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EB876" w14:textId="2ADAC9B8" w:rsidR="00175768" w:rsidRPr="00B672AF" w:rsidRDefault="00B672AF" w:rsidP="00B672AF">
      <w:pPr>
        <w:tabs>
          <w:tab w:val="left" w:pos="1344"/>
          <w:tab w:val="center" w:pos="4680"/>
        </w:tabs>
        <w:spacing w:after="120"/>
        <w:rPr>
          <w:color w:val="000000" w:themeColor="text1"/>
          <w:u w:val="single"/>
        </w:rPr>
      </w:pPr>
      <w:r>
        <w:t xml:space="preserve">                           </w:t>
      </w:r>
      <w:r>
        <w:rPr>
          <w:b/>
          <w:bCs/>
          <w:color w:val="1F3864"/>
          <w:sz w:val="28"/>
          <w:szCs w:val="28"/>
        </w:rPr>
        <w:tab/>
      </w:r>
      <w:r w:rsidRPr="00B672AF">
        <w:rPr>
          <w:b/>
          <w:bCs/>
          <w:color w:val="000000" w:themeColor="text1"/>
          <w:sz w:val="28"/>
          <w:szCs w:val="28"/>
          <w:u w:val="single"/>
        </w:rPr>
        <w:t>Department of Computer Science and Engineering</w:t>
      </w:r>
    </w:p>
    <w:p w14:paraId="54EEB877" w14:textId="77777777" w:rsidR="00175768" w:rsidRPr="00B672AF" w:rsidRDefault="00000000">
      <w:pPr>
        <w:spacing w:after="480"/>
        <w:jc w:val="center"/>
        <w:rPr>
          <w:color w:val="000000" w:themeColor="text1"/>
          <w:u w:val="single"/>
        </w:rPr>
      </w:pPr>
      <w:r w:rsidRPr="00B672AF">
        <w:rPr>
          <w:b/>
          <w:bCs/>
          <w:color w:val="000000" w:themeColor="text1"/>
          <w:sz w:val="24"/>
          <w:szCs w:val="24"/>
          <w:u w:val="single"/>
        </w:rPr>
        <w:t>CSA1203 – Computer Architecture</w:t>
      </w:r>
    </w:p>
    <w:p w14:paraId="54EEB878" w14:textId="77777777" w:rsidR="00175768" w:rsidRPr="00B672AF" w:rsidRDefault="00000000">
      <w:pPr>
        <w:spacing w:after="720"/>
        <w:jc w:val="center"/>
        <w:rPr>
          <w:color w:val="000000" w:themeColor="text1"/>
        </w:rPr>
      </w:pPr>
      <w:r w:rsidRPr="00B672AF">
        <w:rPr>
          <w:b/>
          <w:bCs/>
          <w:color w:val="000000" w:themeColor="text1"/>
          <w:sz w:val="36"/>
          <w:szCs w:val="36"/>
        </w:rPr>
        <w:t>Design and Analysis of an Energy-Efficient Processor and Hierarchical Memory System</w:t>
      </w:r>
    </w:p>
    <w:p w14:paraId="54EEB879" w14:textId="11BC12A7" w:rsidR="00175768" w:rsidRPr="00B672AF" w:rsidRDefault="00B672AF">
      <w:pPr>
        <w:spacing w:after="960"/>
        <w:jc w:val="center"/>
        <w:rPr>
          <w:b/>
          <w:bCs/>
          <w:u w:val="single"/>
        </w:rPr>
      </w:pPr>
      <w:r w:rsidRPr="00B672AF">
        <w:rPr>
          <w:b/>
          <w:bCs/>
          <w:color w:val="444444"/>
          <w:sz w:val="26"/>
          <w:szCs w:val="26"/>
          <w:u w:val="single"/>
        </w:rPr>
        <w:t>ASSIGNMENT REPORT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175768" w14:paraId="54EEB87C" w14:textId="77777777">
        <w:trPr>
          <w:tblHeader/>
        </w:trPr>
        <w:tc>
          <w:tcPr>
            <w:tcW w:w="3000" w:type="dxa"/>
            <w:shd w:val="clear" w:color="auto" w:fill="1F3864"/>
          </w:tcPr>
          <w:p w14:paraId="54EEB87A" w14:textId="330751EE" w:rsidR="00175768" w:rsidRPr="00AD784F" w:rsidRDefault="00B672AF">
            <w:pPr>
              <w:spacing w:before="80" w:after="80"/>
              <w:jc w:val="center"/>
              <w:rPr>
                <w:color w:val="E8E8E8" w:themeColor="background2"/>
                <w:sz w:val="22"/>
                <w:szCs w:val="22"/>
              </w:rPr>
            </w:pPr>
            <w:r w:rsidRPr="00AD784F">
              <w:rPr>
                <w:b/>
                <w:bCs/>
                <w:color w:val="E8E8E8" w:themeColor="background2"/>
                <w:sz w:val="22"/>
                <w:szCs w:val="22"/>
              </w:rPr>
              <w:t>FIELD</w:t>
            </w:r>
          </w:p>
        </w:tc>
        <w:tc>
          <w:tcPr>
            <w:tcW w:w="7080" w:type="dxa"/>
            <w:shd w:val="clear" w:color="auto" w:fill="1F3864"/>
          </w:tcPr>
          <w:p w14:paraId="54EEB87B" w14:textId="1386038C" w:rsidR="00175768" w:rsidRPr="00AD784F" w:rsidRDefault="00B672AF">
            <w:pPr>
              <w:spacing w:before="80" w:after="80"/>
              <w:jc w:val="center"/>
              <w:rPr>
                <w:color w:val="E8E8E8" w:themeColor="background2"/>
                <w:sz w:val="22"/>
                <w:szCs w:val="22"/>
              </w:rPr>
            </w:pPr>
            <w:r w:rsidRPr="00AD784F">
              <w:rPr>
                <w:b/>
                <w:bCs/>
                <w:color w:val="E8E8E8" w:themeColor="background2"/>
                <w:sz w:val="22"/>
                <w:szCs w:val="22"/>
              </w:rPr>
              <w:t>DETAILS</w:t>
            </w:r>
          </w:p>
        </w:tc>
      </w:tr>
      <w:tr w:rsidR="00175768" w:rsidRPr="00B672AF" w14:paraId="54EEB87F" w14:textId="77777777">
        <w:tc>
          <w:tcPr>
            <w:tcW w:w="3000" w:type="dxa"/>
            <w:shd w:val="clear" w:color="auto" w:fill="F2F5FC"/>
          </w:tcPr>
          <w:p w14:paraId="54EEB87D" w14:textId="401B7A45" w:rsidR="00175768" w:rsidRPr="00AD784F" w:rsidRDefault="00B672AF">
            <w:pPr>
              <w:spacing w:before="60" w:after="60"/>
              <w:rPr>
                <w:color w:val="000000" w:themeColor="text1"/>
                <w:sz w:val="22"/>
                <w:szCs w:val="22"/>
              </w:rPr>
            </w:pPr>
            <w:r w:rsidRPr="00AD784F">
              <w:rPr>
                <w:color w:val="000000" w:themeColor="text1"/>
                <w:sz w:val="22"/>
                <w:szCs w:val="22"/>
              </w:rPr>
              <w:t>COURSE CODE</w:t>
            </w:r>
          </w:p>
        </w:tc>
        <w:tc>
          <w:tcPr>
            <w:tcW w:w="7080" w:type="dxa"/>
            <w:shd w:val="clear" w:color="auto" w:fill="F2F5FC"/>
          </w:tcPr>
          <w:p w14:paraId="54EEB87E" w14:textId="77777777" w:rsidR="00175768" w:rsidRPr="00AD784F" w:rsidRDefault="00000000">
            <w:pPr>
              <w:spacing w:before="60" w:after="60"/>
              <w:rPr>
                <w:color w:val="000000" w:themeColor="text1"/>
                <w:sz w:val="22"/>
                <w:szCs w:val="22"/>
              </w:rPr>
            </w:pPr>
            <w:r w:rsidRPr="00AD784F">
              <w:rPr>
                <w:color w:val="000000" w:themeColor="text1"/>
                <w:sz w:val="22"/>
                <w:szCs w:val="22"/>
              </w:rPr>
              <w:t>CSA1203</w:t>
            </w:r>
          </w:p>
        </w:tc>
      </w:tr>
      <w:tr w:rsidR="00175768" w:rsidRPr="00B672AF" w14:paraId="54EEB882" w14:textId="77777777">
        <w:tc>
          <w:tcPr>
            <w:tcW w:w="3000" w:type="dxa"/>
            <w:shd w:val="clear" w:color="auto" w:fill="FFFFFF"/>
          </w:tcPr>
          <w:p w14:paraId="54EEB880" w14:textId="09FED456" w:rsidR="00175768" w:rsidRPr="00AD784F" w:rsidRDefault="00B672AF">
            <w:pPr>
              <w:spacing w:before="60" w:after="60"/>
              <w:rPr>
                <w:color w:val="000000" w:themeColor="text1"/>
                <w:sz w:val="22"/>
                <w:szCs w:val="22"/>
              </w:rPr>
            </w:pPr>
            <w:r w:rsidRPr="00AD784F">
              <w:rPr>
                <w:color w:val="000000" w:themeColor="text1"/>
                <w:sz w:val="22"/>
                <w:szCs w:val="22"/>
              </w:rPr>
              <w:t>COURSE NAME</w:t>
            </w:r>
          </w:p>
        </w:tc>
        <w:tc>
          <w:tcPr>
            <w:tcW w:w="7080" w:type="dxa"/>
            <w:shd w:val="clear" w:color="auto" w:fill="FFFFFF"/>
          </w:tcPr>
          <w:p w14:paraId="54EEB881" w14:textId="68EEF75E" w:rsidR="00175768" w:rsidRPr="00AD784F" w:rsidRDefault="00AD784F">
            <w:pPr>
              <w:spacing w:before="60" w:after="60"/>
              <w:rPr>
                <w:color w:val="000000" w:themeColor="text1"/>
                <w:sz w:val="22"/>
                <w:szCs w:val="22"/>
              </w:rPr>
            </w:pPr>
            <w:r w:rsidRPr="00AD784F">
              <w:rPr>
                <w:color w:val="000000" w:themeColor="text1"/>
                <w:sz w:val="22"/>
                <w:szCs w:val="22"/>
              </w:rPr>
              <w:t>COMPUTER ARCHITECTURE</w:t>
            </w:r>
          </w:p>
        </w:tc>
      </w:tr>
      <w:tr w:rsidR="00175768" w:rsidRPr="00B672AF" w14:paraId="54EEB885" w14:textId="77777777">
        <w:tc>
          <w:tcPr>
            <w:tcW w:w="3000" w:type="dxa"/>
            <w:shd w:val="clear" w:color="auto" w:fill="F2F5FC"/>
          </w:tcPr>
          <w:p w14:paraId="54EEB883" w14:textId="68F403A2" w:rsidR="00175768" w:rsidRPr="00AD784F" w:rsidRDefault="00B672AF">
            <w:pPr>
              <w:spacing w:before="60" w:after="60"/>
              <w:rPr>
                <w:color w:val="000000" w:themeColor="text1"/>
                <w:sz w:val="22"/>
                <w:szCs w:val="22"/>
              </w:rPr>
            </w:pPr>
            <w:r w:rsidRPr="00AD784F">
              <w:rPr>
                <w:color w:val="000000" w:themeColor="text1"/>
                <w:sz w:val="22"/>
                <w:szCs w:val="22"/>
              </w:rPr>
              <w:t>ASSIGNMENT TITLE</w:t>
            </w:r>
          </w:p>
        </w:tc>
        <w:tc>
          <w:tcPr>
            <w:tcW w:w="7080" w:type="dxa"/>
            <w:shd w:val="clear" w:color="auto" w:fill="F2F5FC"/>
          </w:tcPr>
          <w:p w14:paraId="54EEB884" w14:textId="3F571B81" w:rsidR="00175768" w:rsidRPr="00AD784F" w:rsidRDefault="00AD784F">
            <w:pPr>
              <w:spacing w:before="60" w:after="60"/>
              <w:rPr>
                <w:color w:val="000000" w:themeColor="text1"/>
                <w:sz w:val="22"/>
                <w:szCs w:val="22"/>
              </w:rPr>
            </w:pPr>
            <w:r w:rsidRPr="00AD784F">
              <w:rPr>
                <w:color w:val="000000" w:themeColor="text1"/>
                <w:sz w:val="22"/>
                <w:szCs w:val="22"/>
              </w:rPr>
              <w:t>ENERGY-EFFICIENT PROCESSOR &amp; MEMORY SYSTEM DESIGN</w:t>
            </w:r>
          </w:p>
        </w:tc>
      </w:tr>
      <w:tr w:rsidR="00175768" w:rsidRPr="00B672AF" w14:paraId="54EEB888" w14:textId="77777777">
        <w:tc>
          <w:tcPr>
            <w:tcW w:w="3000" w:type="dxa"/>
            <w:shd w:val="clear" w:color="auto" w:fill="FFFFFF"/>
          </w:tcPr>
          <w:p w14:paraId="54EEB886" w14:textId="187428B0" w:rsidR="00175768" w:rsidRPr="00AD784F" w:rsidRDefault="00B672AF">
            <w:pPr>
              <w:spacing w:before="60" w:after="60"/>
              <w:rPr>
                <w:color w:val="000000" w:themeColor="text1"/>
                <w:sz w:val="22"/>
                <w:szCs w:val="22"/>
              </w:rPr>
            </w:pPr>
            <w:r w:rsidRPr="00AD784F">
              <w:rPr>
                <w:color w:val="000000" w:themeColor="text1"/>
                <w:sz w:val="22"/>
                <w:szCs w:val="22"/>
              </w:rPr>
              <w:t>STUDENT NAME</w:t>
            </w:r>
          </w:p>
        </w:tc>
        <w:tc>
          <w:tcPr>
            <w:tcW w:w="7080" w:type="dxa"/>
            <w:shd w:val="clear" w:color="auto" w:fill="FFFFFF"/>
          </w:tcPr>
          <w:p w14:paraId="54EEB887" w14:textId="1FA8A199" w:rsidR="00175768" w:rsidRPr="00AD784F" w:rsidRDefault="00AD784F">
            <w:pPr>
              <w:spacing w:before="60" w:after="60"/>
              <w:rPr>
                <w:color w:val="000000" w:themeColor="text1"/>
                <w:sz w:val="22"/>
                <w:szCs w:val="22"/>
              </w:rPr>
            </w:pPr>
            <w:r w:rsidRPr="00AD784F">
              <w:rPr>
                <w:color w:val="000000" w:themeColor="text1"/>
                <w:sz w:val="22"/>
                <w:szCs w:val="22"/>
              </w:rPr>
              <w:t>FARAJ KHALEEL P</w:t>
            </w:r>
          </w:p>
        </w:tc>
      </w:tr>
      <w:tr w:rsidR="00175768" w:rsidRPr="00B672AF" w14:paraId="54EEB88B" w14:textId="77777777">
        <w:tc>
          <w:tcPr>
            <w:tcW w:w="3000" w:type="dxa"/>
            <w:shd w:val="clear" w:color="auto" w:fill="F2F5FC"/>
          </w:tcPr>
          <w:p w14:paraId="54EEB889" w14:textId="5E2D78AB" w:rsidR="00175768" w:rsidRPr="00AD784F" w:rsidRDefault="00B672AF">
            <w:pPr>
              <w:spacing w:before="60" w:after="60"/>
              <w:rPr>
                <w:color w:val="000000" w:themeColor="text1"/>
                <w:sz w:val="22"/>
                <w:szCs w:val="22"/>
              </w:rPr>
            </w:pPr>
            <w:r w:rsidRPr="00AD784F">
              <w:rPr>
                <w:color w:val="000000" w:themeColor="text1"/>
                <w:sz w:val="22"/>
                <w:szCs w:val="22"/>
              </w:rPr>
              <w:t>REGISTER NUMBER</w:t>
            </w:r>
          </w:p>
        </w:tc>
        <w:tc>
          <w:tcPr>
            <w:tcW w:w="7080" w:type="dxa"/>
            <w:shd w:val="clear" w:color="auto" w:fill="F2F5FC"/>
          </w:tcPr>
          <w:p w14:paraId="54EEB88A" w14:textId="6447D540" w:rsidR="00175768" w:rsidRPr="00AD784F" w:rsidRDefault="00AD784F">
            <w:pPr>
              <w:spacing w:before="60" w:after="60"/>
              <w:rPr>
                <w:color w:val="000000" w:themeColor="text1"/>
                <w:sz w:val="22"/>
                <w:szCs w:val="22"/>
              </w:rPr>
            </w:pPr>
            <w:r w:rsidRPr="00AD784F">
              <w:rPr>
                <w:color w:val="000000" w:themeColor="text1"/>
                <w:sz w:val="22"/>
                <w:szCs w:val="22"/>
              </w:rPr>
              <w:t>192525134</w:t>
            </w:r>
          </w:p>
        </w:tc>
      </w:tr>
      <w:tr w:rsidR="00175768" w:rsidRPr="00B672AF" w14:paraId="54EEB891" w14:textId="77777777" w:rsidTr="00AD784F">
        <w:trPr>
          <w:trHeight w:val="389"/>
        </w:trPr>
        <w:tc>
          <w:tcPr>
            <w:tcW w:w="3000" w:type="dxa"/>
            <w:shd w:val="clear" w:color="auto" w:fill="F2F5FC"/>
          </w:tcPr>
          <w:p w14:paraId="54EEB88F" w14:textId="77EA43BD" w:rsidR="00175768" w:rsidRPr="00AD784F" w:rsidRDefault="00B672AF">
            <w:pPr>
              <w:spacing w:before="60" w:after="60"/>
              <w:rPr>
                <w:color w:val="000000" w:themeColor="text1"/>
                <w:sz w:val="22"/>
                <w:szCs w:val="22"/>
              </w:rPr>
            </w:pPr>
            <w:r w:rsidRPr="00AD784F">
              <w:rPr>
                <w:color w:val="000000" w:themeColor="text1"/>
                <w:sz w:val="22"/>
                <w:szCs w:val="22"/>
              </w:rPr>
              <w:t>ACADEMIC YEAR</w:t>
            </w:r>
          </w:p>
        </w:tc>
        <w:tc>
          <w:tcPr>
            <w:tcW w:w="7080" w:type="dxa"/>
            <w:shd w:val="clear" w:color="auto" w:fill="F2F5FC"/>
          </w:tcPr>
          <w:p w14:paraId="54EEB890" w14:textId="7981EFED" w:rsidR="00175768" w:rsidRPr="00AD784F" w:rsidRDefault="00000000">
            <w:pPr>
              <w:spacing w:before="60" w:after="60"/>
              <w:rPr>
                <w:color w:val="000000" w:themeColor="text1"/>
                <w:sz w:val="22"/>
                <w:szCs w:val="22"/>
              </w:rPr>
            </w:pPr>
            <w:r w:rsidRPr="00AD784F">
              <w:rPr>
                <w:color w:val="000000" w:themeColor="text1"/>
                <w:sz w:val="22"/>
                <w:szCs w:val="22"/>
              </w:rPr>
              <w:t>2025–202</w:t>
            </w:r>
            <w:r w:rsidR="00B672AF" w:rsidRPr="00AD784F">
              <w:rPr>
                <w:color w:val="000000" w:themeColor="text1"/>
                <w:sz w:val="22"/>
                <w:szCs w:val="22"/>
              </w:rPr>
              <w:t>9</w:t>
            </w:r>
          </w:p>
        </w:tc>
      </w:tr>
    </w:tbl>
    <w:p w14:paraId="54EEB892" w14:textId="77777777" w:rsidR="00175768" w:rsidRPr="00B672AF" w:rsidRDefault="00000000">
      <w:pPr>
        <w:rPr>
          <w:color w:val="000000" w:themeColor="text1"/>
        </w:rPr>
      </w:pPr>
      <w:r w:rsidRPr="00B672AF">
        <w:rPr>
          <w:color w:val="000000" w:themeColor="text1"/>
        </w:rPr>
        <w:br w:type="page"/>
      </w:r>
    </w:p>
    <w:p w14:paraId="54EEB893" w14:textId="06A97FCA" w:rsidR="00175768" w:rsidRPr="00E4748D" w:rsidRDefault="00E4748D" w:rsidP="00E4748D">
      <w:pPr>
        <w:pStyle w:val="Heading1"/>
        <w:jc w:val="center"/>
        <w:rPr>
          <w:color w:val="000000" w:themeColor="text1"/>
          <w:u w:val="single"/>
        </w:rPr>
      </w:pPr>
      <w:r w:rsidRPr="00E4748D">
        <w:rPr>
          <w:color w:val="000000" w:themeColor="text1"/>
          <w:u w:val="single"/>
        </w:rPr>
        <w:lastRenderedPageBreak/>
        <w:t>SECTION 1: FUNCTIONAL UNITS, INSTRUCTION EXECUTION, ADDRESSING MODES &amp; PERFORMANCE ANALYSIS</w:t>
      </w:r>
    </w:p>
    <w:p w14:paraId="54EEB894" w14:textId="73324DA2" w:rsidR="00175768" w:rsidRDefault="00000000" w:rsidP="00E4748D">
      <w:pPr>
        <w:spacing w:before="80" w:after="160"/>
        <w:jc w:val="center"/>
      </w:pPr>
      <w:r>
        <w:rPr>
          <w:b/>
          <w:bCs/>
          <w:color w:val="1F3864"/>
          <w:sz w:val="22"/>
          <w:szCs w:val="22"/>
        </w:rPr>
        <w:t xml:space="preserve">CO Mapping: </w:t>
      </w:r>
      <w:r>
        <w:rPr>
          <w:color w:val="000000"/>
          <w:sz w:val="22"/>
          <w:szCs w:val="22"/>
        </w:rPr>
        <w:t>CO1</w:t>
      </w:r>
    </w:p>
    <w:p w14:paraId="54EEB895" w14:textId="76FEF4C9" w:rsidR="00175768" w:rsidRPr="00E4748D" w:rsidRDefault="00E4748D">
      <w:pPr>
        <w:pStyle w:val="Heading2"/>
        <w:rPr>
          <w:color w:val="000000" w:themeColor="text1"/>
          <w:u w:val="single"/>
        </w:rPr>
      </w:pPr>
      <w:r w:rsidRPr="00E4748D">
        <w:rPr>
          <w:color w:val="000000" w:themeColor="text1"/>
          <w:u w:val="single"/>
        </w:rPr>
        <w:t>1.1 PROBLEM CONTEXT — INDUSTRIAL MONITORING PROCESSOR</w:t>
      </w:r>
    </w:p>
    <w:p w14:paraId="54EEB896" w14:textId="77777777" w:rsidR="00175768" w:rsidRDefault="00000000" w:rsidP="00E4748D">
      <w:pPr>
        <w:pStyle w:val="ListParagraph"/>
        <w:numPr>
          <w:ilvl w:val="0"/>
          <w:numId w:val="2"/>
        </w:numPr>
        <w:spacing w:before="80" w:after="160"/>
      </w:pPr>
      <w:r w:rsidRPr="00E4748D">
        <w:rPr>
          <w:color w:val="000000"/>
          <w:sz w:val="22"/>
          <w:szCs w:val="22"/>
        </w:rPr>
        <w:t xml:space="preserve">A smart manufacturing facility requires a real-time industrial monitoring processor (IMP-1) that collects data from multiple distributed sensors (temperature, pressure, vibration, flow), processes it with deterministic latency, and triggers actuators or alerts. The processor must operate under strict power budgets (≤ 5W), maintain real-time guarantees (&lt; 1 </w:t>
      </w:r>
      <w:proofErr w:type="spellStart"/>
      <w:r w:rsidRPr="00E4748D">
        <w:rPr>
          <w:color w:val="000000"/>
          <w:sz w:val="22"/>
          <w:szCs w:val="22"/>
        </w:rPr>
        <w:t>ms</w:t>
      </w:r>
      <w:proofErr w:type="spellEnd"/>
      <w:r w:rsidRPr="00E4748D">
        <w:rPr>
          <w:color w:val="000000"/>
          <w:sz w:val="22"/>
          <w:szCs w:val="22"/>
        </w:rPr>
        <w:t xml:space="preserve"> response), and support 24/7 continuous operation.</w:t>
      </w:r>
    </w:p>
    <w:p w14:paraId="54EEB897" w14:textId="77777777" w:rsidR="00175768" w:rsidRDefault="00000000" w:rsidP="00E4748D">
      <w:pPr>
        <w:pStyle w:val="ListParagraph"/>
        <w:numPr>
          <w:ilvl w:val="0"/>
          <w:numId w:val="2"/>
        </w:numPr>
        <w:spacing w:before="80" w:after="160"/>
      </w:pPr>
      <w:r w:rsidRPr="00E4748D">
        <w:rPr>
          <w:color w:val="000000"/>
          <w:sz w:val="22"/>
          <w:szCs w:val="22"/>
        </w:rPr>
        <w:t>The design uses a 32-bit RISC architecture inspired by MIPS, clocked at 500 MHz, with a 5-stage pipeline and dedicated sensor I/O interfaces.</w:t>
      </w:r>
    </w:p>
    <w:p w14:paraId="54EEB898" w14:textId="61B97B74" w:rsidR="00175768" w:rsidRPr="00E4748D" w:rsidRDefault="00E4748D">
      <w:pPr>
        <w:pStyle w:val="Heading2"/>
        <w:rPr>
          <w:color w:val="000000" w:themeColor="text1"/>
          <w:u w:val="single"/>
        </w:rPr>
      </w:pPr>
      <w:r w:rsidRPr="00E4748D">
        <w:rPr>
          <w:color w:val="000000" w:themeColor="text1"/>
          <w:u w:val="single"/>
        </w:rPr>
        <w:t>1.2 FUNCTIONAL UNITS OF THE IMP-1 PROCESSOR</w:t>
      </w:r>
    </w:p>
    <w:p w14:paraId="54EEB899" w14:textId="77777777" w:rsidR="00175768" w:rsidRDefault="00000000">
      <w:pPr>
        <w:pStyle w:val="Heading3"/>
      </w:pPr>
      <w:r>
        <w:t>1.2.1 Central Processing Unit (CPU)</w:t>
      </w:r>
    </w:p>
    <w:p w14:paraId="54EEB89A" w14:textId="77777777" w:rsidR="00175768" w:rsidRDefault="00000000" w:rsidP="00E4748D">
      <w:pPr>
        <w:pStyle w:val="ListParagraph"/>
        <w:numPr>
          <w:ilvl w:val="0"/>
          <w:numId w:val="5"/>
        </w:numPr>
        <w:spacing w:before="80" w:after="160"/>
      </w:pPr>
      <w:r w:rsidRPr="00E4748D">
        <w:rPr>
          <w:color w:val="000000"/>
          <w:sz w:val="22"/>
          <w:szCs w:val="22"/>
        </w:rPr>
        <w:t>The CPU is the core computation engine comprising the following sub-units:</w:t>
      </w:r>
    </w:p>
    <w:p w14:paraId="54EEB89B" w14:textId="77777777" w:rsidR="00175768" w:rsidRDefault="00000000" w:rsidP="00E4748D">
      <w:pPr>
        <w:pStyle w:val="ListParagraph"/>
        <w:numPr>
          <w:ilvl w:val="0"/>
          <w:numId w:val="5"/>
        </w:numPr>
        <w:spacing w:after="80"/>
      </w:pPr>
      <w:r>
        <w:rPr>
          <w:color w:val="000000"/>
          <w:sz w:val="22"/>
          <w:szCs w:val="22"/>
        </w:rPr>
        <w:t xml:space="preserve">Arithmetic Logic Unit (ALU): Performs 32-bit integer arithmetic (ADD, SUB, MUL), logical operations (AND, OR, XOR, NOT), and comparisons (SLT, SLTU). Single-cycle for all integer ops at 500 </w:t>
      </w:r>
      <w:proofErr w:type="spellStart"/>
      <w:r>
        <w:rPr>
          <w:color w:val="000000"/>
          <w:sz w:val="22"/>
          <w:szCs w:val="22"/>
        </w:rPr>
        <w:t>MHz.</w:t>
      </w:r>
      <w:proofErr w:type="spellEnd"/>
    </w:p>
    <w:p w14:paraId="54EEB89C" w14:textId="77777777" w:rsidR="00175768" w:rsidRDefault="00000000" w:rsidP="00E4748D">
      <w:pPr>
        <w:pStyle w:val="ListParagraph"/>
        <w:numPr>
          <w:ilvl w:val="0"/>
          <w:numId w:val="5"/>
        </w:numPr>
        <w:spacing w:after="80"/>
      </w:pPr>
      <w:r>
        <w:rPr>
          <w:color w:val="000000"/>
          <w:sz w:val="22"/>
          <w:szCs w:val="22"/>
        </w:rPr>
        <w:t>Control Unit (CU): Decodes the 6-bit opcode and 6-bit function code, generating control signals for MUX selectors, register write-enable, ALU operation, memory read/write, and branch/jump.</w:t>
      </w:r>
    </w:p>
    <w:p w14:paraId="54EEB89D" w14:textId="77777777" w:rsidR="00175768" w:rsidRDefault="00000000" w:rsidP="00E4748D">
      <w:pPr>
        <w:pStyle w:val="ListParagraph"/>
        <w:numPr>
          <w:ilvl w:val="0"/>
          <w:numId w:val="5"/>
        </w:numPr>
        <w:spacing w:after="80"/>
      </w:pPr>
      <w:r>
        <w:rPr>
          <w:color w:val="000000"/>
          <w:sz w:val="22"/>
          <w:szCs w:val="22"/>
        </w:rPr>
        <w:t>Register File: 32 general-purpose 32-bit registers (R0–R31). R0 is hardwired to 0. Dual read ports and one write port support simultaneous decode and writeback.</w:t>
      </w:r>
    </w:p>
    <w:p w14:paraId="54EEB89E" w14:textId="77777777" w:rsidR="00175768" w:rsidRDefault="00000000" w:rsidP="00E4748D">
      <w:pPr>
        <w:pStyle w:val="ListParagraph"/>
        <w:numPr>
          <w:ilvl w:val="0"/>
          <w:numId w:val="5"/>
        </w:numPr>
        <w:spacing w:after="80"/>
      </w:pPr>
      <w:r>
        <w:rPr>
          <w:color w:val="000000"/>
          <w:sz w:val="22"/>
          <w:szCs w:val="22"/>
        </w:rPr>
        <w:t>Program Counter (PC): 32-bit register updated each cycle. Supports sequential increment (PC+4), branch (PC + offset×4), and jump (J-type absolute).</w:t>
      </w:r>
    </w:p>
    <w:p w14:paraId="54EEB89F" w14:textId="77777777" w:rsidR="00175768" w:rsidRPr="00E4748D" w:rsidRDefault="00000000" w:rsidP="00E4748D">
      <w:pPr>
        <w:pStyle w:val="ListParagraph"/>
        <w:numPr>
          <w:ilvl w:val="0"/>
          <w:numId w:val="5"/>
        </w:numPr>
        <w:spacing w:after="80"/>
      </w:pPr>
      <w:r>
        <w:rPr>
          <w:color w:val="000000"/>
          <w:sz w:val="22"/>
          <w:szCs w:val="22"/>
        </w:rPr>
        <w:t>Instruction Register (IR): Holds the fetched 32-bit instruction during the decode stage.</w:t>
      </w:r>
    </w:p>
    <w:p w14:paraId="57CD8C8F" w14:textId="77777777" w:rsidR="00E4748D" w:rsidRDefault="00E4748D" w:rsidP="00E4748D">
      <w:pPr>
        <w:pStyle w:val="ListParagraph"/>
        <w:spacing w:after="80"/>
        <w:ind w:left="720"/>
      </w:pPr>
    </w:p>
    <w:p w14:paraId="54EEB8A0" w14:textId="77777777" w:rsidR="00175768" w:rsidRDefault="00000000">
      <w:pPr>
        <w:pStyle w:val="Heading3"/>
      </w:pPr>
      <w:r>
        <w:t>1.2.2 Memory Subsystem</w:t>
      </w:r>
    </w:p>
    <w:p w14:paraId="54EEB8A1" w14:textId="77777777" w:rsidR="00175768" w:rsidRDefault="00000000">
      <w:pPr>
        <w:spacing w:before="80" w:after="160"/>
      </w:pPr>
      <w:r>
        <w:rPr>
          <w:color w:val="000000"/>
          <w:sz w:val="22"/>
          <w:szCs w:val="22"/>
        </w:rPr>
        <w:t>A Harvard-inspired split-cache architecture separates instruction and data paths to eliminate structural hazards:</w:t>
      </w:r>
    </w:p>
    <w:p w14:paraId="54EEB8A2" w14:textId="77777777" w:rsidR="0017576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>L1 Instruction Cache (L1-I): 32 KB, 4-way set-associative, 2-cycle hit latency. Feeds the IF stage.</w:t>
      </w:r>
    </w:p>
    <w:p w14:paraId="54EEB8A3" w14:textId="77777777" w:rsidR="0017576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>L1 Data Cache (L1-D): 32 KB, 4-way set-associative, 2-cycle hit latency. Serves MEM stage load/store operations.</w:t>
      </w:r>
    </w:p>
    <w:p w14:paraId="54EEB8A4" w14:textId="77777777" w:rsidR="0017576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>L2 Unified Cache: 256 KB, 8-way, 8-cycle hit latency. Shared between instruction and data miss streams.</w:t>
      </w:r>
    </w:p>
    <w:p w14:paraId="54EEB8A5" w14:textId="77777777" w:rsidR="0017576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>L3 Shared Cache: 2 MB, 16-way, 30-cycle hit latency. Last on-chip level before off-chip DRAM.</w:t>
      </w:r>
    </w:p>
    <w:p w14:paraId="54EEB8A6" w14:textId="77777777" w:rsidR="0017576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>Main Memory (LPDDR4 DRAM): 2 GB, 200-cycle latency, 51.2 GB/s peak bandwidth for burst sensor log transfers.</w:t>
      </w:r>
    </w:p>
    <w:p w14:paraId="59F80F4F" w14:textId="77777777" w:rsidR="00E4748D" w:rsidRDefault="00E4748D">
      <w:pPr>
        <w:pStyle w:val="Heading3"/>
      </w:pPr>
    </w:p>
    <w:p w14:paraId="6463A4CC" w14:textId="77777777" w:rsidR="00E4748D" w:rsidRDefault="00E4748D">
      <w:pPr>
        <w:pStyle w:val="Heading3"/>
      </w:pPr>
    </w:p>
    <w:p w14:paraId="54EEB8A7" w14:textId="095A3303" w:rsidR="00175768" w:rsidRDefault="00000000">
      <w:pPr>
        <w:pStyle w:val="Heading3"/>
      </w:pPr>
      <w:r>
        <w:t>1.2.3 Bus Architecture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3000"/>
        <w:gridCol w:w="3080"/>
      </w:tblGrid>
      <w:tr w:rsidR="00175768" w14:paraId="54EEB8AC" w14:textId="77777777">
        <w:trPr>
          <w:tblHeader/>
        </w:trPr>
        <w:tc>
          <w:tcPr>
            <w:tcW w:w="2200" w:type="dxa"/>
            <w:shd w:val="clear" w:color="auto" w:fill="1F3864"/>
          </w:tcPr>
          <w:p w14:paraId="54EEB8A8" w14:textId="163E093A" w:rsidR="00175768" w:rsidRDefault="00E4748D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BUS</w:t>
            </w:r>
          </w:p>
        </w:tc>
        <w:tc>
          <w:tcPr>
            <w:tcW w:w="1800" w:type="dxa"/>
            <w:shd w:val="clear" w:color="auto" w:fill="1F3864"/>
          </w:tcPr>
          <w:p w14:paraId="54EEB8A9" w14:textId="1D2CA297" w:rsidR="00175768" w:rsidRDefault="00E4748D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WIDTH</w:t>
            </w:r>
          </w:p>
        </w:tc>
        <w:tc>
          <w:tcPr>
            <w:tcW w:w="3000" w:type="dxa"/>
            <w:shd w:val="clear" w:color="auto" w:fill="1F3864"/>
          </w:tcPr>
          <w:p w14:paraId="54EEB8AA" w14:textId="6F03A4F0" w:rsidR="00175768" w:rsidRDefault="00E4748D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080" w:type="dxa"/>
            <w:shd w:val="clear" w:color="auto" w:fill="1F3864"/>
          </w:tcPr>
          <w:p w14:paraId="54EEB8AB" w14:textId="72889ACD" w:rsidR="00175768" w:rsidRDefault="00E4748D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PROTOCOL</w:t>
            </w:r>
          </w:p>
        </w:tc>
      </w:tr>
      <w:tr w:rsidR="00175768" w14:paraId="54EEB8B1" w14:textId="77777777">
        <w:tc>
          <w:tcPr>
            <w:tcW w:w="2200" w:type="dxa"/>
            <w:shd w:val="clear" w:color="auto" w:fill="F2F5FC"/>
          </w:tcPr>
          <w:p w14:paraId="54EEB8AD" w14:textId="201E30B5" w:rsidR="00175768" w:rsidRDefault="00E4748D">
            <w:pPr>
              <w:spacing w:before="60" w:after="60"/>
            </w:pPr>
            <w:r>
              <w:rPr>
                <w:sz w:val="18"/>
                <w:szCs w:val="18"/>
              </w:rPr>
              <w:t>ADDRESS BUS</w:t>
            </w:r>
          </w:p>
        </w:tc>
        <w:tc>
          <w:tcPr>
            <w:tcW w:w="1800" w:type="dxa"/>
            <w:shd w:val="clear" w:color="auto" w:fill="F2F5FC"/>
          </w:tcPr>
          <w:p w14:paraId="54EEB8AE" w14:textId="33C67750" w:rsidR="00175768" w:rsidRDefault="00E4748D">
            <w:pPr>
              <w:spacing w:before="60" w:after="60"/>
            </w:pPr>
            <w:r>
              <w:rPr>
                <w:sz w:val="18"/>
                <w:szCs w:val="18"/>
              </w:rPr>
              <w:t>32-BIT</w:t>
            </w:r>
          </w:p>
        </w:tc>
        <w:tc>
          <w:tcPr>
            <w:tcW w:w="3000" w:type="dxa"/>
            <w:shd w:val="clear" w:color="auto" w:fill="F2F5FC"/>
          </w:tcPr>
          <w:p w14:paraId="54EEB8AF" w14:textId="16D5F18B" w:rsidR="00175768" w:rsidRDefault="00E4748D">
            <w:pPr>
              <w:spacing w:before="60" w:after="60"/>
            </w:pPr>
            <w:r>
              <w:rPr>
                <w:sz w:val="18"/>
                <w:szCs w:val="18"/>
              </w:rPr>
              <w:t>CARRY MEMORY/IO ADDRESSES</w:t>
            </w:r>
          </w:p>
        </w:tc>
        <w:tc>
          <w:tcPr>
            <w:tcW w:w="3080" w:type="dxa"/>
            <w:shd w:val="clear" w:color="auto" w:fill="F2F5FC"/>
          </w:tcPr>
          <w:p w14:paraId="54EEB8B0" w14:textId="22904C44" w:rsidR="00175768" w:rsidRDefault="00E4748D">
            <w:pPr>
              <w:spacing w:before="60" w:after="60"/>
            </w:pPr>
            <w:r>
              <w:rPr>
                <w:sz w:val="18"/>
                <w:szCs w:val="18"/>
              </w:rPr>
              <w:t>SYNCHRONOUS, ONE-CYCLE VALID</w:t>
            </w:r>
          </w:p>
        </w:tc>
      </w:tr>
      <w:tr w:rsidR="00175768" w14:paraId="54EEB8B6" w14:textId="77777777">
        <w:tc>
          <w:tcPr>
            <w:tcW w:w="2200" w:type="dxa"/>
            <w:shd w:val="clear" w:color="auto" w:fill="FFFFFF"/>
          </w:tcPr>
          <w:p w14:paraId="54EEB8B2" w14:textId="3A89D504" w:rsidR="00175768" w:rsidRDefault="00E4748D">
            <w:pPr>
              <w:spacing w:before="60" w:after="60"/>
            </w:pPr>
            <w:r>
              <w:rPr>
                <w:sz w:val="18"/>
                <w:szCs w:val="18"/>
              </w:rPr>
              <w:t>DATA BUS</w:t>
            </w:r>
          </w:p>
        </w:tc>
        <w:tc>
          <w:tcPr>
            <w:tcW w:w="1800" w:type="dxa"/>
            <w:shd w:val="clear" w:color="auto" w:fill="FFFFFF"/>
          </w:tcPr>
          <w:p w14:paraId="54EEB8B3" w14:textId="131880D1" w:rsidR="00175768" w:rsidRDefault="00E4748D">
            <w:pPr>
              <w:spacing w:before="60" w:after="60"/>
            </w:pPr>
            <w:r>
              <w:rPr>
                <w:sz w:val="18"/>
                <w:szCs w:val="18"/>
              </w:rPr>
              <w:t>32-BIT</w:t>
            </w:r>
          </w:p>
        </w:tc>
        <w:tc>
          <w:tcPr>
            <w:tcW w:w="3000" w:type="dxa"/>
            <w:shd w:val="clear" w:color="auto" w:fill="FFFFFF"/>
          </w:tcPr>
          <w:p w14:paraId="54EEB8B4" w14:textId="1749D575" w:rsidR="00175768" w:rsidRDefault="00E4748D">
            <w:pPr>
              <w:spacing w:before="60" w:after="60"/>
            </w:pPr>
            <w:r>
              <w:rPr>
                <w:sz w:val="18"/>
                <w:szCs w:val="18"/>
              </w:rPr>
              <w:t>TRANSFER INSTRUCTIONS AND DATA</w:t>
            </w:r>
          </w:p>
        </w:tc>
        <w:tc>
          <w:tcPr>
            <w:tcW w:w="3080" w:type="dxa"/>
            <w:shd w:val="clear" w:color="auto" w:fill="FFFFFF"/>
          </w:tcPr>
          <w:p w14:paraId="54EEB8B5" w14:textId="26E72957" w:rsidR="00175768" w:rsidRDefault="00E4748D">
            <w:pPr>
              <w:spacing w:before="60" w:after="60"/>
            </w:pPr>
            <w:r>
              <w:rPr>
                <w:sz w:val="18"/>
                <w:szCs w:val="18"/>
              </w:rPr>
              <w:t>SPLIT-TRANSACTION WITH HANDSHAKE</w:t>
            </w:r>
          </w:p>
        </w:tc>
      </w:tr>
      <w:tr w:rsidR="00175768" w14:paraId="54EEB8BB" w14:textId="77777777">
        <w:tc>
          <w:tcPr>
            <w:tcW w:w="2200" w:type="dxa"/>
            <w:shd w:val="clear" w:color="auto" w:fill="F2F5FC"/>
          </w:tcPr>
          <w:p w14:paraId="54EEB8B7" w14:textId="17184DCC" w:rsidR="00175768" w:rsidRDefault="00E4748D">
            <w:pPr>
              <w:spacing w:before="60" w:after="60"/>
            </w:pPr>
            <w:r>
              <w:rPr>
                <w:sz w:val="18"/>
                <w:szCs w:val="18"/>
              </w:rPr>
              <w:t>CONTROL BUS</w:t>
            </w:r>
          </w:p>
        </w:tc>
        <w:tc>
          <w:tcPr>
            <w:tcW w:w="1800" w:type="dxa"/>
            <w:shd w:val="clear" w:color="auto" w:fill="F2F5FC"/>
          </w:tcPr>
          <w:p w14:paraId="54EEB8B8" w14:textId="6B8857DA" w:rsidR="00175768" w:rsidRDefault="00E4748D">
            <w:pPr>
              <w:spacing w:before="60" w:after="60"/>
            </w:pPr>
            <w:r>
              <w:rPr>
                <w:sz w:val="18"/>
                <w:szCs w:val="18"/>
              </w:rPr>
              <w:t>8-BIT</w:t>
            </w:r>
          </w:p>
        </w:tc>
        <w:tc>
          <w:tcPr>
            <w:tcW w:w="3000" w:type="dxa"/>
            <w:shd w:val="clear" w:color="auto" w:fill="F2F5FC"/>
          </w:tcPr>
          <w:p w14:paraId="54EEB8B9" w14:textId="3FB8DBAF" w:rsidR="00175768" w:rsidRDefault="00E4748D">
            <w:pPr>
              <w:spacing w:before="60" w:after="60"/>
            </w:pPr>
            <w:r>
              <w:rPr>
                <w:sz w:val="18"/>
                <w:szCs w:val="18"/>
              </w:rPr>
              <w:t>R/W, INTERRUPT, CLOCK, RESET SIGNALS</w:t>
            </w:r>
          </w:p>
        </w:tc>
        <w:tc>
          <w:tcPr>
            <w:tcW w:w="3080" w:type="dxa"/>
            <w:shd w:val="clear" w:color="auto" w:fill="F2F5FC"/>
          </w:tcPr>
          <w:p w14:paraId="54EEB8BA" w14:textId="2B1BF7E1" w:rsidR="00175768" w:rsidRDefault="00E4748D">
            <w:pPr>
              <w:spacing w:before="60" w:after="60"/>
            </w:pPr>
            <w:r>
              <w:rPr>
                <w:sz w:val="18"/>
                <w:szCs w:val="18"/>
              </w:rPr>
              <w:t>ACTIVE-LOW, LEVEL-TRIGGERED</w:t>
            </w:r>
          </w:p>
        </w:tc>
      </w:tr>
      <w:tr w:rsidR="00175768" w14:paraId="54EEB8C0" w14:textId="77777777">
        <w:tc>
          <w:tcPr>
            <w:tcW w:w="2200" w:type="dxa"/>
            <w:shd w:val="clear" w:color="auto" w:fill="FFFFFF"/>
          </w:tcPr>
          <w:p w14:paraId="54EEB8BC" w14:textId="2C25B877" w:rsidR="00175768" w:rsidRDefault="00E4748D">
            <w:pPr>
              <w:spacing w:before="60" w:after="60"/>
            </w:pPr>
            <w:r>
              <w:rPr>
                <w:sz w:val="18"/>
                <w:szCs w:val="18"/>
              </w:rPr>
              <w:t>SENSOR I/O BUS</w:t>
            </w:r>
          </w:p>
        </w:tc>
        <w:tc>
          <w:tcPr>
            <w:tcW w:w="1800" w:type="dxa"/>
            <w:shd w:val="clear" w:color="auto" w:fill="FFFFFF"/>
          </w:tcPr>
          <w:p w14:paraId="54EEB8BD" w14:textId="4AE16F06" w:rsidR="00175768" w:rsidRDefault="00E4748D">
            <w:pPr>
              <w:spacing w:before="60" w:after="60"/>
            </w:pPr>
            <w:r>
              <w:rPr>
                <w:sz w:val="18"/>
                <w:szCs w:val="18"/>
              </w:rPr>
              <w:t>16-BIT SPI</w:t>
            </w:r>
          </w:p>
        </w:tc>
        <w:tc>
          <w:tcPr>
            <w:tcW w:w="3000" w:type="dxa"/>
            <w:shd w:val="clear" w:color="auto" w:fill="FFFFFF"/>
          </w:tcPr>
          <w:p w14:paraId="54EEB8BE" w14:textId="06E0DD13" w:rsidR="00175768" w:rsidRDefault="00E4748D">
            <w:pPr>
              <w:spacing w:before="60" w:after="60"/>
            </w:pPr>
            <w:r>
              <w:rPr>
                <w:sz w:val="18"/>
                <w:szCs w:val="18"/>
              </w:rPr>
              <w:t>ADC SENSOR DATA INGESTION</w:t>
            </w:r>
          </w:p>
        </w:tc>
        <w:tc>
          <w:tcPr>
            <w:tcW w:w="3080" w:type="dxa"/>
            <w:shd w:val="clear" w:color="auto" w:fill="FFFFFF"/>
          </w:tcPr>
          <w:p w14:paraId="54EEB8BF" w14:textId="0C7BEDB0" w:rsidR="00175768" w:rsidRDefault="00E4748D">
            <w:pPr>
              <w:spacing w:before="60" w:after="60"/>
            </w:pPr>
            <w:r>
              <w:rPr>
                <w:sz w:val="18"/>
                <w:szCs w:val="18"/>
              </w:rPr>
              <w:t>UP TO 10 MHZ SPI, INTERRUPT-DRIVEN</w:t>
            </w:r>
          </w:p>
        </w:tc>
      </w:tr>
    </w:tbl>
    <w:p w14:paraId="54EEB8C1" w14:textId="77777777" w:rsidR="00175768" w:rsidRDefault="00175768">
      <w:pPr>
        <w:spacing w:after="160"/>
      </w:pPr>
    </w:p>
    <w:p w14:paraId="54EEB8C2" w14:textId="77777777" w:rsidR="00175768" w:rsidRDefault="00000000">
      <w:pPr>
        <w:pStyle w:val="Heading3"/>
      </w:pPr>
      <w:r>
        <w:t>1.2.4 I/O Components</w:t>
      </w:r>
    </w:p>
    <w:p w14:paraId="54EEB8C3" w14:textId="77777777" w:rsidR="00175768" w:rsidRDefault="00000000" w:rsidP="00E4748D">
      <w:pPr>
        <w:pStyle w:val="ListParagraph"/>
        <w:numPr>
          <w:ilvl w:val="0"/>
          <w:numId w:val="6"/>
        </w:numPr>
        <w:spacing w:after="80"/>
      </w:pPr>
      <w:r>
        <w:rPr>
          <w:color w:val="000000"/>
          <w:sz w:val="22"/>
          <w:szCs w:val="22"/>
        </w:rPr>
        <w:t>Analog-to-Digital Converter (ADC) Interface: 12-bit resolution, 8 multiplexed sensor channels. Interrupt-driven sampling at up to 1 MSPS. Connected via the 16-bit SPI sensor bus.</w:t>
      </w:r>
    </w:p>
    <w:p w14:paraId="54EEB8C4" w14:textId="77777777" w:rsidR="00175768" w:rsidRDefault="00000000" w:rsidP="00E4748D">
      <w:pPr>
        <w:pStyle w:val="ListParagraph"/>
        <w:numPr>
          <w:ilvl w:val="0"/>
          <w:numId w:val="6"/>
        </w:numPr>
        <w:spacing w:after="80"/>
      </w:pPr>
      <w:r>
        <w:rPr>
          <w:color w:val="000000"/>
          <w:sz w:val="22"/>
          <w:szCs w:val="22"/>
        </w:rPr>
        <w:t>UART Controller: 115200 baud RS-232 for diagnostic output and PC communication.</w:t>
      </w:r>
    </w:p>
    <w:p w14:paraId="54EEB8C5" w14:textId="77777777" w:rsidR="00175768" w:rsidRDefault="00000000" w:rsidP="00E4748D">
      <w:pPr>
        <w:pStyle w:val="ListParagraph"/>
        <w:numPr>
          <w:ilvl w:val="0"/>
          <w:numId w:val="6"/>
        </w:numPr>
        <w:spacing w:after="80"/>
      </w:pPr>
      <w:r>
        <w:rPr>
          <w:color w:val="000000"/>
          <w:sz w:val="22"/>
          <w:szCs w:val="22"/>
        </w:rPr>
        <w:t>Timer/Counter Unit: Two 32-bit hardware timers for periodic sensor polling and watchdog functionality.</w:t>
      </w:r>
    </w:p>
    <w:p w14:paraId="54EEB8C6" w14:textId="77777777" w:rsidR="00175768" w:rsidRDefault="00000000" w:rsidP="00E4748D">
      <w:pPr>
        <w:pStyle w:val="ListParagraph"/>
        <w:numPr>
          <w:ilvl w:val="0"/>
          <w:numId w:val="6"/>
        </w:numPr>
        <w:spacing w:after="80"/>
      </w:pPr>
      <w:r>
        <w:rPr>
          <w:color w:val="000000"/>
          <w:sz w:val="22"/>
          <w:szCs w:val="22"/>
        </w:rPr>
        <w:t>DMA Controller: 4-channel DMA for autonomous sensor-buffer transfers, freeing the CPU for computation.</w:t>
      </w:r>
    </w:p>
    <w:p w14:paraId="54EEB8C7" w14:textId="77777777" w:rsidR="00175768" w:rsidRPr="00E4748D" w:rsidRDefault="00000000" w:rsidP="00E4748D">
      <w:pPr>
        <w:pStyle w:val="ListParagraph"/>
        <w:numPr>
          <w:ilvl w:val="0"/>
          <w:numId w:val="6"/>
        </w:numPr>
        <w:spacing w:after="80"/>
      </w:pPr>
      <w:r>
        <w:rPr>
          <w:color w:val="000000"/>
          <w:sz w:val="22"/>
          <w:szCs w:val="22"/>
        </w:rPr>
        <w:t>GPIO: 32 programmable pins for digital sensor/actuator interfacing.</w:t>
      </w:r>
    </w:p>
    <w:p w14:paraId="2D3C7B84" w14:textId="77777777" w:rsidR="00E4748D" w:rsidRDefault="00E4748D" w:rsidP="00E4748D">
      <w:pPr>
        <w:pStyle w:val="ListParagraph"/>
        <w:spacing w:after="80"/>
        <w:ind w:left="720"/>
      </w:pPr>
    </w:p>
    <w:p w14:paraId="54EEB8C8" w14:textId="77777777" w:rsidR="00175768" w:rsidRPr="00E4748D" w:rsidRDefault="00000000">
      <w:pPr>
        <w:pStyle w:val="Heading2"/>
        <w:rPr>
          <w:color w:val="000000" w:themeColor="text1"/>
        </w:rPr>
      </w:pPr>
      <w:r w:rsidRPr="00E4748D">
        <w:rPr>
          <w:color w:val="000000" w:themeColor="text1"/>
        </w:rPr>
        <w:t>1.3 Instruction Execution Cycle</w:t>
      </w:r>
    </w:p>
    <w:p w14:paraId="54EEB8C9" w14:textId="77777777" w:rsidR="00175768" w:rsidRDefault="00000000">
      <w:pPr>
        <w:spacing w:before="80" w:after="160"/>
      </w:pPr>
      <w:r>
        <w:rPr>
          <w:color w:val="000000"/>
          <w:sz w:val="22"/>
          <w:szCs w:val="22"/>
        </w:rPr>
        <w:t>The IMP-1 uses the classic 5-stage pipeline. The table below traces a sensor LOAD instruction (LW R5, 0x10(R3)) through each stage: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2400"/>
        <w:gridCol w:w="2080"/>
      </w:tblGrid>
      <w:tr w:rsidR="00175768" w:rsidRPr="00E4748D" w14:paraId="54EEB8CE" w14:textId="77777777">
        <w:trPr>
          <w:tblHeader/>
        </w:trPr>
        <w:tc>
          <w:tcPr>
            <w:tcW w:w="2200" w:type="dxa"/>
            <w:shd w:val="clear" w:color="auto" w:fill="1F3864"/>
          </w:tcPr>
          <w:p w14:paraId="54EEB8CA" w14:textId="2E2D588B" w:rsidR="00175768" w:rsidRPr="00E4748D" w:rsidRDefault="00E4748D">
            <w:pPr>
              <w:spacing w:before="80" w:after="80"/>
              <w:jc w:val="center"/>
              <w:rPr>
                <w:sz w:val="18"/>
                <w:szCs w:val="18"/>
              </w:rPr>
            </w:pPr>
            <w:r w:rsidRPr="00E4748D"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3400" w:type="dxa"/>
            <w:shd w:val="clear" w:color="auto" w:fill="1F3864"/>
          </w:tcPr>
          <w:p w14:paraId="54EEB8CB" w14:textId="58D60D42" w:rsidR="00175768" w:rsidRPr="00E4748D" w:rsidRDefault="00E4748D">
            <w:pPr>
              <w:spacing w:before="80" w:after="80"/>
              <w:jc w:val="center"/>
              <w:rPr>
                <w:sz w:val="18"/>
                <w:szCs w:val="18"/>
              </w:rPr>
            </w:pPr>
            <w:r w:rsidRPr="00E4748D">
              <w:rPr>
                <w:b/>
                <w:bCs/>
                <w:color w:val="FFFFFF"/>
                <w:sz w:val="18"/>
                <w:szCs w:val="18"/>
              </w:rPr>
              <w:t>OPERATION</w:t>
            </w:r>
          </w:p>
        </w:tc>
        <w:tc>
          <w:tcPr>
            <w:tcW w:w="2400" w:type="dxa"/>
            <w:shd w:val="clear" w:color="auto" w:fill="1F3864"/>
          </w:tcPr>
          <w:p w14:paraId="54EEB8CC" w14:textId="507E9B0F" w:rsidR="00175768" w:rsidRPr="00E4748D" w:rsidRDefault="00E4748D">
            <w:pPr>
              <w:spacing w:before="80" w:after="80"/>
              <w:jc w:val="center"/>
              <w:rPr>
                <w:sz w:val="18"/>
                <w:szCs w:val="18"/>
              </w:rPr>
            </w:pPr>
            <w:r w:rsidRPr="00E4748D">
              <w:rPr>
                <w:b/>
                <w:bCs/>
                <w:color w:val="FFFFFF"/>
                <w:sz w:val="18"/>
                <w:szCs w:val="18"/>
              </w:rPr>
              <w:t>ACTIVE UNITS</w:t>
            </w:r>
          </w:p>
        </w:tc>
        <w:tc>
          <w:tcPr>
            <w:tcW w:w="2080" w:type="dxa"/>
            <w:shd w:val="clear" w:color="auto" w:fill="1F3864"/>
          </w:tcPr>
          <w:p w14:paraId="54EEB8CD" w14:textId="7DFE321A" w:rsidR="00175768" w:rsidRPr="00E4748D" w:rsidRDefault="00E4748D">
            <w:pPr>
              <w:spacing w:before="80" w:after="80"/>
              <w:jc w:val="center"/>
              <w:rPr>
                <w:sz w:val="18"/>
                <w:szCs w:val="18"/>
              </w:rPr>
            </w:pPr>
            <w:r w:rsidRPr="00E4748D"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175768" w:rsidRPr="00E4748D" w14:paraId="54EEB8D3" w14:textId="77777777">
        <w:tc>
          <w:tcPr>
            <w:tcW w:w="2200" w:type="dxa"/>
            <w:shd w:val="clear" w:color="auto" w:fill="F2F5FC"/>
          </w:tcPr>
          <w:p w14:paraId="54EEB8CF" w14:textId="595E52B0" w:rsidR="00175768" w:rsidRPr="00E4748D" w:rsidRDefault="00E4748D">
            <w:pPr>
              <w:spacing w:before="60" w:after="60"/>
              <w:rPr>
                <w:sz w:val="18"/>
                <w:szCs w:val="18"/>
              </w:rPr>
            </w:pPr>
            <w:r w:rsidRPr="00E4748D">
              <w:rPr>
                <w:sz w:val="18"/>
                <w:szCs w:val="18"/>
              </w:rPr>
              <w:t>IF – INSTRUCTION FETCH</w:t>
            </w:r>
          </w:p>
        </w:tc>
        <w:tc>
          <w:tcPr>
            <w:tcW w:w="3400" w:type="dxa"/>
            <w:shd w:val="clear" w:color="auto" w:fill="F2F5FC"/>
          </w:tcPr>
          <w:p w14:paraId="54EEB8D0" w14:textId="45FD2087" w:rsidR="00175768" w:rsidRPr="00E4748D" w:rsidRDefault="00E4748D">
            <w:pPr>
              <w:spacing w:before="60" w:after="60"/>
              <w:rPr>
                <w:sz w:val="18"/>
                <w:szCs w:val="18"/>
              </w:rPr>
            </w:pPr>
            <w:r w:rsidRPr="00E4748D">
              <w:rPr>
                <w:sz w:val="18"/>
                <w:szCs w:val="18"/>
              </w:rPr>
              <w:t>PC → L1-I CACHE; FETCH 32-BIT INSTRUCTION WORD</w:t>
            </w:r>
          </w:p>
        </w:tc>
        <w:tc>
          <w:tcPr>
            <w:tcW w:w="2400" w:type="dxa"/>
            <w:shd w:val="clear" w:color="auto" w:fill="F2F5FC"/>
          </w:tcPr>
          <w:p w14:paraId="54EEB8D1" w14:textId="11474DC5" w:rsidR="00175768" w:rsidRPr="00E4748D" w:rsidRDefault="00E4748D">
            <w:pPr>
              <w:spacing w:before="60" w:after="60"/>
              <w:rPr>
                <w:sz w:val="18"/>
                <w:szCs w:val="18"/>
              </w:rPr>
            </w:pPr>
            <w:r w:rsidRPr="00E4748D">
              <w:rPr>
                <w:sz w:val="18"/>
                <w:szCs w:val="18"/>
              </w:rPr>
              <w:t>PC, L1-I CACHE, IR</w:t>
            </w:r>
          </w:p>
        </w:tc>
        <w:tc>
          <w:tcPr>
            <w:tcW w:w="2080" w:type="dxa"/>
            <w:shd w:val="clear" w:color="auto" w:fill="F2F5FC"/>
          </w:tcPr>
          <w:p w14:paraId="54EEB8D2" w14:textId="69055B42" w:rsidR="00175768" w:rsidRPr="00E4748D" w:rsidRDefault="00E4748D">
            <w:pPr>
              <w:spacing w:before="60" w:after="60"/>
              <w:rPr>
                <w:sz w:val="18"/>
                <w:szCs w:val="18"/>
              </w:rPr>
            </w:pPr>
            <w:r w:rsidRPr="00E4748D">
              <w:rPr>
                <w:sz w:val="18"/>
                <w:szCs w:val="18"/>
              </w:rPr>
              <w:t>IR ← 0X8C650010 (LW ENCODING)</w:t>
            </w:r>
          </w:p>
        </w:tc>
      </w:tr>
      <w:tr w:rsidR="00175768" w:rsidRPr="00E4748D" w14:paraId="54EEB8D8" w14:textId="77777777" w:rsidTr="00E4748D">
        <w:tc>
          <w:tcPr>
            <w:tcW w:w="2200" w:type="dxa"/>
            <w:shd w:val="clear" w:color="auto" w:fill="FFFFFF"/>
          </w:tcPr>
          <w:p w14:paraId="54EEB8D4" w14:textId="215EB9E9" w:rsidR="00175768" w:rsidRPr="00E4748D" w:rsidRDefault="00E4748D">
            <w:pPr>
              <w:spacing w:before="60" w:after="60"/>
              <w:rPr>
                <w:sz w:val="18"/>
                <w:szCs w:val="18"/>
              </w:rPr>
            </w:pPr>
            <w:r w:rsidRPr="00E4748D">
              <w:rPr>
                <w:sz w:val="18"/>
                <w:szCs w:val="18"/>
              </w:rPr>
              <w:t>ID – INSTRUCTION DECODE</w:t>
            </w:r>
          </w:p>
        </w:tc>
        <w:tc>
          <w:tcPr>
            <w:tcW w:w="3400" w:type="dxa"/>
            <w:shd w:val="clear" w:color="auto" w:fill="FFFFFF"/>
          </w:tcPr>
          <w:p w14:paraId="54EEB8D5" w14:textId="37474C9B" w:rsidR="00175768" w:rsidRPr="00E4748D" w:rsidRDefault="00E4748D">
            <w:pPr>
              <w:spacing w:before="60" w:after="60"/>
              <w:rPr>
                <w:sz w:val="18"/>
                <w:szCs w:val="18"/>
              </w:rPr>
            </w:pPr>
            <w:r w:rsidRPr="00E4748D">
              <w:rPr>
                <w:sz w:val="18"/>
                <w:szCs w:val="18"/>
              </w:rPr>
              <w:t>DECODE OPCODE (LW); READ BASE REGISTER R3 FROM REGISTER FILE</w:t>
            </w:r>
          </w:p>
        </w:tc>
        <w:tc>
          <w:tcPr>
            <w:tcW w:w="2400" w:type="dxa"/>
            <w:shd w:val="clear" w:color="auto" w:fill="FFFFFF"/>
          </w:tcPr>
          <w:p w14:paraId="54EEB8D6" w14:textId="0DE68E61" w:rsidR="00175768" w:rsidRPr="00E4748D" w:rsidRDefault="00E4748D">
            <w:pPr>
              <w:spacing w:before="60" w:after="60"/>
              <w:rPr>
                <w:sz w:val="18"/>
                <w:szCs w:val="18"/>
              </w:rPr>
            </w:pPr>
            <w:r w:rsidRPr="00E4748D">
              <w:rPr>
                <w:sz w:val="18"/>
                <w:szCs w:val="18"/>
              </w:rPr>
              <w:t>CONTROL UNIT, REGISTER FILE</w:t>
            </w:r>
          </w:p>
        </w:tc>
        <w:tc>
          <w:tcPr>
            <w:tcW w:w="2080" w:type="dxa"/>
            <w:shd w:val="clear" w:color="auto" w:fill="FFFFFF"/>
          </w:tcPr>
          <w:p w14:paraId="54EEB8D7" w14:textId="13B9322C" w:rsidR="00175768" w:rsidRPr="00E4748D" w:rsidRDefault="00E4748D">
            <w:pPr>
              <w:spacing w:before="60" w:after="60"/>
              <w:rPr>
                <w:sz w:val="18"/>
                <w:szCs w:val="18"/>
              </w:rPr>
            </w:pPr>
            <w:r w:rsidRPr="00E4748D">
              <w:rPr>
                <w:sz w:val="18"/>
                <w:szCs w:val="18"/>
              </w:rPr>
              <w:t>CU SIGNALS: MEMREAD=1, REGWRITE=1; R3 VALUE = 0X2000</w:t>
            </w:r>
          </w:p>
        </w:tc>
      </w:tr>
      <w:tr w:rsidR="00175768" w:rsidRPr="00E4748D" w14:paraId="54EEB8DD" w14:textId="77777777">
        <w:tc>
          <w:tcPr>
            <w:tcW w:w="2200" w:type="dxa"/>
            <w:shd w:val="clear" w:color="auto" w:fill="F2F5FC"/>
          </w:tcPr>
          <w:p w14:paraId="54EEB8D9" w14:textId="510293A5" w:rsidR="00175768" w:rsidRPr="00E4748D" w:rsidRDefault="00E4748D">
            <w:pPr>
              <w:spacing w:before="60" w:after="60"/>
              <w:rPr>
                <w:sz w:val="18"/>
                <w:szCs w:val="18"/>
              </w:rPr>
            </w:pPr>
            <w:r w:rsidRPr="00E4748D">
              <w:rPr>
                <w:sz w:val="18"/>
                <w:szCs w:val="18"/>
              </w:rPr>
              <w:t>EX – EXECUTE</w:t>
            </w:r>
          </w:p>
        </w:tc>
        <w:tc>
          <w:tcPr>
            <w:tcW w:w="3400" w:type="dxa"/>
            <w:shd w:val="clear" w:color="auto" w:fill="F2F5FC"/>
          </w:tcPr>
          <w:p w14:paraId="54EEB8DA" w14:textId="3A57DA85" w:rsidR="00175768" w:rsidRPr="00E4748D" w:rsidRDefault="00E4748D">
            <w:pPr>
              <w:spacing w:before="60" w:after="60"/>
              <w:rPr>
                <w:sz w:val="18"/>
                <w:szCs w:val="18"/>
              </w:rPr>
            </w:pPr>
            <w:r w:rsidRPr="00E4748D">
              <w:rPr>
                <w:sz w:val="18"/>
                <w:szCs w:val="18"/>
              </w:rPr>
              <w:t>ALU COMPUTES EFFECTIVE ADDRESS: R3 + 0X10 = 0X2010</w:t>
            </w:r>
          </w:p>
        </w:tc>
        <w:tc>
          <w:tcPr>
            <w:tcW w:w="2400" w:type="dxa"/>
            <w:shd w:val="clear" w:color="auto" w:fill="F2F5FC"/>
          </w:tcPr>
          <w:p w14:paraId="54EEB8DB" w14:textId="21A0C459" w:rsidR="00175768" w:rsidRPr="00E4748D" w:rsidRDefault="00E4748D">
            <w:pPr>
              <w:spacing w:before="60" w:after="60"/>
              <w:rPr>
                <w:sz w:val="18"/>
                <w:szCs w:val="18"/>
              </w:rPr>
            </w:pPr>
            <w:r w:rsidRPr="00E4748D">
              <w:rPr>
                <w:sz w:val="18"/>
                <w:szCs w:val="18"/>
              </w:rPr>
              <w:t>ALU, SIGN-EXTENDER</w:t>
            </w:r>
          </w:p>
        </w:tc>
        <w:tc>
          <w:tcPr>
            <w:tcW w:w="2080" w:type="dxa"/>
            <w:shd w:val="clear" w:color="auto" w:fill="F2F5FC"/>
          </w:tcPr>
          <w:p w14:paraId="54EEB8DC" w14:textId="26E4A8DA" w:rsidR="00175768" w:rsidRPr="00E4748D" w:rsidRDefault="00E4748D">
            <w:pPr>
              <w:spacing w:before="60" w:after="60"/>
              <w:rPr>
                <w:sz w:val="18"/>
                <w:szCs w:val="18"/>
              </w:rPr>
            </w:pPr>
            <w:r w:rsidRPr="00E4748D">
              <w:rPr>
                <w:sz w:val="18"/>
                <w:szCs w:val="18"/>
              </w:rPr>
              <w:t>EX/MEM.ALUOUT = 0X00002010</w:t>
            </w:r>
          </w:p>
        </w:tc>
      </w:tr>
      <w:tr w:rsidR="00175768" w:rsidRPr="00E4748D" w14:paraId="54EEB8E2" w14:textId="77777777">
        <w:tc>
          <w:tcPr>
            <w:tcW w:w="2200" w:type="dxa"/>
            <w:shd w:val="clear" w:color="auto" w:fill="FFFFFF"/>
          </w:tcPr>
          <w:p w14:paraId="54EEB8DE" w14:textId="6D21ECBC" w:rsidR="00175768" w:rsidRPr="00E4748D" w:rsidRDefault="00E4748D">
            <w:pPr>
              <w:spacing w:before="60" w:after="60"/>
              <w:rPr>
                <w:sz w:val="18"/>
                <w:szCs w:val="18"/>
              </w:rPr>
            </w:pPr>
            <w:r w:rsidRPr="00E4748D">
              <w:rPr>
                <w:sz w:val="18"/>
                <w:szCs w:val="18"/>
              </w:rPr>
              <w:t>MEM – MEMORY ACCESS</w:t>
            </w:r>
          </w:p>
        </w:tc>
        <w:tc>
          <w:tcPr>
            <w:tcW w:w="3400" w:type="dxa"/>
            <w:shd w:val="clear" w:color="auto" w:fill="FFFFFF"/>
          </w:tcPr>
          <w:p w14:paraId="54EEB8DF" w14:textId="606AB710" w:rsidR="00175768" w:rsidRPr="00E4748D" w:rsidRDefault="00E4748D">
            <w:pPr>
              <w:spacing w:before="60" w:after="60"/>
              <w:rPr>
                <w:sz w:val="18"/>
                <w:szCs w:val="18"/>
              </w:rPr>
            </w:pPr>
            <w:r w:rsidRPr="00E4748D">
              <w:rPr>
                <w:sz w:val="18"/>
                <w:szCs w:val="18"/>
              </w:rPr>
              <w:t>SEND ADDRESS 0X2010 TO L1-D CACHE; READ 32-BIT WORD</w:t>
            </w:r>
          </w:p>
        </w:tc>
        <w:tc>
          <w:tcPr>
            <w:tcW w:w="2400" w:type="dxa"/>
            <w:shd w:val="clear" w:color="auto" w:fill="FFFFFF"/>
          </w:tcPr>
          <w:p w14:paraId="54EEB8E0" w14:textId="3941C697" w:rsidR="00175768" w:rsidRPr="00E4748D" w:rsidRDefault="00E4748D">
            <w:pPr>
              <w:spacing w:before="60" w:after="60"/>
              <w:rPr>
                <w:sz w:val="18"/>
                <w:szCs w:val="18"/>
              </w:rPr>
            </w:pPr>
            <w:r w:rsidRPr="00E4748D">
              <w:rPr>
                <w:sz w:val="18"/>
                <w:szCs w:val="18"/>
              </w:rPr>
              <w:t>L1-D CACHE, DATA BUS</w:t>
            </w:r>
          </w:p>
        </w:tc>
        <w:tc>
          <w:tcPr>
            <w:tcW w:w="2080" w:type="dxa"/>
            <w:shd w:val="clear" w:color="auto" w:fill="FFFFFF"/>
          </w:tcPr>
          <w:p w14:paraId="54EEB8E1" w14:textId="78414E9C" w:rsidR="00175768" w:rsidRPr="00E4748D" w:rsidRDefault="00E4748D">
            <w:pPr>
              <w:spacing w:before="60" w:after="60"/>
              <w:rPr>
                <w:sz w:val="18"/>
                <w:szCs w:val="18"/>
              </w:rPr>
            </w:pPr>
            <w:r w:rsidRPr="00E4748D">
              <w:rPr>
                <w:sz w:val="18"/>
                <w:szCs w:val="18"/>
              </w:rPr>
              <w:t>MEM/WB.LMD = SENSOR_VALUE</w:t>
            </w:r>
          </w:p>
        </w:tc>
      </w:tr>
      <w:tr w:rsidR="00175768" w:rsidRPr="00E4748D" w14:paraId="54EEB8E7" w14:textId="77777777">
        <w:tc>
          <w:tcPr>
            <w:tcW w:w="2200" w:type="dxa"/>
            <w:shd w:val="clear" w:color="auto" w:fill="F2F5FC"/>
          </w:tcPr>
          <w:p w14:paraId="54EEB8E3" w14:textId="30B84A2D" w:rsidR="00175768" w:rsidRPr="00E4748D" w:rsidRDefault="00E4748D">
            <w:pPr>
              <w:spacing w:before="60" w:after="60"/>
              <w:rPr>
                <w:sz w:val="18"/>
                <w:szCs w:val="18"/>
              </w:rPr>
            </w:pPr>
            <w:r w:rsidRPr="00E4748D">
              <w:rPr>
                <w:sz w:val="18"/>
                <w:szCs w:val="18"/>
              </w:rPr>
              <w:t>WB – WRITE BACK</w:t>
            </w:r>
          </w:p>
        </w:tc>
        <w:tc>
          <w:tcPr>
            <w:tcW w:w="3400" w:type="dxa"/>
            <w:shd w:val="clear" w:color="auto" w:fill="F2F5FC"/>
          </w:tcPr>
          <w:p w14:paraId="54EEB8E4" w14:textId="5D50298B" w:rsidR="00175768" w:rsidRPr="00E4748D" w:rsidRDefault="00E4748D">
            <w:pPr>
              <w:spacing w:before="60" w:after="60"/>
              <w:rPr>
                <w:sz w:val="18"/>
                <w:szCs w:val="18"/>
              </w:rPr>
            </w:pPr>
            <w:r w:rsidRPr="00E4748D">
              <w:rPr>
                <w:sz w:val="18"/>
                <w:szCs w:val="18"/>
              </w:rPr>
              <w:t>WRITE SENSOR_VALUE TO R5 IN REGISTER FILE</w:t>
            </w:r>
          </w:p>
        </w:tc>
        <w:tc>
          <w:tcPr>
            <w:tcW w:w="2400" w:type="dxa"/>
            <w:shd w:val="clear" w:color="auto" w:fill="F2F5FC"/>
          </w:tcPr>
          <w:p w14:paraId="54EEB8E5" w14:textId="7F259E7F" w:rsidR="00175768" w:rsidRPr="00E4748D" w:rsidRDefault="00E4748D">
            <w:pPr>
              <w:spacing w:before="60" w:after="60"/>
              <w:rPr>
                <w:sz w:val="18"/>
                <w:szCs w:val="18"/>
              </w:rPr>
            </w:pPr>
            <w:r w:rsidRPr="00E4748D">
              <w:rPr>
                <w:sz w:val="18"/>
                <w:szCs w:val="18"/>
              </w:rPr>
              <w:t>REGISTER FILE</w:t>
            </w:r>
          </w:p>
        </w:tc>
        <w:tc>
          <w:tcPr>
            <w:tcW w:w="2080" w:type="dxa"/>
            <w:shd w:val="clear" w:color="auto" w:fill="F2F5FC"/>
          </w:tcPr>
          <w:p w14:paraId="54EEB8E6" w14:textId="33E5084D" w:rsidR="00175768" w:rsidRPr="00E4748D" w:rsidRDefault="00E4748D">
            <w:pPr>
              <w:spacing w:before="60" w:after="60"/>
              <w:rPr>
                <w:sz w:val="18"/>
                <w:szCs w:val="18"/>
              </w:rPr>
            </w:pPr>
            <w:r w:rsidRPr="00E4748D">
              <w:rPr>
                <w:sz w:val="18"/>
                <w:szCs w:val="18"/>
              </w:rPr>
              <w:t>R5 ← SENSOR_VALUE</w:t>
            </w:r>
          </w:p>
        </w:tc>
      </w:tr>
    </w:tbl>
    <w:p w14:paraId="54EEB8E8" w14:textId="77777777" w:rsidR="00175768" w:rsidRDefault="00175768">
      <w:pPr>
        <w:spacing w:after="200"/>
      </w:pPr>
    </w:p>
    <w:p w14:paraId="46DECC00" w14:textId="77777777" w:rsidR="00E4748D" w:rsidRDefault="00E4748D">
      <w:pPr>
        <w:pStyle w:val="Heading2"/>
      </w:pPr>
    </w:p>
    <w:p w14:paraId="54EEB8E9" w14:textId="25F86F9E" w:rsidR="00175768" w:rsidRPr="0039407C" w:rsidRDefault="00000000">
      <w:pPr>
        <w:pStyle w:val="Heading2"/>
        <w:rPr>
          <w:color w:val="000000" w:themeColor="text1"/>
        </w:rPr>
      </w:pPr>
      <w:r w:rsidRPr="0039407C">
        <w:rPr>
          <w:color w:val="000000" w:themeColor="text1"/>
        </w:rPr>
        <w:lastRenderedPageBreak/>
        <w:t>1.4 Addressing Modes</w:t>
      </w:r>
    </w:p>
    <w:p w14:paraId="54EEB8EA" w14:textId="77777777" w:rsidR="00175768" w:rsidRDefault="00000000">
      <w:pPr>
        <w:spacing w:before="80" w:after="160"/>
      </w:pPr>
      <w:r>
        <w:rPr>
          <w:color w:val="000000"/>
          <w:sz w:val="22"/>
          <w:szCs w:val="22"/>
        </w:rPr>
        <w:t>The IMP-1 supports six addressing modes, each suited to specific sensor-processing patterns: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3000"/>
        <w:gridCol w:w="2680"/>
      </w:tblGrid>
      <w:tr w:rsidR="00175768" w14:paraId="54EEB8EF" w14:textId="77777777">
        <w:trPr>
          <w:tblHeader/>
        </w:trPr>
        <w:tc>
          <w:tcPr>
            <w:tcW w:w="2000" w:type="dxa"/>
            <w:shd w:val="clear" w:color="auto" w:fill="1F3864"/>
          </w:tcPr>
          <w:p w14:paraId="54EEB8EB" w14:textId="6EE7307A" w:rsidR="00175768" w:rsidRDefault="0039407C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</w:t>
            </w:r>
          </w:p>
        </w:tc>
        <w:tc>
          <w:tcPr>
            <w:tcW w:w="2400" w:type="dxa"/>
            <w:shd w:val="clear" w:color="auto" w:fill="1F3864"/>
          </w:tcPr>
          <w:p w14:paraId="54EEB8EC" w14:textId="2876C8A5" w:rsidR="00175768" w:rsidRDefault="0039407C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SYNTAX</w:t>
            </w:r>
          </w:p>
        </w:tc>
        <w:tc>
          <w:tcPr>
            <w:tcW w:w="3000" w:type="dxa"/>
            <w:shd w:val="clear" w:color="auto" w:fill="1F3864"/>
          </w:tcPr>
          <w:p w14:paraId="54EEB8ED" w14:textId="357813EA" w:rsidR="00175768" w:rsidRDefault="0039407C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EFFECTIVE ADDRESS / VALUE</w:t>
            </w:r>
          </w:p>
        </w:tc>
        <w:tc>
          <w:tcPr>
            <w:tcW w:w="2680" w:type="dxa"/>
            <w:shd w:val="clear" w:color="auto" w:fill="1F3864"/>
          </w:tcPr>
          <w:p w14:paraId="54EEB8EE" w14:textId="649F9A86" w:rsidR="00175768" w:rsidRDefault="0039407C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 CASE IN IMP-1</w:t>
            </w:r>
          </w:p>
        </w:tc>
      </w:tr>
      <w:tr w:rsidR="00175768" w14:paraId="54EEB8F4" w14:textId="77777777">
        <w:tc>
          <w:tcPr>
            <w:tcW w:w="2000" w:type="dxa"/>
            <w:shd w:val="clear" w:color="auto" w:fill="F2F5FC"/>
          </w:tcPr>
          <w:p w14:paraId="54EEB8F0" w14:textId="160E18C0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IMMEDIATE</w:t>
            </w:r>
          </w:p>
        </w:tc>
        <w:tc>
          <w:tcPr>
            <w:tcW w:w="2400" w:type="dxa"/>
            <w:shd w:val="clear" w:color="auto" w:fill="F2F5FC"/>
          </w:tcPr>
          <w:p w14:paraId="54EEB8F1" w14:textId="41BD118E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ADDI R1, R0, 100</w:t>
            </w:r>
          </w:p>
        </w:tc>
        <w:tc>
          <w:tcPr>
            <w:tcW w:w="3000" w:type="dxa"/>
            <w:shd w:val="clear" w:color="auto" w:fill="F2F5FC"/>
          </w:tcPr>
          <w:p w14:paraId="54EEB8F2" w14:textId="667D1EE4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OPERAND = 100 (CONSTANT IN INSTRUCTION)</w:t>
            </w:r>
          </w:p>
        </w:tc>
        <w:tc>
          <w:tcPr>
            <w:tcW w:w="2680" w:type="dxa"/>
            <w:shd w:val="clear" w:color="auto" w:fill="F2F5FC"/>
          </w:tcPr>
          <w:p w14:paraId="54EEB8F3" w14:textId="347C7703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INITIALIZE THRESHOLD CONSTANTS FOR SENSOR ALARMS</w:t>
            </w:r>
          </w:p>
        </w:tc>
      </w:tr>
      <w:tr w:rsidR="00175768" w14:paraId="54EEB8F9" w14:textId="77777777">
        <w:tc>
          <w:tcPr>
            <w:tcW w:w="2000" w:type="dxa"/>
            <w:shd w:val="clear" w:color="auto" w:fill="FFFFFF"/>
          </w:tcPr>
          <w:p w14:paraId="54EEB8F5" w14:textId="4801A83D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REGISTER</w:t>
            </w:r>
          </w:p>
        </w:tc>
        <w:tc>
          <w:tcPr>
            <w:tcW w:w="2400" w:type="dxa"/>
            <w:shd w:val="clear" w:color="auto" w:fill="FFFFFF"/>
          </w:tcPr>
          <w:p w14:paraId="54EEB8F6" w14:textId="52E19F57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ADD R3, R1, R2</w:t>
            </w:r>
          </w:p>
        </w:tc>
        <w:tc>
          <w:tcPr>
            <w:tcW w:w="3000" w:type="dxa"/>
            <w:shd w:val="clear" w:color="auto" w:fill="FFFFFF"/>
          </w:tcPr>
          <w:p w14:paraId="54EEB8F7" w14:textId="1283C34C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EA = REGISTER[R1] + REGISTER[R2]</w:t>
            </w:r>
          </w:p>
        </w:tc>
        <w:tc>
          <w:tcPr>
            <w:tcW w:w="2680" w:type="dxa"/>
            <w:shd w:val="clear" w:color="auto" w:fill="FFFFFF"/>
          </w:tcPr>
          <w:p w14:paraId="54EEB8F8" w14:textId="5637D60C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ACCUMULATE SENSOR READINGS IN REGISTERS</w:t>
            </w:r>
          </w:p>
        </w:tc>
      </w:tr>
      <w:tr w:rsidR="00175768" w14:paraId="54EEB8FE" w14:textId="77777777">
        <w:tc>
          <w:tcPr>
            <w:tcW w:w="2000" w:type="dxa"/>
            <w:shd w:val="clear" w:color="auto" w:fill="F2F5FC"/>
          </w:tcPr>
          <w:p w14:paraId="54EEB8FA" w14:textId="331BD077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DIRECT (ABSOLUTE)</w:t>
            </w:r>
          </w:p>
        </w:tc>
        <w:tc>
          <w:tcPr>
            <w:tcW w:w="2400" w:type="dxa"/>
            <w:shd w:val="clear" w:color="auto" w:fill="F2F5FC"/>
          </w:tcPr>
          <w:p w14:paraId="54EEB8FB" w14:textId="5A5960F2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LW R4, 0X4000</w:t>
            </w:r>
          </w:p>
        </w:tc>
        <w:tc>
          <w:tcPr>
            <w:tcW w:w="3000" w:type="dxa"/>
            <w:shd w:val="clear" w:color="auto" w:fill="F2F5FC"/>
          </w:tcPr>
          <w:p w14:paraId="54EEB8FC" w14:textId="54752E9A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EA = 0X4000</w:t>
            </w:r>
          </w:p>
        </w:tc>
        <w:tc>
          <w:tcPr>
            <w:tcW w:w="2680" w:type="dxa"/>
            <w:shd w:val="clear" w:color="auto" w:fill="F2F5FC"/>
          </w:tcPr>
          <w:p w14:paraId="54EEB8FD" w14:textId="70CA8E49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ACCESS FIXED SENSOR MEMORY-MAPPED I/O REGISTER</w:t>
            </w:r>
          </w:p>
        </w:tc>
      </w:tr>
      <w:tr w:rsidR="00175768" w14:paraId="54EEB903" w14:textId="77777777">
        <w:tc>
          <w:tcPr>
            <w:tcW w:w="2000" w:type="dxa"/>
            <w:shd w:val="clear" w:color="auto" w:fill="FFFFFF"/>
          </w:tcPr>
          <w:p w14:paraId="54EEB8FF" w14:textId="09497C57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REGISTER INDIRECT</w:t>
            </w:r>
          </w:p>
        </w:tc>
        <w:tc>
          <w:tcPr>
            <w:tcW w:w="2400" w:type="dxa"/>
            <w:shd w:val="clear" w:color="auto" w:fill="FFFFFF"/>
          </w:tcPr>
          <w:p w14:paraId="54EEB900" w14:textId="52DBB1A4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LW R5, 0(R6)</w:t>
            </w:r>
          </w:p>
        </w:tc>
        <w:tc>
          <w:tcPr>
            <w:tcW w:w="3000" w:type="dxa"/>
            <w:shd w:val="clear" w:color="auto" w:fill="FFFFFF"/>
          </w:tcPr>
          <w:p w14:paraId="54EEB901" w14:textId="5367DF8E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EA = R6</w:t>
            </w:r>
          </w:p>
        </w:tc>
        <w:tc>
          <w:tcPr>
            <w:tcW w:w="2680" w:type="dxa"/>
            <w:shd w:val="clear" w:color="auto" w:fill="FFFFFF"/>
          </w:tcPr>
          <w:p w14:paraId="54EEB902" w14:textId="135569E3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TRAVERSE SENSOR DATA ARRAYS VIA POINTER</w:t>
            </w:r>
          </w:p>
        </w:tc>
      </w:tr>
      <w:tr w:rsidR="00175768" w14:paraId="54EEB908" w14:textId="77777777">
        <w:tc>
          <w:tcPr>
            <w:tcW w:w="2000" w:type="dxa"/>
            <w:shd w:val="clear" w:color="auto" w:fill="F2F5FC"/>
          </w:tcPr>
          <w:p w14:paraId="54EEB904" w14:textId="7EA2B2D0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BASE + OFFSET</w:t>
            </w:r>
          </w:p>
        </w:tc>
        <w:tc>
          <w:tcPr>
            <w:tcW w:w="2400" w:type="dxa"/>
            <w:shd w:val="clear" w:color="auto" w:fill="F2F5FC"/>
          </w:tcPr>
          <w:p w14:paraId="54EEB905" w14:textId="61C831A3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LW R7, 8(R8)</w:t>
            </w:r>
          </w:p>
        </w:tc>
        <w:tc>
          <w:tcPr>
            <w:tcW w:w="3000" w:type="dxa"/>
            <w:shd w:val="clear" w:color="auto" w:fill="F2F5FC"/>
          </w:tcPr>
          <w:p w14:paraId="54EEB906" w14:textId="21AA4CD2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EA = R8 + 8</w:t>
            </w:r>
          </w:p>
        </w:tc>
        <w:tc>
          <w:tcPr>
            <w:tcW w:w="2680" w:type="dxa"/>
            <w:shd w:val="clear" w:color="auto" w:fill="F2F5FC"/>
          </w:tcPr>
          <w:p w14:paraId="54EEB907" w14:textId="679442EA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ACCESS FIELDS WITHIN A SENSOR DATA STRUCT</w:t>
            </w:r>
          </w:p>
        </w:tc>
      </w:tr>
      <w:tr w:rsidR="00175768" w14:paraId="54EEB90D" w14:textId="77777777">
        <w:tc>
          <w:tcPr>
            <w:tcW w:w="2000" w:type="dxa"/>
            <w:shd w:val="clear" w:color="auto" w:fill="FFFFFF"/>
          </w:tcPr>
          <w:p w14:paraId="54EEB909" w14:textId="1FEBB991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PC-RELATIVE</w:t>
            </w:r>
          </w:p>
        </w:tc>
        <w:tc>
          <w:tcPr>
            <w:tcW w:w="2400" w:type="dxa"/>
            <w:shd w:val="clear" w:color="auto" w:fill="FFFFFF"/>
          </w:tcPr>
          <w:p w14:paraId="54EEB90A" w14:textId="31164667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BEQ R1, R2, LABEL</w:t>
            </w:r>
          </w:p>
        </w:tc>
        <w:tc>
          <w:tcPr>
            <w:tcW w:w="3000" w:type="dxa"/>
            <w:shd w:val="clear" w:color="auto" w:fill="FFFFFF"/>
          </w:tcPr>
          <w:p w14:paraId="54EEB90B" w14:textId="5B1C6AA4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EA = PC + 4 + OFFSET×4</w:t>
            </w:r>
          </w:p>
        </w:tc>
        <w:tc>
          <w:tcPr>
            <w:tcW w:w="2680" w:type="dxa"/>
            <w:shd w:val="clear" w:color="auto" w:fill="FFFFFF"/>
          </w:tcPr>
          <w:p w14:paraId="54EEB90C" w14:textId="22CA6723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CONDITIONAL BRANCH TO ALARM-HANDLER ROUTINE</w:t>
            </w:r>
          </w:p>
        </w:tc>
      </w:tr>
    </w:tbl>
    <w:p w14:paraId="54EEB90E" w14:textId="77777777" w:rsidR="00175768" w:rsidRDefault="00175768">
      <w:pPr>
        <w:spacing w:after="200"/>
      </w:pPr>
    </w:p>
    <w:p w14:paraId="14ED1E7B" w14:textId="77777777" w:rsidR="0039407C" w:rsidRDefault="0039407C">
      <w:pPr>
        <w:spacing w:after="200"/>
      </w:pPr>
    </w:p>
    <w:p w14:paraId="54EEB90F" w14:textId="32F96CC9" w:rsidR="00175768" w:rsidRPr="0039407C" w:rsidRDefault="0039407C">
      <w:pPr>
        <w:pStyle w:val="Heading2"/>
        <w:rPr>
          <w:color w:val="000000" w:themeColor="text1"/>
        </w:rPr>
      </w:pPr>
      <w:r w:rsidRPr="0039407C">
        <w:rPr>
          <w:color w:val="000000" w:themeColor="text1"/>
        </w:rPr>
        <w:t>1.5 PERFORMANCE ANALYSIS — CPI, CLOCK CYCLES &amp; EXECUTION TIME</w:t>
      </w:r>
    </w:p>
    <w:p w14:paraId="54EEB910" w14:textId="77777777" w:rsidR="00175768" w:rsidRDefault="00000000">
      <w:pPr>
        <w:pStyle w:val="Heading3"/>
      </w:pPr>
      <w:r>
        <w:t>1.5.1 Workload Definition</w:t>
      </w:r>
    </w:p>
    <w:p w14:paraId="54EEB911" w14:textId="77777777" w:rsidR="00175768" w:rsidRPr="0039407C" w:rsidRDefault="00000000" w:rsidP="0039407C">
      <w:pPr>
        <w:pStyle w:val="ListParagraph"/>
        <w:numPr>
          <w:ilvl w:val="0"/>
          <w:numId w:val="7"/>
        </w:numPr>
        <w:spacing w:before="80" w:after="160"/>
        <w:rPr>
          <w:color w:val="000000"/>
          <w:sz w:val="22"/>
          <w:szCs w:val="22"/>
        </w:rPr>
      </w:pPr>
      <w:r w:rsidRPr="0039407C">
        <w:rPr>
          <w:color w:val="000000"/>
          <w:sz w:val="22"/>
          <w:szCs w:val="22"/>
        </w:rPr>
        <w:t>Benchmark workload: one iteration of the sensor monitoring loop processing 10,000 sensor readings. The loop performs: (1) read sensor via LW, (2) compare against threshold, (3) compute moving average, (4) conditional branch if alarm, (5) store result.</w:t>
      </w:r>
    </w:p>
    <w:p w14:paraId="3B09109E" w14:textId="77777777" w:rsidR="0039407C" w:rsidRDefault="0039407C">
      <w:pPr>
        <w:spacing w:before="80" w:after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800"/>
        <w:gridCol w:w="3880"/>
      </w:tblGrid>
      <w:tr w:rsidR="00175768" w14:paraId="54EEB916" w14:textId="77777777">
        <w:trPr>
          <w:tblHeader/>
        </w:trPr>
        <w:tc>
          <w:tcPr>
            <w:tcW w:w="2800" w:type="dxa"/>
            <w:shd w:val="clear" w:color="auto" w:fill="1F3864"/>
          </w:tcPr>
          <w:p w14:paraId="54EEB912" w14:textId="5B3A054E" w:rsidR="00175768" w:rsidRDefault="0039407C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INSTRUCTION TYPE</w:t>
            </w:r>
          </w:p>
        </w:tc>
        <w:tc>
          <w:tcPr>
            <w:tcW w:w="1600" w:type="dxa"/>
            <w:shd w:val="clear" w:color="auto" w:fill="1F3864"/>
          </w:tcPr>
          <w:p w14:paraId="54EEB913" w14:textId="4A4DECC9" w:rsidR="00175768" w:rsidRDefault="0039407C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1800" w:type="dxa"/>
            <w:shd w:val="clear" w:color="auto" w:fill="1F3864"/>
          </w:tcPr>
          <w:p w14:paraId="54EEB914" w14:textId="4C1B5812" w:rsidR="00175768" w:rsidRDefault="0039407C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PROPORTION</w:t>
            </w:r>
          </w:p>
        </w:tc>
        <w:tc>
          <w:tcPr>
            <w:tcW w:w="3880" w:type="dxa"/>
            <w:shd w:val="clear" w:color="auto" w:fill="1F3864"/>
          </w:tcPr>
          <w:p w14:paraId="54EEB915" w14:textId="56304379" w:rsidR="00175768" w:rsidRDefault="0039407C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INDIVIDUAL CPI (PIPELINED)</w:t>
            </w:r>
          </w:p>
        </w:tc>
      </w:tr>
      <w:tr w:rsidR="00175768" w14:paraId="54EEB91B" w14:textId="77777777">
        <w:tc>
          <w:tcPr>
            <w:tcW w:w="2800" w:type="dxa"/>
            <w:shd w:val="clear" w:color="auto" w:fill="F2F5FC"/>
          </w:tcPr>
          <w:p w14:paraId="54EEB917" w14:textId="596EC941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ALU / ARITHMETIC (R-TYPE)</w:t>
            </w:r>
          </w:p>
        </w:tc>
        <w:tc>
          <w:tcPr>
            <w:tcW w:w="1600" w:type="dxa"/>
            <w:shd w:val="clear" w:color="auto" w:fill="F2F5FC"/>
          </w:tcPr>
          <w:p w14:paraId="54EEB918" w14:textId="476E30AE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35,000</w:t>
            </w:r>
          </w:p>
        </w:tc>
        <w:tc>
          <w:tcPr>
            <w:tcW w:w="1800" w:type="dxa"/>
            <w:shd w:val="clear" w:color="auto" w:fill="F2F5FC"/>
          </w:tcPr>
          <w:p w14:paraId="54EEB919" w14:textId="00BE9198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35%</w:t>
            </w:r>
          </w:p>
        </w:tc>
        <w:tc>
          <w:tcPr>
            <w:tcW w:w="3880" w:type="dxa"/>
            <w:shd w:val="clear" w:color="auto" w:fill="F2F5FC"/>
          </w:tcPr>
          <w:p w14:paraId="54EEB91A" w14:textId="30359074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1.0</w:t>
            </w:r>
          </w:p>
        </w:tc>
      </w:tr>
      <w:tr w:rsidR="00175768" w14:paraId="54EEB920" w14:textId="77777777">
        <w:tc>
          <w:tcPr>
            <w:tcW w:w="2800" w:type="dxa"/>
            <w:shd w:val="clear" w:color="auto" w:fill="FFFFFF"/>
          </w:tcPr>
          <w:p w14:paraId="54EEB91C" w14:textId="42AF1313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LOAD / STORE (MEMORY)</w:t>
            </w:r>
          </w:p>
        </w:tc>
        <w:tc>
          <w:tcPr>
            <w:tcW w:w="1600" w:type="dxa"/>
            <w:shd w:val="clear" w:color="auto" w:fill="FFFFFF"/>
          </w:tcPr>
          <w:p w14:paraId="54EEB91D" w14:textId="0C012408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25,000</w:t>
            </w:r>
          </w:p>
        </w:tc>
        <w:tc>
          <w:tcPr>
            <w:tcW w:w="1800" w:type="dxa"/>
            <w:shd w:val="clear" w:color="auto" w:fill="FFFFFF"/>
          </w:tcPr>
          <w:p w14:paraId="54EEB91E" w14:textId="1EB71F6F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25%</w:t>
            </w:r>
          </w:p>
        </w:tc>
        <w:tc>
          <w:tcPr>
            <w:tcW w:w="3880" w:type="dxa"/>
            <w:shd w:val="clear" w:color="auto" w:fill="FFFFFF"/>
          </w:tcPr>
          <w:p w14:paraId="54EEB91F" w14:textId="409A3C74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1.0 (HIT) / 3.0 (MISS)</w:t>
            </w:r>
          </w:p>
        </w:tc>
      </w:tr>
      <w:tr w:rsidR="00175768" w14:paraId="54EEB925" w14:textId="77777777">
        <w:tc>
          <w:tcPr>
            <w:tcW w:w="2800" w:type="dxa"/>
            <w:shd w:val="clear" w:color="auto" w:fill="F2F5FC"/>
          </w:tcPr>
          <w:p w14:paraId="54EEB921" w14:textId="4EDBE844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BRANCH / JUMP</w:t>
            </w:r>
          </w:p>
        </w:tc>
        <w:tc>
          <w:tcPr>
            <w:tcW w:w="1600" w:type="dxa"/>
            <w:shd w:val="clear" w:color="auto" w:fill="F2F5FC"/>
          </w:tcPr>
          <w:p w14:paraId="54EEB922" w14:textId="3D20D6D2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20,000</w:t>
            </w:r>
          </w:p>
        </w:tc>
        <w:tc>
          <w:tcPr>
            <w:tcW w:w="1800" w:type="dxa"/>
            <w:shd w:val="clear" w:color="auto" w:fill="F2F5FC"/>
          </w:tcPr>
          <w:p w14:paraId="54EEB923" w14:textId="74BBD80E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3880" w:type="dxa"/>
            <w:shd w:val="clear" w:color="auto" w:fill="F2F5FC"/>
          </w:tcPr>
          <w:p w14:paraId="54EEB924" w14:textId="292DAD6D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1.0 (PREDICTED) / 3.0 (MISPREDICTED)</w:t>
            </w:r>
          </w:p>
        </w:tc>
      </w:tr>
      <w:tr w:rsidR="00175768" w14:paraId="54EEB92A" w14:textId="77777777">
        <w:tc>
          <w:tcPr>
            <w:tcW w:w="2800" w:type="dxa"/>
            <w:shd w:val="clear" w:color="auto" w:fill="FFFFFF"/>
          </w:tcPr>
          <w:p w14:paraId="54EEB926" w14:textId="69E8A6A0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I/O READ (SENSOR POLL)</w:t>
            </w:r>
          </w:p>
        </w:tc>
        <w:tc>
          <w:tcPr>
            <w:tcW w:w="1600" w:type="dxa"/>
            <w:shd w:val="clear" w:color="auto" w:fill="FFFFFF"/>
          </w:tcPr>
          <w:p w14:paraId="54EEB927" w14:textId="362D8F19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15,000</w:t>
            </w:r>
          </w:p>
        </w:tc>
        <w:tc>
          <w:tcPr>
            <w:tcW w:w="1800" w:type="dxa"/>
            <w:shd w:val="clear" w:color="auto" w:fill="FFFFFF"/>
          </w:tcPr>
          <w:p w14:paraId="54EEB928" w14:textId="422E64C8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15%</w:t>
            </w:r>
          </w:p>
        </w:tc>
        <w:tc>
          <w:tcPr>
            <w:tcW w:w="3880" w:type="dxa"/>
            <w:shd w:val="clear" w:color="auto" w:fill="FFFFFF"/>
          </w:tcPr>
          <w:p w14:paraId="54EEB929" w14:textId="24A52422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2.0</w:t>
            </w:r>
          </w:p>
        </w:tc>
      </w:tr>
      <w:tr w:rsidR="00175768" w14:paraId="54EEB92F" w14:textId="77777777">
        <w:tc>
          <w:tcPr>
            <w:tcW w:w="2800" w:type="dxa"/>
            <w:shd w:val="clear" w:color="auto" w:fill="F2F5FC"/>
          </w:tcPr>
          <w:p w14:paraId="54EEB92B" w14:textId="24F697AD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MULTIPLY / DIVIDE</w:t>
            </w:r>
          </w:p>
        </w:tc>
        <w:tc>
          <w:tcPr>
            <w:tcW w:w="1600" w:type="dxa"/>
            <w:shd w:val="clear" w:color="auto" w:fill="F2F5FC"/>
          </w:tcPr>
          <w:p w14:paraId="54EEB92C" w14:textId="74377FF0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5,000</w:t>
            </w:r>
          </w:p>
        </w:tc>
        <w:tc>
          <w:tcPr>
            <w:tcW w:w="1800" w:type="dxa"/>
            <w:shd w:val="clear" w:color="auto" w:fill="F2F5FC"/>
          </w:tcPr>
          <w:p w14:paraId="54EEB92D" w14:textId="3658E8F1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5%</w:t>
            </w:r>
          </w:p>
        </w:tc>
        <w:tc>
          <w:tcPr>
            <w:tcW w:w="3880" w:type="dxa"/>
            <w:shd w:val="clear" w:color="auto" w:fill="F2F5FC"/>
          </w:tcPr>
          <w:p w14:paraId="54EEB92E" w14:textId="284F495F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4.0</w:t>
            </w:r>
          </w:p>
        </w:tc>
      </w:tr>
      <w:tr w:rsidR="00175768" w14:paraId="54EEB934" w14:textId="77777777">
        <w:tc>
          <w:tcPr>
            <w:tcW w:w="2800" w:type="dxa"/>
            <w:shd w:val="clear" w:color="auto" w:fill="FFFFFF"/>
          </w:tcPr>
          <w:p w14:paraId="54EEB930" w14:textId="1D581485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1600" w:type="dxa"/>
            <w:shd w:val="clear" w:color="auto" w:fill="FFFFFF"/>
          </w:tcPr>
          <w:p w14:paraId="54EEB931" w14:textId="4C168010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100,000</w:t>
            </w:r>
          </w:p>
        </w:tc>
        <w:tc>
          <w:tcPr>
            <w:tcW w:w="1800" w:type="dxa"/>
            <w:shd w:val="clear" w:color="auto" w:fill="FFFFFF"/>
          </w:tcPr>
          <w:p w14:paraId="54EEB932" w14:textId="0D931713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3880" w:type="dxa"/>
            <w:shd w:val="clear" w:color="auto" w:fill="FFFFFF"/>
          </w:tcPr>
          <w:p w14:paraId="54EEB933" w14:textId="2A8DC88E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54EEB935" w14:textId="77777777" w:rsidR="00175768" w:rsidRDefault="00175768">
      <w:pPr>
        <w:spacing w:after="200"/>
      </w:pPr>
    </w:p>
    <w:p w14:paraId="772AB740" w14:textId="77777777" w:rsidR="0039407C" w:rsidRDefault="0039407C">
      <w:pPr>
        <w:spacing w:after="200"/>
      </w:pPr>
    </w:p>
    <w:p w14:paraId="6B8AAA1D" w14:textId="77777777" w:rsidR="0039407C" w:rsidRDefault="0039407C">
      <w:pPr>
        <w:spacing w:after="200"/>
      </w:pPr>
    </w:p>
    <w:p w14:paraId="28607C69" w14:textId="77777777" w:rsidR="0039407C" w:rsidRDefault="0039407C">
      <w:pPr>
        <w:spacing w:after="200"/>
      </w:pPr>
    </w:p>
    <w:p w14:paraId="2636AFC3" w14:textId="77777777" w:rsidR="0039407C" w:rsidRDefault="0039407C">
      <w:pPr>
        <w:spacing w:after="200"/>
      </w:pPr>
    </w:p>
    <w:p w14:paraId="0402F287" w14:textId="77777777" w:rsidR="0039407C" w:rsidRDefault="0039407C">
      <w:pPr>
        <w:spacing w:after="200"/>
      </w:pPr>
    </w:p>
    <w:p w14:paraId="54EEB936" w14:textId="4AD86CE8" w:rsidR="00175768" w:rsidRDefault="00000000">
      <w:pPr>
        <w:pStyle w:val="Heading3"/>
        <w:rPr>
          <w:color w:val="000000" w:themeColor="text1"/>
        </w:rPr>
      </w:pPr>
      <w:r w:rsidRPr="0039407C">
        <w:rPr>
          <w:color w:val="000000" w:themeColor="text1"/>
        </w:rPr>
        <w:lastRenderedPageBreak/>
        <w:t xml:space="preserve">1.5.2 CPI </w:t>
      </w:r>
      <w:proofErr w:type="gramStart"/>
      <w:r w:rsidRPr="0039407C">
        <w:rPr>
          <w:color w:val="000000" w:themeColor="text1"/>
        </w:rPr>
        <w:t>Calculation</w:t>
      </w:r>
      <w:r w:rsidR="0039407C">
        <w:rPr>
          <w:color w:val="000000" w:themeColor="text1"/>
        </w:rPr>
        <w:t>:-</w:t>
      </w:r>
      <w:proofErr w:type="gramEnd"/>
    </w:p>
    <w:p w14:paraId="2E0A36F5" w14:textId="77777777" w:rsidR="0039407C" w:rsidRPr="0039407C" w:rsidRDefault="0039407C">
      <w:pPr>
        <w:pStyle w:val="Heading3"/>
        <w:rPr>
          <w:color w:val="000000" w:themeColor="text1"/>
        </w:rPr>
      </w:pPr>
    </w:p>
    <w:p w14:paraId="54EEB937" w14:textId="77777777" w:rsidR="00175768" w:rsidRPr="0039407C" w:rsidRDefault="00000000">
      <w:pPr>
        <w:spacing w:before="80" w:after="160"/>
        <w:rPr>
          <w:color w:val="000000" w:themeColor="text1"/>
        </w:rPr>
      </w:pPr>
      <w:r w:rsidRPr="0039407C">
        <w:rPr>
          <w:b/>
          <w:bCs/>
          <w:color w:val="000000" w:themeColor="text1"/>
          <w:sz w:val="22"/>
          <w:szCs w:val="22"/>
        </w:rPr>
        <w:t xml:space="preserve">Weighted CPI = Σ (Proportion × </w:t>
      </w:r>
      <w:proofErr w:type="spellStart"/>
      <w:r w:rsidRPr="0039407C">
        <w:rPr>
          <w:b/>
          <w:bCs/>
          <w:color w:val="000000" w:themeColor="text1"/>
          <w:sz w:val="22"/>
          <w:szCs w:val="22"/>
        </w:rPr>
        <w:t>CPI_i</w:t>
      </w:r>
      <w:proofErr w:type="spellEnd"/>
      <w:r w:rsidRPr="0039407C">
        <w:rPr>
          <w:b/>
          <w:bCs/>
          <w:color w:val="000000" w:themeColor="text1"/>
          <w:sz w:val="22"/>
          <w:szCs w:val="22"/>
        </w:rPr>
        <w:t>)</w:t>
      </w:r>
    </w:p>
    <w:p w14:paraId="54EEB938" w14:textId="77777777" w:rsidR="00175768" w:rsidRPr="0039407C" w:rsidRDefault="00000000">
      <w:pPr>
        <w:spacing w:before="80" w:after="160"/>
        <w:rPr>
          <w:color w:val="000000" w:themeColor="text1"/>
        </w:rPr>
      </w:pPr>
      <w:r w:rsidRPr="0039407C">
        <w:rPr>
          <w:color w:val="000000" w:themeColor="text1"/>
          <w:sz w:val="22"/>
          <w:szCs w:val="22"/>
        </w:rPr>
        <w:t>Assumptions: L1-D hit rate = 92%; branch prediction accuracy = 88%; load/store miss penalty = 2 extra cycles; misprediction penalty = 2 extra cycles.</w:t>
      </w:r>
    </w:p>
    <w:p w14:paraId="54EEB939" w14:textId="77777777" w:rsidR="00175768" w:rsidRPr="0039407C" w:rsidRDefault="00000000">
      <w:pPr>
        <w:spacing w:before="80" w:after="160"/>
        <w:rPr>
          <w:color w:val="000000" w:themeColor="text1"/>
        </w:rPr>
      </w:pPr>
      <w:proofErr w:type="spellStart"/>
      <w:r w:rsidRPr="0039407C">
        <w:rPr>
          <w:b/>
          <w:bCs/>
          <w:color w:val="000000" w:themeColor="text1"/>
          <w:sz w:val="22"/>
          <w:szCs w:val="22"/>
        </w:rPr>
        <w:t>CPI_load</w:t>
      </w:r>
      <w:proofErr w:type="spellEnd"/>
      <w:r w:rsidRPr="0039407C">
        <w:rPr>
          <w:b/>
          <w:bCs/>
          <w:color w:val="000000" w:themeColor="text1"/>
          <w:sz w:val="22"/>
          <w:szCs w:val="22"/>
        </w:rPr>
        <w:t xml:space="preserve"> = </w:t>
      </w:r>
      <w:r w:rsidRPr="0039407C">
        <w:rPr>
          <w:color w:val="000000" w:themeColor="text1"/>
          <w:sz w:val="22"/>
          <w:szCs w:val="22"/>
        </w:rPr>
        <w:t>0.92 × 1.0 + 0.08 × 3.0 = 0.92 + 0.24 = 1.16</w:t>
      </w:r>
    </w:p>
    <w:p w14:paraId="54EEB93A" w14:textId="77777777" w:rsidR="00175768" w:rsidRPr="0039407C" w:rsidRDefault="00000000">
      <w:pPr>
        <w:spacing w:before="80" w:after="160"/>
        <w:rPr>
          <w:color w:val="000000" w:themeColor="text1"/>
        </w:rPr>
      </w:pPr>
      <w:proofErr w:type="spellStart"/>
      <w:r w:rsidRPr="0039407C">
        <w:rPr>
          <w:b/>
          <w:bCs/>
          <w:color w:val="000000" w:themeColor="text1"/>
          <w:sz w:val="22"/>
          <w:szCs w:val="22"/>
        </w:rPr>
        <w:t>CPI_branch</w:t>
      </w:r>
      <w:proofErr w:type="spellEnd"/>
      <w:r w:rsidRPr="0039407C">
        <w:rPr>
          <w:b/>
          <w:bCs/>
          <w:color w:val="000000" w:themeColor="text1"/>
          <w:sz w:val="22"/>
          <w:szCs w:val="22"/>
        </w:rPr>
        <w:t xml:space="preserve"> = </w:t>
      </w:r>
      <w:r w:rsidRPr="0039407C">
        <w:rPr>
          <w:color w:val="000000" w:themeColor="text1"/>
          <w:sz w:val="22"/>
          <w:szCs w:val="22"/>
        </w:rPr>
        <w:t>0.88 × 1.0 + 0.12 × 3.0 = 0.88 + 0.36 = 1.24</w:t>
      </w:r>
    </w:p>
    <w:p w14:paraId="54EEB93B" w14:textId="77777777" w:rsidR="00175768" w:rsidRPr="0039407C" w:rsidRDefault="00000000">
      <w:pPr>
        <w:spacing w:before="80" w:after="160"/>
        <w:rPr>
          <w:color w:val="000000" w:themeColor="text1"/>
        </w:rPr>
      </w:pPr>
      <w:r w:rsidRPr="0039407C">
        <w:rPr>
          <w:b/>
          <w:bCs/>
          <w:color w:val="000000" w:themeColor="text1"/>
          <w:sz w:val="22"/>
          <w:szCs w:val="22"/>
        </w:rPr>
        <w:t xml:space="preserve">Weighted CPI = </w:t>
      </w:r>
      <w:r w:rsidRPr="0039407C">
        <w:rPr>
          <w:color w:val="000000" w:themeColor="text1"/>
          <w:sz w:val="22"/>
          <w:szCs w:val="22"/>
        </w:rPr>
        <w:t>(0.35 × 1.0) + (0.25 × 1.16) + (0.20 × 1.24) + (0.15 × 2.0) + (0.05 × 4.0)</w:t>
      </w:r>
    </w:p>
    <w:p w14:paraId="54EEB93C" w14:textId="77777777" w:rsidR="00175768" w:rsidRPr="0039407C" w:rsidRDefault="00000000">
      <w:pPr>
        <w:spacing w:before="80" w:after="160"/>
        <w:rPr>
          <w:b/>
          <w:bCs/>
          <w:color w:val="000000" w:themeColor="text1"/>
          <w:sz w:val="22"/>
          <w:szCs w:val="22"/>
        </w:rPr>
      </w:pPr>
      <w:r w:rsidRPr="0039407C">
        <w:rPr>
          <w:b/>
          <w:bCs/>
          <w:color w:val="000000" w:themeColor="text1"/>
          <w:sz w:val="22"/>
          <w:szCs w:val="22"/>
        </w:rPr>
        <w:t xml:space="preserve">             = </w:t>
      </w:r>
      <w:r w:rsidRPr="0039407C">
        <w:rPr>
          <w:color w:val="000000" w:themeColor="text1"/>
          <w:sz w:val="22"/>
          <w:szCs w:val="22"/>
        </w:rPr>
        <w:t xml:space="preserve">0.350 + 0.290 + 0.248 + 0.300 + 0.200 = </w:t>
      </w:r>
      <w:r w:rsidRPr="0039407C">
        <w:rPr>
          <w:b/>
          <w:bCs/>
          <w:color w:val="000000" w:themeColor="text1"/>
          <w:sz w:val="22"/>
          <w:szCs w:val="22"/>
        </w:rPr>
        <w:t>1.388</w:t>
      </w:r>
    </w:p>
    <w:p w14:paraId="5C80B991" w14:textId="77777777" w:rsidR="0039407C" w:rsidRPr="0039407C" w:rsidRDefault="0039407C">
      <w:pPr>
        <w:spacing w:before="80" w:after="160"/>
        <w:rPr>
          <w:color w:val="000000" w:themeColor="text1"/>
        </w:rPr>
      </w:pPr>
    </w:p>
    <w:p w14:paraId="54EEB93D" w14:textId="51C72243" w:rsidR="00175768" w:rsidRDefault="00000000">
      <w:pPr>
        <w:pStyle w:val="Heading3"/>
        <w:rPr>
          <w:color w:val="000000" w:themeColor="text1"/>
        </w:rPr>
      </w:pPr>
      <w:r w:rsidRPr="0039407C">
        <w:rPr>
          <w:color w:val="000000" w:themeColor="text1"/>
        </w:rPr>
        <w:t xml:space="preserve">1.5.3 Execution </w:t>
      </w:r>
      <w:proofErr w:type="gramStart"/>
      <w:r w:rsidRPr="0039407C">
        <w:rPr>
          <w:color w:val="000000" w:themeColor="text1"/>
        </w:rPr>
        <w:t>Time</w:t>
      </w:r>
      <w:r w:rsidR="0039407C">
        <w:rPr>
          <w:color w:val="000000" w:themeColor="text1"/>
        </w:rPr>
        <w:t>:-</w:t>
      </w:r>
      <w:proofErr w:type="gramEnd"/>
    </w:p>
    <w:p w14:paraId="6E574BE6" w14:textId="77777777" w:rsidR="0039407C" w:rsidRPr="0039407C" w:rsidRDefault="0039407C">
      <w:pPr>
        <w:pStyle w:val="Heading3"/>
        <w:rPr>
          <w:color w:val="000000" w:themeColor="text1"/>
        </w:rPr>
      </w:pPr>
    </w:p>
    <w:p w14:paraId="54EEB93E" w14:textId="77777777" w:rsidR="00175768" w:rsidRPr="0039407C" w:rsidRDefault="00000000">
      <w:pPr>
        <w:spacing w:before="80" w:after="160"/>
        <w:rPr>
          <w:color w:val="000000" w:themeColor="text1"/>
        </w:rPr>
      </w:pPr>
      <w:r w:rsidRPr="0039407C">
        <w:rPr>
          <w:b/>
          <w:bCs/>
          <w:color w:val="000000" w:themeColor="text1"/>
          <w:sz w:val="22"/>
          <w:szCs w:val="22"/>
        </w:rPr>
        <w:t>Clock Period T = 1/f = 1/500×10⁶ = 2 ns</w:t>
      </w:r>
    </w:p>
    <w:p w14:paraId="54EEB93F" w14:textId="77777777" w:rsidR="00175768" w:rsidRPr="0039407C" w:rsidRDefault="00000000">
      <w:pPr>
        <w:spacing w:before="80" w:after="160"/>
        <w:rPr>
          <w:color w:val="000000" w:themeColor="text1"/>
        </w:rPr>
      </w:pPr>
      <w:r w:rsidRPr="0039407C">
        <w:rPr>
          <w:b/>
          <w:bCs/>
          <w:color w:val="000000" w:themeColor="text1"/>
          <w:sz w:val="22"/>
          <w:szCs w:val="22"/>
        </w:rPr>
        <w:t>Total Clock Cycles = IC × CPI = 100,000 × 1.388 = 138,800 cycles</w:t>
      </w:r>
    </w:p>
    <w:p w14:paraId="54EEB940" w14:textId="77777777" w:rsidR="00175768" w:rsidRPr="0039407C" w:rsidRDefault="00000000">
      <w:pPr>
        <w:spacing w:before="80" w:after="160"/>
        <w:rPr>
          <w:color w:val="000000" w:themeColor="text1"/>
        </w:rPr>
      </w:pPr>
      <w:r w:rsidRPr="0039407C">
        <w:rPr>
          <w:b/>
          <w:bCs/>
          <w:color w:val="000000" w:themeColor="text1"/>
          <w:sz w:val="22"/>
          <w:szCs w:val="22"/>
        </w:rPr>
        <w:t>Execution Time = 138,800 × 2 ns = 277.6 µs per 10,000 sensor readings</w:t>
      </w:r>
    </w:p>
    <w:p w14:paraId="18C0B869" w14:textId="77777777" w:rsidR="0039407C" w:rsidRDefault="00000000" w:rsidP="0039407C">
      <w:pPr>
        <w:spacing w:before="80" w:after="160"/>
        <w:rPr>
          <w:color w:val="000000" w:themeColor="text1"/>
        </w:rPr>
      </w:pPr>
      <w:r w:rsidRPr="0039407C">
        <w:rPr>
          <w:b/>
          <w:bCs/>
          <w:color w:val="000000" w:themeColor="text1"/>
          <w:sz w:val="22"/>
          <w:szCs w:val="22"/>
        </w:rPr>
        <w:t>Throughput = 100,000 / 277.6×10⁻⁶ = 360.3 MIPS</w:t>
      </w:r>
    </w:p>
    <w:p w14:paraId="2B40FA44" w14:textId="77777777" w:rsidR="0039407C" w:rsidRDefault="0039407C" w:rsidP="0039407C">
      <w:pPr>
        <w:spacing w:before="80" w:after="160"/>
        <w:rPr>
          <w:color w:val="000000" w:themeColor="text1"/>
        </w:rPr>
      </w:pPr>
    </w:p>
    <w:p w14:paraId="4DB30A4B" w14:textId="77777777" w:rsidR="0039407C" w:rsidRDefault="0039407C" w:rsidP="0039407C">
      <w:pPr>
        <w:spacing w:before="80" w:after="160"/>
        <w:rPr>
          <w:color w:val="000000" w:themeColor="text1"/>
        </w:rPr>
      </w:pPr>
    </w:p>
    <w:p w14:paraId="54EEB942" w14:textId="2FB02A51" w:rsidR="00175768" w:rsidRPr="0039407C" w:rsidRDefault="0039407C" w:rsidP="0039407C">
      <w:pPr>
        <w:spacing w:before="80" w:after="160"/>
        <w:rPr>
          <w:b/>
          <w:bCs/>
          <w:sz w:val="22"/>
          <w:szCs w:val="22"/>
        </w:rPr>
      </w:pPr>
      <w:r w:rsidRPr="0039407C">
        <w:rPr>
          <w:b/>
          <w:bCs/>
          <w:sz w:val="22"/>
          <w:szCs w:val="22"/>
        </w:rPr>
        <w:t>1.5.4 PERFORMANCE SUMMARY TABLE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200"/>
        <w:gridCol w:w="2880"/>
      </w:tblGrid>
      <w:tr w:rsidR="00175768" w14:paraId="54EEB947" w14:textId="77777777">
        <w:trPr>
          <w:tblHeader/>
        </w:trPr>
        <w:tc>
          <w:tcPr>
            <w:tcW w:w="2800" w:type="dxa"/>
            <w:shd w:val="clear" w:color="auto" w:fill="1F3864"/>
          </w:tcPr>
          <w:p w14:paraId="54EEB943" w14:textId="67CF0141" w:rsidR="00175768" w:rsidRDefault="0039407C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200" w:type="dxa"/>
            <w:shd w:val="clear" w:color="auto" w:fill="1F3864"/>
          </w:tcPr>
          <w:p w14:paraId="54EEB944" w14:textId="6474501C" w:rsidR="00175768" w:rsidRDefault="0039407C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UNPIPELINED BASELINE</w:t>
            </w:r>
          </w:p>
        </w:tc>
        <w:tc>
          <w:tcPr>
            <w:tcW w:w="2200" w:type="dxa"/>
            <w:shd w:val="clear" w:color="auto" w:fill="1F3864"/>
          </w:tcPr>
          <w:p w14:paraId="54EEB945" w14:textId="6677D01D" w:rsidR="00175768" w:rsidRDefault="0039407C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PIPELINED IMP-1</w:t>
            </w:r>
          </w:p>
        </w:tc>
        <w:tc>
          <w:tcPr>
            <w:tcW w:w="2880" w:type="dxa"/>
            <w:shd w:val="clear" w:color="auto" w:fill="1F3864"/>
          </w:tcPr>
          <w:p w14:paraId="54EEB946" w14:textId="1900B0AD" w:rsidR="00175768" w:rsidRDefault="0039407C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IMPROVEMENT</w:t>
            </w:r>
          </w:p>
        </w:tc>
      </w:tr>
      <w:tr w:rsidR="00175768" w14:paraId="54EEB94C" w14:textId="77777777">
        <w:tc>
          <w:tcPr>
            <w:tcW w:w="2800" w:type="dxa"/>
            <w:shd w:val="clear" w:color="auto" w:fill="F2F5FC"/>
          </w:tcPr>
          <w:p w14:paraId="54EEB948" w14:textId="285B6651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CLOCK FREQUENCY</w:t>
            </w:r>
          </w:p>
        </w:tc>
        <w:tc>
          <w:tcPr>
            <w:tcW w:w="2200" w:type="dxa"/>
            <w:shd w:val="clear" w:color="auto" w:fill="F2F5FC"/>
          </w:tcPr>
          <w:p w14:paraId="54EEB949" w14:textId="697FC744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500 MHZ</w:t>
            </w:r>
          </w:p>
        </w:tc>
        <w:tc>
          <w:tcPr>
            <w:tcW w:w="2200" w:type="dxa"/>
            <w:shd w:val="clear" w:color="auto" w:fill="F2F5FC"/>
          </w:tcPr>
          <w:p w14:paraId="54EEB94A" w14:textId="04E3C886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500 MHZ</w:t>
            </w:r>
          </w:p>
        </w:tc>
        <w:tc>
          <w:tcPr>
            <w:tcW w:w="2880" w:type="dxa"/>
            <w:shd w:val="clear" w:color="auto" w:fill="F2F5FC"/>
          </w:tcPr>
          <w:p w14:paraId="54EEB94B" w14:textId="0A76BF60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—</w:t>
            </w:r>
          </w:p>
        </w:tc>
      </w:tr>
      <w:tr w:rsidR="00175768" w14:paraId="54EEB951" w14:textId="77777777">
        <w:tc>
          <w:tcPr>
            <w:tcW w:w="2800" w:type="dxa"/>
            <w:shd w:val="clear" w:color="auto" w:fill="FFFFFF"/>
          </w:tcPr>
          <w:p w14:paraId="54EEB94D" w14:textId="5BBF2B83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CPI</w:t>
            </w:r>
          </w:p>
        </w:tc>
        <w:tc>
          <w:tcPr>
            <w:tcW w:w="2200" w:type="dxa"/>
            <w:shd w:val="clear" w:color="auto" w:fill="FFFFFF"/>
          </w:tcPr>
          <w:p w14:paraId="54EEB94E" w14:textId="0D5C2D96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4.00 (SEQUENTIAL)</w:t>
            </w:r>
          </w:p>
        </w:tc>
        <w:tc>
          <w:tcPr>
            <w:tcW w:w="2200" w:type="dxa"/>
            <w:shd w:val="clear" w:color="auto" w:fill="FFFFFF"/>
          </w:tcPr>
          <w:p w14:paraId="54EEB94F" w14:textId="4FA3EE38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1.388</w:t>
            </w:r>
          </w:p>
        </w:tc>
        <w:tc>
          <w:tcPr>
            <w:tcW w:w="2880" w:type="dxa"/>
            <w:shd w:val="clear" w:color="auto" w:fill="FFFFFF"/>
          </w:tcPr>
          <w:p w14:paraId="54EEB950" w14:textId="3A0959A2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2.88× BETTER</w:t>
            </w:r>
          </w:p>
        </w:tc>
      </w:tr>
      <w:tr w:rsidR="00175768" w14:paraId="54EEB956" w14:textId="77777777">
        <w:tc>
          <w:tcPr>
            <w:tcW w:w="2800" w:type="dxa"/>
            <w:shd w:val="clear" w:color="auto" w:fill="F2F5FC"/>
          </w:tcPr>
          <w:p w14:paraId="54EEB952" w14:textId="59E5B3AB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TOTAL CYCLES (10K READINGS)</w:t>
            </w:r>
          </w:p>
        </w:tc>
        <w:tc>
          <w:tcPr>
            <w:tcW w:w="2200" w:type="dxa"/>
            <w:shd w:val="clear" w:color="auto" w:fill="F2F5FC"/>
          </w:tcPr>
          <w:p w14:paraId="54EEB953" w14:textId="68FDA85E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400,000</w:t>
            </w:r>
          </w:p>
        </w:tc>
        <w:tc>
          <w:tcPr>
            <w:tcW w:w="2200" w:type="dxa"/>
            <w:shd w:val="clear" w:color="auto" w:fill="F2F5FC"/>
          </w:tcPr>
          <w:p w14:paraId="54EEB954" w14:textId="04A59D09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138,800</w:t>
            </w:r>
          </w:p>
        </w:tc>
        <w:tc>
          <w:tcPr>
            <w:tcW w:w="2880" w:type="dxa"/>
            <w:shd w:val="clear" w:color="auto" w:fill="F2F5FC"/>
          </w:tcPr>
          <w:p w14:paraId="54EEB955" w14:textId="140E25C7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65.3% FEWER CYCLES</w:t>
            </w:r>
          </w:p>
        </w:tc>
      </w:tr>
      <w:tr w:rsidR="00175768" w14:paraId="54EEB95B" w14:textId="77777777">
        <w:tc>
          <w:tcPr>
            <w:tcW w:w="2800" w:type="dxa"/>
            <w:shd w:val="clear" w:color="auto" w:fill="FFFFFF"/>
          </w:tcPr>
          <w:p w14:paraId="54EEB957" w14:textId="1387A399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EXECUTION TIME</w:t>
            </w:r>
          </w:p>
        </w:tc>
        <w:tc>
          <w:tcPr>
            <w:tcW w:w="2200" w:type="dxa"/>
            <w:shd w:val="clear" w:color="auto" w:fill="FFFFFF"/>
          </w:tcPr>
          <w:p w14:paraId="54EEB958" w14:textId="563E0ECF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800 µS</w:t>
            </w:r>
          </w:p>
        </w:tc>
        <w:tc>
          <w:tcPr>
            <w:tcW w:w="2200" w:type="dxa"/>
            <w:shd w:val="clear" w:color="auto" w:fill="FFFFFF"/>
          </w:tcPr>
          <w:p w14:paraId="54EEB959" w14:textId="7A4362F8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277.6 µS</w:t>
            </w:r>
          </w:p>
        </w:tc>
        <w:tc>
          <w:tcPr>
            <w:tcW w:w="2880" w:type="dxa"/>
            <w:shd w:val="clear" w:color="auto" w:fill="FFFFFF"/>
          </w:tcPr>
          <w:p w14:paraId="54EEB95A" w14:textId="48EC7F15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2.88× FASTER</w:t>
            </w:r>
          </w:p>
        </w:tc>
      </w:tr>
      <w:tr w:rsidR="00175768" w14:paraId="54EEB960" w14:textId="77777777">
        <w:tc>
          <w:tcPr>
            <w:tcW w:w="2800" w:type="dxa"/>
            <w:shd w:val="clear" w:color="auto" w:fill="F2F5FC"/>
          </w:tcPr>
          <w:p w14:paraId="54EEB95C" w14:textId="6D7A38E8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THROUGHPUT (MIPS)</w:t>
            </w:r>
          </w:p>
        </w:tc>
        <w:tc>
          <w:tcPr>
            <w:tcW w:w="2200" w:type="dxa"/>
            <w:shd w:val="clear" w:color="auto" w:fill="F2F5FC"/>
          </w:tcPr>
          <w:p w14:paraId="54EEB95D" w14:textId="0B3E6E74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125</w:t>
            </w:r>
          </w:p>
        </w:tc>
        <w:tc>
          <w:tcPr>
            <w:tcW w:w="2200" w:type="dxa"/>
            <w:shd w:val="clear" w:color="auto" w:fill="F2F5FC"/>
          </w:tcPr>
          <w:p w14:paraId="54EEB95E" w14:textId="6BF700B6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360.3</w:t>
            </w:r>
          </w:p>
        </w:tc>
        <w:tc>
          <w:tcPr>
            <w:tcW w:w="2880" w:type="dxa"/>
            <w:shd w:val="clear" w:color="auto" w:fill="F2F5FC"/>
          </w:tcPr>
          <w:p w14:paraId="54EEB95F" w14:textId="10C8E3AA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2.88× HIGHER</w:t>
            </w:r>
          </w:p>
        </w:tc>
      </w:tr>
      <w:tr w:rsidR="00175768" w14:paraId="54EEB965" w14:textId="77777777">
        <w:tc>
          <w:tcPr>
            <w:tcW w:w="2800" w:type="dxa"/>
            <w:shd w:val="clear" w:color="auto" w:fill="FFFFFF"/>
          </w:tcPr>
          <w:p w14:paraId="54EEB961" w14:textId="7C35AC00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POWER ESTIMATE</w:t>
            </w:r>
          </w:p>
        </w:tc>
        <w:tc>
          <w:tcPr>
            <w:tcW w:w="2200" w:type="dxa"/>
            <w:shd w:val="clear" w:color="auto" w:fill="FFFFFF"/>
          </w:tcPr>
          <w:p w14:paraId="54EEB962" w14:textId="5760A377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~8W</w:t>
            </w:r>
          </w:p>
        </w:tc>
        <w:tc>
          <w:tcPr>
            <w:tcW w:w="2200" w:type="dxa"/>
            <w:shd w:val="clear" w:color="auto" w:fill="FFFFFF"/>
          </w:tcPr>
          <w:p w14:paraId="54EEB963" w14:textId="12AB3A9F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~5W</w:t>
            </w:r>
          </w:p>
        </w:tc>
        <w:tc>
          <w:tcPr>
            <w:tcW w:w="2880" w:type="dxa"/>
            <w:shd w:val="clear" w:color="auto" w:fill="FFFFFF"/>
          </w:tcPr>
          <w:p w14:paraId="54EEB964" w14:textId="3B7C6CC6" w:rsidR="00175768" w:rsidRDefault="0039407C">
            <w:pPr>
              <w:spacing w:before="60" w:after="60"/>
            </w:pPr>
            <w:r>
              <w:rPr>
                <w:sz w:val="18"/>
                <w:szCs w:val="18"/>
              </w:rPr>
              <w:t>37.5% REDUCTION</w:t>
            </w:r>
          </w:p>
        </w:tc>
      </w:tr>
    </w:tbl>
    <w:p w14:paraId="54EEB966" w14:textId="77777777" w:rsidR="00175768" w:rsidRDefault="00175768">
      <w:pPr>
        <w:spacing w:after="200"/>
      </w:pPr>
    </w:p>
    <w:p w14:paraId="54EEB967" w14:textId="77777777" w:rsidR="00175768" w:rsidRPr="00A419A5" w:rsidRDefault="00000000">
      <w:pPr>
        <w:spacing w:before="80" w:after="160"/>
        <w:rPr>
          <w:b/>
          <w:bCs/>
        </w:rPr>
      </w:pPr>
      <w:r w:rsidRPr="00A419A5">
        <w:rPr>
          <w:b/>
          <w:bCs/>
          <w:color w:val="444444"/>
          <w:sz w:val="22"/>
          <w:szCs w:val="22"/>
        </w:rPr>
        <w:t>Table 1.1: Performance comparison — unpipelined vs 5-stage pipelined IMP-1 processor.</w:t>
      </w:r>
    </w:p>
    <w:p w14:paraId="54EEB968" w14:textId="77777777" w:rsidR="00175768" w:rsidRPr="00A419A5" w:rsidRDefault="00000000">
      <w:pPr>
        <w:rPr>
          <w:b/>
          <w:bCs/>
        </w:rPr>
      </w:pPr>
      <w:r w:rsidRPr="00A419A5">
        <w:rPr>
          <w:b/>
          <w:bCs/>
        </w:rPr>
        <w:br w:type="page"/>
      </w:r>
    </w:p>
    <w:p w14:paraId="54EEB969" w14:textId="6455B449" w:rsidR="00175768" w:rsidRPr="00A419A5" w:rsidRDefault="00A419A5" w:rsidP="00A419A5">
      <w:pPr>
        <w:pStyle w:val="Heading1"/>
        <w:jc w:val="center"/>
        <w:rPr>
          <w:u w:val="single"/>
        </w:rPr>
      </w:pPr>
      <w:r w:rsidRPr="00A419A5">
        <w:rPr>
          <w:u w:val="single"/>
        </w:rPr>
        <w:lastRenderedPageBreak/>
        <w:t>SECTION 2: PIPELINED PROCESSOR ORGANIZATION &amp; HAZARD ANALYSIS</w:t>
      </w:r>
    </w:p>
    <w:p w14:paraId="54EEB96A" w14:textId="61AB01CF" w:rsidR="00175768" w:rsidRDefault="00A419A5" w:rsidP="00A419A5">
      <w:pPr>
        <w:spacing w:before="80" w:after="160"/>
        <w:jc w:val="center"/>
      </w:pPr>
      <w:r>
        <w:rPr>
          <w:b/>
          <w:bCs/>
          <w:color w:val="1F3864"/>
          <w:sz w:val="22"/>
          <w:szCs w:val="22"/>
        </w:rPr>
        <w:t xml:space="preserve">CO MAPPING: </w:t>
      </w:r>
      <w:r>
        <w:rPr>
          <w:color w:val="000000"/>
          <w:sz w:val="22"/>
          <w:szCs w:val="22"/>
        </w:rPr>
        <w:t>CO</w:t>
      </w:r>
      <w:proofErr w:type="gramStart"/>
      <w:r>
        <w:rPr>
          <w:color w:val="000000"/>
          <w:sz w:val="22"/>
          <w:szCs w:val="22"/>
        </w:rPr>
        <w:t>3  |</w:t>
      </w:r>
      <w:proofErr w:type="gramEnd"/>
      <w:r>
        <w:rPr>
          <w:color w:val="000000"/>
          <w:sz w:val="22"/>
          <w:szCs w:val="22"/>
        </w:rPr>
        <w:t xml:space="preserve">  MARKS: 30</w:t>
      </w:r>
    </w:p>
    <w:p w14:paraId="54EEB96B" w14:textId="300FA425" w:rsidR="00175768" w:rsidRPr="00A419A5" w:rsidRDefault="00A419A5">
      <w:pPr>
        <w:pStyle w:val="Heading2"/>
        <w:rPr>
          <w:color w:val="000000" w:themeColor="text1"/>
        </w:rPr>
      </w:pPr>
      <w:r w:rsidRPr="00A419A5">
        <w:rPr>
          <w:color w:val="000000" w:themeColor="text1"/>
        </w:rPr>
        <w:t>2.1 5-STAGE PIPELINE DATAPATH DESIGN</w:t>
      </w:r>
    </w:p>
    <w:p w14:paraId="54EEB96C" w14:textId="77777777" w:rsidR="00175768" w:rsidRDefault="00000000">
      <w:pPr>
        <w:spacing w:before="80" w:after="1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The IMP-1 implements a classic 5-stage in-order pipeline: Instruction Fetch (IF), Instruction Decode / Register Read (ID), Execute (EX), Memory Access (MEM), Write Back (WB). Pipeline registers (IF/ID, ID/EX, EX/MEM, MEM/WB) latch intermediate values between stages, enabling four to five instructions to overlap execution.</w:t>
      </w:r>
    </w:p>
    <w:p w14:paraId="75D790A0" w14:textId="77777777" w:rsidR="00EC2698" w:rsidRDefault="00EC2698">
      <w:pPr>
        <w:spacing w:before="80" w:after="160"/>
      </w:pPr>
    </w:p>
    <w:p w14:paraId="54EEB96D" w14:textId="77777777" w:rsidR="00175768" w:rsidRPr="00A419A5" w:rsidRDefault="00000000">
      <w:pPr>
        <w:spacing w:before="80" w:after="160"/>
        <w:rPr>
          <w:b/>
          <w:bCs/>
          <w:color w:val="000000" w:themeColor="text1"/>
        </w:rPr>
      </w:pPr>
      <w:r w:rsidRPr="00A419A5">
        <w:rPr>
          <w:b/>
          <w:bCs/>
          <w:color w:val="000000" w:themeColor="text1"/>
          <w:sz w:val="22"/>
          <w:szCs w:val="22"/>
        </w:rPr>
        <w:t xml:space="preserve">Key </w:t>
      </w:r>
      <w:proofErr w:type="spellStart"/>
      <w:r w:rsidRPr="00A419A5">
        <w:rPr>
          <w:b/>
          <w:bCs/>
          <w:color w:val="000000" w:themeColor="text1"/>
          <w:sz w:val="22"/>
          <w:szCs w:val="22"/>
        </w:rPr>
        <w:t>datapath</w:t>
      </w:r>
      <w:proofErr w:type="spellEnd"/>
      <w:r w:rsidRPr="00A419A5">
        <w:rPr>
          <w:b/>
          <w:bCs/>
          <w:color w:val="000000" w:themeColor="text1"/>
          <w:sz w:val="22"/>
          <w:szCs w:val="22"/>
        </w:rPr>
        <w:t xml:space="preserve"> components:</w:t>
      </w:r>
    </w:p>
    <w:p w14:paraId="54EEB96E" w14:textId="77777777" w:rsidR="00175768" w:rsidRDefault="00000000" w:rsidP="00A419A5">
      <w:pPr>
        <w:pStyle w:val="ListParagraph"/>
        <w:numPr>
          <w:ilvl w:val="0"/>
          <w:numId w:val="8"/>
        </w:numPr>
        <w:spacing w:after="80"/>
      </w:pPr>
      <w:r>
        <w:rPr>
          <w:color w:val="000000"/>
          <w:sz w:val="22"/>
          <w:szCs w:val="22"/>
        </w:rPr>
        <w:t>Forwarding Unit: Detects EX→EX and MEM→EX data dependencies; routes ALU results from EX/MEM or MEM/WB registers directly to the ALU input MUX, bypassing the register file read.</w:t>
      </w:r>
    </w:p>
    <w:p w14:paraId="54EEB96F" w14:textId="77777777" w:rsidR="00175768" w:rsidRDefault="00000000" w:rsidP="00A419A5">
      <w:pPr>
        <w:pStyle w:val="ListParagraph"/>
        <w:numPr>
          <w:ilvl w:val="0"/>
          <w:numId w:val="8"/>
        </w:numPr>
        <w:spacing w:after="80"/>
      </w:pPr>
      <w:r>
        <w:rPr>
          <w:color w:val="000000"/>
          <w:sz w:val="22"/>
          <w:szCs w:val="22"/>
        </w:rPr>
        <w:t>Hazard Detection Unit: Sits in the ID stage; detects load-use hazards (where a LOAD in EX produces a value needed by the next instruction in ID); inserts one pipeline stall (bubble) and freezes IF/ID and PC.</w:t>
      </w:r>
    </w:p>
    <w:p w14:paraId="54EEB970" w14:textId="77777777" w:rsidR="00175768" w:rsidRDefault="00000000" w:rsidP="00A419A5">
      <w:pPr>
        <w:pStyle w:val="ListParagraph"/>
        <w:numPr>
          <w:ilvl w:val="0"/>
          <w:numId w:val="8"/>
        </w:numPr>
        <w:spacing w:after="80"/>
      </w:pPr>
      <w:r>
        <w:rPr>
          <w:color w:val="000000"/>
          <w:sz w:val="22"/>
          <w:szCs w:val="22"/>
        </w:rPr>
        <w:t>Branch Prediction Unit: 2-bit saturating counter predictor with 512-entry Branch History Table (BHT). Achieves 88% accuracy on the sensor-monitoring loop conditional branches.</w:t>
      </w:r>
    </w:p>
    <w:p w14:paraId="54EEB971" w14:textId="77777777" w:rsidR="00175768" w:rsidRPr="00EC2698" w:rsidRDefault="00000000" w:rsidP="00A419A5">
      <w:pPr>
        <w:pStyle w:val="ListParagraph"/>
        <w:numPr>
          <w:ilvl w:val="0"/>
          <w:numId w:val="8"/>
        </w:numPr>
        <w:spacing w:after="80"/>
      </w:pPr>
      <w:r>
        <w:rPr>
          <w:color w:val="000000"/>
          <w:sz w:val="22"/>
          <w:szCs w:val="22"/>
        </w:rPr>
        <w:t>Control Path: Single CU in ID; control signals propagate forward through pipeline registers (ID/EX, EX/MEM, MEM/WB) alongside data.</w:t>
      </w:r>
    </w:p>
    <w:p w14:paraId="0E2641DC" w14:textId="77777777" w:rsidR="00EC2698" w:rsidRDefault="00EC2698" w:rsidP="00EC2698">
      <w:pPr>
        <w:pStyle w:val="ListParagraph"/>
        <w:spacing w:after="80"/>
        <w:ind w:left="720"/>
      </w:pPr>
    </w:p>
    <w:p w14:paraId="54EEB972" w14:textId="77777777" w:rsidR="00175768" w:rsidRDefault="00000000">
      <w:pPr>
        <w:pStyle w:val="Heading3"/>
      </w:pPr>
      <w:r>
        <w:t>2.1.1 Pipeline Timing Diagram (6 Instructions)</w:t>
      </w:r>
    </w:p>
    <w:p w14:paraId="54EEB973" w14:textId="77777777" w:rsidR="00175768" w:rsidRDefault="00000000">
      <w:pPr>
        <w:spacing w:before="80" w:after="160"/>
      </w:pPr>
      <w:r>
        <w:rPr>
          <w:color w:val="000000"/>
          <w:sz w:val="22"/>
          <w:szCs w:val="22"/>
        </w:rPr>
        <w:t>The diagram below shows 6 instructions executing concurrently after the pipeline fills (steady state):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840"/>
      </w:tblGrid>
      <w:tr w:rsidR="00175768" w14:paraId="54EEB97F" w14:textId="77777777">
        <w:trPr>
          <w:tblHeader/>
        </w:trPr>
        <w:tc>
          <w:tcPr>
            <w:tcW w:w="2400" w:type="dxa"/>
            <w:shd w:val="clear" w:color="auto" w:fill="1F3864"/>
          </w:tcPr>
          <w:p w14:paraId="54EEB974" w14:textId="77777777" w:rsidR="00175768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Instruction</w:t>
            </w:r>
          </w:p>
        </w:tc>
        <w:tc>
          <w:tcPr>
            <w:tcW w:w="760" w:type="dxa"/>
            <w:shd w:val="clear" w:color="auto" w:fill="1F3864"/>
          </w:tcPr>
          <w:p w14:paraId="54EEB975" w14:textId="77777777" w:rsidR="00175768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Cycle 1</w:t>
            </w:r>
          </w:p>
        </w:tc>
        <w:tc>
          <w:tcPr>
            <w:tcW w:w="760" w:type="dxa"/>
            <w:shd w:val="clear" w:color="auto" w:fill="1F3864"/>
          </w:tcPr>
          <w:p w14:paraId="54EEB976" w14:textId="77777777" w:rsidR="00175768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Cycle 2</w:t>
            </w:r>
          </w:p>
        </w:tc>
        <w:tc>
          <w:tcPr>
            <w:tcW w:w="760" w:type="dxa"/>
            <w:shd w:val="clear" w:color="auto" w:fill="1F3864"/>
          </w:tcPr>
          <w:p w14:paraId="54EEB977" w14:textId="77777777" w:rsidR="00175768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Cycle 3</w:t>
            </w:r>
          </w:p>
        </w:tc>
        <w:tc>
          <w:tcPr>
            <w:tcW w:w="760" w:type="dxa"/>
            <w:shd w:val="clear" w:color="auto" w:fill="1F3864"/>
          </w:tcPr>
          <w:p w14:paraId="54EEB978" w14:textId="77777777" w:rsidR="00175768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Cycle 4</w:t>
            </w:r>
          </w:p>
        </w:tc>
        <w:tc>
          <w:tcPr>
            <w:tcW w:w="760" w:type="dxa"/>
            <w:shd w:val="clear" w:color="auto" w:fill="1F3864"/>
          </w:tcPr>
          <w:p w14:paraId="54EEB979" w14:textId="77777777" w:rsidR="00175768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Cycle 5</w:t>
            </w:r>
          </w:p>
        </w:tc>
        <w:tc>
          <w:tcPr>
            <w:tcW w:w="760" w:type="dxa"/>
            <w:shd w:val="clear" w:color="auto" w:fill="1F3864"/>
          </w:tcPr>
          <w:p w14:paraId="54EEB97A" w14:textId="77777777" w:rsidR="00175768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Cycle 6</w:t>
            </w:r>
          </w:p>
        </w:tc>
        <w:tc>
          <w:tcPr>
            <w:tcW w:w="760" w:type="dxa"/>
            <w:shd w:val="clear" w:color="auto" w:fill="1F3864"/>
          </w:tcPr>
          <w:p w14:paraId="54EEB97B" w14:textId="77777777" w:rsidR="00175768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Cycle 7</w:t>
            </w:r>
          </w:p>
        </w:tc>
        <w:tc>
          <w:tcPr>
            <w:tcW w:w="760" w:type="dxa"/>
            <w:shd w:val="clear" w:color="auto" w:fill="1F3864"/>
          </w:tcPr>
          <w:p w14:paraId="54EEB97C" w14:textId="77777777" w:rsidR="00175768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Cycle 8</w:t>
            </w:r>
          </w:p>
        </w:tc>
        <w:tc>
          <w:tcPr>
            <w:tcW w:w="760" w:type="dxa"/>
            <w:shd w:val="clear" w:color="auto" w:fill="1F3864"/>
          </w:tcPr>
          <w:p w14:paraId="54EEB97D" w14:textId="77777777" w:rsidR="00175768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Cycle 9</w:t>
            </w:r>
          </w:p>
        </w:tc>
        <w:tc>
          <w:tcPr>
            <w:tcW w:w="840" w:type="dxa"/>
            <w:shd w:val="clear" w:color="auto" w:fill="1F3864"/>
          </w:tcPr>
          <w:p w14:paraId="54EEB97E" w14:textId="77777777" w:rsidR="00175768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Cycle 10</w:t>
            </w:r>
          </w:p>
        </w:tc>
      </w:tr>
      <w:tr w:rsidR="00175768" w14:paraId="54EEB98B" w14:textId="77777777">
        <w:tc>
          <w:tcPr>
            <w:tcW w:w="2400" w:type="dxa"/>
            <w:shd w:val="clear" w:color="auto" w:fill="F2F5FC"/>
          </w:tcPr>
          <w:p w14:paraId="54EEB980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I1: LW R1,0(R2)</w:t>
            </w:r>
          </w:p>
        </w:tc>
        <w:tc>
          <w:tcPr>
            <w:tcW w:w="760" w:type="dxa"/>
            <w:shd w:val="clear" w:color="auto" w:fill="F2F5FC"/>
          </w:tcPr>
          <w:p w14:paraId="54EEB981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IF</w:t>
            </w:r>
          </w:p>
        </w:tc>
        <w:tc>
          <w:tcPr>
            <w:tcW w:w="760" w:type="dxa"/>
            <w:shd w:val="clear" w:color="auto" w:fill="F2F5FC"/>
          </w:tcPr>
          <w:p w14:paraId="54EEB982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760" w:type="dxa"/>
            <w:shd w:val="clear" w:color="auto" w:fill="F2F5FC"/>
          </w:tcPr>
          <w:p w14:paraId="54EEB983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EX</w:t>
            </w:r>
          </w:p>
        </w:tc>
        <w:tc>
          <w:tcPr>
            <w:tcW w:w="760" w:type="dxa"/>
            <w:shd w:val="clear" w:color="auto" w:fill="F2F5FC"/>
          </w:tcPr>
          <w:p w14:paraId="54EEB984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MEM</w:t>
            </w:r>
          </w:p>
        </w:tc>
        <w:tc>
          <w:tcPr>
            <w:tcW w:w="760" w:type="dxa"/>
            <w:shd w:val="clear" w:color="auto" w:fill="F2F5FC"/>
          </w:tcPr>
          <w:p w14:paraId="54EEB985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WB</w:t>
            </w:r>
          </w:p>
        </w:tc>
        <w:tc>
          <w:tcPr>
            <w:tcW w:w="760" w:type="dxa"/>
            <w:shd w:val="clear" w:color="auto" w:fill="F2F5FC"/>
          </w:tcPr>
          <w:p w14:paraId="54EEB986" w14:textId="77777777" w:rsidR="00175768" w:rsidRDefault="00175768">
            <w:pPr>
              <w:spacing w:before="60" w:after="60"/>
            </w:pPr>
          </w:p>
        </w:tc>
        <w:tc>
          <w:tcPr>
            <w:tcW w:w="760" w:type="dxa"/>
            <w:shd w:val="clear" w:color="auto" w:fill="F2F5FC"/>
          </w:tcPr>
          <w:p w14:paraId="54EEB987" w14:textId="77777777" w:rsidR="00175768" w:rsidRDefault="00175768">
            <w:pPr>
              <w:spacing w:before="60" w:after="60"/>
            </w:pPr>
          </w:p>
        </w:tc>
        <w:tc>
          <w:tcPr>
            <w:tcW w:w="760" w:type="dxa"/>
            <w:shd w:val="clear" w:color="auto" w:fill="F2F5FC"/>
          </w:tcPr>
          <w:p w14:paraId="54EEB988" w14:textId="77777777" w:rsidR="00175768" w:rsidRDefault="00175768">
            <w:pPr>
              <w:spacing w:before="60" w:after="60"/>
            </w:pPr>
          </w:p>
        </w:tc>
        <w:tc>
          <w:tcPr>
            <w:tcW w:w="760" w:type="dxa"/>
            <w:shd w:val="clear" w:color="auto" w:fill="F2F5FC"/>
          </w:tcPr>
          <w:p w14:paraId="54EEB989" w14:textId="77777777" w:rsidR="00175768" w:rsidRDefault="00175768">
            <w:pPr>
              <w:spacing w:before="60" w:after="60"/>
            </w:pPr>
          </w:p>
        </w:tc>
        <w:tc>
          <w:tcPr>
            <w:tcW w:w="840" w:type="dxa"/>
            <w:shd w:val="clear" w:color="auto" w:fill="F2F5FC"/>
          </w:tcPr>
          <w:p w14:paraId="54EEB98A" w14:textId="77777777" w:rsidR="00175768" w:rsidRDefault="00175768">
            <w:pPr>
              <w:spacing w:before="60" w:after="60"/>
            </w:pPr>
          </w:p>
        </w:tc>
      </w:tr>
      <w:tr w:rsidR="00175768" w14:paraId="54EEB997" w14:textId="77777777">
        <w:tc>
          <w:tcPr>
            <w:tcW w:w="2400" w:type="dxa"/>
            <w:shd w:val="clear" w:color="auto" w:fill="FFFFFF"/>
          </w:tcPr>
          <w:p w14:paraId="54EEB98C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I2: ADD R</w:t>
            </w:r>
            <w:proofErr w:type="gramStart"/>
            <w:r>
              <w:rPr>
                <w:sz w:val="18"/>
                <w:szCs w:val="18"/>
              </w:rPr>
              <w:t>3,R1,R</w:t>
            </w:r>
            <w:proofErr w:type="gramEnd"/>
            <w:r>
              <w:rPr>
                <w:sz w:val="18"/>
                <w:szCs w:val="18"/>
              </w:rPr>
              <w:t>4</w:t>
            </w:r>
          </w:p>
        </w:tc>
        <w:tc>
          <w:tcPr>
            <w:tcW w:w="760" w:type="dxa"/>
            <w:shd w:val="clear" w:color="auto" w:fill="FFFFFF"/>
          </w:tcPr>
          <w:p w14:paraId="54EEB98D" w14:textId="77777777" w:rsidR="00175768" w:rsidRDefault="00175768">
            <w:pPr>
              <w:spacing w:before="60" w:after="60"/>
            </w:pPr>
          </w:p>
        </w:tc>
        <w:tc>
          <w:tcPr>
            <w:tcW w:w="760" w:type="dxa"/>
            <w:shd w:val="clear" w:color="auto" w:fill="FFFFFF"/>
          </w:tcPr>
          <w:p w14:paraId="54EEB98E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IF</w:t>
            </w:r>
          </w:p>
        </w:tc>
        <w:tc>
          <w:tcPr>
            <w:tcW w:w="760" w:type="dxa"/>
            <w:shd w:val="clear" w:color="auto" w:fill="FFFFFF"/>
          </w:tcPr>
          <w:p w14:paraId="54EEB98F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760" w:type="dxa"/>
            <w:shd w:val="clear" w:color="auto" w:fill="FFFFFF"/>
          </w:tcPr>
          <w:p w14:paraId="54EEB990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**stall**</w:t>
            </w:r>
          </w:p>
        </w:tc>
        <w:tc>
          <w:tcPr>
            <w:tcW w:w="760" w:type="dxa"/>
            <w:shd w:val="clear" w:color="auto" w:fill="FFFFFF"/>
          </w:tcPr>
          <w:p w14:paraId="54EEB991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EX</w:t>
            </w:r>
          </w:p>
        </w:tc>
        <w:tc>
          <w:tcPr>
            <w:tcW w:w="760" w:type="dxa"/>
            <w:shd w:val="clear" w:color="auto" w:fill="FFFFFF"/>
          </w:tcPr>
          <w:p w14:paraId="54EEB992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MEM</w:t>
            </w:r>
          </w:p>
        </w:tc>
        <w:tc>
          <w:tcPr>
            <w:tcW w:w="760" w:type="dxa"/>
            <w:shd w:val="clear" w:color="auto" w:fill="FFFFFF"/>
          </w:tcPr>
          <w:p w14:paraId="54EEB993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WB</w:t>
            </w:r>
          </w:p>
        </w:tc>
        <w:tc>
          <w:tcPr>
            <w:tcW w:w="760" w:type="dxa"/>
            <w:shd w:val="clear" w:color="auto" w:fill="FFFFFF"/>
          </w:tcPr>
          <w:p w14:paraId="54EEB994" w14:textId="77777777" w:rsidR="00175768" w:rsidRDefault="00175768">
            <w:pPr>
              <w:spacing w:before="60" w:after="60"/>
            </w:pPr>
          </w:p>
        </w:tc>
        <w:tc>
          <w:tcPr>
            <w:tcW w:w="760" w:type="dxa"/>
            <w:shd w:val="clear" w:color="auto" w:fill="FFFFFF"/>
          </w:tcPr>
          <w:p w14:paraId="54EEB995" w14:textId="77777777" w:rsidR="00175768" w:rsidRDefault="00175768">
            <w:pPr>
              <w:spacing w:before="60" w:after="60"/>
            </w:pPr>
          </w:p>
        </w:tc>
        <w:tc>
          <w:tcPr>
            <w:tcW w:w="840" w:type="dxa"/>
            <w:shd w:val="clear" w:color="auto" w:fill="FFFFFF"/>
          </w:tcPr>
          <w:p w14:paraId="54EEB996" w14:textId="77777777" w:rsidR="00175768" w:rsidRDefault="00175768">
            <w:pPr>
              <w:spacing w:before="60" w:after="60"/>
            </w:pPr>
          </w:p>
        </w:tc>
      </w:tr>
      <w:tr w:rsidR="00175768" w14:paraId="54EEB9A3" w14:textId="77777777">
        <w:tc>
          <w:tcPr>
            <w:tcW w:w="2400" w:type="dxa"/>
            <w:shd w:val="clear" w:color="auto" w:fill="F2F5FC"/>
          </w:tcPr>
          <w:p w14:paraId="54EEB998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I3: SW R3,4(R2)</w:t>
            </w:r>
          </w:p>
        </w:tc>
        <w:tc>
          <w:tcPr>
            <w:tcW w:w="760" w:type="dxa"/>
            <w:shd w:val="clear" w:color="auto" w:fill="F2F5FC"/>
          </w:tcPr>
          <w:p w14:paraId="54EEB999" w14:textId="77777777" w:rsidR="00175768" w:rsidRDefault="00175768">
            <w:pPr>
              <w:spacing w:before="60" w:after="60"/>
            </w:pPr>
          </w:p>
        </w:tc>
        <w:tc>
          <w:tcPr>
            <w:tcW w:w="760" w:type="dxa"/>
            <w:shd w:val="clear" w:color="auto" w:fill="F2F5FC"/>
          </w:tcPr>
          <w:p w14:paraId="54EEB99A" w14:textId="77777777" w:rsidR="00175768" w:rsidRDefault="00175768">
            <w:pPr>
              <w:spacing w:before="60" w:after="60"/>
            </w:pPr>
          </w:p>
        </w:tc>
        <w:tc>
          <w:tcPr>
            <w:tcW w:w="760" w:type="dxa"/>
            <w:shd w:val="clear" w:color="auto" w:fill="F2F5FC"/>
          </w:tcPr>
          <w:p w14:paraId="54EEB99B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IF</w:t>
            </w:r>
          </w:p>
        </w:tc>
        <w:tc>
          <w:tcPr>
            <w:tcW w:w="760" w:type="dxa"/>
            <w:shd w:val="clear" w:color="auto" w:fill="F2F5FC"/>
          </w:tcPr>
          <w:p w14:paraId="54EEB99C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**stall**</w:t>
            </w:r>
          </w:p>
        </w:tc>
        <w:tc>
          <w:tcPr>
            <w:tcW w:w="760" w:type="dxa"/>
            <w:shd w:val="clear" w:color="auto" w:fill="F2F5FC"/>
          </w:tcPr>
          <w:p w14:paraId="54EEB99D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760" w:type="dxa"/>
            <w:shd w:val="clear" w:color="auto" w:fill="F2F5FC"/>
          </w:tcPr>
          <w:p w14:paraId="54EEB99E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EX</w:t>
            </w:r>
          </w:p>
        </w:tc>
        <w:tc>
          <w:tcPr>
            <w:tcW w:w="760" w:type="dxa"/>
            <w:shd w:val="clear" w:color="auto" w:fill="F2F5FC"/>
          </w:tcPr>
          <w:p w14:paraId="54EEB99F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MEM</w:t>
            </w:r>
          </w:p>
        </w:tc>
        <w:tc>
          <w:tcPr>
            <w:tcW w:w="760" w:type="dxa"/>
            <w:shd w:val="clear" w:color="auto" w:fill="F2F5FC"/>
          </w:tcPr>
          <w:p w14:paraId="54EEB9A0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WB</w:t>
            </w:r>
          </w:p>
        </w:tc>
        <w:tc>
          <w:tcPr>
            <w:tcW w:w="760" w:type="dxa"/>
            <w:shd w:val="clear" w:color="auto" w:fill="F2F5FC"/>
          </w:tcPr>
          <w:p w14:paraId="54EEB9A1" w14:textId="77777777" w:rsidR="00175768" w:rsidRDefault="00175768">
            <w:pPr>
              <w:spacing w:before="60" w:after="60"/>
            </w:pPr>
          </w:p>
        </w:tc>
        <w:tc>
          <w:tcPr>
            <w:tcW w:w="840" w:type="dxa"/>
            <w:shd w:val="clear" w:color="auto" w:fill="F2F5FC"/>
          </w:tcPr>
          <w:p w14:paraId="54EEB9A2" w14:textId="77777777" w:rsidR="00175768" w:rsidRDefault="00175768">
            <w:pPr>
              <w:spacing w:before="60" w:after="60"/>
            </w:pPr>
          </w:p>
        </w:tc>
      </w:tr>
      <w:tr w:rsidR="00175768" w14:paraId="54EEB9AF" w14:textId="77777777">
        <w:tc>
          <w:tcPr>
            <w:tcW w:w="2400" w:type="dxa"/>
            <w:shd w:val="clear" w:color="auto" w:fill="FFFFFF"/>
          </w:tcPr>
          <w:p w14:paraId="54EEB9A4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I4: BEQ R</w:t>
            </w:r>
            <w:proofErr w:type="gramStart"/>
            <w:r>
              <w:rPr>
                <w:sz w:val="18"/>
                <w:szCs w:val="18"/>
              </w:rPr>
              <w:t>3,R5,L</w:t>
            </w:r>
            <w:proofErr w:type="gramEnd"/>
          </w:p>
        </w:tc>
        <w:tc>
          <w:tcPr>
            <w:tcW w:w="760" w:type="dxa"/>
            <w:shd w:val="clear" w:color="auto" w:fill="FFFFFF"/>
          </w:tcPr>
          <w:p w14:paraId="54EEB9A5" w14:textId="77777777" w:rsidR="00175768" w:rsidRDefault="00175768">
            <w:pPr>
              <w:spacing w:before="60" w:after="60"/>
            </w:pPr>
          </w:p>
        </w:tc>
        <w:tc>
          <w:tcPr>
            <w:tcW w:w="760" w:type="dxa"/>
            <w:shd w:val="clear" w:color="auto" w:fill="FFFFFF"/>
          </w:tcPr>
          <w:p w14:paraId="54EEB9A6" w14:textId="77777777" w:rsidR="00175768" w:rsidRDefault="00175768">
            <w:pPr>
              <w:spacing w:before="60" w:after="60"/>
            </w:pPr>
          </w:p>
        </w:tc>
        <w:tc>
          <w:tcPr>
            <w:tcW w:w="760" w:type="dxa"/>
            <w:shd w:val="clear" w:color="auto" w:fill="FFFFFF"/>
          </w:tcPr>
          <w:p w14:paraId="54EEB9A7" w14:textId="77777777" w:rsidR="00175768" w:rsidRDefault="00175768">
            <w:pPr>
              <w:spacing w:before="60" w:after="60"/>
            </w:pPr>
          </w:p>
        </w:tc>
        <w:tc>
          <w:tcPr>
            <w:tcW w:w="760" w:type="dxa"/>
            <w:shd w:val="clear" w:color="auto" w:fill="FFFFFF"/>
          </w:tcPr>
          <w:p w14:paraId="54EEB9A8" w14:textId="77777777" w:rsidR="00175768" w:rsidRDefault="00175768">
            <w:pPr>
              <w:spacing w:before="60" w:after="60"/>
            </w:pPr>
          </w:p>
        </w:tc>
        <w:tc>
          <w:tcPr>
            <w:tcW w:w="760" w:type="dxa"/>
            <w:shd w:val="clear" w:color="auto" w:fill="FFFFFF"/>
          </w:tcPr>
          <w:p w14:paraId="54EEB9A9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IF</w:t>
            </w:r>
          </w:p>
        </w:tc>
        <w:tc>
          <w:tcPr>
            <w:tcW w:w="760" w:type="dxa"/>
            <w:shd w:val="clear" w:color="auto" w:fill="FFFFFF"/>
          </w:tcPr>
          <w:p w14:paraId="54EEB9AA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760" w:type="dxa"/>
            <w:shd w:val="clear" w:color="auto" w:fill="FFFFFF"/>
          </w:tcPr>
          <w:p w14:paraId="54EEB9AB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EX</w:t>
            </w:r>
          </w:p>
        </w:tc>
        <w:tc>
          <w:tcPr>
            <w:tcW w:w="760" w:type="dxa"/>
            <w:shd w:val="clear" w:color="auto" w:fill="FFFFFF"/>
          </w:tcPr>
          <w:p w14:paraId="54EEB9AC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MEM</w:t>
            </w:r>
          </w:p>
        </w:tc>
        <w:tc>
          <w:tcPr>
            <w:tcW w:w="760" w:type="dxa"/>
            <w:shd w:val="clear" w:color="auto" w:fill="FFFFFF"/>
          </w:tcPr>
          <w:p w14:paraId="54EEB9AD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WB</w:t>
            </w:r>
          </w:p>
        </w:tc>
        <w:tc>
          <w:tcPr>
            <w:tcW w:w="840" w:type="dxa"/>
            <w:shd w:val="clear" w:color="auto" w:fill="FFFFFF"/>
          </w:tcPr>
          <w:p w14:paraId="54EEB9AE" w14:textId="77777777" w:rsidR="00175768" w:rsidRDefault="00175768">
            <w:pPr>
              <w:spacing w:before="60" w:after="60"/>
            </w:pPr>
          </w:p>
        </w:tc>
      </w:tr>
      <w:tr w:rsidR="00175768" w14:paraId="54EEB9BB" w14:textId="77777777">
        <w:tc>
          <w:tcPr>
            <w:tcW w:w="2400" w:type="dxa"/>
            <w:shd w:val="clear" w:color="auto" w:fill="F2F5FC"/>
          </w:tcPr>
          <w:p w14:paraId="54EEB9B0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I5: ADDI R</w:t>
            </w:r>
            <w:proofErr w:type="gramStart"/>
            <w:r>
              <w:rPr>
                <w:sz w:val="18"/>
                <w:szCs w:val="18"/>
              </w:rPr>
              <w:t>6,R</w:t>
            </w:r>
            <w:proofErr w:type="gramEnd"/>
            <w:r>
              <w:rPr>
                <w:sz w:val="18"/>
                <w:szCs w:val="18"/>
              </w:rPr>
              <w:t>0,1</w:t>
            </w:r>
          </w:p>
        </w:tc>
        <w:tc>
          <w:tcPr>
            <w:tcW w:w="760" w:type="dxa"/>
            <w:shd w:val="clear" w:color="auto" w:fill="F2F5FC"/>
          </w:tcPr>
          <w:p w14:paraId="54EEB9B1" w14:textId="77777777" w:rsidR="00175768" w:rsidRDefault="00175768">
            <w:pPr>
              <w:spacing w:before="60" w:after="60"/>
            </w:pPr>
          </w:p>
        </w:tc>
        <w:tc>
          <w:tcPr>
            <w:tcW w:w="760" w:type="dxa"/>
            <w:shd w:val="clear" w:color="auto" w:fill="F2F5FC"/>
          </w:tcPr>
          <w:p w14:paraId="54EEB9B2" w14:textId="77777777" w:rsidR="00175768" w:rsidRDefault="00175768">
            <w:pPr>
              <w:spacing w:before="60" w:after="60"/>
            </w:pPr>
          </w:p>
        </w:tc>
        <w:tc>
          <w:tcPr>
            <w:tcW w:w="760" w:type="dxa"/>
            <w:shd w:val="clear" w:color="auto" w:fill="F2F5FC"/>
          </w:tcPr>
          <w:p w14:paraId="54EEB9B3" w14:textId="77777777" w:rsidR="00175768" w:rsidRDefault="00175768">
            <w:pPr>
              <w:spacing w:before="60" w:after="60"/>
            </w:pPr>
          </w:p>
        </w:tc>
        <w:tc>
          <w:tcPr>
            <w:tcW w:w="760" w:type="dxa"/>
            <w:shd w:val="clear" w:color="auto" w:fill="F2F5FC"/>
          </w:tcPr>
          <w:p w14:paraId="54EEB9B4" w14:textId="77777777" w:rsidR="00175768" w:rsidRDefault="00175768">
            <w:pPr>
              <w:spacing w:before="60" w:after="60"/>
            </w:pPr>
          </w:p>
        </w:tc>
        <w:tc>
          <w:tcPr>
            <w:tcW w:w="760" w:type="dxa"/>
            <w:shd w:val="clear" w:color="auto" w:fill="F2F5FC"/>
          </w:tcPr>
          <w:p w14:paraId="54EEB9B5" w14:textId="77777777" w:rsidR="00175768" w:rsidRDefault="00175768">
            <w:pPr>
              <w:spacing w:before="60" w:after="60"/>
            </w:pPr>
          </w:p>
        </w:tc>
        <w:tc>
          <w:tcPr>
            <w:tcW w:w="760" w:type="dxa"/>
            <w:shd w:val="clear" w:color="auto" w:fill="F2F5FC"/>
          </w:tcPr>
          <w:p w14:paraId="54EEB9B6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IF</w:t>
            </w:r>
          </w:p>
        </w:tc>
        <w:tc>
          <w:tcPr>
            <w:tcW w:w="760" w:type="dxa"/>
            <w:shd w:val="clear" w:color="auto" w:fill="F2F5FC"/>
          </w:tcPr>
          <w:p w14:paraId="54EEB9B7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760" w:type="dxa"/>
            <w:shd w:val="clear" w:color="auto" w:fill="F2F5FC"/>
          </w:tcPr>
          <w:p w14:paraId="54EEB9B8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EX</w:t>
            </w:r>
          </w:p>
        </w:tc>
        <w:tc>
          <w:tcPr>
            <w:tcW w:w="760" w:type="dxa"/>
            <w:shd w:val="clear" w:color="auto" w:fill="F2F5FC"/>
          </w:tcPr>
          <w:p w14:paraId="54EEB9B9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MEM</w:t>
            </w:r>
          </w:p>
        </w:tc>
        <w:tc>
          <w:tcPr>
            <w:tcW w:w="840" w:type="dxa"/>
            <w:shd w:val="clear" w:color="auto" w:fill="F2F5FC"/>
          </w:tcPr>
          <w:p w14:paraId="54EEB9BA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WB</w:t>
            </w:r>
          </w:p>
        </w:tc>
      </w:tr>
      <w:tr w:rsidR="00175768" w14:paraId="54EEB9C7" w14:textId="77777777">
        <w:tc>
          <w:tcPr>
            <w:tcW w:w="2400" w:type="dxa"/>
            <w:shd w:val="clear" w:color="auto" w:fill="FFFFFF"/>
          </w:tcPr>
          <w:p w14:paraId="54EEB9BC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I6: LW R7,8(R2)</w:t>
            </w:r>
          </w:p>
        </w:tc>
        <w:tc>
          <w:tcPr>
            <w:tcW w:w="760" w:type="dxa"/>
            <w:shd w:val="clear" w:color="auto" w:fill="FFFFFF"/>
          </w:tcPr>
          <w:p w14:paraId="54EEB9BD" w14:textId="77777777" w:rsidR="00175768" w:rsidRDefault="00175768">
            <w:pPr>
              <w:spacing w:before="60" w:after="60"/>
            </w:pPr>
          </w:p>
        </w:tc>
        <w:tc>
          <w:tcPr>
            <w:tcW w:w="760" w:type="dxa"/>
            <w:shd w:val="clear" w:color="auto" w:fill="FFFFFF"/>
          </w:tcPr>
          <w:p w14:paraId="54EEB9BE" w14:textId="77777777" w:rsidR="00175768" w:rsidRDefault="00175768">
            <w:pPr>
              <w:spacing w:before="60" w:after="60"/>
            </w:pPr>
          </w:p>
        </w:tc>
        <w:tc>
          <w:tcPr>
            <w:tcW w:w="760" w:type="dxa"/>
            <w:shd w:val="clear" w:color="auto" w:fill="FFFFFF"/>
          </w:tcPr>
          <w:p w14:paraId="54EEB9BF" w14:textId="77777777" w:rsidR="00175768" w:rsidRDefault="00175768">
            <w:pPr>
              <w:spacing w:before="60" w:after="60"/>
            </w:pPr>
          </w:p>
        </w:tc>
        <w:tc>
          <w:tcPr>
            <w:tcW w:w="760" w:type="dxa"/>
            <w:shd w:val="clear" w:color="auto" w:fill="FFFFFF"/>
          </w:tcPr>
          <w:p w14:paraId="54EEB9C0" w14:textId="77777777" w:rsidR="00175768" w:rsidRDefault="00175768">
            <w:pPr>
              <w:spacing w:before="60" w:after="60"/>
            </w:pPr>
          </w:p>
        </w:tc>
        <w:tc>
          <w:tcPr>
            <w:tcW w:w="760" w:type="dxa"/>
            <w:shd w:val="clear" w:color="auto" w:fill="FFFFFF"/>
          </w:tcPr>
          <w:p w14:paraId="54EEB9C1" w14:textId="77777777" w:rsidR="00175768" w:rsidRDefault="00175768">
            <w:pPr>
              <w:spacing w:before="60" w:after="60"/>
            </w:pPr>
          </w:p>
        </w:tc>
        <w:tc>
          <w:tcPr>
            <w:tcW w:w="760" w:type="dxa"/>
            <w:shd w:val="clear" w:color="auto" w:fill="FFFFFF"/>
          </w:tcPr>
          <w:p w14:paraId="54EEB9C2" w14:textId="77777777" w:rsidR="00175768" w:rsidRDefault="00175768">
            <w:pPr>
              <w:spacing w:before="60" w:after="60"/>
            </w:pPr>
          </w:p>
        </w:tc>
        <w:tc>
          <w:tcPr>
            <w:tcW w:w="760" w:type="dxa"/>
            <w:shd w:val="clear" w:color="auto" w:fill="FFFFFF"/>
          </w:tcPr>
          <w:p w14:paraId="54EEB9C3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IF</w:t>
            </w:r>
          </w:p>
        </w:tc>
        <w:tc>
          <w:tcPr>
            <w:tcW w:w="760" w:type="dxa"/>
            <w:shd w:val="clear" w:color="auto" w:fill="FFFFFF"/>
          </w:tcPr>
          <w:p w14:paraId="54EEB9C4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760" w:type="dxa"/>
            <w:shd w:val="clear" w:color="auto" w:fill="FFFFFF"/>
          </w:tcPr>
          <w:p w14:paraId="54EEB9C5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EX</w:t>
            </w:r>
          </w:p>
        </w:tc>
        <w:tc>
          <w:tcPr>
            <w:tcW w:w="840" w:type="dxa"/>
            <w:shd w:val="clear" w:color="auto" w:fill="FFFFFF"/>
          </w:tcPr>
          <w:p w14:paraId="54EEB9C6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MEM</w:t>
            </w:r>
          </w:p>
        </w:tc>
      </w:tr>
    </w:tbl>
    <w:p w14:paraId="54EEB9C8" w14:textId="77777777" w:rsidR="00175768" w:rsidRDefault="00175768">
      <w:pPr>
        <w:spacing w:after="160"/>
      </w:pPr>
    </w:p>
    <w:p w14:paraId="54EEB9C9" w14:textId="77777777" w:rsidR="00175768" w:rsidRPr="00EC2698" w:rsidRDefault="00000000">
      <w:pPr>
        <w:spacing w:before="80" w:after="160"/>
        <w:rPr>
          <w:b/>
          <w:bCs/>
        </w:rPr>
      </w:pPr>
      <w:r w:rsidRPr="00EC2698">
        <w:rPr>
          <w:b/>
          <w:bCs/>
          <w:color w:val="444444"/>
          <w:sz w:val="22"/>
          <w:szCs w:val="22"/>
        </w:rPr>
        <w:t>Note: I2 stalls one cycle due to a load-use hazard (I1 loads R1, I2 reads R1 immediately). Forwarding paths handle all other data dependencies without stalls.</w:t>
      </w:r>
    </w:p>
    <w:p w14:paraId="1912FA23" w14:textId="77777777" w:rsidR="00EC2698" w:rsidRDefault="00EC2698">
      <w:pPr>
        <w:pStyle w:val="Heading2"/>
      </w:pPr>
    </w:p>
    <w:p w14:paraId="557B80C3" w14:textId="77777777" w:rsidR="00EC2698" w:rsidRDefault="00EC2698">
      <w:pPr>
        <w:pStyle w:val="Heading2"/>
      </w:pPr>
    </w:p>
    <w:p w14:paraId="0461E593" w14:textId="77777777" w:rsidR="00EC2698" w:rsidRDefault="00EC2698">
      <w:pPr>
        <w:pStyle w:val="Heading2"/>
      </w:pPr>
    </w:p>
    <w:p w14:paraId="54EEB9CA" w14:textId="31D15757" w:rsidR="00175768" w:rsidRDefault="00EC2698">
      <w:pPr>
        <w:pStyle w:val="Heading2"/>
        <w:rPr>
          <w:color w:val="000000" w:themeColor="text1"/>
        </w:rPr>
      </w:pPr>
      <w:r w:rsidRPr="00EC2698">
        <w:rPr>
          <w:color w:val="000000" w:themeColor="text1"/>
        </w:rPr>
        <w:lastRenderedPageBreak/>
        <w:t>2.2 HAZARD ANALYSIS</w:t>
      </w:r>
    </w:p>
    <w:p w14:paraId="5DB5F9C2" w14:textId="77777777" w:rsidR="00EC2698" w:rsidRPr="00EC2698" w:rsidRDefault="00EC2698">
      <w:pPr>
        <w:pStyle w:val="Heading2"/>
        <w:rPr>
          <w:color w:val="000000" w:themeColor="text1"/>
        </w:rPr>
      </w:pPr>
    </w:p>
    <w:p w14:paraId="54EEB9CB" w14:textId="77777777" w:rsidR="00175768" w:rsidRDefault="00000000">
      <w:pPr>
        <w:pStyle w:val="Heading3"/>
      </w:pPr>
      <w:r>
        <w:t>2.2.1 Data Hazards (Read-After-Write — RAW)</w:t>
      </w:r>
    </w:p>
    <w:p w14:paraId="54EEB9CC" w14:textId="77777777" w:rsidR="00175768" w:rsidRPr="00EC2698" w:rsidRDefault="00000000" w:rsidP="00EC2698">
      <w:pPr>
        <w:pStyle w:val="ListParagraph"/>
        <w:numPr>
          <w:ilvl w:val="0"/>
          <w:numId w:val="10"/>
        </w:numPr>
        <w:spacing w:before="80" w:after="160"/>
      </w:pPr>
      <w:r w:rsidRPr="00EC2698">
        <w:rPr>
          <w:color w:val="000000"/>
          <w:sz w:val="22"/>
          <w:szCs w:val="22"/>
        </w:rPr>
        <w:t>A RAW hazard occurs when an instruction reads a register before a preceding instruction has written its result. Example from the sensor averaging code:</w:t>
      </w:r>
    </w:p>
    <w:p w14:paraId="541D2811" w14:textId="77777777" w:rsidR="00EC2698" w:rsidRDefault="00EC2698" w:rsidP="00EC2698">
      <w:pPr>
        <w:pStyle w:val="ListParagraph"/>
        <w:spacing w:before="80" w:after="160"/>
        <w:ind w:left="7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000"/>
        <w:gridCol w:w="3080"/>
      </w:tblGrid>
      <w:tr w:rsidR="00175768" w14:paraId="54EEB9D1" w14:textId="77777777">
        <w:trPr>
          <w:tblHeader/>
        </w:trPr>
        <w:tc>
          <w:tcPr>
            <w:tcW w:w="2800" w:type="dxa"/>
            <w:shd w:val="clear" w:color="auto" w:fill="1F3864"/>
          </w:tcPr>
          <w:p w14:paraId="54EEB9CD" w14:textId="69080FF4" w:rsidR="00175768" w:rsidRDefault="00EC2698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INSTRUCTION</w:t>
            </w:r>
          </w:p>
        </w:tc>
        <w:tc>
          <w:tcPr>
            <w:tcW w:w="2200" w:type="dxa"/>
            <w:shd w:val="clear" w:color="auto" w:fill="1F3864"/>
          </w:tcPr>
          <w:p w14:paraId="54EEB9CE" w14:textId="70D31FB6" w:rsidR="00175768" w:rsidRDefault="00EC2698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STAGE CONFLICT</w:t>
            </w:r>
          </w:p>
        </w:tc>
        <w:tc>
          <w:tcPr>
            <w:tcW w:w="2000" w:type="dxa"/>
            <w:shd w:val="clear" w:color="auto" w:fill="1F3864"/>
          </w:tcPr>
          <w:p w14:paraId="54EEB9CF" w14:textId="044F885F" w:rsidR="00175768" w:rsidRDefault="00EC2698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DEPENDENCY</w:t>
            </w:r>
          </w:p>
        </w:tc>
        <w:tc>
          <w:tcPr>
            <w:tcW w:w="3080" w:type="dxa"/>
            <w:shd w:val="clear" w:color="auto" w:fill="1F3864"/>
          </w:tcPr>
          <w:p w14:paraId="54EEB9D0" w14:textId="06CAC584" w:rsidR="00175768" w:rsidRDefault="00EC2698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RESOLUTION</w:t>
            </w:r>
          </w:p>
        </w:tc>
      </w:tr>
      <w:tr w:rsidR="00175768" w14:paraId="54EEB9D6" w14:textId="77777777">
        <w:tc>
          <w:tcPr>
            <w:tcW w:w="2800" w:type="dxa"/>
            <w:shd w:val="clear" w:color="auto" w:fill="F2F5FC"/>
          </w:tcPr>
          <w:p w14:paraId="54EEB9D2" w14:textId="4ABDB60C" w:rsidR="00175768" w:rsidRDefault="00EC2698">
            <w:pPr>
              <w:spacing w:before="60" w:after="60"/>
            </w:pPr>
            <w:r>
              <w:rPr>
                <w:sz w:val="18"/>
                <w:szCs w:val="18"/>
              </w:rPr>
              <w:t>LW R1, 0(R2)   ← READS SENSOR</w:t>
            </w:r>
          </w:p>
        </w:tc>
        <w:tc>
          <w:tcPr>
            <w:tcW w:w="2200" w:type="dxa"/>
            <w:shd w:val="clear" w:color="auto" w:fill="F2F5FC"/>
          </w:tcPr>
          <w:p w14:paraId="54EEB9D3" w14:textId="26175649" w:rsidR="00175768" w:rsidRDefault="00EC2698">
            <w:pPr>
              <w:spacing w:before="60" w:after="60"/>
            </w:pPr>
            <w:r>
              <w:rPr>
                <w:sz w:val="18"/>
                <w:szCs w:val="18"/>
              </w:rPr>
              <w:t>MEM→WB WRITES R1</w:t>
            </w:r>
          </w:p>
        </w:tc>
        <w:tc>
          <w:tcPr>
            <w:tcW w:w="2000" w:type="dxa"/>
            <w:shd w:val="clear" w:color="auto" w:fill="F2F5FC"/>
          </w:tcPr>
          <w:p w14:paraId="54EEB9D4" w14:textId="445B27D3" w:rsidR="00175768" w:rsidRDefault="00EC2698">
            <w:pPr>
              <w:spacing w:before="60" w:after="60"/>
            </w:pPr>
            <w:r>
              <w:rPr>
                <w:sz w:val="18"/>
                <w:szCs w:val="18"/>
              </w:rPr>
              <w:t>I+1 NEEDS R1 IN EX</w:t>
            </w:r>
          </w:p>
        </w:tc>
        <w:tc>
          <w:tcPr>
            <w:tcW w:w="3080" w:type="dxa"/>
            <w:shd w:val="clear" w:color="auto" w:fill="F2F5FC"/>
          </w:tcPr>
          <w:p w14:paraId="54EEB9D5" w14:textId="218E4BD0" w:rsidR="00175768" w:rsidRDefault="00EC2698">
            <w:pPr>
              <w:spacing w:before="60" w:after="60"/>
            </w:pPr>
            <w:r>
              <w:rPr>
                <w:sz w:val="18"/>
                <w:szCs w:val="18"/>
              </w:rPr>
              <w:t>1-CYCLE STALL (LOAD-USE; NO FORWARDING PATH FROM MEM/WB TO EX INPUT BEFORE WB)</w:t>
            </w:r>
          </w:p>
        </w:tc>
      </w:tr>
      <w:tr w:rsidR="00175768" w14:paraId="54EEB9DB" w14:textId="77777777">
        <w:tc>
          <w:tcPr>
            <w:tcW w:w="2800" w:type="dxa"/>
            <w:shd w:val="clear" w:color="auto" w:fill="FFFFFF"/>
          </w:tcPr>
          <w:p w14:paraId="54EEB9D7" w14:textId="5C3B08BF" w:rsidR="00175768" w:rsidRDefault="00EC2698">
            <w:pPr>
              <w:spacing w:before="60" w:after="60"/>
            </w:pPr>
            <w:r>
              <w:rPr>
                <w:sz w:val="18"/>
                <w:szCs w:val="18"/>
              </w:rPr>
              <w:t>ADD R3, R1, R4 ← USE R1</w:t>
            </w:r>
          </w:p>
        </w:tc>
        <w:tc>
          <w:tcPr>
            <w:tcW w:w="2200" w:type="dxa"/>
            <w:shd w:val="clear" w:color="auto" w:fill="FFFFFF"/>
          </w:tcPr>
          <w:p w14:paraId="54EEB9D8" w14:textId="1A352A89" w:rsidR="00175768" w:rsidRDefault="00EC2698">
            <w:pPr>
              <w:spacing w:before="60" w:after="60"/>
            </w:pPr>
            <w:r>
              <w:rPr>
                <w:sz w:val="18"/>
                <w:szCs w:val="18"/>
              </w:rPr>
              <w:t>EX READS R1 FROM ID</w:t>
            </w:r>
          </w:p>
        </w:tc>
        <w:tc>
          <w:tcPr>
            <w:tcW w:w="2000" w:type="dxa"/>
            <w:shd w:val="clear" w:color="auto" w:fill="FFFFFF"/>
          </w:tcPr>
          <w:p w14:paraId="54EEB9D9" w14:textId="10CCD2FD" w:rsidR="00175768" w:rsidRDefault="00EC2698">
            <w:pPr>
              <w:spacing w:before="60" w:after="60"/>
            </w:pPr>
            <w:r>
              <w:rPr>
                <w:sz w:val="18"/>
                <w:szCs w:val="18"/>
              </w:rPr>
              <w:t>RAW ON R1</w:t>
            </w:r>
          </w:p>
        </w:tc>
        <w:tc>
          <w:tcPr>
            <w:tcW w:w="3080" w:type="dxa"/>
            <w:shd w:val="clear" w:color="auto" w:fill="FFFFFF"/>
          </w:tcPr>
          <w:p w14:paraId="54EEB9DA" w14:textId="18FA6C5C" w:rsidR="00175768" w:rsidRDefault="00EC2698">
            <w:pPr>
              <w:spacing w:before="60" w:after="60"/>
            </w:pPr>
            <w:r>
              <w:rPr>
                <w:sz w:val="18"/>
                <w:szCs w:val="18"/>
              </w:rPr>
              <w:t>STALL INSERTED; THEN FORWARD MEM/WB.LMD → ALU INPUT A</w:t>
            </w:r>
          </w:p>
        </w:tc>
      </w:tr>
      <w:tr w:rsidR="00175768" w14:paraId="54EEB9E0" w14:textId="77777777">
        <w:tc>
          <w:tcPr>
            <w:tcW w:w="2800" w:type="dxa"/>
            <w:shd w:val="clear" w:color="auto" w:fill="F2F5FC"/>
          </w:tcPr>
          <w:p w14:paraId="54EEB9DC" w14:textId="75AAD48D" w:rsidR="00175768" w:rsidRDefault="00EC2698">
            <w:pPr>
              <w:spacing w:before="60" w:after="60"/>
            </w:pPr>
            <w:r>
              <w:rPr>
                <w:sz w:val="18"/>
                <w:szCs w:val="18"/>
              </w:rPr>
              <w:t>SUB R5, R3, R6</w:t>
            </w:r>
          </w:p>
        </w:tc>
        <w:tc>
          <w:tcPr>
            <w:tcW w:w="2200" w:type="dxa"/>
            <w:shd w:val="clear" w:color="auto" w:fill="F2F5FC"/>
          </w:tcPr>
          <w:p w14:paraId="54EEB9DD" w14:textId="31F43C0A" w:rsidR="00175768" w:rsidRDefault="00EC2698">
            <w:pPr>
              <w:spacing w:before="60" w:after="60"/>
            </w:pPr>
            <w:r>
              <w:rPr>
                <w:sz w:val="18"/>
                <w:szCs w:val="18"/>
              </w:rPr>
              <w:t>EX READS R3 PRODUCED IN EX OF ADD</w:t>
            </w:r>
          </w:p>
        </w:tc>
        <w:tc>
          <w:tcPr>
            <w:tcW w:w="2000" w:type="dxa"/>
            <w:shd w:val="clear" w:color="auto" w:fill="F2F5FC"/>
          </w:tcPr>
          <w:p w14:paraId="54EEB9DE" w14:textId="5C8F10A8" w:rsidR="00175768" w:rsidRDefault="00EC2698">
            <w:pPr>
              <w:spacing w:before="60" w:after="60"/>
            </w:pPr>
            <w:r>
              <w:rPr>
                <w:sz w:val="18"/>
                <w:szCs w:val="18"/>
              </w:rPr>
              <w:t>RAW ON R3</w:t>
            </w:r>
          </w:p>
        </w:tc>
        <w:tc>
          <w:tcPr>
            <w:tcW w:w="3080" w:type="dxa"/>
            <w:shd w:val="clear" w:color="auto" w:fill="F2F5FC"/>
          </w:tcPr>
          <w:p w14:paraId="54EEB9DF" w14:textId="57E6731C" w:rsidR="00175768" w:rsidRDefault="00EC2698">
            <w:pPr>
              <w:spacing w:before="60" w:after="60"/>
            </w:pPr>
            <w:r>
              <w:rPr>
                <w:sz w:val="18"/>
                <w:szCs w:val="18"/>
              </w:rPr>
              <w:t>EX/MEM FORWARDING: ROUTE ADD'S ALU RESULT → SUB'S ALU INPUT A. ZERO STALLS.</w:t>
            </w:r>
          </w:p>
        </w:tc>
      </w:tr>
      <w:tr w:rsidR="00175768" w14:paraId="54EEB9E5" w14:textId="77777777">
        <w:tc>
          <w:tcPr>
            <w:tcW w:w="2800" w:type="dxa"/>
            <w:shd w:val="clear" w:color="auto" w:fill="FFFFFF"/>
          </w:tcPr>
          <w:p w14:paraId="54EEB9E1" w14:textId="6B81EFE6" w:rsidR="00175768" w:rsidRDefault="00EC2698">
            <w:pPr>
              <w:spacing w:before="60" w:after="60"/>
            </w:pPr>
            <w:r>
              <w:rPr>
                <w:sz w:val="18"/>
                <w:szCs w:val="18"/>
              </w:rPr>
              <w:t>MUL R7, R5, R8</w:t>
            </w:r>
          </w:p>
        </w:tc>
        <w:tc>
          <w:tcPr>
            <w:tcW w:w="2200" w:type="dxa"/>
            <w:shd w:val="clear" w:color="auto" w:fill="FFFFFF"/>
          </w:tcPr>
          <w:p w14:paraId="54EEB9E2" w14:textId="2B3CAC3F" w:rsidR="00175768" w:rsidRDefault="00EC2698">
            <w:pPr>
              <w:spacing w:before="60" w:after="60"/>
            </w:pPr>
            <w:r>
              <w:rPr>
                <w:sz w:val="18"/>
                <w:szCs w:val="18"/>
              </w:rPr>
              <w:t>EX READS R5 PRODUCED IN MEM OF SUB</w:t>
            </w:r>
          </w:p>
        </w:tc>
        <w:tc>
          <w:tcPr>
            <w:tcW w:w="2000" w:type="dxa"/>
            <w:shd w:val="clear" w:color="auto" w:fill="FFFFFF"/>
          </w:tcPr>
          <w:p w14:paraId="54EEB9E3" w14:textId="51726F89" w:rsidR="00175768" w:rsidRDefault="00EC2698">
            <w:pPr>
              <w:spacing w:before="60" w:after="60"/>
            </w:pPr>
            <w:r>
              <w:rPr>
                <w:sz w:val="18"/>
                <w:szCs w:val="18"/>
              </w:rPr>
              <w:t>RAW ON R5</w:t>
            </w:r>
          </w:p>
        </w:tc>
        <w:tc>
          <w:tcPr>
            <w:tcW w:w="3080" w:type="dxa"/>
            <w:shd w:val="clear" w:color="auto" w:fill="FFFFFF"/>
          </w:tcPr>
          <w:p w14:paraId="54EEB9E4" w14:textId="2D78F3B0" w:rsidR="00175768" w:rsidRDefault="00EC2698">
            <w:pPr>
              <w:spacing w:before="60" w:after="60"/>
            </w:pPr>
            <w:r>
              <w:rPr>
                <w:sz w:val="18"/>
                <w:szCs w:val="18"/>
              </w:rPr>
              <w:t>MEM/WB FORWARDING: ROUTE SUB RESULT → MUL'S ALU INPUT A. ZERO STALLS.</w:t>
            </w:r>
          </w:p>
        </w:tc>
      </w:tr>
    </w:tbl>
    <w:p w14:paraId="54EEB9E6" w14:textId="77777777" w:rsidR="00175768" w:rsidRDefault="00175768">
      <w:pPr>
        <w:spacing w:after="160"/>
      </w:pPr>
    </w:p>
    <w:p w14:paraId="54EEB9E7" w14:textId="77777777" w:rsidR="00175768" w:rsidRDefault="00000000">
      <w:pPr>
        <w:spacing w:before="80" w:after="160"/>
        <w:rPr>
          <w:color w:val="000000"/>
          <w:sz w:val="22"/>
          <w:szCs w:val="22"/>
        </w:rPr>
      </w:pPr>
      <w:r w:rsidRPr="00EC2698">
        <w:rPr>
          <w:b/>
          <w:bCs/>
          <w:color w:val="000000" w:themeColor="text1"/>
          <w:sz w:val="22"/>
          <w:szCs w:val="22"/>
        </w:rPr>
        <w:t>Impact without forwarding:</w:t>
      </w:r>
      <w:r>
        <w:rPr>
          <w:b/>
          <w:bCs/>
          <w:color w:val="1F386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 stall cycles per RAW pair → CPI increase of 0.35 × 2 × 0.15 ≈ 0.10 added CPI. Forwarding eliminates ~90% of RAW stalls, recovering nearly all this overhead.</w:t>
      </w:r>
    </w:p>
    <w:p w14:paraId="21D9E544" w14:textId="77777777" w:rsidR="00EC2698" w:rsidRDefault="00EC2698">
      <w:pPr>
        <w:spacing w:before="80" w:after="160"/>
      </w:pPr>
    </w:p>
    <w:p w14:paraId="54EEB9E8" w14:textId="77777777" w:rsidR="00175768" w:rsidRDefault="00000000">
      <w:pPr>
        <w:pStyle w:val="Heading3"/>
      </w:pPr>
      <w:r>
        <w:t>2.2.2 Control Hazards (Branch Hazards)</w:t>
      </w:r>
    </w:p>
    <w:p w14:paraId="2E2142F8" w14:textId="77777777" w:rsidR="00EC2698" w:rsidRDefault="00EC2698">
      <w:pPr>
        <w:pStyle w:val="Heading3"/>
      </w:pPr>
    </w:p>
    <w:p w14:paraId="54EEB9E9" w14:textId="77777777" w:rsidR="00175768" w:rsidRDefault="00000000" w:rsidP="00EC2698">
      <w:pPr>
        <w:pStyle w:val="ListParagraph"/>
        <w:numPr>
          <w:ilvl w:val="0"/>
          <w:numId w:val="11"/>
        </w:numPr>
        <w:spacing w:before="80" w:after="160"/>
      </w:pPr>
      <w:r w:rsidRPr="00EC2698">
        <w:rPr>
          <w:color w:val="000000"/>
          <w:sz w:val="22"/>
          <w:szCs w:val="22"/>
        </w:rPr>
        <w:t xml:space="preserve">A control hazard occurs when a branch instruction in the </w:t>
      </w:r>
      <w:proofErr w:type="gramStart"/>
      <w:r w:rsidRPr="00EC2698">
        <w:rPr>
          <w:color w:val="000000"/>
          <w:sz w:val="22"/>
          <w:szCs w:val="22"/>
        </w:rPr>
        <w:t>EX stage</w:t>
      </w:r>
      <w:proofErr w:type="gramEnd"/>
      <w:r w:rsidRPr="00EC2698">
        <w:rPr>
          <w:color w:val="000000"/>
          <w:sz w:val="22"/>
          <w:szCs w:val="22"/>
        </w:rPr>
        <w:t xml:space="preserve"> has already allowed two subsequent instructions into IF and ID — those instructions may be from the wrong execution path.</w:t>
      </w:r>
    </w:p>
    <w:p w14:paraId="54EEB9EA" w14:textId="77777777" w:rsidR="00175768" w:rsidRDefault="00000000" w:rsidP="00EC2698">
      <w:pPr>
        <w:pStyle w:val="ListParagraph"/>
        <w:numPr>
          <w:ilvl w:val="0"/>
          <w:numId w:val="11"/>
        </w:numPr>
        <w:spacing w:before="80" w:after="160"/>
      </w:pPr>
      <w:r w:rsidRPr="00EC2698">
        <w:rPr>
          <w:color w:val="000000"/>
          <w:sz w:val="22"/>
          <w:szCs w:val="22"/>
        </w:rPr>
        <w:t>Resolution strategy for IMP-1:</w:t>
      </w:r>
    </w:p>
    <w:p w14:paraId="54EEB9EB" w14:textId="77777777" w:rsidR="00175768" w:rsidRDefault="00000000" w:rsidP="00EC2698">
      <w:pPr>
        <w:pStyle w:val="ListParagraph"/>
        <w:numPr>
          <w:ilvl w:val="0"/>
          <w:numId w:val="11"/>
        </w:numPr>
        <w:spacing w:after="80"/>
      </w:pPr>
      <w:r>
        <w:rPr>
          <w:color w:val="000000"/>
          <w:sz w:val="22"/>
          <w:szCs w:val="22"/>
        </w:rPr>
        <w:t>2-bit Saturating Counter Predictor: Predict branch outcome using a Branch History Table (BHT) with 512 entries. States: Strongly Not-Taken (00) → Weakly Not-Taken (01) → Weakly Taken (10) → Strongly Taken (11). For the sensor loop's back-edge branch (repeating), the predictor quickly saturates to Strongly Taken.</w:t>
      </w:r>
    </w:p>
    <w:p w14:paraId="54EEB9EC" w14:textId="77777777" w:rsidR="00175768" w:rsidRDefault="00000000" w:rsidP="00EC2698">
      <w:pPr>
        <w:pStyle w:val="ListParagraph"/>
        <w:numPr>
          <w:ilvl w:val="0"/>
          <w:numId w:val="11"/>
        </w:numPr>
        <w:spacing w:after="80"/>
      </w:pPr>
      <w:r>
        <w:rPr>
          <w:color w:val="000000"/>
          <w:sz w:val="22"/>
          <w:szCs w:val="22"/>
        </w:rPr>
        <w:t>On misprediction: flush the 2 incorrectly-fetched instructions (convert to NOPs / bubbles) and redirect PC to the correct target. Penalty = 2 cycles.</w:t>
      </w:r>
    </w:p>
    <w:p w14:paraId="54EEB9ED" w14:textId="77777777" w:rsidR="00175768" w:rsidRPr="00EC2698" w:rsidRDefault="00000000" w:rsidP="00EC2698">
      <w:pPr>
        <w:pStyle w:val="ListParagraph"/>
        <w:numPr>
          <w:ilvl w:val="0"/>
          <w:numId w:val="11"/>
        </w:numPr>
        <w:spacing w:after="80"/>
      </w:pPr>
      <w:r>
        <w:rPr>
          <w:color w:val="000000"/>
          <w:sz w:val="22"/>
          <w:szCs w:val="22"/>
        </w:rPr>
        <w:t xml:space="preserve">Branch penalty contribution to CPI: 0.20 × 0.12 </w:t>
      </w:r>
      <w:proofErr w:type="spellStart"/>
      <w:r>
        <w:rPr>
          <w:color w:val="000000"/>
          <w:sz w:val="22"/>
          <w:szCs w:val="22"/>
        </w:rPr>
        <w:t>misprediction_rate</w:t>
      </w:r>
      <w:proofErr w:type="spellEnd"/>
      <w:r>
        <w:rPr>
          <w:color w:val="000000"/>
          <w:sz w:val="22"/>
          <w:szCs w:val="22"/>
        </w:rPr>
        <w:t xml:space="preserve"> × 2 cycles = 0.048 added CPI (after prediction).</w:t>
      </w:r>
    </w:p>
    <w:p w14:paraId="27DABAEF" w14:textId="77777777" w:rsidR="00EC2698" w:rsidRDefault="00EC2698" w:rsidP="00EC2698">
      <w:pPr>
        <w:spacing w:after="80"/>
      </w:pPr>
    </w:p>
    <w:p w14:paraId="712AC113" w14:textId="77777777" w:rsidR="00EC2698" w:rsidRDefault="00EC2698" w:rsidP="00EC2698">
      <w:pPr>
        <w:spacing w:after="80"/>
      </w:pPr>
    </w:p>
    <w:p w14:paraId="30AA8313" w14:textId="77777777" w:rsidR="00EC2698" w:rsidRDefault="00EC2698" w:rsidP="00EC2698">
      <w:pPr>
        <w:spacing w:after="80"/>
      </w:pPr>
    </w:p>
    <w:p w14:paraId="36F42D62" w14:textId="77777777" w:rsidR="00EC2698" w:rsidRDefault="00EC2698" w:rsidP="00EC2698">
      <w:pPr>
        <w:spacing w:after="80"/>
      </w:pPr>
    </w:p>
    <w:p w14:paraId="02A4B6F0" w14:textId="7B02E1F1" w:rsidR="00EC2698" w:rsidRDefault="00EC2698">
      <w:pPr>
        <w:pStyle w:val="Heading3"/>
      </w:pPr>
      <w:r>
        <w:lastRenderedPageBreak/>
        <w:t>2.2.3 STRUCTURAL HAZARDS</w:t>
      </w:r>
    </w:p>
    <w:p w14:paraId="54EEB9EF" w14:textId="77777777" w:rsidR="00175768" w:rsidRPr="00EC2698" w:rsidRDefault="00000000" w:rsidP="00EC2698">
      <w:pPr>
        <w:pStyle w:val="ListParagraph"/>
        <w:numPr>
          <w:ilvl w:val="0"/>
          <w:numId w:val="12"/>
        </w:numPr>
        <w:spacing w:before="80" w:after="160"/>
      </w:pPr>
      <w:r w:rsidRPr="00EC2698">
        <w:rPr>
          <w:color w:val="000000"/>
          <w:sz w:val="22"/>
          <w:szCs w:val="22"/>
        </w:rPr>
        <w:t>A structural hazard occurs when two pipeline stages simultaneously require the same hardware resource. In a unified-memory design, the IF stage (fetching next instruction) and MEM stage (load/store) would both need memory access in the same cycle.</w:t>
      </w:r>
    </w:p>
    <w:p w14:paraId="5B66E795" w14:textId="77777777" w:rsidR="00EC2698" w:rsidRDefault="00EC2698" w:rsidP="00EC2698">
      <w:pPr>
        <w:pStyle w:val="ListParagraph"/>
        <w:spacing w:before="80" w:after="160"/>
        <w:ind w:left="7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880"/>
      </w:tblGrid>
      <w:tr w:rsidR="00175768" w14:paraId="54EEB9F3" w14:textId="77777777">
        <w:trPr>
          <w:tblHeader/>
        </w:trPr>
        <w:tc>
          <w:tcPr>
            <w:tcW w:w="2800" w:type="dxa"/>
            <w:shd w:val="clear" w:color="auto" w:fill="1F3864"/>
          </w:tcPr>
          <w:p w14:paraId="54EEB9F0" w14:textId="3525C710" w:rsidR="00175768" w:rsidRDefault="00EC2698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STRUCTURAL HAZARD SCENARIO</w:t>
            </w:r>
          </w:p>
        </w:tc>
        <w:tc>
          <w:tcPr>
            <w:tcW w:w="2400" w:type="dxa"/>
            <w:shd w:val="clear" w:color="auto" w:fill="1F3864"/>
          </w:tcPr>
          <w:p w14:paraId="54EEB9F1" w14:textId="494DA978" w:rsidR="00175768" w:rsidRDefault="00EC2698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STAGE CONFLICT</w:t>
            </w:r>
          </w:p>
        </w:tc>
        <w:tc>
          <w:tcPr>
            <w:tcW w:w="4880" w:type="dxa"/>
            <w:shd w:val="clear" w:color="auto" w:fill="1F3864"/>
          </w:tcPr>
          <w:p w14:paraId="54EEB9F2" w14:textId="06E0C124" w:rsidR="00175768" w:rsidRDefault="00EC2698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RESOLUTION IN IMP-1</w:t>
            </w:r>
          </w:p>
        </w:tc>
      </w:tr>
      <w:tr w:rsidR="00175768" w14:paraId="54EEB9F7" w14:textId="77777777">
        <w:tc>
          <w:tcPr>
            <w:tcW w:w="2800" w:type="dxa"/>
            <w:shd w:val="clear" w:color="auto" w:fill="F2F5FC"/>
          </w:tcPr>
          <w:p w14:paraId="54EEB9F4" w14:textId="765E618E" w:rsidR="00175768" w:rsidRDefault="00EC2698">
            <w:pPr>
              <w:spacing w:before="60" w:after="60"/>
            </w:pPr>
            <w:r>
              <w:rPr>
                <w:sz w:val="18"/>
                <w:szCs w:val="18"/>
              </w:rPr>
              <w:t>SINGLE MEMORY UNIT: IF AND MEM BOTH ACCESS MEMORY IN CYCLE 5</w:t>
            </w:r>
          </w:p>
        </w:tc>
        <w:tc>
          <w:tcPr>
            <w:tcW w:w="2400" w:type="dxa"/>
            <w:shd w:val="clear" w:color="auto" w:fill="F2F5FC"/>
          </w:tcPr>
          <w:p w14:paraId="54EEB9F5" w14:textId="06D7EE0D" w:rsidR="00175768" w:rsidRDefault="00EC2698">
            <w:pPr>
              <w:spacing w:before="60" w:after="60"/>
            </w:pPr>
            <w:r>
              <w:rPr>
                <w:sz w:val="18"/>
                <w:szCs w:val="18"/>
              </w:rPr>
              <w:t>IF VS MEM → MEMORY CONFLICT</w:t>
            </w:r>
          </w:p>
        </w:tc>
        <w:tc>
          <w:tcPr>
            <w:tcW w:w="4880" w:type="dxa"/>
            <w:shd w:val="clear" w:color="auto" w:fill="F2F5FC"/>
          </w:tcPr>
          <w:p w14:paraId="54EEB9F6" w14:textId="794A76B0" w:rsidR="00175768" w:rsidRDefault="00EC2698">
            <w:pPr>
              <w:spacing w:before="60" w:after="60"/>
            </w:pPr>
            <w:r>
              <w:rPr>
                <w:sz w:val="18"/>
                <w:szCs w:val="18"/>
              </w:rPr>
              <w:t>HARVARD SPLIT-CACHE: SEPARATE L1-I (INSTRUCTION) AND L1-D (DATA) CACHES — ZERO STRUCTURAL HAZARD</w:t>
            </w:r>
          </w:p>
        </w:tc>
      </w:tr>
      <w:tr w:rsidR="00175768" w14:paraId="54EEB9FB" w14:textId="77777777">
        <w:tc>
          <w:tcPr>
            <w:tcW w:w="2800" w:type="dxa"/>
            <w:shd w:val="clear" w:color="auto" w:fill="FFFFFF"/>
          </w:tcPr>
          <w:p w14:paraId="54EEB9F8" w14:textId="0BEA82CC" w:rsidR="00175768" w:rsidRDefault="00EC2698">
            <w:pPr>
              <w:spacing w:before="60" w:after="60"/>
            </w:pPr>
            <w:r>
              <w:rPr>
                <w:sz w:val="18"/>
                <w:szCs w:val="18"/>
              </w:rPr>
              <w:t>SINGLE WRITE PORT TO REGISTER FILE: WB AND DECODE BOTH NEED REGISTER FILE</w:t>
            </w:r>
          </w:p>
        </w:tc>
        <w:tc>
          <w:tcPr>
            <w:tcW w:w="2400" w:type="dxa"/>
            <w:shd w:val="clear" w:color="auto" w:fill="FFFFFF"/>
          </w:tcPr>
          <w:p w14:paraId="54EEB9F9" w14:textId="60339AAC" w:rsidR="00175768" w:rsidRDefault="00EC2698">
            <w:pPr>
              <w:spacing w:before="60" w:after="60"/>
            </w:pPr>
            <w:r>
              <w:rPr>
                <w:sz w:val="18"/>
                <w:szCs w:val="18"/>
              </w:rPr>
              <w:t>WB WRITES, ID READS SAME REGISTER</w:t>
            </w:r>
          </w:p>
        </w:tc>
        <w:tc>
          <w:tcPr>
            <w:tcW w:w="4880" w:type="dxa"/>
            <w:shd w:val="clear" w:color="auto" w:fill="FFFFFF"/>
          </w:tcPr>
          <w:p w14:paraId="54EEB9FA" w14:textId="3E3F077C" w:rsidR="00175768" w:rsidRDefault="00EC2698">
            <w:pPr>
              <w:spacing w:before="60" w:after="60"/>
            </w:pPr>
            <w:r>
              <w:rPr>
                <w:sz w:val="18"/>
                <w:szCs w:val="18"/>
              </w:rPr>
              <w:t>DUAL-PORT REGISTER FILE WITH WRITE-IN-FIRST-HALF / READ-IN-SECOND-HALF OF CYCLE; FORWARDING HANDLES REMAINING CONFLICT</w:t>
            </w:r>
          </w:p>
        </w:tc>
      </w:tr>
      <w:tr w:rsidR="00175768" w14:paraId="54EEB9FF" w14:textId="77777777">
        <w:tc>
          <w:tcPr>
            <w:tcW w:w="2800" w:type="dxa"/>
            <w:shd w:val="clear" w:color="auto" w:fill="F2F5FC"/>
          </w:tcPr>
          <w:p w14:paraId="54EEB9FC" w14:textId="3F72F833" w:rsidR="00175768" w:rsidRDefault="00EC2698">
            <w:pPr>
              <w:spacing w:before="60" w:after="60"/>
            </w:pPr>
            <w:r>
              <w:rPr>
                <w:sz w:val="18"/>
                <w:szCs w:val="18"/>
              </w:rPr>
              <w:t>MULTI-CYCLE ALU (MUL TAKES 4 CYCLES) BLOCKS EX STAGE</w:t>
            </w:r>
          </w:p>
        </w:tc>
        <w:tc>
          <w:tcPr>
            <w:tcW w:w="2400" w:type="dxa"/>
            <w:shd w:val="clear" w:color="auto" w:fill="F2F5FC"/>
          </w:tcPr>
          <w:p w14:paraId="54EEB9FD" w14:textId="35AED08E" w:rsidR="00175768" w:rsidRDefault="00EC2698">
            <w:pPr>
              <w:spacing w:before="60" w:after="60"/>
            </w:pPr>
            <w:r>
              <w:rPr>
                <w:sz w:val="18"/>
                <w:szCs w:val="18"/>
              </w:rPr>
              <w:t>SUBSEQUENT INSTRUCTIONS STALL AT ID</w:t>
            </w:r>
          </w:p>
        </w:tc>
        <w:tc>
          <w:tcPr>
            <w:tcW w:w="4880" w:type="dxa"/>
            <w:shd w:val="clear" w:color="auto" w:fill="F2F5FC"/>
          </w:tcPr>
          <w:p w14:paraId="54EEB9FE" w14:textId="6CAD9A9B" w:rsidR="00175768" w:rsidRDefault="00EC2698">
            <w:pPr>
              <w:spacing w:before="60" w:after="60"/>
            </w:pPr>
            <w:r>
              <w:rPr>
                <w:sz w:val="18"/>
                <w:szCs w:val="18"/>
              </w:rPr>
              <w:t>NON-BLOCKING EXECUTION UNIT: MUL RUNS IN A SEPARATE 4-STAGE MULTIPLY PIPELINE; INT ALU REMAINS FREE FOR SUBSEQUENT INSTRUCTIONS</w:t>
            </w:r>
          </w:p>
        </w:tc>
      </w:tr>
    </w:tbl>
    <w:p w14:paraId="54EEBA00" w14:textId="77777777" w:rsidR="00175768" w:rsidRDefault="00175768">
      <w:pPr>
        <w:spacing w:after="200"/>
      </w:pPr>
    </w:p>
    <w:p w14:paraId="54EEBA01" w14:textId="77777777" w:rsidR="00175768" w:rsidRPr="00EC2698" w:rsidRDefault="00000000">
      <w:pPr>
        <w:pStyle w:val="Heading2"/>
        <w:rPr>
          <w:color w:val="000000" w:themeColor="text1"/>
        </w:rPr>
      </w:pPr>
      <w:r w:rsidRPr="00EC2698">
        <w:rPr>
          <w:color w:val="000000" w:themeColor="text1"/>
        </w:rPr>
        <w:t>2.3 Hazard Mitigation — Summary of Techniques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2400"/>
        <w:gridCol w:w="2680"/>
      </w:tblGrid>
      <w:tr w:rsidR="00175768" w14:paraId="54EEBA06" w14:textId="77777777">
        <w:trPr>
          <w:tblHeader/>
        </w:trPr>
        <w:tc>
          <w:tcPr>
            <w:tcW w:w="2200" w:type="dxa"/>
            <w:shd w:val="clear" w:color="auto" w:fill="1F3864"/>
          </w:tcPr>
          <w:p w14:paraId="54EEBA02" w14:textId="77777777" w:rsidR="00175768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Hazard Type</w:t>
            </w:r>
          </w:p>
        </w:tc>
        <w:tc>
          <w:tcPr>
            <w:tcW w:w="2800" w:type="dxa"/>
            <w:shd w:val="clear" w:color="auto" w:fill="1F3864"/>
          </w:tcPr>
          <w:p w14:paraId="54EEBA03" w14:textId="77777777" w:rsidR="00175768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Technique Applied</w:t>
            </w:r>
          </w:p>
        </w:tc>
        <w:tc>
          <w:tcPr>
            <w:tcW w:w="2400" w:type="dxa"/>
            <w:shd w:val="clear" w:color="auto" w:fill="1F3864"/>
          </w:tcPr>
          <w:p w14:paraId="54EEBA04" w14:textId="77777777" w:rsidR="00175768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Cycles Saved per Occurrence</w:t>
            </w:r>
          </w:p>
        </w:tc>
        <w:tc>
          <w:tcPr>
            <w:tcW w:w="2680" w:type="dxa"/>
            <w:shd w:val="clear" w:color="auto" w:fill="1F3864"/>
          </w:tcPr>
          <w:p w14:paraId="54EEBA05" w14:textId="77777777" w:rsidR="00175768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HW Cost</w:t>
            </w:r>
          </w:p>
        </w:tc>
      </w:tr>
      <w:tr w:rsidR="00175768" w14:paraId="54EEBA0B" w14:textId="77777777">
        <w:tc>
          <w:tcPr>
            <w:tcW w:w="2200" w:type="dxa"/>
            <w:shd w:val="clear" w:color="auto" w:fill="F2F5FC"/>
          </w:tcPr>
          <w:p w14:paraId="54EEBA07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RAW (general ALU→ALU)</w:t>
            </w:r>
          </w:p>
        </w:tc>
        <w:tc>
          <w:tcPr>
            <w:tcW w:w="2800" w:type="dxa"/>
            <w:shd w:val="clear" w:color="auto" w:fill="F2F5FC"/>
          </w:tcPr>
          <w:p w14:paraId="54EEBA08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EX/MEM forwarding</w:t>
            </w:r>
          </w:p>
        </w:tc>
        <w:tc>
          <w:tcPr>
            <w:tcW w:w="2400" w:type="dxa"/>
            <w:shd w:val="clear" w:color="auto" w:fill="F2F5FC"/>
          </w:tcPr>
          <w:p w14:paraId="54EEBA09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2 cycles (eliminates stall)</w:t>
            </w:r>
          </w:p>
        </w:tc>
        <w:tc>
          <w:tcPr>
            <w:tcW w:w="2680" w:type="dxa"/>
            <w:shd w:val="clear" w:color="auto" w:fill="F2F5FC"/>
          </w:tcPr>
          <w:p w14:paraId="54EEBA0A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Forwarding MUX + detection logic</w:t>
            </w:r>
          </w:p>
        </w:tc>
      </w:tr>
      <w:tr w:rsidR="00175768" w14:paraId="54EEBA10" w14:textId="77777777">
        <w:tc>
          <w:tcPr>
            <w:tcW w:w="2200" w:type="dxa"/>
            <w:shd w:val="clear" w:color="auto" w:fill="FFFFFF"/>
          </w:tcPr>
          <w:p w14:paraId="54EEBA0C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RAW (load-use)</w:t>
            </w:r>
          </w:p>
        </w:tc>
        <w:tc>
          <w:tcPr>
            <w:tcW w:w="2800" w:type="dxa"/>
            <w:shd w:val="clear" w:color="auto" w:fill="FFFFFF"/>
          </w:tcPr>
          <w:p w14:paraId="54EEBA0D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MEM/WB forwarding + 1-cycle stall</w:t>
            </w:r>
          </w:p>
        </w:tc>
        <w:tc>
          <w:tcPr>
            <w:tcW w:w="2400" w:type="dxa"/>
            <w:shd w:val="clear" w:color="auto" w:fill="FFFFFF"/>
          </w:tcPr>
          <w:p w14:paraId="54EEBA0E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1 cycle (saves 1 of 2)</w:t>
            </w:r>
          </w:p>
        </w:tc>
        <w:tc>
          <w:tcPr>
            <w:tcW w:w="2680" w:type="dxa"/>
            <w:shd w:val="clear" w:color="auto" w:fill="FFFFFF"/>
          </w:tcPr>
          <w:p w14:paraId="54EEBA0F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Hazard </w:t>
            </w:r>
            <w:proofErr w:type="gramStart"/>
            <w:r>
              <w:rPr>
                <w:sz w:val="18"/>
                <w:szCs w:val="18"/>
              </w:rPr>
              <w:t>detect</w:t>
            </w:r>
            <w:proofErr w:type="gramEnd"/>
            <w:r>
              <w:rPr>
                <w:sz w:val="18"/>
                <w:szCs w:val="18"/>
              </w:rPr>
              <w:t xml:space="preserve"> unit + stall FSM</w:t>
            </w:r>
          </w:p>
        </w:tc>
      </w:tr>
      <w:tr w:rsidR="00175768" w14:paraId="54EEBA15" w14:textId="77777777">
        <w:tc>
          <w:tcPr>
            <w:tcW w:w="2200" w:type="dxa"/>
            <w:shd w:val="clear" w:color="auto" w:fill="F2F5FC"/>
          </w:tcPr>
          <w:p w14:paraId="54EEBA11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WAW / WAR</w:t>
            </w:r>
          </w:p>
        </w:tc>
        <w:tc>
          <w:tcPr>
            <w:tcW w:w="2800" w:type="dxa"/>
            <w:shd w:val="clear" w:color="auto" w:fill="F2F5FC"/>
          </w:tcPr>
          <w:p w14:paraId="54EEBA12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In-order pipeline inherently prevents</w:t>
            </w:r>
          </w:p>
        </w:tc>
        <w:tc>
          <w:tcPr>
            <w:tcW w:w="2400" w:type="dxa"/>
            <w:shd w:val="clear" w:color="auto" w:fill="F2F5FC"/>
          </w:tcPr>
          <w:p w14:paraId="54EEBA13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2680" w:type="dxa"/>
            <w:shd w:val="clear" w:color="auto" w:fill="F2F5FC"/>
          </w:tcPr>
          <w:p w14:paraId="54EEBA14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None</w:t>
            </w:r>
          </w:p>
        </w:tc>
      </w:tr>
      <w:tr w:rsidR="00175768" w14:paraId="54EEBA1A" w14:textId="77777777">
        <w:tc>
          <w:tcPr>
            <w:tcW w:w="2200" w:type="dxa"/>
            <w:shd w:val="clear" w:color="auto" w:fill="FFFFFF"/>
          </w:tcPr>
          <w:p w14:paraId="54EEBA16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Control (branch)</w:t>
            </w:r>
          </w:p>
        </w:tc>
        <w:tc>
          <w:tcPr>
            <w:tcW w:w="2800" w:type="dxa"/>
            <w:shd w:val="clear" w:color="auto" w:fill="FFFFFF"/>
          </w:tcPr>
          <w:p w14:paraId="54EEBA17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2-bit BHT predictor</w:t>
            </w:r>
          </w:p>
        </w:tc>
        <w:tc>
          <w:tcPr>
            <w:tcW w:w="2400" w:type="dxa"/>
            <w:shd w:val="clear" w:color="auto" w:fill="FFFFFF"/>
          </w:tcPr>
          <w:p w14:paraId="54EEBA18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1.76 cycles </w:t>
            </w: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  <w:r>
              <w:rPr>
                <w:sz w:val="18"/>
                <w:szCs w:val="18"/>
              </w:rPr>
              <w:t xml:space="preserve"> (88% hit rate)</w:t>
            </w:r>
          </w:p>
        </w:tc>
        <w:tc>
          <w:tcPr>
            <w:tcW w:w="2680" w:type="dxa"/>
            <w:shd w:val="clear" w:color="auto" w:fill="FFFFFF"/>
          </w:tcPr>
          <w:p w14:paraId="54EEBA19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512-entry BHT table (2 kB)</w:t>
            </w:r>
          </w:p>
        </w:tc>
      </w:tr>
      <w:tr w:rsidR="00175768" w14:paraId="54EEBA1F" w14:textId="77777777">
        <w:tc>
          <w:tcPr>
            <w:tcW w:w="2200" w:type="dxa"/>
            <w:shd w:val="clear" w:color="auto" w:fill="F2F5FC"/>
          </w:tcPr>
          <w:p w14:paraId="54EEBA1B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Structural (memory)</w:t>
            </w:r>
          </w:p>
        </w:tc>
        <w:tc>
          <w:tcPr>
            <w:tcW w:w="2800" w:type="dxa"/>
            <w:shd w:val="clear" w:color="auto" w:fill="F2F5FC"/>
          </w:tcPr>
          <w:p w14:paraId="54EEBA1C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Split L1-I / L1-D caches</w:t>
            </w:r>
          </w:p>
        </w:tc>
        <w:tc>
          <w:tcPr>
            <w:tcW w:w="2400" w:type="dxa"/>
            <w:shd w:val="clear" w:color="auto" w:fill="F2F5FC"/>
          </w:tcPr>
          <w:p w14:paraId="54EEBA1D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1 cycle per overlap</w:t>
            </w:r>
          </w:p>
        </w:tc>
        <w:tc>
          <w:tcPr>
            <w:tcW w:w="2680" w:type="dxa"/>
            <w:shd w:val="clear" w:color="auto" w:fill="F2F5FC"/>
          </w:tcPr>
          <w:p w14:paraId="54EEBA1E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2× 32 KB L1 SRAM arrays</w:t>
            </w:r>
          </w:p>
        </w:tc>
      </w:tr>
      <w:tr w:rsidR="00175768" w14:paraId="54EEBA24" w14:textId="77777777">
        <w:tc>
          <w:tcPr>
            <w:tcW w:w="2200" w:type="dxa"/>
            <w:shd w:val="clear" w:color="auto" w:fill="FFFFFF"/>
          </w:tcPr>
          <w:p w14:paraId="54EEBA20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Structural (ALU)</w:t>
            </w:r>
          </w:p>
        </w:tc>
        <w:tc>
          <w:tcPr>
            <w:tcW w:w="2800" w:type="dxa"/>
            <w:shd w:val="clear" w:color="auto" w:fill="FFFFFF"/>
          </w:tcPr>
          <w:p w14:paraId="54EEBA21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Separate multiply pipeline</w:t>
            </w:r>
          </w:p>
        </w:tc>
        <w:tc>
          <w:tcPr>
            <w:tcW w:w="2400" w:type="dxa"/>
            <w:shd w:val="clear" w:color="auto" w:fill="FFFFFF"/>
          </w:tcPr>
          <w:p w14:paraId="54EEBA22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Variable</w:t>
            </w:r>
          </w:p>
        </w:tc>
        <w:tc>
          <w:tcPr>
            <w:tcW w:w="2680" w:type="dxa"/>
            <w:shd w:val="clear" w:color="auto" w:fill="FFFFFF"/>
          </w:tcPr>
          <w:p w14:paraId="54EEBA23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Dedicated 4-stage MUL unit</w:t>
            </w:r>
          </w:p>
        </w:tc>
      </w:tr>
    </w:tbl>
    <w:p w14:paraId="54EEBA25" w14:textId="77777777" w:rsidR="00175768" w:rsidRDefault="00175768">
      <w:pPr>
        <w:spacing w:after="200"/>
      </w:pPr>
    </w:p>
    <w:p w14:paraId="54EEBA26" w14:textId="77777777" w:rsidR="00175768" w:rsidRDefault="00000000">
      <w:pPr>
        <w:pStyle w:val="Heading2"/>
      </w:pPr>
      <w:r>
        <w:t>2.4 Superscalar, Out-of-Order Execution &amp; Speculative Execution</w:t>
      </w:r>
    </w:p>
    <w:p w14:paraId="54EEBA27" w14:textId="77777777" w:rsidR="00175768" w:rsidRDefault="00000000">
      <w:pPr>
        <w:pStyle w:val="Heading3"/>
      </w:pPr>
      <w:r>
        <w:t>2.4.1 Technique Comparison</w:t>
      </w:r>
    </w:p>
    <w:tbl>
      <w:tblPr>
        <w:tblW w:w="1034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9"/>
        <w:gridCol w:w="3200"/>
        <w:gridCol w:w="1400"/>
        <w:gridCol w:w="1600"/>
        <w:gridCol w:w="1000"/>
        <w:gridCol w:w="1890"/>
      </w:tblGrid>
      <w:tr w:rsidR="00175768" w:rsidRPr="00EC2698" w14:paraId="54EEBA2E" w14:textId="77777777" w:rsidTr="00EC2698">
        <w:trPr>
          <w:tblHeader/>
        </w:trPr>
        <w:tc>
          <w:tcPr>
            <w:tcW w:w="1259" w:type="dxa"/>
            <w:shd w:val="clear" w:color="auto" w:fill="1F3864"/>
          </w:tcPr>
          <w:p w14:paraId="54EEBA28" w14:textId="77777777" w:rsidR="00175768" w:rsidRPr="00EC2698" w:rsidRDefault="00000000">
            <w:pPr>
              <w:spacing w:before="80" w:after="80"/>
              <w:jc w:val="center"/>
              <w:rPr>
                <w:sz w:val="16"/>
                <w:szCs w:val="16"/>
              </w:rPr>
            </w:pPr>
            <w:r w:rsidRPr="00EC2698">
              <w:rPr>
                <w:b/>
                <w:bCs/>
                <w:color w:val="FFFFFF"/>
                <w:sz w:val="14"/>
                <w:szCs w:val="14"/>
              </w:rPr>
              <w:t>Technique</w:t>
            </w:r>
          </w:p>
        </w:tc>
        <w:tc>
          <w:tcPr>
            <w:tcW w:w="3200" w:type="dxa"/>
            <w:shd w:val="clear" w:color="auto" w:fill="1F3864"/>
          </w:tcPr>
          <w:p w14:paraId="54EEBA29" w14:textId="77777777" w:rsidR="00175768" w:rsidRPr="00EC2698" w:rsidRDefault="00000000">
            <w:pPr>
              <w:spacing w:before="80" w:after="80"/>
              <w:jc w:val="center"/>
              <w:rPr>
                <w:sz w:val="16"/>
                <w:szCs w:val="16"/>
              </w:rPr>
            </w:pPr>
            <w:r w:rsidRPr="00EC2698">
              <w:rPr>
                <w:b/>
                <w:bCs/>
                <w:color w:val="FFFFFF"/>
                <w:sz w:val="14"/>
                <w:szCs w:val="14"/>
              </w:rPr>
              <w:t>Mechanism</w:t>
            </w:r>
          </w:p>
        </w:tc>
        <w:tc>
          <w:tcPr>
            <w:tcW w:w="1400" w:type="dxa"/>
            <w:shd w:val="clear" w:color="auto" w:fill="1F3864"/>
          </w:tcPr>
          <w:p w14:paraId="54EEBA2A" w14:textId="77777777" w:rsidR="00175768" w:rsidRPr="00EC2698" w:rsidRDefault="00000000">
            <w:pPr>
              <w:spacing w:before="80" w:after="80"/>
              <w:jc w:val="center"/>
              <w:rPr>
                <w:sz w:val="16"/>
                <w:szCs w:val="16"/>
              </w:rPr>
            </w:pPr>
            <w:r w:rsidRPr="00EC2698">
              <w:rPr>
                <w:b/>
                <w:bCs/>
                <w:color w:val="FFFFFF"/>
                <w:sz w:val="14"/>
                <w:szCs w:val="14"/>
              </w:rPr>
              <w:t>IPC Potential</w:t>
            </w:r>
          </w:p>
        </w:tc>
        <w:tc>
          <w:tcPr>
            <w:tcW w:w="1600" w:type="dxa"/>
            <w:shd w:val="clear" w:color="auto" w:fill="1F3864"/>
          </w:tcPr>
          <w:p w14:paraId="54EEBA2B" w14:textId="77777777" w:rsidR="00175768" w:rsidRPr="00EC2698" w:rsidRDefault="00000000">
            <w:pPr>
              <w:spacing w:before="80" w:after="80"/>
              <w:jc w:val="center"/>
              <w:rPr>
                <w:sz w:val="16"/>
                <w:szCs w:val="16"/>
              </w:rPr>
            </w:pPr>
            <w:r w:rsidRPr="00EC2698">
              <w:rPr>
                <w:b/>
                <w:bCs/>
                <w:color w:val="FFFFFF"/>
                <w:sz w:val="14"/>
                <w:szCs w:val="14"/>
              </w:rPr>
              <w:t>HW Complexity</w:t>
            </w:r>
          </w:p>
        </w:tc>
        <w:tc>
          <w:tcPr>
            <w:tcW w:w="1000" w:type="dxa"/>
            <w:shd w:val="clear" w:color="auto" w:fill="1F3864"/>
          </w:tcPr>
          <w:p w14:paraId="54EEBA2C" w14:textId="77777777" w:rsidR="00175768" w:rsidRPr="00EC2698" w:rsidRDefault="00000000">
            <w:pPr>
              <w:spacing w:before="80" w:after="80"/>
              <w:jc w:val="center"/>
              <w:rPr>
                <w:sz w:val="16"/>
                <w:szCs w:val="16"/>
              </w:rPr>
            </w:pPr>
            <w:r w:rsidRPr="00EC2698">
              <w:rPr>
                <w:b/>
                <w:bCs/>
                <w:color w:val="FFFFFF"/>
                <w:sz w:val="14"/>
                <w:szCs w:val="14"/>
              </w:rPr>
              <w:t>Power</w:t>
            </w:r>
          </w:p>
        </w:tc>
        <w:tc>
          <w:tcPr>
            <w:tcW w:w="1890" w:type="dxa"/>
            <w:shd w:val="clear" w:color="auto" w:fill="1F3864"/>
          </w:tcPr>
          <w:p w14:paraId="54EEBA2D" w14:textId="77777777" w:rsidR="00175768" w:rsidRPr="00EC2698" w:rsidRDefault="00000000">
            <w:pPr>
              <w:spacing w:before="80" w:after="80"/>
              <w:jc w:val="center"/>
              <w:rPr>
                <w:sz w:val="16"/>
                <w:szCs w:val="16"/>
              </w:rPr>
            </w:pPr>
            <w:r w:rsidRPr="00EC2698">
              <w:rPr>
                <w:b/>
                <w:bCs/>
                <w:color w:val="FFFFFF"/>
                <w:sz w:val="14"/>
                <w:szCs w:val="14"/>
              </w:rPr>
              <w:t>RT Suitability</w:t>
            </w:r>
          </w:p>
        </w:tc>
      </w:tr>
      <w:tr w:rsidR="00175768" w:rsidRPr="00EC2698" w14:paraId="54EEBA35" w14:textId="77777777" w:rsidTr="00EC2698">
        <w:tc>
          <w:tcPr>
            <w:tcW w:w="1259" w:type="dxa"/>
            <w:shd w:val="clear" w:color="auto" w:fill="F2F5FC"/>
          </w:tcPr>
          <w:p w14:paraId="54EEBA2F" w14:textId="77777777" w:rsidR="00175768" w:rsidRPr="00EC2698" w:rsidRDefault="00000000">
            <w:pPr>
              <w:spacing w:before="60" w:after="60"/>
              <w:rPr>
                <w:sz w:val="18"/>
                <w:szCs w:val="18"/>
              </w:rPr>
            </w:pPr>
            <w:r w:rsidRPr="00EC2698">
              <w:rPr>
                <w:sz w:val="16"/>
                <w:szCs w:val="16"/>
              </w:rPr>
              <w:t>In-order Scalar (IMP-1 baseline)</w:t>
            </w:r>
          </w:p>
        </w:tc>
        <w:tc>
          <w:tcPr>
            <w:tcW w:w="3200" w:type="dxa"/>
            <w:shd w:val="clear" w:color="auto" w:fill="F2F5FC"/>
          </w:tcPr>
          <w:p w14:paraId="54EEBA30" w14:textId="77777777" w:rsidR="00175768" w:rsidRPr="00EC2698" w:rsidRDefault="00000000">
            <w:pPr>
              <w:spacing w:before="60" w:after="60"/>
              <w:rPr>
                <w:sz w:val="18"/>
                <w:szCs w:val="18"/>
              </w:rPr>
            </w:pPr>
            <w:r w:rsidRPr="00EC2698">
              <w:rPr>
                <w:sz w:val="16"/>
                <w:szCs w:val="16"/>
              </w:rPr>
              <w:t>1 instruction issued per cycle; stall on hazards</w:t>
            </w:r>
          </w:p>
        </w:tc>
        <w:tc>
          <w:tcPr>
            <w:tcW w:w="1400" w:type="dxa"/>
            <w:shd w:val="clear" w:color="auto" w:fill="F2F5FC"/>
          </w:tcPr>
          <w:p w14:paraId="54EEBA31" w14:textId="77777777" w:rsidR="00175768" w:rsidRPr="00EC2698" w:rsidRDefault="00000000">
            <w:pPr>
              <w:spacing w:before="60" w:after="60"/>
              <w:rPr>
                <w:sz w:val="18"/>
                <w:szCs w:val="18"/>
              </w:rPr>
            </w:pPr>
            <w:r w:rsidRPr="00EC2698">
              <w:rPr>
                <w:sz w:val="16"/>
                <w:szCs w:val="16"/>
              </w:rPr>
              <w:t>≤ 1.0 (≈0.72 effective)</w:t>
            </w:r>
          </w:p>
        </w:tc>
        <w:tc>
          <w:tcPr>
            <w:tcW w:w="1600" w:type="dxa"/>
            <w:shd w:val="clear" w:color="auto" w:fill="F2F5FC"/>
          </w:tcPr>
          <w:p w14:paraId="54EEBA32" w14:textId="77777777" w:rsidR="00175768" w:rsidRPr="00EC2698" w:rsidRDefault="00000000">
            <w:pPr>
              <w:spacing w:before="60" w:after="60"/>
              <w:rPr>
                <w:sz w:val="18"/>
                <w:szCs w:val="18"/>
              </w:rPr>
            </w:pPr>
            <w:r w:rsidRPr="00EC2698">
              <w:rPr>
                <w:sz w:val="16"/>
                <w:szCs w:val="16"/>
              </w:rPr>
              <w:t>Low</w:t>
            </w:r>
          </w:p>
        </w:tc>
        <w:tc>
          <w:tcPr>
            <w:tcW w:w="1000" w:type="dxa"/>
            <w:shd w:val="clear" w:color="auto" w:fill="F2F5FC"/>
          </w:tcPr>
          <w:p w14:paraId="54EEBA33" w14:textId="77777777" w:rsidR="00175768" w:rsidRPr="00EC2698" w:rsidRDefault="00000000">
            <w:pPr>
              <w:spacing w:before="60" w:after="60"/>
              <w:rPr>
                <w:sz w:val="18"/>
                <w:szCs w:val="18"/>
              </w:rPr>
            </w:pPr>
            <w:r w:rsidRPr="00EC2698">
              <w:rPr>
                <w:sz w:val="16"/>
                <w:szCs w:val="16"/>
              </w:rPr>
              <w:t>Low</w:t>
            </w:r>
          </w:p>
        </w:tc>
        <w:tc>
          <w:tcPr>
            <w:tcW w:w="1890" w:type="dxa"/>
            <w:shd w:val="clear" w:color="auto" w:fill="F2F5FC"/>
          </w:tcPr>
          <w:p w14:paraId="54EEBA34" w14:textId="77777777" w:rsidR="00175768" w:rsidRPr="00EC2698" w:rsidRDefault="00000000">
            <w:pPr>
              <w:spacing w:before="60" w:after="60"/>
              <w:rPr>
                <w:sz w:val="18"/>
                <w:szCs w:val="18"/>
              </w:rPr>
            </w:pPr>
            <w:r w:rsidRPr="00EC2698">
              <w:rPr>
                <w:sz w:val="16"/>
                <w:szCs w:val="16"/>
              </w:rPr>
              <w:t>Excellent — deterministic latency</w:t>
            </w:r>
          </w:p>
        </w:tc>
      </w:tr>
      <w:tr w:rsidR="00175768" w:rsidRPr="00EC2698" w14:paraId="54EEBA3C" w14:textId="77777777" w:rsidTr="00EC2698">
        <w:tc>
          <w:tcPr>
            <w:tcW w:w="1259" w:type="dxa"/>
            <w:shd w:val="clear" w:color="auto" w:fill="FFFFFF"/>
          </w:tcPr>
          <w:p w14:paraId="54EEBA36" w14:textId="77777777" w:rsidR="00175768" w:rsidRPr="00EC2698" w:rsidRDefault="00000000">
            <w:pPr>
              <w:spacing w:before="60" w:after="60"/>
              <w:rPr>
                <w:sz w:val="18"/>
                <w:szCs w:val="18"/>
              </w:rPr>
            </w:pPr>
            <w:r w:rsidRPr="00EC2698">
              <w:rPr>
                <w:sz w:val="16"/>
                <w:szCs w:val="16"/>
              </w:rPr>
              <w:t>In-order Superscalar (2-wide)</w:t>
            </w:r>
          </w:p>
        </w:tc>
        <w:tc>
          <w:tcPr>
            <w:tcW w:w="3200" w:type="dxa"/>
            <w:shd w:val="clear" w:color="auto" w:fill="FFFFFF"/>
          </w:tcPr>
          <w:p w14:paraId="54EEBA37" w14:textId="77777777" w:rsidR="00175768" w:rsidRPr="00EC2698" w:rsidRDefault="00000000">
            <w:pPr>
              <w:spacing w:before="60" w:after="60"/>
              <w:rPr>
                <w:sz w:val="18"/>
                <w:szCs w:val="18"/>
              </w:rPr>
            </w:pPr>
            <w:r w:rsidRPr="00EC2698">
              <w:rPr>
                <w:sz w:val="16"/>
                <w:szCs w:val="16"/>
              </w:rPr>
              <w:t>Issue 2 instructions per cycle from two aligned instruction pairs</w:t>
            </w:r>
          </w:p>
        </w:tc>
        <w:tc>
          <w:tcPr>
            <w:tcW w:w="1400" w:type="dxa"/>
            <w:shd w:val="clear" w:color="auto" w:fill="FFFFFF"/>
          </w:tcPr>
          <w:p w14:paraId="54EEBA38" w14:textId="77777777" w:rsidR="00175768" w:rsidRPr="00EC2698" w:rsidRDefault="00000000">
            <w:pPr>
              <w:spacing w:before="60" w:after="60"/>
              <w:rPr>
                <w:sz w:val="18"/>
                <w:szCs w:val="18"/>
              </w:rPr>
            </w:pPr>
            <w:r w:rsidRPr="00EC2698">
              <w:rPr>
                <w:sz w:val="16"/>
                <w:szCs w:val="16"/>
              </w:rPr>
              <w:t>≤ 2.0 (≈1.4 effective)</w:t>
            </w:r>
          </w:p>
        </w:tc>
        <w:tc>
          <w:tcPr>
            <w:tcW w:w="1600" w:type="dxa"/>
            <w:shd w:val="clear" w:color="auto" w:fill="FFFFFF"/>
          </w:tcPr>
          <w:p w14:paraId="54EEBA39" w14:textId="77777777" w:rsidR="00175768" w:rsidRPr="00EC2698" w:rsidRDefault="00000000">
            <w:pPr>
              <w:spacing w:before="60" w:after="60"/>
              <w:rPr>
                <w:sz w:val="18"/>
                <w:szCs w:val="18"/>
              </w:rPr>
            </w:pPr>
            <w:r w:rsidRPr="00EC2698">
              <w:rPr>
                <w:sz w:val="16"/>
                <w:szCs w:val="16"/>
              </w:rPr>
              <w:t>Medium</w:t>
            </w:r>
          </w:p>
        </w:tc>
        <w:tc>
          <w:tcPr>
            <w:tcW w:w="1000" w:type="dxa"/>
            <w:shd w:val="clear" w:color="auto" w:fill="FFFFFF"/>
          </w:tcPr>
          <w:p w14:paraId="54EEBA3A" w14:textId="77777777" w:rsidR="00175768" w:rsidRPr="00EC2698" w:rsidRDefault="00000000">
            <w:pPr>
              <w:spacing w:before="60" w:after="60"/>
              <w:rPr>
                <w:sz w:val="18"/>
                <w:szCs w:val="18"/>
              </w:rPr>
            </w:pPr>
            <w:r w:rsidRPr="00EC2698">
              <w:rPr>
                <w:sz w:val="16"/>
                <w:szCs w:val="16"/>
              </w:rPr>
              <w:t>Medium</w:t>
            </w:r>
          </w:p>
        </w:tc>
        <w:tc>
          <w:tcPr>
            <w:tcW w:w="1890" w:type="dxa"/>
            <w:shd w:val="clear" w:color="auto" w:fill="FFFFFF"/>
          </w:tcPr>
          <w:p w14:paraId="54EEBA3B" w14:textId="77777777" w:rsidR="00175768" w:rsidRPr="00EC2698" w:rsidRDefault="00000000">
            <w:pPr>
              <w:spacing w:before="60" w:after="60"/>
              <w:rPr>
                <w:sz w:val="18"/>
                <w:szCs w:val="18"/>
              </w:rPr>
            </w:pPr>
            <w:r w:rsidRPr="00EC2698">
              <w:rPr>
                <w:sz w:val="16"/>
                <w:szCs w:val="16"/>
              </w:rPr>
              <w:t>Good — some latency variance from alignment</w:t>
            </w:r>
          </w:p>
        </w:tc>
      </w:tr>
      <w:tr w:rsidR="00175768" w:rsidRPr="00EC2698" w14:paraId="54EEBA43" w14:textId="77777777" w:rsidTr="00EC2698">
        <w:tc>
          <w:tcPr>
            <w:tcW w:w="1259" w:type="dxa"/>
            <w:shd w:val="clear" w:color="auto" w:fill="F2F5FC"/>
          </w:tcPr>
          <w:p w14:paraId="54EEBA3D" w14:textId="77777777" w:rsidR="00175768" w:rsidRPr="00EC2698" w:rsidRDefault="00000000">
            <w:pPr>
              <w:spacing w:before="60" w:after="60"/>
              <w:rPr>
                <w:sz w:val="18"/>
                <w:szCs w:val="18"/>
              </w:rPr>
            </w:pPr>
            <w:r w:rsidRPr="00EC2698">
              <w:rPr>
                <w:sz w:val="16"/>
                <w:szCs w:val="16"/>
              </w:rPr>
              <w:t>Out-of-Order (</w:t>
            </w:r>
            <w:proofErr w:type="spellStart"/>
            <w:r w:rsidRPr="00EC2698">
              <w:rPr>
                <w:sz w:val="16"/>
                <w:szCs w:val="16"/>
              </w:rPr>
              <w:t>OoO</w:t>
            </w:r>
            <w:proofErr w:type="spellEnd"/>
            <w:r w:rsidRPr="00EC2698">
              <w:rPr>
                <w:sz w:val="16"/>
                <w:szCs w:val="16"/>
              </w:rPr>
              <w:t>)</w:t>
            </w:r>
          </w:p>
        </w:tc>
        <w:tc>
          <w:tcPr>
            <w:tcW w:w="3200" w:type="dxa"/>
            <w:shd w:val="clear" w:color="auto" w:fill="F2F5FC"/>
          </w:tcPr>
          <w:p w14:paraId="54EEBA3E" w14:textId="77777777" w:rsidR="00175768" w:rsidRPr="00EC2698" w:rsidRDefault="00000000">
            <w:pPr>
              <w:spacing w:before="60" w:after="60"/>
              <w:rPr>
                <w:sz w:val="18"/>
                <w:szCs w:val="18"/>
              </w:rPr>
            </w:pPr>
            <w:r w:rsidRPr="00EC2698">
              <w:rPr>
                <w:sz w:val="16"/>
                <w:szCs w:val="16"/>
              </w:rPr>
              <w:t>Reorder Buffer (ROB) + reservation stations; dynamic scheduling</w:t>
            </w:r>
          </w:p>
        </w:tc>
        <w:tc>
          <w:tcPr>
            <w:tcW w:w="1400" w:type="dxa"/>
            <w:shd w:val="clear" w:color="auto" w:fill="F2F5FC"/>
          </w:tcPr>
          <w:p w14:paraId="54EEBA3F" w14:textId="77777777" w:rsidR="00175768" w:rsidRPr="00EC2698" w:rsidRDefault="00000000">
            <w:pPr>
              <w:spacing w:before="60" w:after="60"/>
              <w:rPr>
                <w:sz w:val="18"/>
                <w:szCs w:val="18"/>
              </w:rPr>
            </w:pPr>
            <w:r w:rsidRPr="00EC2698">
              <w:rPr>
                <w:sz w:val="16"/>
                <w:szCs w:val="16"/>
              </w:rPr>
              <w:t>≤ 4–6 (≈3.0 effective)</w:t>
            </w:r>
          </w:p>
        </w:tc>
        <w:tc>
          <w:tcPr>
            <w:tcW w:w="1600" w:type="dxa"/>
            <w:shd w:val="clear" w:color="auto" w:fill="F2F5FC"/>
          </w:tcPr>
          <w:p w14:paraId="54EEBA40" w14:textId="77777777" w:rsidR="00175768" w:rsidRPr="00EC2698" w:rsidRDefault="00000000">
            <w:pPr>
              <w:spacing w:before="60" w:after="60"/>
              <w:rPr>
                <w:sz w:val="18"/>
                <w:szCs w:val="18"/>
              </w:rPr>
            </w:pPr>
            <w:r w:rsidRPr="00EC2698">
              <w:rPr>
                <w:sz w:val="16"/>
                <w:szCs w:val="16"/>
              </w:rPr>
              <w:t>Very High</w:t>
            </w:r>
          </w:p>
        </w:tc>
        <w:tc>
          <w:tcPr>
            <w:tcW w:w="1000" w:type="dxa"/>
            <w:shd w:val="clear" w:color="auto" w:fill="F2F5FC"/>
          </w:tcPr>
          <w:p w14:paraId="54EEBA41" w14:textId="77777777" w:rsidR="00175768" w:rsidRPr="00EC2698" w:rsidRDefault="00000000">
            <w:pPr>
              <w:spacing w:before="60" w:after="60"/>
              <w:rPr>
                <w:sz w:val="18"/>
                <w:szCs w:val="18"/>
              </w:rPr>
            </w:pPr>
            <w:r w:rsidRPr="00EC2698">
              <w:rPr>
                <w:sz w:val="16"/>
                <w:szCs w:val="16"/>
              </w:rPr>
              <w:t>High</w:t>
            </w:r>
          </w:p>
        </w:tc>
        <w:tc>
          <w:tcPr>
            <w:tcW w:w="1890" w:type="dxa"/>
            <w:shd w:val="clear" w:color="auto" w:fill="F2F5FC"/>
          </w:tcPr>
          <w:p w14:paraId="54EEBA42" w14:textId="77777777" w:rsidR="00175768" w:rsidRPr="00EC2698" w:rsidRDefault="00000000">
            <w:pPr>
              <w:spacing w:before="60" w:after="60"/>
              <w:rPr>
                <w:sz w:val="18"/>
                <w:szCs w:val="18"/>
              </w:rPr>
            </w:pPr>
            <w:r w:rsidRPr="00EC2698">
              <w:rPr>
                <w:sz w:val="16"/>
                <w:szCs w:val="16"/>
              </w:rPr>
              <w:t>Poor — non-deterministic execution order</w:t>
            </w:r>
          </w:p>
        </w:tc>
      </w:tr>
      <w:tr w:rsidR="00175768" w:rsidRPr="00EC2698" w14:paraId="54EEBA4A" w14:textId="77777777" w:rsidTr="00EC2698">
        <w:tc>
          <w:tcPr>
            <w:tcW w:w="1259" w:type="dxa"/>
            <w:shd w:val="clear" w:color="auto" w:fill="FFFFFF"/>
          </w:tcPr>
          <w:p w14:paraId="54EEBA44" w14:textId="77777777" w:rsidR="00175768" w:rsidRPr="00EC2698" w:rsidRDefault="00000000">
            <w:pPr>
              <w:spacing w:before="60" w:after="60"/>
              <w:rPr>
                <w:sz w:val="18"/>
                <w:szCs w:val="18"/>
              </w:rPr>
            </w:pPr>
            <w:r w:rsidRPr="00EC2698">
              <w:rPr>
                <w:sz w:val="16"/>
                <w:szCs w:val="16"/>
              </w:rPr>
              <w:t>Speculative Execution</w:t>
            </w:r>
          </w:p>
        </w:tc>
        <w:tc>
          <w:tcPr>
            <w:tcW w:w="3200" w:type="dxa"/>
            <w:shd w:val="clear" w:color="auto" w:fill="FFFFFF"/>
          </w:tcPr>
          <w:p w14:paraId="54EEBA45" w14:textId="77777777" w:rsidR="00175768" w:rsidRPr="00EC2698" w:rsidRDefault="00000000">
            <w:pPr>
              <w:spacing w:before="60" w:after="60"/>
              <w:rPr>
                <w:sz w:val="18"/>
                <w:szCs w:val="18"/>
              </w:rPr>
            </w:pPr>
            <w:r w:rsidRPr="00EC2698">
              <w:rPr>
                <w:sz w:val="16"/>
                <w:szCs w:val="16"/>
              </w:rPr>
              <w:t xml:space="preserve">Execute past unresolved branches; rollback on </w:t>
            </w:r>
            <w:proofErr w:type="spellStart"/>
            <w:r w:rsidRPr="00EC2698">
              <w:rPr>
                <w:sz w:val="16"/>
                <w:szCs w:val="16"/>
              </w:rPr>
              <w:t>mispredict</w:t>
            </w:r>
            <w:proofErr w:type="spellEnd"/>
          </w:p>
        </w:tc>
        <w:tc>
          <w:tcPr>
            <w:tcW w:w="1400" w:type="dxa"/>
            <w:shd w:val="clear" w:color="auto" w:fill="FFFFFF"/>
          </w:tcPr>
          <w:p w14:paraId="54EEBA46" w14:textId="77777777" w:rsidR="00175768" w:rsidRPr="00EC2698" w:rsidRDefault="00000000">
            <w:pPr>
              <w:spacing w:before="60" w:after="60"/>
              <w:rPr>
                <w:sz w:val="18"/>
                <w:szCs w:val="18"/>
              </w:rPr>
            </w:pPr>
            <w:r w:rsidRPr="00EC2698">
              <w:rPr>
                <w:sz w:val="16"/>
                <w:szCs w:val="16"/>
              </w:rPr>
              <w:t>≤ 4+ (≈3.5 effective)</w:t>
            </w:r>
          </w:p>
        </w:tc>
        <w:tc>
          <w:tcPr>
            <w:tcW w:w="1600" w:type="dxa"/>
            <w:shd w:val="clear" w:color="auto" w:fill="FFFFFF"/>
          </w:tcPr>
          <w:p w14:paraId="54EEBA47" w14:textId="77777777" w:rsidR="00175768" w:rsidRPr="00EC2698" w:rsidRDefault="00000000">
            <w:pPr>
              <w:spacing w:before="60" w:after="60"/>
              <w:rPr>
                <w:sz w:val="18"/>
                <w:szCs w:val="18"/>
              </w:rPr>
            </w:pPr>
            <w:r w:rsidRPr="00EC2698">
              <w:rPr>
                <w:sz w:val="16"/>
                <w:szCs w:val="16"/>
              </w:rPr>
              <w:t>Very High</w:t>
            </w:r>
          </w:p>
        </w:tc>
        <w:tc>
          <w:tcPr>
            <w:tcW w:w="1000" w:type="dxa"/>
            <w:shd w:val="clear" w:color="auto" w:fill="FFFFFF"/>
          </w:tcPr>
          <w:p w14:paraId="54EEBA48" w14:textId="77777777" w:rsidR="00175768" w:rsidRPr="00EC2698" w:rsidRDefault="00000000">
            <w:pPr>
              <w:spacing w:before="60" w:after="60"/>
              <w:rPr>
                <w:sz w:val="18"/>
                <w:szCs w:val="18"/>
              </w:rPr>
            </w:pPr>
            <w:r w:rsidRPr="00EC2698">
              <w:rPr>
                <w:sz w:val="16"/>
                <w:szCs w:val="16"/>
              </w:rPr>
              <w:t>Very High</w:t>
            </w:r>
          </w:p>
        </w:tc>
        <w:tc>
          <w:tcPr>
            <w:tcW w:w="1890" w:type="dxa"/>
            <w:shd w:val="clear" w:color="auto" w:fill="FFFFFF"/>
          </w:tcPr>
          <w:p w14:paraId="54EEBA49" w14:textId="77777777" w:rsidR="00175768" w:rsidRPr="00EC2698" w:rsidRDefault="00000000">
            <w:pPr>
              <w:spacing w:before="60" w:after="60"/>
              <w:rPr>
                <w:sz w:val="18"/>
                <w:szCs w:val="18"/>
              </w:rPr>
            </w:pPr>
            <w:r w:rsidRPr="00EC2698">
              <w:rPr>
                <w:sz w:val="16"/>
                <w:szCs w:val="16"/>
              </w:rPr>
              <w:t>Poor — speculative state complicates real-time guarantees</w:t>
            </w:r>
          </w:p>
        </w:tc>
      </w:tr>
      <w:tr w:rsidR="00175768" w:rsidRPr="00EC2698" w14:paraId="54EEBA51" w14:textId="77777777" w:rsidTr="00EC2698">
        <w:tc>
          <w:tcPr>
            <w:tcW w:w="1259" w:type="dxa"/>
            <w:shd w:val="clear" w:color="auto" w:fill="F2F5FC"/>
          </w:tcPr>
          <w:p w14:paraId="54EEBA4B" w14:textId="77777777" w:rsidR="00175768" w:rsidRPr="00EC2698" w:rsidRDefault="00000000">
            <w:pPr>
              <w:spacing w:before="60" w:after="60"/>
              <w:rPr>
                <w:sz w:val="18"/>
                <w:szCs w:val="18"/>
              </w:rPr>
            </w:pPr>
            <w:r w:rsidRPr="00EC2698">
              <w:rPr>
                <w:sz w:val="16"/>
                <w:szCs w:val="16"/>
              </w:rPr>
              <w:t>SMT (2 threads)</w:t>
            </w:r>
          </w:p>
        </w:tc>
        <w:tc>
          <w:tcPr>
            <w:tcW w:w="3200" w:type="dxa"/>
            <w:shd w:val="clear" w:color="auto" w:fill="F2F5FC"/>
          </w:tcPr>
          <w:p w14:paraId="54EEBA4C" w14:textId="77777777" w:rsidR="00175768" w:rsidRPr="00EC2698" w:rsidRDefault="00000000">
            <w:pPr>
              <w:spacing w:before="60" w:after="60"/>
              <w:rPr>
                <w:sz w:val="18"/>
                <w:szCs w:val="18"/>
              </w:rPr>
            </w:pPr>
            <w:r w:rsidRPr="00EC2698">
              <w:rPr>
                <w:sz w:val="16"/>
                <w:szCs w:val="16"/>
              </w:rPr>
              <w:t>Two hardware threads share pipeline; fill bubbles with other thread's ops</w:t>
            </w:r>
          </w:p>
        </w:tc>
        <w:tc>
          <w:tcPr>
            <w:tcW w:w="1400" w:type="dxa"/>
            <w:shd w:val="clear" w:color="auto" w:fill="F2F5FC"/>
          </w:tcPr>
          <w:p w14:paraId="54EEBA4D" w14:textId="77777777" w:rsidR="00175768" w:rsidRPr="00EC2698" w:rsidRDefault="00000000">
            <w:pPr>
              <w:spacing w:before="60" w:after="60"/>
              <w:rPr>
                <w:sz w:val="18"/>
                <w:szCs w:val="18"/>
              </w:rPr>
            </w:pPr>
            <w:r w:rsidRPr="00EC2698">
              <w:rPr>
                <w:sz w:val="16"/>
                <w:szCs w:val="16"/>
              </w:rPr>
              <w:t>≤ 2.0 (≈1.8 effective)</w:t>
            </w:r>
          </w:p>
        </w:tc>
        <w:tc>
          <w:tcPr>
            <w:tcW w:w="1600" w:type="dxa"/>
            <w:shd w:val="clear" w:color="auto" w:fill="F2F5FC"/>
          </w:tcPr>
          <w:p w14:paraId="54EEBA4E" w14:textId="77777777" w:rsidR="00175768" w:rsidRPr="00EC2698" w:rsidRDefault="00000000">
            <w:pPr>
              <w:spacing w:before="60" w:after="60"/>
              <w:rPr>
                <w:sz w:val="18"/>
                <w:szCs w:val="18"/>
              </w:rPr>
            </w:pPr>
            <w:r w:rsidRPr="00EC2698">
              <w:rPr>
                <w:sz w:val="16"/>
                <w:szCs w:val="16"/>
              </w:rPr>
              <w:t>Medium-High</w:t>
            </w:r>
          </w:p>
        </w:tc>
        <w:tc>
          <w:tcPr>
            <w:tcW w:w="1000" w:type="dxa"/>
            <w:shd w:val="clear" w:color="auto" w:fill="F2F5FC"/>
          </w:tcPr>
          <w:p w14:paraId="54EEBA4F" w14:textId="77777777" w:rsidR="00175768" w:rsidRPr="00EC2698" w:rsidRDefault="00000000">
            <w:pPr>
              <w:spacing w:before="60" w:after="60"/>
              <w:rPr>
                <w:sz w:val="18"/>
                <w:szCs w:val="18"/>
              </w:rPr>
            </w:pPr>
            <w:r w:rsidRPr="00EC2698">
              <w:rPr>
                <w:sz w:val="16"/>
                <w:szCs w:val="16"/>
              </w:rPr>
              <w:t>Medium</w:t>
            </w:r>
          </w:p>
        </w:tc>
        <w:tc>
          <w:tcPr>
            <w:tcW w:w="1890" w:type="dxa"/>
            <w:shd w:val="clear" w:color="auto" w:fill="F2F5FC"/>
          </w:tcPr>
          <w:p w14:paraId="54EEBA50" w14:textId="77777777" w:rsidR="00175768" w:rsidRPr="00EC2698" w:rsidRDefault="00000000">
            <w:pPr>
              <w:spacing w:before="60" w:after="60"/>
              <w:rPr>
                <w:sz w:val="18"/>
                <w:szCs w:val="18"/>
              </w:rPr>
            </w:pPr>
            <w:r w:rsidRPr="00EC2698">
              <w:rPr>
                <w:sz w:val="16"/>
                <w:szCs w:val="16"/>
              </w:rPr>
              <w:t>Good — sensor + control threads naturally dual-threaded</w:t>
            </w:r>
          </w:p>
        </w:tc>
      </w:tr>
    </w:tbl>
    <w:p w14:paraId="54EEBA52" w14:textId="77777777" w:rsidR="00175768" w:rsidRPr="00EC2698" w:rsidRDefault="00175768">
      <w:pPr>
        <w:spacing w:after="200"/>
        <w:rPr>
          <w:sz w:val="18"/>
          <w:szCs w:val="18"/>
        </w:rPr>
      </w:pPr>
    </w:p>
    <w:p w14:paraId="54EEBA53" w14:textId="77777777" w:rsidR="00175768" w:rsidRDefault="00000000">
      <w:pPr>
        <w:pStyle w:val="Heading3"/>
      </w:pPr>
      <w:r>
        <w:t>2.4.2 Recommendation for IMP-1</w:t>
      </w:r>
    </w:p>
    <w:p w14:paraId="54EEBA54" w14:textId="77777777" w:rsidR="00175768" w:rsidRDefault="00000000">
      <w:pPr>
        <w:spacing w:before="80" w:after="160"/>
      </w:pPr>
      <w:r>
        <w:rPr>
          <w:color w:val="000000"/>
          <w:sz w:val="22"/>
          <w:szCs w:val="22"/>
        </w:rPr>
        <w:t>For an industrial real-time monitoring processor, deterministic latency is paramount — a late sensor alarm is worse than a slow one. Therefore:</w:t>
      </w:r>
    </w:p>
    <w:p w14:paraId="54EEBA55" w14:textId="77777777" w:rsidR="00175768" w:rsidRDefault="00000000" w:rsidP="00EC2698">
      <w:pPr>
        <w:pStyle w:val="ListParagraph"/>
        <w:numPr>
          <w:ilvl w:val="0"/>
          <w:numId w:val="12"/>
        </w:numPr>
        <w:spacing w:after="80"/>
      </w:pPr>
      <w:r w:rsidRPr="00EC2698">
        <w:rPr>
          <w:color w:val="000000"/>
          <w:sz w:val="22"/>
          <w:szCs w:val="22"/>
        </w:rPr>
        <w:t>In-order superscalar (2-wide issue) is the recommended upgrade path. It doubles peak IPC with manageable hardware complexity and preserves instruction-order guarantees.</w:t>
      </w:r>
    </w:p>
    <w:p w14:paraId="54EEBA56" w14:textId="77777777" w:rsidR="00175768" w:rsidRDefault="00000000" w:rsidP="00EC2698">
      <w:pPr>
        <w:pStyle w:val="ListParagraph"/>
        <w:numPr>
          <w:ilvl w:val="0"/>
          <w:numId w:val="12"/>
        </w:numPr>
        <w:spacing w:after="80"/>
      </w:pPr>
      <w:proofErr w:type="spellStart"/>
      <w:r w:rsidRPr="00EC2698">
        <w:rPr>
          <w:color w:val="000000"/>
          <w:sz w:val="22"/>
          <w:szCs w:val="22"/>
        </w:rPr>
        <w:t>OoO</w:t>
      </w:r>
      <w:proofErr w:type="spellEnd"/>
      <w:r w:rsidRPr="00EC2698">
        <w:rPr>
          <w:color w:val="000000"/>
          <w:sz w:val="22"/>
          <w:szCs w:val="22"/>
        </w:rPr>
        <w:t xml:space="preserve"> execution is rejected: the reorder buffer introduces variable commit latency, violating real-time deadlines.</w:t>
      </w:r>
    </w:p>
    <w:p w14:paraId="54EEBA57" w14:textId="77777777" w:rsidR="00175768" w:rsidRPr="00EC2698" w:rsidRDefault="00000000" w:rsidP="00EC2698">
      <w:pPr>
        <w:pStyle w:val="ListParagraph"/>
        <w:numPr>
          <w:ilvl w:val="0"/>
          <w:numId w:val="12"/>
        </w:numPr>
        <w:spacing w:after="80"/>
      </w:pPr>
      <w:r w:rsidRPr="00EC2698">
        <w:rPr>
          <w:color w:val="000000"/>
          <w:sz w:val="22"/>
          <w:szCs w:val="22"/>
        </w:rPr>
        <w:t>Speculative execution is rejected: complex rollback machinery and security vulnerabilities (Spectre-class) are unacceptable in safety-critical industrial environments.</w:t>
      </w:r>
    </w:p>
    <w:p w14:paraId="5F0E9AC6" w14:textId="77777777" w:rsidR="00EC2698" w:rsidRDefault="00EC2698" w:rsidP="00EC2698">
      <w:pPr>
        <w:pStyle w:val="ListParagraph"/>
        <w:spacing w:after="80"/>
        <w:ind w:left="720"/>
      </w:pPr>
    </w:p>
    <w:p w14:paraId="55163D07" w14:textId="7DE9C675" w:rsidR="00463FD7" w:rsidRPr="00EC2698" w:rsidRDefault="00EC2698">
      <w:pPr>
        <w:pStyle w:val="Heading2"/>
        <w:rPr>
          <w:color w:val="000000" w:themeColor="text1"/>
        </w:rPr>
      </w:pPr>
      <w:r w:rsidRPr="00EC2698">
        <w:rPr>
          <w:color w:val="000000" w:themeColor="text1"/>
        </w:rPr>
        <w:t>2.5 SIMULTANEOUS MULTITHREADING (SMT) SUITABILITY</w:t>
      </w:r>
    </w:p>
    <w:p w14:paraId="54EEBA59" w14:textId="77777777" w:rsidR="00175768" w:rsidRPr="00463FD7" w:rsidRDefault="00000000" w:rsidP="00463FD7">
      <w:pPr>
        <w:pStyle w:val="ListParagraph"/>
        <w:numPr>
          <w:ilvl w:val="0"/>
          <w:numId w:val="13"/>
        </w:numPr>
        <w:spacing w:before="80" w:after="160"/>
      </w:pPr>
      <w:r w:rsidRPr="00463FD7">
        <w:rPr>
          <w:color w:val="000000"/>
          <w:sz w:val="22"/>
          <w:szCs w:val="22"/>
        </w:rPr>
        <w:t>SMT allows two hardware threads to share the same physical pipeline, filling pipeline slots that would otherwise be wasted during cache misses or I/O waits.</w:t>
      </w:r>
    </w:p>
    <w:p w14:paraId="3A43A3FA" w14:textId="77777777" w:rsidR="00463FD7" w:rsidRDefault="00463FD7" w:rsidP="00463FD7">
      <w:pPr>
        <w:pStyle w:val="ListParagraph"/>
        <w:spacing w:before="80" w:after="160"/>
        <w:ind w:left="720"/>
      </w:pPr>
    </w:p>
    <w:p w14:paraId="54EEBA5A" w14:textId="77777777" w:rsidR="00175768" w:rsidRPr="00463FD7" w:rsidRDefault="00000000">
      <w:pPr>
        <w:spacing w:before="80" w:after="160"/>
        <w:rPr>
          <w:color w:val="000000" w:themeColor="text1"/>
        </w:rPr>
      </w:pPr>
      <w:r w:rsidRPr="00463FD7">
        <w:rPr>
          <w:b/>
          <w:bCs/>
          <w:color w:val="000000" w:themeColor="text1"/>
          <w:sz w:val="22"/>
          <w:szCs w:val="22"/>
        </w:rPr>
        <w:t xml:space="preserve">IMP-1 SMT mapping: </w:t>
      </w:r>
    </w:p>
    <w:p w14:paraId="54EEBA5B" w14:textId="77777777" w:rsidR="00175768" w:rsidRDefault="00000000" w:rsidP="00463FD7">
      <w:pPr>
        <w:pStyle w:val="ListParagraph"/>
        <w:numPr>
          <w:ilvl w:val="0"/>
          <w:numId w:val="13"/>
        </w:numPr>
        <w:spacing w:after="80"/>
      </w:pPr>
      <w:r>
        <w:rPr>
          <w:color w:val="000000"/>
          <w:sz w:val="22"/>
          <w:szCs w:val="22"/>
        </w:rPr>
        <w:t>Thread 0 — Sensor Acquisition Thread: Runs the ADC polling and DMA transfer loop. Frequently stalls on memory (sensor buffer writes). Creates many pipeline bubbles.</w:t>
      </w:r>
    </w:p>
    <w:p w14:paraId="54EEBA5C" w14:textId="77777777" w:rsidR="00175768" w:rsidRDefault="00000000" w:rsidP="00463FD7">
      <w:pPr>
        <w:pStyle w:val="ListParagraph"/>
        <w:numPr>
          <w:ilvl w:val="0"/>
          <w:numId w:val="13"/>
        </w:numPr>
        <w:spacing w:after="80"/>
      </w:pPr>
      <w:r>
        <w:rPr>
          <w:color w:val="000000"/>
          <w:sz w:val="22"/>
          <w:szCs w:val="22"/>
        </w:rPr>
        <w:t>Thread 1 — Data Processing Thread: Computes moving averages, FFT for vibration analysis, threshold comparisons. CPU-bound; rarely stalls.</w:t>
      </w:r>
    </w:p>
    <w:p w14:paraId="54EEBA5D" w14:textId="77777777" w:rsidR="00175768" w:rsidRPr="00463FD7" w:rsidRDefault="00000000" w:rsidP="00463FD7">
      <w:pPr>
        <w:pStyle w:val="ListParagraph"/>
        <w:numPr>
          <w:ilvl w:val="0"/>
          <w:numId w:val="13"/>
        </w:numPr>
        <w:spacing w:before="80" w:after="160"/>
      </w:pPr>
      <w:r w:rsidRPr="00463FD7">
        <w:rPr>
          <w:color w:val="000000"/>
          <w:sz w:val="22"/>
          <w:szCs w:val="22"/>
        </w:rPr>
        <w:t>When Thread 0 stalls on a memory access (12–15% of cycles), Thread 1's instructions fill those pipeline slots — improving overall pipeline utilization from ~71% to ~88%. The estimated IPC improvement is 1.24× with 2-thread SMT.</w:t>
      </w:r>
    </w:p>
    <w:p w14:paraId="40070CD5" w14:textId="77777777" w:rsidR="00463FD7" w:rsidRDefault="00463FD7" w:rsidP="00463FD7">
      <w:pPr>
        <w:pStyle w:val="ListParagraph"/>
        <w:spacing w:before="80" w:after="160"/>
        <w:ind w:left="720"/>
      </w:pPr>
    </w:p>
    <w:p w14:paraId="54EEBA5E" w14:textId="77777777" w:rsidR="00175768" w:rsidRDefault="00000000">
      <w:pPr>
        <w:spacing w:before="80" w:after="160"/>
      </w:pPr>
      <w:r w:rsidRPr="00463FD7">
        <w:rPr>
          <w:b/>
          <w:bCs/>
          <w:color w:val="000000" w:themeColor="text1"/>
          <w:sz w:val="22"/>
          <w:szCs w:val="22"/>
        </w:rPr>
        <w:t>SMT verdict for IMP-1:</w:t>
      </w:r>
      <w:r>
        <w:rPr>
          <w:b/>
          <w:bCs/>
          <w:color w:val="1F386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Suitable. The natural workload decomposition (I/O-bound acquisition + CPU-bound processing) makes IMP-1 an ideal SMT candidate. Hardware cost is moderate (duplicate PC, register file, interrupt handler; share pipeline stages and caches).</w:t>
      </w:r>
    </w:p>
    <w:p w14:paraId="54EEBA5F" w14:textId="77777777" w:rsidR="00175768" w:rsidRDefault="00000000">
      <w:r>
        <w:br w:type="page"/>
      </w:r>
    </w:p>
    <w:p w14:paraId="54EEBA60" w14:textId="0EB8BEF9" w:rsidR="00175768" w:rsidRPr="00463FD7" w:rsidRDefault="00463FD7" w:rsidP="00463FD7">
      <w:pPr>
        <w:pStyle w:val="Heading1"/>
        <w:jc w:val="center"/>
        <w:rPr>
          <w:u w:val="single"/>
        </w:rPr>
      </w:pPr>
      <w:r w:rsidRPr="00463FD7">
        <w:rPr>
          <w:u w:val="single"/>
        </w:rPr>
        <w:lastRenderedPageBreak/>
        <w:t>SECTION 3: HIERARCHICAL MEMORY SYSTEM &amp; PERFORMANCE EVALUATION</w:t>
      </w:r>
    </w:p>
    <w:p w14:paraId="54EEBA61" w14:textId="77777777" w:rsidR="00175768" w:rsidRDefault="00000000" w:rsidP="00463FD7">
      <w:pPr>
        <w:spacing w:before="80" w:after="160"/>
        <w:jc w:val="center"/>
      </w:pPr>
      <w:r>
        <w:rPr>
          <w:b/>
          <w:bCs/>
          <w:color w:val="1F3864"/>
          <w:sz w:val="22"/>
          <w:szCs w:val="22"/>
        </w:rPr>
        <w:t xml:space="preserve">CO Mapping: </w:t>
      </w:r>
      <w:r>
        <w:rPr>
          <w:color w:val="000000"/>
          <w:sz w:val="22"/>
          <w:szCs w:val="22"/>
        </w:rPr>
        <w:t>CO</w:t>
      </w:r>
      <w:proofErr w:type="gramStart"/>
      <w:r>
        <w:rPr>
          <w:color w:val="000000"/>
          <w:sz w:val="22"/>
          <w:szCs w:val="22"/>
        </w:rPr>
        <w:t>4  |</w:t>
      </w:r>
      <w:proofErr w:type="gramEnd"/>
      <w:r>
        <w:rPr>
          <w:color w:val="000000"/>
          <w:sz w:val="22"/>
          <w:szCs w:val="22"/>
        </w:rPr>
        <w:t xml:space="preserve">  Marks: 25</w:t>
      </w:r>
    </w:p>
    <w:p w14:paraId="54EEBA62" w14:textId="20123120" w:rsidR="00175768" w:rsidRPr="00463FD7" w:rsidRDefault="00463FD7">
      <w:pPr>
        <w:pStyle w:val="Heading2"/>
        <w:rPr>
          <w:color w:val="000000" w:themeColor="text1"/>
        </w:rPr>
      </w:pPr>
      <w:r w:rsidRPr="00463FD7">
        <w:rPr>
          <w:color w:val="000000" w:themeColor="text1"/>
        </w:rPr>
        <w:t>3.1 CACHE HIERARCHY DESIGN</w:t>
      </w:r>
    </w:p>
    <w:p w14:paraId="54EEBA63" w14:textId="77777777" w:rsidR="00175768" w:rsidRPr="00463FD7" w:rsidRDefault="00000000" w:rsidP="00463FD7">
      <w:pPr>
        <w:pStyle w:val="ListParagraph"/>
        <w:numPr>
          <w:ilvl w:val="0"/>
          <w:numId w:val="14"/>
        </w:numPr>
        <w:spacing w:before="80" w:after="160"/>
      </w:pPr>
      <w:r w:rsidRPr="00463FD7">
        <w:rPr>
          <w:color w:val="000000"/>
          <w:sz w:val="22"/>
          <w:szCs w:val="22"/>
        </w:rPr>
        <w:t>The IMP-1 employs a 3-level cache hierarchy optimized for the sensor monitoring workload's access patterns: high temporal locality (repeated threshold comparisons on the same sensor values) and moderate spatial locality (sequential sensor array traversal).</w:t>
      </w:r>
    </w:p>
    <w:p w14:paraId="50741886" w14:textId="77777777" w:rsidR="00463FD7" w:rsidRDefault="00463FD7" w:rsidP="00463FD7">
      <w:pPr>
        <w:pStyle w:val="ListParagraph"/>
        <w:spacing w:before="80" w:after="160"/>
        <w:ind w:left="7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1500"/>
        <w:gridCol w:w="1900"/>
        <w:gridCol w:w="2680"/>
      </w:tblGrid>
      <w:tr w:rsidR="00175768" w14:paraId="54EEBA69" w14:textId="77777777">
        <w:trPr>
          <w:tblHeader/>
        </w:trPr>
        <w:tc>
          <w:tcPr>
            <w:tcW w:w="2500" w:type="dxa"/>
            <w:shd w:val="clear" w:color="auto" w:fill="1F3864"/>
          </w:tcPr>
          <w:p w14:paraId="54EEBA64" w14:textId="08E9EF8E" w:rsidR="00175768" w:rsidRDefault="00463FD7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1500" w:type="dxa"/>
            <w:shd w:val="clear" w:color="auto" w:fill="1F3864"/>
          </w:tcPr>
          <w:p w14:paraId="54EEBA65" w14:textId="0A9D6CE6" w:rsidR="00175768" w:rsidRDefault="00463FD7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L1-I CACHE</w:t>
            </w:r>
          </w:p>
        </w:tc>
        <w:tc>
          <w:tcPr>
            <w:tcW w:w="1500" w:type="dxa"/>
            <w:shd w:val="clear" w:color="auto" w:fill="1F3864"/>
          </w:tcPr>
          <w:p w14:paraId="54EEBA66" w14:textId="1D6FB503" w:rsidR="00175768" w:rsidRDefault="00463FD7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L1-D CACHE</w:t>
            </w:r>
          </w:p>
        </w:tc>
        <w:tc>
          <w:tcPr>
            <w:tcW w:w="1900" w:type="dxa"/>
            <w:shd w:val="clear" w:color="auto" w:fill="1F3864"/>
          </w:tcPr>
          <w:p w14:paraId="54EEBA67" w14:textId="05C3563E" w:rsidR="00175768" w:rsidRDefault="00463FD7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L2 UNIFIED</w:t>
            </w:r>
          </w:p>
        </w:tc>
        <w:tc>
          <w:tcPr>
            <w:tcW w:w="2680" w:type="dxa"/>
            <w:shd w:val="clear" w:color="auto" w:fill="1F3864"/>
          </w:tcPr>
          <w:p w14:paraId="54EEBA68" w14:textId="1F693D58" w:rsidR="00175768" w:rsidRDefault="00463FD7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L3 UNIFIED</w:t>
            </w:r>
          </w:p>
        </w:tc>
      </w:tr>
      <w:tr w:rsidR="00175768" w14:paraId="54EEBA6F" w14:textId="77777777">
        <w:tc>
          <w:tcPr>
            <w:tcW w:w="2500" w:type="dxa"/>
            <w:shd w:val="clear" w:color="auto" w:fill="F2F5FC"/>
          </w:tcPr>
          <w:p w14:paraId="54EEBA6A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Capacity</w:t>
            </w:r>
          </w:p>
        </w:tc>
        <w:tc>
          <w:tcPr>
            <w:tcW w:w="1500" w:type="dxa"/>
            <w:shd w:val="clear" w:color="auto" w:fill="F2F5FC"/>
          </w:tcPr>
          <w:p w14:paraId="54EEBA6B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32 KB</w:t>
            </w:r>
          </w:p>
        </w:tc>
        <w:tc>
          <w:tcPr>
            <w:tcW w:w="1500" w:type="dxa"/>
            <w:shd w:val="clear" w:color="auto" w:fill="F2F5FC"/>
          </w:tcPr>
          <w:p w14:paraId="54EEBA6C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32 KB</w:t>
            </w:r>
          </w:p>
        </w:tc>
        <w:tc>
          <w:tcPr>
            <w:tcW w:w="1900" w:type="dxa"/>
            <w:shd w:val="clear" w:color="auto" w:fill="F2F5FC"/>
          </w:tcPr>
          <w:p w14:paraId="54EEBA6D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256 KB</w:t>
            </w:r>
          </w:p>
        </w:tc>
        <w:tc>
          <w:tcPr>
            <w:tcW w:w="2680" w:type="dxa"/>
            <w:shd w:val="clear" w:color="auto" w:fill="F2F5FC"/>
          </w:tcPr>
          <w:p w14:paraId="54EEBA6E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2 MB</w:t>
            </w:r>
          </w:p>
        </w:tc>
      </w:tr>
      <w:tr w:rsidR="00175768" w14:paraId="54EEBA75" w14:textId="77777777">
        <w:tc>
          <w:tcPr>
            <w:tcW w:w="2500" w:type="dxa"/>
            <w:shd w:val="clear" w:color="auto" w:fill="FFFFFF"/>
          </w:tcPr>
          <w:p w14:paraId="54EEBA70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Associativity</w:t>
            </w:r>
          </w:p>
        </w:tc>
        <w:tc>
          <w:tcPr>
            <w:tcW w:w="1500" w:type="dxa"/>
            <w:shd w:val="clear" w:color="auto" w:fill="FFFFFF"/>
          </w:tcPr>
          <w:p w14:paraId="54EEBA71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4-way SA</w:t>
            </w:r>
          </w:p>
        </w:tc>
        <w:tc>
          <w:tcPr>
            <w:tcW w:w="1500" w:type="dxa"/>
            <w:shd w:val="clear" w:color="auto" w:fill="FFFFFF"/>
          </w:tcPr>
          <w:p w14:paraId="54EEBA72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4-way SA</w:t>
            </w:r>
          </w:p>
        </w:tc>
        <w:tc>
          <w:tcPr>
            <w:tcW w:w="1900" w:type="dxa"/>
            <w:shd w:val="clear" w:color="auto" w:fill="FFFFFF"/>
          </w:tcPr>
          <w:p w14:paraId="54EEBA73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8-way SA</w:t>
            </w:r>
          </w:p>
        </w:tc>
        <w:tc>
          <w:tcPr>
            <w:tcW w:w="2680" w:type="dxa"/>
            <w:shd w:val="clear" w:color="auto" w:fill="FFFFFF"/>
          </w:tcPr>
          <w:p w14:paraId="54EEBA74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16-way SA</w:t>
            </w:r>
          </w:p>
        </w:tc>
      </w:tr>
      <w:tr w:rsidR="00175768" w14:paraId="54EEBA7B" w14:textId="77777777">
        <w:tc>
          <w:tcPr>
            <w:tcW w:w="2500" w:type="dxa"/>
            <w:shd w:val="clear" w:color="auto" w:fill="F2F5FC"/>
          </w:tcPr>
          <w:p w14:paraId="54EEBA76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Block size</w:t>
            </w:r>
          </w:p>
        </w:tc>
        <w:tc>
          <w:tcPr>
            <w:tcW w:w="1500" w:type="dxa"/>
            <w:shd w:val="clear" w:color="auto" w:fill="F2F5FC"/>
          </w:tcPr>
          <w:p w14:paraId="54EEBA77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64 B</w:t>
            </w:r>
          </w:p>
        </w:tc>
        <w:tc>
          <w:tcPr>
            <w:tcW w:w="1500" w:type="dxa"/>
            <w:shd w:val="clear" w:color="auto" w:fill="F2F5FC"/>
          </w:tcPr>
          <w:p w14:paraId="54EEBA78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64 B</w:t>
            </w:r>
          </w:p>
        </w:tc>
        <w:tc>
          <w:tcPr>
            <w:tcW w:w="1900" w:type="dxa"/>
            <w:shd w:val="clear" w:color="auto" w:fill="F2F5FC"/>
          </w:tcPr>
          <w:p w14:paraId="54EEBA79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64 B</w:t>
            </w:r>
          </w:p>
        </w:tc>
        <w:tc>
          <w:tcPr>
            <w:tcW w:w="2680" w:type="dxa"/>
            <w:shd w:val="clear" w:color="auto" w:fill="F2F5FC"/>
          </w:tcPr>
          <w:p w14:paraId="54EEBA7A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64 B</w:t>
            </w:r>
          </w:p>
        </w:tc>
      </w:tr>
      <w:tr w:rsidR="00175768" w14:paraId="54EEBA81" w14:textId="77777777">
        <w:tc>
          <w:tcPr>
            <w:tcW w:w="2500" w:type="dxa"/>
            <w:shd w:val="clear" w:color="auto" w:fill="FFFFFF"/>
          </w:tcPr>
          <w:p w14:paraId="54EEBA7C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Sets</w:t>
            </w:r>
          </w:p>
        </w:tc>
        <w:tc>
          <w:tcPr>
            <w:tcW w:w="1500" w:type="dxa"/>
            <w:shd w:val="clear" w:color="auto" w:fill="FFFFFF"/>
          </w:tcPr>
          <w:p w14:paraId="54EEBA7D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128</w:t>
            </w:r>
          </w:p>
        </w:tc>
        <w:tc>
          <w:tcPr>
            <w:tcW w:w="1500" w:type="dxa"/>
            <w:shd w:val="clear" w:color="auto" w:fill="FFFFFF"/>
          </w:tcPr>
          <w:p w14:paraId="54EEBA7E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128</w:t>
            </w:r>
          </w:p>
        </w:tc>
        <w:tc>
          <w:tcPr>
            <w:tcW w:w="1900" w:type="dxa"/>
            <w:shd w:val="clear" w:color="auto" w:fill="FFFFFF"/>
          </w:tcPr>
          <w:p w14:paraId="54EEBA7F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512</w:t>
            </w:r>
          </w:p>
        </w:tc>
        <w:tc>
          <w:tcPr>
            <w:tcW w:w="2680" w:type="dxa"/>
            <w:shd w:val="clear" w:color="auto" w:fill="FFFFFF"/>
          </w:tcPr>
          <w:p w14:paraId="54EEBA80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2048</w:t>
            </w:r>
          </w:p>
        </w:tc>
      </w:tr>
      <w:tr w:rsidR="00175768" w14:paraId="54EEBA87" w14:textId="77777777">
        <w:tc>
          <w:tcPr>
            <w:tcW w:w="2500" w:type="dxa"/>
            <w:shd w:val="clear" w:color="auto" w:fill="F2F5FC"/>
          </w:tcPr>
          <w:p w14:paraId="54EEBA82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Access latency</w:t>
            </w:r>
          </w:p>
        </w:tc>
        <w:tc>
          <w:tcPr>
            <w:tcW w:w="1500" w:type="dxa"/>
            <w:shd w:val="clear" w:color="auto" w:fill="F2F5FC"/>
          </w:tcPr>
          <w:p w14:paraId="54EEBA83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2 cycles</w:t>
            </w:r>
          </w:p>
        </w:tc>
        <w:tc>
          <w:tcPr>
            <w:tcW w:w="1500" w:type="dxa"/>
            <w:shd w:val="clear" w:color="auto" w:fill="F2F5FC"/>
          </w:tcPr>
          <w:p w14:paraId="54EEBA84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2 cycles</w:t>
            </w:r>
          </w:p>
        </w:tc>
        <w:tc>
          <w:tcPr>
            <w:tcW w:w="1900" w:type="dxa"/>
            <w:shd w:val="clear" w:color="auto" w:fill="F2F5FC"/>
          </w:tcPr>
          <w:p w14:paraId="54EEBA85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8 cycles</w:t>
            </w:r>
          </w:p>
        </w:tc>
        <w:tc>
          <w:tcPr>
            <w:tcW w:w="2680" w:type="dxa"/>
            <w:shd w:val="clear" w:color="auto" w:fill="F2F5FC"/>
          </w:tcPr>
          <w:p w14:paraId="54EEBA86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30 cycles</w:t>
            </w:r>
          </w:p>
        </w:tc>
      </w:tr>
      <w:tr w:rsidR="00175768" w14:paraId="54EEBA8D" w14:textId="77777777">
        <w:tc>
          <w:tcPr>
            <w:tcW w:w="2500" w:type="dxa"/>
            <w:shd w:val="clear" w:color="auto" w:fill="FFFFFF"/>
          </w:tcPr>
          <w:p w14:paraId="54EEBA88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Hit rate</w:t>
            </w:r>
          </w:p>
        </w:tc>
        <w:tc>
          <w:tcPr>
            <w:tcW w:w="1500" w:type="dxa"/>
            <w:shd w:val="clear" w:color="auto" w:fill="FFFFFF"/>
          </w:tcPr>
          <w:p w14:paraId="54EEBA89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97%</w:t>
            </w:r>
          </w:p>
        </w:tc>
        <w:tc>
          <w:tcPr>
            <w:tcW w:w="1500" w:type="dxa"/>
            <w:shd w:val="clear" w:color="auto" w:fill="FFFFFF"/>
          </w:tcPr>
          <w:p w14:paraId="54EEBA8A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92%</w:t>
            </w:r>
          </w:p>
        </w:tc>
        <w:tc>
          <w:tcPr>
            <w:tcW w:w="1900" w:type="dxa"/>
            <w:shd w:val="clear" w:color="auto" w:fill="FFFFFF"/>
          </w:tcPr>
          <w:p w14:paraId="54EEBA8B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97% (of L1 miss)</w:t>
            </w:r>
          </w:p>
        </w:tc>
        <w:tc>
          <w:tcPr>
            <w:tcW w:w="2680" w:type="dxa"/>
            <w:shd w:val="clear" w:color="auto" w:fill="FFFFFF"/>
          </w:tcPr>
          <w:p w14:paraId="54EEBA8C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99% (of L2 miss)</w:t>
            </w:r>
          </w:p>
        </w:tc>
      </w:tr>
      <w:tr w:rsidR="00175768" w14:paraId="54EEBA93" w14:textId="77777777">
        <w:tc>
          <w:tcPr>
            <w:tcW w:w="2500" w:type="dxa"/>
            <w:shd w:val="clear" w:color="auto" w:fill="F2F5FC"/>
          </w:tcPr>
          <w:p w14:paraId="54EEBA8E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Write policy</w:t>
            </w:r>
          </w:p>
        </w:tc>
        <w:tc>
          <w:tcPr>
            <w:tcW w:w="1500" w:type="dxa"/>
            <w:shd w:val="clear" w:color="auto" w:fill="F2F5FC"/>
          </w:tcPr>
          <w:p w14:paraId="54EEBA8F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N/A (read-only)</w:t>
            </w:r>
          </w:p>
        </w:tc>
        <w:tc>
          <w:tcPr>
            <w:tcW w:w="1500" w:type="dxa"/>
            <w:shd w:val="clear" w:color="auto" w:fill="F2F5FC"/>
          </w:tcPr>
          <w:p w14:paraId="54EEBA90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Write-back + Allocate</w:t>
            </w:r>
          </w:p>
        </w:tc>
        <w:tc>
          <w:tcPr>
            <w:tcW w:w="1900" w:type="dxa"/>
            <w:shd w:val="clear" w:color="auto" w:fill="F2F5FC"/>
          </w:tcPr>
          <w:p w14:paraId="54EEBA91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Write-back + Allocate</w:t>
            </w:r>
          </w:p>
        </w:tc>
        <w:tc>
          <w:tcPr>
            <w:tcW w:w="2680" w:type="dxa"/>
            <w:shd w:val="clear" w:color="auto" w:fill="F2F5FC"/>
          </w:tcPr>
          <w:p w14:paraId="54EEBA92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Write-back + Allocate</w:t>
            </w:r>
          </w:p>
        </w:tc>
      </w:tr>
      <w:tr w:rsidR="00175768" w14:paraId="54EEBA99" w14:textId="77777777">
        <w:tc>
          <w:tcPr>
            <w:tcW w:w="2500" w:type="dxa"/>
            <w:shd w:val="clear" w:color="auto" w:fill="FFFFFF"/>
          </w:tcPr>
          <w:p w14:paraId="54EEBA94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Replacement</w:t>
            </w:r>
          </w:p>
        </w:tc>
        <w:tc>
          <w:tcPr>
            <w:tcW w:w="1500" w:type="dxa"/>
            <w:shd w:val="clear" w:color="auto" w:fill="FFFFFF"/>
          </w:tcPr>
          <w:p w14:paraId="54EEBA95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LRU</w:t>
            </w:r>
          </w:p>
        </w:tc>
        <w:tc>
          <w:tcPr>
            <w:tcW w:w="1500" w:type="dxa"/>
            <w:shd w:val="clear" w:color="auto" w:fill="FFFFFF"/>
          </w:tcPr>
          <w:p w14:paraId="54EEBA96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LRU</w:t>
            </w:r>
          </w:p>
        </w:tc>
        <w:tc>
          <w:tcPr>
            <w:tcW w:w="1900" w:type="dxa"/>
            <w:shd w:val="clear" w:color="auto" w:fill="FFFFFF"/>
          </w:tcPr>
          <w:p w14:paraId="54EEBA97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Pseudo-LRU</w:t>
            </w:r>
          </w:p>
        </w:tc>
        <w:tc>
          <w:tcPr>
            <w:tcW w:w="2680" w:type="dxa"/>
            <w:shd w:val="clear" w:color="auto" w:fill="FFFFFF"/>
          </w:tcPr>
          <w:p w14:paraId="54EEBA98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Pseudo-LRU</w:t>
            </w:r>
          </w:p>
        </w:tc>
      </w:tr>
      <w:tr w:rsidR="00175768" w14:paraId="54EEBA9F" w14:textId="77777777">
        <w:tc>
          <w:tcPr>
            <w:tcW w:w="2500" w:type="dxa"/>
            <w:shd w:val="clear" w:color="auto" w:fill="F2F5FC"/>
          </w:tcPr>
          <w:p w14:paraId="54EEBA9A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Technology</w:t>
            </w:r>
          </w:p>
        </w:tc>
        <w:tc>
          <w:tcPr>
            <w:tcW w:w="1500" w:type="dxa"/>
            <w:shd w:val="clear" w:color="auto" w:fill="F2F5FC"/>
          </w:tcPr>
          <w:p w14:paraId="54EEBA9B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SRAM</w:t>
            </w:r>
          </w:p>
        </w:tc>
        <w:tc>
          <w:tcPr>
            <w:tcW w:w="1500" w:type="dxa"/>
            <w:shd w:val="clear" w:color="auto" w:fill="F2F5FC"/>
          </w:tcPr>
          <w:p w14:paraId="54EEBA9C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SRAM</w:t>
            </w:r>
          </w:p>
        </w:tc>
        <w:tc>
          <w:tcPr>
            <w:tcW w:w="1900" w:type="dxa"/>
            <w:shd w:val="clear" w:color="auto" w:fill="F2F5FC"/>
          </w:tcPr>
          <w:p w14:paraId="54EEBA9D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SRAM</w:t>
            </w:r>
          </w:p>
        </w:tc>
        <w:tc>
          <w:tcPr>
            <w:tcW w:w="2680" w:type="dxa"/>
            <w:shd w:val="clear" w:color="auto" w:fill="F2F5FC"/>
          </w:tcPr>
          <w:p w14:paraId="54EEBA9E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SRAM</w:t>
            </w:r>
          </w:p>
        </w:tc>
      </w:tr>
      <w:tr w:rsidR="00175768" w14:paraId="54EEBAA5" w14:textId="77777777">
        <w:tc>
          <w:tcPr>
            <w:tcW w:w="2500" w:type="dxa"/>
            <w:shd w:val="clear" w:color="auto" w:fill="FFFFFF"/>
          </w:tcPr>
          <w:p w14:paraId="54EEBAA0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Power (active)</w:t>
            </w:r>
          </w:p>
        </w:tc>
        <w:tc>
          <w:tcPr>
            <w:tcW w:w="1500" w:type="dxa"/>
            <w:shd w:val="clear" w:color="auto" w:fill="FFFFFF"/>
          </w:tcPr>
          <w:p w14:paraId="54EEBAA1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45 </w:t>
            </w:r>
            <w:proofErr w:type="spellStart"/>
            <w:r>
              <w:rPr>
                <w:sz w:val="18"/>
                <w:szCs w:val="18"/>
              </w:rPr>
              <w:t>mW</w:t>
            </w:r>
            <w:proofErr w:type="spellEnd"/>
          </w:p>
        </w:tc>
        <w:tc>
          <w:tcPr>
            <w:tcW w:w="1500" w:type="dxa"/>
            <w:shd w:val="clear" w:color="auto" w:fill="FFFFFF"/>
          </w:tcPr>
          <w:p w14:paraId="54EEBAA2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45 </w:t>
            </w:r>
            <w:proofErr w:type="spellStart"/>
            <w:r>
              <w:rPr>
                <w:sz w:val="18"/>
                <w:szCs w:val="18"/>
              </w:rPr>
              <w:t>mW</w:t>
            </w:r>
            <w:proofErr w:type="spellEnd"/>
          </w:p>
        </w:tc>
        <w:tc>
          <w:tcPr>
            <w:tcW w:w="1900" w:type="dxa"/>
            <w:shd w:val="clear" w:color="auto" w:fill="FFFFFF"/>
          </w:tcPr>
          <w:p w14:paraId="54EEBAA3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120 </w:t>
            </w:r>
            <w:proofErr w:type="spellStart"/>
            <w:r>
              <w:rPr>
                <w:sz w:val="18"/>
                <w:szCs w:val="18"/>
              </w:rPr>
              <w:t>mW</w:t>
            </w:r>
            <w:proofErr w:type="spellEnd"/>
          </w:p>
        </w:tc>
        <w:tc>
          <w:tcPr>
            <w:tcW w:w="2680" w:type="dxa"/>
            <w:shd w:val="clear" w:color="auto" w:fill="FFFFFF"/>
          </w:tcPr>
          <w:p w14:paraId="54EEBAA4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400 </w:t>
            </w:r>
            <w:proofErr w:type="spellStart"/>
            <w:r>
              <w:rPr>
                <w:sz w:val="18"/>
                <w:szCs w:val="18"/>
              </w:rPr>
              <w:t>mW</w:t>
            </w:r>
            <w:proofErr w:type="spellEnd"/>
          </w:p>
        </w:tc>
      </w:tr>
    </w:tbl>
    <w:p w14:paraId="54EEBAA6" w14:textId="77777777" w:rsidR="00175768" w:rsidRDefault="00175768">
      <w:pPr>
        <w:spacing w:after="200"/>
      </w:pPr>
    </w:p>
    <w:p w14:paraId="54EEBAA7" w14:textId="5666C960" w:rsidR="00175768" w:rsidRPr="00090BFF" w:rsidRDefault="00090BFF">
      <w:pPr>
        <w:pStyle w:val="Heading2"/>
        <w:rPr>
          <w:color w:val="000000" w:themeColor="text1"/>
        </w:rPr>
      </w:pPr>
      <w:r w:rsidRPr="00090BFF">
        <w:rPr>
          <w:color w:val="000000" w:themeColor="text1"/>
        </w:rPr>
        <w:t>3.2 AVERAGE MEMORY ACCESS TIME (AMAT) CALCULATION</w:t>
      </w:r>
    </w:p>
    <w:p w14:paraId="54EEBAA8" w14:textId="77777777" w:rsidR="00175768" w:rsidRDefault="00000000">
      <w:pPr>
        <w:pStyle w:val="Heading3"/>
      </w:pPr>
      <w:r>
        <w:t>3.2.1 Formula</w:t>
      </w:r>
    </w:p>
    <w:p w14:paraId="54EEBAA9" w14:textId="77777777" w:rsidR="00175768" w:rsidRPr="00090BFF" w:rsidRDefault="00000000">
      <w:pPr>
        <w:spacing w:before="80" w:after="160"/>
        <w:rPr>
          <w:color w:val="000000" w:themeColor="text1"/>
        </w:rPr>
      </w:pPr>
      <w:r w:rsidRPr="00090BFF">
        <w:rPr>
          <w:b/>
          <w:bCs/>
          <w:color w:val="000000" w:themeColor="text1"/>
          <w:sz w:val="22"/>
          <w:szCs w:val="22"/>
        </w:rPr>
        <w:t>AMAT = h1×t1 + (1−h1) × [h2×t2 + (1−h2) × [h3×t3 + (1−h</w:t>
      </w:r>
      <w:proofErr w:type="gramStart"/>
      <w:r w:rsidRPr="00090BFF">
        <w:rPr>
          <w:b/>
          <w:bCs/>
          <w:color w:val="000000" w:themeColor="text1"/>
          <w:sz w:val="22"/>
          <w:szCs w:val="22"/>
        </w:rPr>
        <w:t>3)×</w:t>
      </w:r>
      <w:proofErr w:type="spellStart"/>
      <w:proofErr w:type="gramEnd"/>
      <w:r w:rsidRPr="00090BFF">
        <w:rPr>
          <w:b/>
          <w:bCs/>
          <w:color w:val="000000" w:themeColor="text1"/>
          <w:sz w:val="22"/>
          <w:szCs w:val="22"/>
        </w:rPr>
        <w:t>tDRAM</w:t>
      </w:r>
      <w:proofErr w:type="spellEnd"/>
      <w:r w:rsidRPr="00090BFF">
        <w:rPr>
          <w:b/>
          <w:bCs/>
          <w:color w:val="000000" w:themeColor="text1"/>
          <w:sz w:val="22"/>
          <w:szCs w:val="22"/>
        </w:rPr>
        <w:t>]]</w:t>
      </w:r>
    </w:p>
    <w:p w14:paraId="54EEBAAA" w14:textId="77777777" w:rsidR="00175768" w:rsidRPr="00090BFF" w:rsidRDefault="00000000">
      <w:pPr>
        <w:spacing w:before="80" w:after="160"/>
        <w:rPr>
          <w:color w:val="000000" w:themeColor="text1"/>
        </w:rPr>
      </w:pPr>
      <w:r w:rsidRPr="00090BFF">
        <w:rPr>
          <w:color w:val="000000" w:themeColor="text1"/>
          <w:sz w:val="22"/>
          <w:szCs w:val="22"/>
        </w:rPr>
        <w:t>Where h = hit rate, t = access time for each level.</w:t>
      </w:r>
    </w:p>
    <w:p w14:paraId="54EEBAAB" w14:textId="77777777" w:rsidR="00175768" w:rsidRPr="00090BFF" w:rsidRDefault="00000000">
      <w:pPr>
        <w:pStyle w:val="Heading3"/>
        <w:rPr>
          <w:color w:val="000000" w:themeColor="text1"/>
        </w:rPr>
      </w:pPr>
      <w:r w:rsidRPr="00090BFF">
        <w:rPr>
          <w:color w:val="000000" w:themeColor="text1"/>
        </w:rPr>
        <w:t>3.2.2 Step-by-Step Calculation</w:t>
      </w:r>
    </w:p>
    <w:p w14:paraId="54EEBAAC" w14:textId="77777777" w:rsidR="00175768" w:rsidRPr="00090BFF" w:rsidRDefault="00000000">
      <w:pPr>
        <w:spacing w:before="80" w:after="160"/>
        <w:rPr>
          <w:color w:val="000000" w:themeColor="text1"/>
        </w:rPr>
      </w:pPr>
      <w:r w:rsidRPr="00090BFF">
        <w:rPr>
          <w:b/>
          <w:bCs/>
          <w:color w:val="000000" w:themeColor="text1"/>
          <w:sz w:val="22"/>
          <w:szCs w:val="22"/>
        </w:rPr>
        <w:t xml:space="preserve">Given: </w:t>
      </w:r>
    </w:p>
    <w:p w14:paraId="54EEBAAD" w14:textId="77777777" w:rsidR="00175768" w:rsidRPr="00090BF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090BFF">
        <w:rPr>
          <w:color w:val="000000" w:themeColor="text1"/>
          <w:sz w:val="22"/>
          <w:szCs w:val="22"/>
        </w:rPr>
        <w:t>t_L1 = 2 cycles, h_L1 = 0.92 (data cache)</w:t>
      </w:r>
    </w:p>
    <w:p w14:paraId="54EEBAAE" w14:textId="77777777" w:rsidR="00175768" w:rsidRPr="00090BF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090BFF">
        <w:rPr>
          <w:color w:val="000000" w:themeColor="text1"/>
          <w:sz w:val="22"/>
          <w:szCs w:val="22"/>
        </w:rPr>
        <w:t>t_L2 = 8 cycles, h_L2 = 0.97 (hit rate of L1 misses that hit L2)</w:t>
      </w:r>
    </w:p>
    <w:p w14:paraId="54EEBAAF" w14:textId="77777777" w:rsidR="00175768" w:rsidRPr="00090BF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090BFF">
        <w:rPr>
          <w:color w:val="000000" w:themeColor="text1"/>
          <w:sz w:val="22"/>
          <w:szCs w:val="22"/>
        </w:rPr>
        <w:t>t_L3 = 30 cycles, h_L3 = 0.99 (hit rate of L2 misses that hit L3)</w:t>
      </w:r>
    </w:p>
    <w:p w14:paraId="54EEBAB0" w14:textId="77777777" w:rsidR="00175768" w:rsidRPr="00090BF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proofErr w:type="spellStart"/>
      <w:r w:rsidRPr="00090BFF">
        <w:rPr>
          <w:color w:val="000000" w:themeColor="text1"/>
          <w:sz w:val="22"/>
          <w:szCs w:val="22"/>
        </w:rPr>
        <w:t>t_DRAM</w:t>
      </w:r>
      <w:proofErr w:type="spellEnd"/>
      <w:r w:rsidRPr="00090BFF">
        <w:rPr>
          <w:color w:val="000000" w:themeColor="text1"/>
          <w:sz w:val="22"/>
          <w:szCs w:val="22"/>
        </w:rPr>
        <w:t xml:space="preserve"> = 200 cycles, miss rate at L3 = 0.01</w:t>
      </w:r>
    </w:p>
    <w:p w14:paraId="54EEBAB1" w14:textId="77777777" w:rsidR="00175768" w:rsidRPr="00090BFF" w:rsidRDefault="00000000">
      <w:pPr>
        <w:spacing w:before="80" w:after="160"/>
        <w:rPr>
          <w:color w:val="000000" w:themeColor="text1"/>
        </w:rPr>
      </w:pPr>
      <w:r w:rsidRPr="00090BFF">
        <w:rPr>
          <w:b/>
          <w:bCs/>
          <w:color w:val="000000" w:themeColor="text1"/>
          <w:sz w:val="22"/>
          <w:szCs w:val="22"/>
        </w:rPr>
        <w:t xml:space="preserve">Step 1 — Innermost term (L3 miss penalty): </w:t>
      </w:r>
    </w:p>
    <w:p w14:paraId="54EEBAB2" w14:textId="77777777" w:rsidR="00175768" w:rsidRPr="00090BFF" w:rsidRDefault="00000000">
      <w:pPr>
        <w:spacing w:before="80" w:after="160"/>
        <w:rPr>
          <w:color w:val="000000" w:themeColor="text1"/>
        </w:rPr>
      </w:pPr>
      <w:r w:rsidRPr="00090BFF">
        <w:rPr>
          <w:color w:val="000000" w:themeColor="text1"/>
          <w:sz w:val="22"/>
          <w:szCs w:val="22"/>
        </w:rPr>
        <w:t xml:space="preserve">L3 miss penalty = t_L3 + (1 − h_L3) × </w:t>
      </w:r>
      <w:proofErr w:type="spellStart"/>
      <w:r w:rsidRPr="00090BFF">
        <w:rPr>
          <w:color w:val="000000" w:themeColor="text1"/>
          <w:sz w:val="22"/>
          <w:szCs w:val="22"/>
        </w:rPr>
        <w:t>t_DRAM</w:t>
      </w:r>
      <w:proofErr w:type="spellEnd"/>
      <w:r w:rsidRPr="00090BFF">
        <w:rPr>
          <w:color w:val="000000" w:themeColor="text1"/>
          <w:sz w:val="22"/>
          <w:szCs w:val="22"/>
        </w:rPr>
        <w:t xml:space="preserve"> = 30 + 0.01 × 200 = 30 + 2.0 = </w:t>
      </w:r>
      <w:r w:rsidRPr="00090BFF">
        <w:rPr>
          <w:b/>
          <w:bCs/>
          <w:color w:val="000000" w:themeColor="text1"/>
          <w:sz w:val="22"/>
          <w:szCs w:val="22"/>
        </w:rPr>
        <w:t>32.0 cycles</w:t>
      </w:r>
    </w:p>
    <w:p w14:paraId="178E6CBF" w14:textId="77777777" w:rsidR="00090BFF" w:rsidRPr="00090BFF" w:rsidRDefault="00090BFF">
      <w:pPr>
        <w:spacing w:before="80" w:after="160"/>
        <w:rPr>
          <w:b/>
          <w:bCs/>
          <w:color w:val="000000" w:themeColor="text1"/>
          <w:sz w:val="22"/>
          <w:szCs w:val="22"/>
        </w:rPr>
      </w:pPr>
    </w:p>
    <w:p w14:paraId="54EEBAB3" w14:textId="59EA9622" w:rsidR="00175768" w:rsidRPr="00090BFF" w:rsidRDefault="00000000">
      <w:pPr>
        <w:spacing w:before="80" w:after="160"/>
        <w:rPr>
          <w:color w:val="000000" w:themeColor="text1"/>
        </w:rPr>
      </w:pPr>
      <w:r w:rsidRPr="00090BFF">
        <w:rPr>
          <w:b/>
          <w:bCs/>
          <w:color w:val="000000" w:themeColor="text1"/>
          <w:sz w:val="22"/>
          <w:szCs w:val="22"/>
        </w:rPr>
        <w:lastRenderedPageBreak/>
        <w:t xml:space="preserve">Step 2 — L2 miss penalty: </w:t>
      </w:r>
    </w:p>
    <w:p w14:paraId="54EEBAB4" w14:textId="77777777" w:rsidR="00175768" w:rsidRPr="00090BFF" w:rsidRDefault="00000000">
      <w:pPr>
        <w:spacing w:before="80" w:after="160"/>
        <w:rPr>
          <w:color w:val="000000" w:themeColor="text1"/>
        </w:rPr>
      </w:pPr>
      <w:r w:rsidRPr="00090BFF">
        <w:rPr>
          <w:color w:val="000000" w:themeColor="text1"/>
          <w:sz w:val="22"/>
          <w:szCs w:val="22"/>
        </w:rPr>
        <w:t xml:space="preserve">L2 miss penalty = t_L2 + (1 − h_L2) × 32.0 = 8 + 0.03 × 32.0 = 8 + 0.96 = </w:t>
      </w:r>
      <w:r w:rsidRPr="00090BFF">
        <w:rPr>
          <w:b/>
          <w:bCs/>
          <w:color w:val="000000" w:themeColor="text1"/>
          <w:sz w:val="22"/>
          <w:szCs w:val="22"/>
        </w:rPr>
        <w:t>8.96 cycles</w:t>
      </w:r>
    </w:p>
    <w:p w14:paraId="54EEBAB5" w14:textId="77777777" w:rsidR="00175768" w:rsidRPr="00090BFF" w:rsidRDefault="00000000">
      <w:pPr>
        <w:spacing w:before="80" w:after="160"/>
        <w:rPr>
          <w:color w:val="000000" w:themeColor="text1"/>
        </w:rPr>
      </w:pPr>
      <w:r w:rsidRPr="00090BFF">
        <w:rPr>
          <w:b/>
          <w:bCs/>
          <w:color w:val="000000" w:themeColor="text1"/>
          <w:sz w:val="22"/>
          <w:szCs w:val="22"/>
        </w:rPr>
        <w:t xml:space="preserve">Step 3 — AMAT: </w:t>
      </w:r>
    </w:p>
    <w:p w14:paraId="54EEBAB6" w14:textId="77777777" w:rsidR="00175768" w:rsidRDefault="00000000">
      <w:pPr>
        <w:spacing w:before="80" w:after="160"/>
        <w:rPr>
          <w:b/>
          <w:bCs/>
          <w:color w:val="000000" w:themeColor="text1"/>
          <w:sz w:val="22"/>
          <w:szCs w:val="22"/>
        </w:rPr>
      </w:pPr>
      <w:r w:rsidRPr="00090BFF">
        <w:rPr>
          <w:color w:val="000000" w:themeColor="text1"/>
          <w:sz w:val="22"/>
          <w:szCs w:val="22"/>
        </w:rPr>
        <w:t xml:space="preserve">AMAT = t_L1 + (1 − h_L1) × 8.96 = 2 + 0.08 × 8.96 = 2 + 0.717 = </w:t>
      </w:r>
      <w:r w:rsidRPr="00090BFF">
        <w:rPr>
          <w:b/>
          <w:bCs/>
          <w:color w:val="000000" w:themeColor="text1"/>
          <w:sz w:val="22"/>
          <w:szCs w:val="22"/>
        </w:rPr>
        <w:t>2.717 cycles ≈ 5.43 ns at 500 MHz</w:t>
      </w:r>
    </w:p>
    <w:p w14:paraId="53EAFD83" w14:textId="77777777" w:rsidR="00090BFF" w:rsidRPr="00090BFF" w:rsidRDefault="00090BFF">
      <w:pPr>
        <w:spacing w:before="80" w:after="160"/>
        <w:rPr>
          <w:color w:val="000000" w:themeColor="text1"/>
        </w:rPr>
      </w:pPr>
    </w:p>
    <w:p w14:paraId="54EEBAB7" w14:textId="77777777" w:rsidR="00175768" w:rsidRDefault="00000000">
      <w:pPr>
        <w:pStyle w:val="Heading3"/>
      </w:pPr>
      <w:r>
        <w:t>3.2.3 AMAT Sensitivity Analysis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400"/>
        <w:gridCol w:w="3480"/>
      </w:tblGrid>
      <w:tr w:rsidR="00175768" w14:paraId="54EEBABC" w14:textId="77777777">
        <w:trPr>
          <w:tblHeader/>
        </w:trPr>
        <w:tc>
          <w:tcPr>
            <w:tcW w:w="2000" w:type="dxa"/>
            <w:shd w:val="clear" w:color="auto" w:fill="1F3864"/>
          </w:tcPr>
          <w:p w14:paraId="54EEBAB8" w14:textId="6F69741C" w:rsidR="00175768" w:rsidRDefault="00090BFF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L1 HIT RATE</w:t>
            </w:r>
          </w:p>
        </w:tc>
        <w:tc>
          <w:tcPr>
            <w:tcW w:w="2200" w:type="dxa"/>
            <w:shd w:val="clear" w:color="auto" w:fill="1F3864"/>
          </w:tcPr>
          <w:p w14:paraId="54EEBAB9" w14:textId="597F28F0" w:rsidR="00175768" w:rsidRDefault="00090BFF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AMAT (CYCLES)</w:t>
            </w:r>
          </w:p>
        </w:tc>
        <w:tc>
          <w:tcPr>
            <w:tcW w:w="2400" w:type="dxa"/>
            <w:shd w:val="clear" w:color="auto" w:fill="1F3864"/>
          </w:tcPr>
          <w:p w14:paraId="54EEBABA" w14:textId="39D4C034" w:rsidR="00175768" w:rsidRDefault="00090BFF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AMAT (NS AT 500 MHZ)</w:t>
            </w:r>
          </w:p>
        </w:tc>
        <w:tc>
          <w:tcPr>
            <w:tcW w:w="3480" w:type="dxa"/>
            <w:shd w:val="clear" w:color="auto" w:fill="1F3864"/>
          </w:tcPr>
          <w:p w14:paraId="54EEBABB" w14:textId="3CF05E6A" w:rsidR="00175768" w:rsidRDefault="00090BFF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</w:tr>
      <w:tr w:rsidR="00175768" w14:paraId="54EEBAC1" w14:textId="77777777">
        <w:tc>
          <w:tcPr>
            <w:tcW w:w="2000" w:type="dxa"/>
            <w:shd w:val="clear" w:color="auto" w:fill="F2F5FC"/>
          </w:tcPr>
          <w:p w14:paraId="54EEBABD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85%</w:t>
            </w:r>
          </w:p>
        </w:tc>
        <w:tc>
          <w:tcPr>
            <w:tcW w:w="2200" w:type="dxa"/>
            <w:shd w:val="clear" w:color="auto" w:fill="F2F5FC"/>
          </w:tcPr>
          <w:p w14:paraId="54EEBABE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3.34</w:t>
            </w:r>
          </w:p>
        </w:tc>
        <w:tc>
          <w:tcPr>
            <w:tcW w:w="2400" w:type="dxa"/>
            <w:shd w:val="clear" w:color="auto" w:fill="F2F5FC"/>
          </w:tcPr>
          <w:p w14:paraId="54EEBABF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6.68</w:t>
            </w:r>
          </w:p>
        </w:tc>
        <w:tc>
          <w:tcPr>
            <w:tcW w:w="3480" w:type="dxa"/>
            <w:shd w:val="clear" w:color="auto" w:fill="F2F5FC"/>
          </w:tcPr>
          <w:p w14:paraId="54EEBAC0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Higher miss rate — degraded cache sizing or cold start</w:t>
            </w:r>
          </w:p>
        </w:tc>
      </w:tr>
      <w:tr w:rsidR="00175768" w14:paraId="54EEBAC6" w14:textId="77777777">
        <w:tc>
          <w:tcPr>
            <w:tcW w:w="2000" w:type="dxa"/>
            <w:shd w:val="clear" w:color="auto" w:fill="FFFFFF"/>
          </w:tcPr>
          <w:p w14:paraId="54EEBAC2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90%</w:t>
            </w:r>
          </w:p>
        </w:tc>
        <w:tc>
          <w:tcPr>
            <w:tcW w:w="2200" w:type="dxa"/>
            <w:shd w:val="clear" w:color="auto" w:fill="FFFFFF"/>
          </w:tcPr>
          <w:p w14:paraId="54EEBAC3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2.90</w:t>
            </w:r>
          </w:p>
        </w:tc>
        <w:tc>
          <w:tcPr>
            <w:tcW w:w="2400" w:type="dxa"/>
            <w:shd w:val="clear" w:color="auto" w:fill="FFFFFF"/>
          </w:tcPr>
          <w:p w14:paraId="54EEBAC4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5.80</w:t>
            </w:r>
          </w:p>
        </w:tc>
        <w:tc>
          <w:tcPr>
            <w:tcW w:w="3480" w:type="dxa"/>
            <w:shd w:val="clear" w:color="auto" w:fill="FFFFFF"/>
          </w:tcPr>
          <w:p w14:paraId="54EEBAC5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Moderate — possible after context switch</w:t>
            </w:r>
          </w:p>
        </w:tc>
      </w:tr>
      <w:tr w:rsidR="00175768" w14:paraId="54EEBACB" w14:textId="77777777">
        <w:tc>
          <w:tcPr>
            <w:tcW w:w="2000" w:type="dxa"/>
            <w:shd w:val="clear" w:color="auto" w:fill="F2F5FC"/>
          </w:tcPr>
          <w:p w14:paraId="54EEBAC7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92% (baseline)</w:t>
            </w:r>
          </w:p>
        </w:tc>
        <w:tc>
          <w:tcPr>
            <w:tcW w:w="2200" w:type="dxa"/>
            <w:shd w:val="clear" w:color="auto" w:fill="F2F5FC"/>
          </w:tcPr>
          <w:p w14:paraId="54EEBAC8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2.72</w:t>
            </w:r>
          </w:p>
        </w:tc>
        <w:tc>
          <w:tcPr>
            <w:tcW w:w="2400" w:type="dxa"/>
            <w:shd w:val="clear" w:color="auto" w:fill="F2F5FC"/>
          </w:tcPr>
          <w:p w14:paraId="54EEBAC9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5.43</w:t>
            </w:r>
          </w:p>
        </w:tc>
        <w:tc>
          <w:tcPr>
            <w:tcW w:w="3480" w:type="dxa"/>
            <w:shd w:val="clear" w:color="auto" w:fill="F2F5FC"/>
          </w:tcPr>
          <w:p w14:paraId="54EEBACA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Nominal operating point</w:t>
            </w:r>
          </w:p>
        </w:tc>
      </w:tr>
      <w:tr w:rsidR="00175768" w14:paraId="54EEBAD0" w14:textId="77777777">
        <w:tc>
          <w:tcPr>
            <w:tcW w:w="2000" w:type="dxa"/>
            <w:shd w:val="clear" w:color="auto" w:fill="FFFFFF"/>
          </w:tcPr>
          <w:p w14:paraId="54EEBACC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95%</w:t>
            </w:r>
          </w:p>
        </w:tc>
        <w:tc>
          <w:tcPr>
            <w:tcW w:w="2200" w:type="dxa"/>
            <w:shd w:val="clear" w:color="auto" w:fill="FFFFFF"/>
          </w:tcPr>
          <w:p w14:paraId="54EEBACD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2.45</w:t>
            </w:r>
          </w:p>
        </w:tc>
        <w:tc>
          <w:tcPr>
            <w:tcW w:w="2400" w:type="dxa"/>
            <w:shd w:val="clear" w:color="auto" w:fill="FFFFFF"/>
          </w:tcPr>
          <w:p w14:paraId="54EEBACE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4.90</w:t>
            </w:r>
          </w:p>
        </w:tc>
        <w:tc>
          <w:tcPr>
            <w:tcW w:w="3480" w:type="dxa"/>
            <w:shd w:val="clear" w:color="auto" w:fill="FFFFFF"/>
          </w:tcPr>
          <w:p w14:paraId="54EEBACF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Warm cache — sustained sensor-loop workload</w:t>
            </w:r>
          </w:p>
        </w:tc>
      </w:tr>
      <w:tr w:rsidR="00175768" w14:paraId="54EEBAD5" w14:textId="77777777">
        <w:tc>
          <w:tcPr>
            <w:tcW w:w="2000" w:type="dxa"/>
            <w:shd w:val="clear" w:color="auto" w:fill="F2F5FC"/>
          </w:tcPr>
          <w:p w14:paraId="54EEBAD1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98%</w:t>
            </w:r>
          </w:p>
        </w:tc>
        <w:tc>
          <w:tcPr>
            <w:tcW w:w="2200" w:type="dxa"/>
            <w:shd w:val="clear" w:color="auto" w:fill="F2F5FC"/>
          </w:tcPr>
          <w:p w14:paraId="54EEBAD2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2.18</w:t>
            </w:r>
          </w:p>
        </w:tc>
        <w:tc>
          <w:tcPr>
            <w:tcW w:w="2400" w:type="dxa"/>
            <w:shd w:val="clear" w:color="auto" w:fill="F2F5FC"/>
          </w:tcPr>
          <w:p w14:paraId="54EEBAD3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4.36</w:t>
            </w:r>
          </w:p>
        </w:tc>
        <w:tc>
          <w:tcPr>
            <w:tcW w:w="3480" w:type="dxa"/>
            <w:shd w:val="clear" w:color="auto" w:fill="F2F5FC"/>
          </w:tcPr>
          <w:p w14:paraId="54EEBAD4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Best case — tight inner loop with full reuse</w:t>
            </w:r>
          </w:p>
        </w:tc>
      </w:tr>
    </w:tbl>
    <w:p w14:paraId="54EEBAD6" w14:textId="77777777" w:rsidR="00175768" w:rsidRDefault="00175768">
      <w:pPr>
        <w:spacing w:after="200"/>
      </w:pPr>
    </w:p>
    <w:p w14:paraId="54EEBAD7" w14:textId="782CFCFB" w:rsidR="00175768" w:rsidRDefault="008A2B70">
      <w:pPr>
        <w:pStyle w:val="Heading2"/>
      </w:pPr>
      <w:r w:rsidRPr="008A2B70">
        <w:rPr>
          <w:color w:val="000000" w:themeColor="text1"/>
        </w:rPr>
        <w:t>3.3 VIRTUAL MEMORY WITH PAGING</w:t>
      </w:r>
    </w:p>
    <w:p w14:paraId="54EEBAD8" w14:textId="77777777" w:rsidR="00175768" w:rsidRDefault="00000000">
      <w:pPr>
        <w:pStyle w:val="Heading3"/>
      </w:pPr>
      <w:r>
        <w:t>3.3.1 Page Table Configuration</w:t>
      </w:r>
    </w:p>
    <w:p w14:paraId="54EEBAD9" w14:textId="77777777" w:rsidR="00175768" w:rsidRDefault="00000000">
      <w:pPr>
        <w:spacing w:before="80" w:after="160"/>
      </w:pPr>
      <w:r>
        <w:rPr>
          <w:color w:val="000000"/>
          <w:sz w:val="22"/>
          <w:szCs w:val="22"/>
        </w:rPr>
        <w:t>The IMP-1 uses a 32-bit virtual address space with 4 KB pages:</w:t>
      </w:r>
    </w:p>
    <w:p w14:paraId="54EEBADA" w14:textId="77777777" w:rsidR="0017576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>Virtual address: 32 bits → 20-bit VPN + 12-bit page offset</w:t>
      </w:r>
    </w:p>
    <w:p w14:paraId="54EEBADB" w14:textId="77777777" w:rsidR="0017576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>Physical address: 32 bits → up to 4 GB physical address space (LPDDR4 bank supports 2 GB populated)</w:t>
      </w:r>
    </w:p>
    <w:p w14:paraId="54EEBADC" w14:textId="77777777" w:rsidR="0017576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>Page Table Entry (PTE): 4 bytes per entry → page table size = 2²⁰ entries × 4 B = 4 MB (acceptable for industrial OS)</w:t>
      </w:r>
    </w:p>
    <w:p w14:paraId="54EEBADD" w14:textId="77777777" w:rsidR="00175768" w:rsidRPr="008A2B70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>TLB: 64-entry, fully associative, LRU replacement. TLB hit time = 1 cycle; TLB miss → page table walk = 5–10 cycles (cached page table entries in L2)</w:t>
      </w:r>
    </w:p>
    <w:p w14:paraId="5054E906" w14:textId="77777777" w:rsidR="008A2B70" w:rsidRDefault="008A2B70" w:rsidP="008A2B70">
      <w:pPr>
        <w:pStyle w:val="ListParagraph"/>
        <w:spacing w:after="80"/>
        <w:ind w:left="720"/>
      </w:pPr>
    </w:p>
    <w:p w14:paraId="54EEBADE" w14:textId="77777777" w:rsidR="00175768" w:rsidRDefault="00000000">
      <w:pPr>
        <w:pStyle w:val="Heading3"/>
      </w:pPr>
      <w:r>
        <w:t>3.3.2 Address Translation Process</w:t>
      </w:r>
    </w:p>
    <w:p w14:paraId="54EEBADF" w14:textId="77777777" w:rsidR="00175768" w:rsidRDefault="00000000">
      <w:pPr>
        <w:spacing w:before="80" w:after="160"/>
      </w:pPr>
      <w:r>
        <w:rPr>
          <w:color w:val="000000"/>
          <w:sz w:val="22"/>
          <w:szCs w:val="22"/>
        </w:rPr>
        <w:t>For a virtual address VA = 0x00402010 (sensor buffer access):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4080"/>
      </w:tblGrid>
      <w:tr w:rsidR="00175768" w14:paraId="54EEBAE3" w14:textId="77777777">
        <w:trPr>
          <w:tblHeader/>
        </w:trPr>
        <w:tc>
          <w:tcPr>
            <w:tcW w:w="2000" w:type="dxa"/>
            <w:shd w:val="clear" w:color="auto" w:fill="1F3864"/>
          </w:tcPr>
          <w:p w14:paraId="54EEBAE0" w14:textId="73B5A4E3" w:rsidR="00175768" w:rsidRDefault="008A2B7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4000" w:type="dxa"/>
            <w:shd w:val="clear" w:color="auto" w:fill="1F3864"/>
          </w:tcPr>
          <w:p w14:paraId="54EEBAE1" w14:textId="415A39C6" w:rsidR="00175768" w:rsidRDefault="008A2B7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OPERATION</w:t>
            </w:r>
          </w:p>
        </w:tc>
        <w:tc>
          <w:tcPr>
            <w:tcW w:w="4080" w:type="dxa"/>
            <w:shd w:val="clear" w:color="auto" w:fill="1F3864"/>
          </w:tcPr>
          <w:p w14:paraId="54EEBAE2" w14:textId="3B5D93B7" w:rsidR="00175768" w:rsidRDefault="008A2B7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175768" w14:paraId="54EEBAE7" w14:textId="77777777">
        <w:tc>
          <w:tcPr>
            <w:tcW w:w="2000" w:type="dxa"/>
            <w:shd w:val="clear" w:color="auto" w:fill="F2F5FC"/>
          </w:tcPr>
          <w:p w14:paraId="54EEBAE4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1. Extract VPN</w:t>
            </w:r>
          </w:p>
        </w:tc>
        <w:tc>
          <w:tcPr>
            <w:tcW w:w="4000" w:type="dxa"/>
            <w:shd w:val="clear" w:color="auto" w:fill="F2F5FC"/>
          </w:tcPr>
          <w:p w14:paraId="54EEBAE5" w14:textId="77777777" w:rsidR="00175768" w:rsidRDefault="00000000">
            <w:pPr>
              <w:spacing w:before="60" w:after="60"/>
            </w:pPr>
            <w:proofErr w:type="gramStart"/>
            <w:r>
              <w:rPr>
                <w:sz w:val="18"/>
                <w:szCs w:val="18"/>
              </w:rPr>
              <w:t>VA[</w:t>
            </w:r>
            <w:proofErr w:type="gramEnd"/>
            <w:r>
              <w:rPr>
                <w:sz w:val="18"/>
                <w:szCs w:val="18"/>
              </w:rPr>
              <w:t>31:12] = VPN</w:t>
            </w:r>
          </w:p>
        </w:tc>
        <w:tc>
          <w:tcPr>
            <w:tcW w:w="4080" w:type="dxa"/>
            <w:shd w:val="clear" w:color="auto" w:fill="F2F5FC"/>
          </w:tcPr>
          <w:p w14:paraId="54EEBAE6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VPN = 0x00402</w:t>
            </w:r>
          </w:p>
        </w:tc>
      </w:tr>
      <w:tr w:rsidR="00175768" w14:paraId="54EEBAEB" w14:textId="77777777">
        <w:tc>
          <w:tcPr>
            <w:tcW w:w="2000" w:type="dxa"/>
            <w:shd w:val="clear" w:color="auto" w:fill="FFFFFF"/>
          </w:tcPr>
          <w:p w14:paraId="54EEBAE8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2. TLB Lookup</w:t>
            </w:r>
          </w:p>
        </w:tc>
        <w:tc>
          <w:tcPr>
            <w:tcW w:w="4000" w:type="dxa"/>
            <w:shd w:val="clear" w:color="auto" w:fill="FFFFFF"/>
          </w:tcPr>
          <w:p w14:paraId="54EEBAE9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Check TLB for VPN tag match</w:t>
            </w:r>
          </w:p>
        </w:tc>
        <w:tc>
          <w:tcPr>
            <w:tcW w:w="4080" w:type="dxa"/>
            <w:shd w:val="clear" w:color="auto" w:fill="FFFFFF"/>
          </w:tcPr>
          <w:p w14:paraId="54EEBAEA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TLB hit (assume warm) → PFN = 0x01C00</w:t>
            </w:r>
          </w:p>
        </w:tc>
      </w:tr>
      <w:tr w:rsidR="00175768" w14:paraId="54EEBAEF" w14:textId="77777777">
        <w:tc>
          <w:tcPr>
            <w:tcW w:w="2000" w:type="dxa"/>
            <w:shd w:val="clear" w:color="auto" w:fill="F2F5FC"/>
          </w:tcPr>
          <w:p w14:paraId="54EEBAEC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3. Form PA</w:t>
            </w:r>
          </w:p>
        </w:tc>
        <w:tc>
          <w:tcPr>
            <w:tcW w:w="4000" w:type="dxa"/>
            <w:shd w:val="clear" w:color="auto" w:fill="F2F5FC"/>
          </w:tcPr>
          <w:p w14:paraId="54EEBAED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PA = </w:t>
            </w:r>
            <w:proofErr w:type="gramStart"/>
            <w:r>
              <w:rPr>
                <w:sz w:val="18"/>
                <w:szCs w:val="18"/>
              </w:rPr>
              <w:t>PFN[</w:t>
            </w:r>
            <w:proofErr w:type="gramEnd"/>
            <w:r>
              <w:rPr>
                <w:sz w:val="18"/>
                <w:szCs w:val="18"/>
              </w:rPr>
              <w:t xml:space="preserve">31:12] | </w:t>
            </w:r>
            <w:proofErr w:type="gramStart"/>
            <w:r>
              <w:rPr>
                <w:sz w:val="18"/>
                <w:szCs w:val="18"/>
              </w:rPr>
              <w:t>VA[</w:t>
            </w:r>
            <w:proofErr w:type="gramEnd"/>
            <w:r>
              <w:rPr>
                <w:sz w:val="18"/>
                <w:szCs w:val="18"/>
              </w:rPr>
              <w:t>11:0]</w:t>
            </w:r>
          </w:p>
        </w:tc>
        <w:tc>
          <w:tcPr>
            <w:tcW w:w="4080" w:type="dxa"/>
            <w:shd w:val="clear" w:color="auto" w:fill="F2F5FC"/>
          </w:tcPr>
          <w:p w14:paraId="54EEBAEE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PA = 0x01C00010</w:t>
            </w:r>
          </w:p>
        </w:tc>
      </w:tr>
      <w:tr w:rsidR="00175768" w14:paraId="54EEBAF3" w14:textId="77777777">
        <w:tc>
          <w:tcPr>
            <w:tcW w:w="2000" w:type="dxa"/>
            <w:shd w:val="clear" w:color="auto" w:fill="FFFFFF"/>
          </w:tcPr>
          <w:p w14:paraId="54EEBAF0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4. Cache Lookup</w:t>
            </w:r>
          </w:p>
        </w:tc>
        <w:tc>
          <w:tcPr>
            <w:tcW w:w="4000" w:type="dxa"/>
            <w:shd w:val="clear" w:color="auto" w:fill="FFFFFF"/>
          </w:tcPr>
          <w:p w14:paraId="54EEBAF1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Use PA to index L1-D cache</w:t>
            </w:r>
          </w:p>
        </w:tc>
        <w:tc>
          <w:tcPr>
            <w:tcW w:w="4080" w:type="dxa"/>
            <w:shd w:val="clear" w:color="auto" w:fill="FFFFFF"/>
          </w:tcPr>
          <w:p w14:paraId="54EEBAF2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L1-D hit (8-word aligned block)</w:t>
            </w:r>
          </w:p>
        </w:tc>
      </w:tr>
      <w:tr w:rsidR="00175768" w14:paraId="54EEBAF7" w14:textId="77777777">
        <w:tc>
          <w:tcPr>
            <w:tcW w:w="2000" w:type="dxa"/>
            <w:shd w:val="clear" w:color="auto" w:fill="F2F5FC"/>
          </w:tcPr>
          <w:p w14:paraId="54EEBAF4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5. Return Data</w:t>
            </w:r>
          </w:p>
        </w:tc>
        <w:tc>
          <w:tcPr>
            <w:tcW w:w="4000" w:type="dxa"/>
            <w:shd w:val="clear" w:color="auto" w:fill="F2F5FC"/>
          </w:tcPr>
          <w:p w14:paraId="54EEBAF5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Data returned to pipeline MEM stage</w:t>
            </w:r>
          </w:p>
        </w:tc>
        <w:tc>
          <w:tcPr>
            <w:tcW w:w="4080" w:type="dxa"/>
            <w:shd w:val="clear" w:color="auto" w:fill="F2F5FC"/>
          </w:tcPr>
          <w:p w14:paraId="54EEBAF6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Latency = 1 (TLB) + 2 (L1) = 3 cycles</w:t>
            </w:r>
          </w:p>
        </w:tc>
      </w:tr>
    </w:tbl>
    <w:p w14:paraId="54EEBAF8" w14:textId="77777777" w:rsidR="00175768" w:rsidRDefault="00175768">
      <w:pPr>
        <w:spacing w:after="160"/>
      </w:pPr>
    </w:p>
    <w:p w14:paraId="222DAB00" w14:textId="77777777" w:rsidR="008A2B70" w:rsidRDefault="008A2B70">
      <w:pPr>
        <w:pStyle w:val="Heading3"/>
      </w:pPr>
    </w:p>
    <w:p w14:paraId="76C6BD31" w14:textId="77777777" w:rsidR="008A2B70" w:rsidRDefault="008A2B70">
      <w:pPr>
        <w:pStyle w:val="Heading3"/>
      </w:pPr>
    </w:p>
    <w:p w14:paraId="54EEBAF9" w14:textId="4D05E8F4" w:rsidR="00175768" w:rsidRDefault="00000000">
      <w:pPr>
        <w:pStyle w:val="Heading3"/>
      </w:pPr>
      <w:r>
        <w:t>3.3.3 TLB Effective Access Time</w:t>
      </w:r>
    </w:p>
    <w:p w14:paraId="54EEBAFA" w14:textId="77777777" w:rsidR="00175768" w:rsidRPr="00EB4C7D" w:rsidRDefault="00000000">
      <w:pPr>
        <w:spacing w:before="80" w:after="160"/>
        <w:rPr>
          <w:color w:val="000000" w:themeColor="text1"/>
        </w:rPr>
      </w:pPr>
      <w:r w:rsidRPr="00EB4C7D">
        <w:rPr>
          <w:b/>
          <w:bCs/>
          <w:color w:val="000000" w:themeColor="text1"/>
          <w:sz w:val="22"/>
          <w:szCs w:val="22"/>
        </w:rPr>
        <w:t>TLB hit rate = 98.5%</w:t>
      </w:r>
      <w:r w:rsidRPr="00EB4C7D">
        <w:rPr>
          <w:color w:val="000000" w:themeColor="text1"/>
          <w:sz w:val="22"/>
          <w:szCs w:val="22"/>
        </w:rPr>
        <w:t xml:space="preserve"> (high due to repeated sensor buffer access patterns)</w:t>
      </w:r>
    </w:p>
    <w:p w14:paraId="54EEBAFB" w14:textId="77777777" w:rsidR="00175768" w:rsidRPr="00EB4C7D" w:rsidRDefault="00000000">
      <w:pPr>
        <w:spacing w:before="80" w:after="160"/>
        <w:rPr>
          <w:color w:val="000000" w:themeColor="text1"/>
        </w:rPr>
      </w:pPr>
      <w:r w:rsidRPr="00EB4C7D">
        <w:rPr>
          <w:b/>
          <w:bCs/>
          <w:color w:val="000000" w:themeColor="text1"/>
          <w:sz w:val="22"/>
          <w:szCs w:val="22"/>
        </w:rPr>
        <w:t xml:space="preserve">Effective Memory Access Time (EMAT) = </w:t>
      </w:r>
      <w:proofErr w:type="spellStart"/>
      <w:r w:rsidRPr="00EB4C7D">
        <w:rPr>
          <w:b/>
          <w:bCs/>
          <w:color w:val="000000" w:themeColor="text1"/>
          <w:sz w:val="22"/>
          <w:szCs w:val="22"/>
        </w:rPr>
        <w:t>TLB_hit_rate</w:t>
      </w:r>
      <w:proofErr w:type="spellEnd"/>
      <w:r w:rsidRPr="00EB4C7D">
        <w:rPr>
          <w:b/>
          <w:bCs/>
          <w:color w:val="000000" w:themeColor="text1"/>
          <w:sz w:val="22"/>
          <w:szCs w:val="22"/>
        </w:rPr>
        <w:t xml:space="preserve"> × (</w:t>
      </w:r>
      <w:proofErr w:type="spellStart"/>
      <w:r w:rsidRPr="00EB4C7D">
        <w:rPr>
          <w:b/>
          <w:bCs/>
          <w:color w:val="000000" w:themeColor="text1"/>
          <w:sz w:val="22"/>
          <w:szCs w:val="22"/>
        </w:rPr>
        <w:t>TLB_time</w:t>
      </w:r>
      <w:proofErr w:type="spellEnd"/>
      <w:r w:rsidRPr="00EB4C7D">
        <w:rPr>
          <w:b/>
          <w:bCs/>
          <w:color w:val="000000" w:themeColor="text1"/>
          <w:sz w:val="22"/>
          <w:szCs w:val="22"/>
        </w:rPr>
        <w:t xml:space="preserve"> + AMAT) + </w:t>
      </w:r>
      <w:proofErr w:type="spellStart"/>
      <w:r w:rsidRPr="00EB4C7D">
        <w:rPr>
          <w:b/>
          <w:bCs/>
          <w:color w:val="000000" w:themeColor="text1"/>
          <w:sz w:val="22"/>
          <w:szCs w:val="22"/>
        </w:rPr>
        <w:t>TLB_miss_rate</w:t>
      </w:r>
      <w:proofErr w:type="spellEnd"/>
      <w:r w:rsidRPr="00EB4C7D">
        <w:rPr>
          <w:b/>
          <w:bCs/>
          <w:color w:val="000000" w:themeColor="text1"/>
          <w:sz w:val="22"/>
          <w:szCs w:val="22"/>
        </w:rPr>
        <w:t xml:space="preserve"> × (</w:t>
      </w:r>
      <w:proofErr w:type="spellStart"/>
      <w:r w:rsidRPr="00EB4C7D">
        <w:rPr>
          <w:b/>
          <w:bCs/>
          <w:color w:val="000000" w:themeColor="text1"/>
          <w:sz w:val="22"/>
          <w:szCs w:val="22"/>
        </w:rPr>
        <w:t>TLB_miss_penalty</w:t>
      </w:r>
      <w:proofErr w:type="spellEnd"/>
      <w:r w:rsidRPr="00EB4C7D">
        <w:rPr>
          <w:b/>
          <w:bCs/>
          <w:color w:val="000000" w:themeColor="text1"/>
          <w:sz w:val="22"/>
          <w:szCs w:val="22"/>
        </w:rPr>
        <w:t xml:space="preserve"> + AMAT)</w:t>
      </w:r>
    </w:p>
    <w:p w14:paraId="54EEBAFC" w14:textId="77777777" w:rsidR="00175768" w:rsidRPr="00EB4C7D" w:rsidRDefault="00000000">
      <w:pPr>
        <w:spacing w:before="80" w:after="160"/>
        <w:rPr>
          <w:b/>
          <w:bCs/>
          <w:color w:val="000000" w:themeColor="text1"/>
          <w:sz w:val="22"/>
          <w:szCs w:val="22"/>
        </w:rPr>
      </w:pPr>
      <w:r w:rsidRPr="00EB4C7D">
        <w:rPr>
          <w:color w:val="000000" w:themeColor="text1"/>
          <w:sz w:val="22"/>
          <w:szCs w:val="22"/>
        </w:rPr>
        <w:t xml:space="preserve">EMAT = 0.985 × (1 + 2.72) + 0.015 × (8 + 2.72) = 0.985 × 3.72 + 0.015 × 10.72 = 3.66 + 0.16 = </w:t>
      </w:r>
      <w:r w:rsidRPr="00EB4C7D">
        <w:rPr>
          <w:b/>
          <w:bCs/>
          <w:color w:val="000000" w:themeColor="text1"/>
          <w:sz w:val="22"/>
          <w:szCs w:val="22"/>
        </w:rPr>
        <w:t>3.82 cycles</w:t>
      </w:r>
    </w:p>
    <w:p w14:paraId="7582AFB9" w14:textId="77777777" w:rsidR="008A2B70" w:rsidRDefault="008A2B70">
      <w:pPr>
        <w:spacing w:before="80" w:after="160"/>
      </w:pPr>
    </w:p>
    <w:p w14:paraId="54EEBAFD" w14:textId="54A7C467" w:rsidR="00175768" w:rsidRPr="008A2B70" w:rsidRDefault="008A2B70">
      <w:pPr>
        <w:pStyle w:val="Heading2"/>
        <w:rPr>
          <w:color w:val="000000" w:themeColor="text1"/>
        </w:rPr>
      </w:pPr>
      <w:r w:rsidRPr="008A2B70">
        <w:rPr>
          <w:color w:val="000000" w:themeColor="text1"/>
        </w:rPr>
        <w:t>3.4 MEMORY TECHNOLOGY COMPARISON</w:t>
      </w:r>
    </w:p>
    <w:p w14:paraId="54EEBAFE" w14:textId="77777777" w:rsidR="00175768" w:rsidRDefault="00000000">
      <w:pPr>
        <w:spacing w:before="80" w:after="160"/>
      </w:pPr>
      <w:r>
        <w:rPr>
          <w:color w:val="000000"/>
          <w:sz w:val="22"/>
          <w:szCs w:val="22"/>
        </w:rPr>
        <w:t>A comprehensive comparison of all five memory technologies relevant to the IMP-1 memory hierarchy:</w:t>
      </w:r>
    </w:p>
    <w:tbl>
      <w:tblPr>
        <w:tblW w:w="10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700"/>
        <w:gridCol w:w="1700"/>
        <w:gridCol w:w="1700"/>
        <w:gridCol w:w="1580"/>
      </w:tblGrid>
      <w:tr w:rsidR="00175768" w14:paraId="54EEBB05" w14:textId="77777777">
        <w:trPr>
          <w:tblHeader/>
        </w:trPr>
        <w:tc>
          <w:tcPr>
            <w:tcW w:w="2200" w:type="dxa"/>
            <w:shd w:val="clear" w:color="auto" w:fill="1F3864"/>
          </w:tcPr>
          <w:p w14:paraId="54EEBAFF" w14:textId="39A8EBE4" w:rsidR="00175768" w:rsidRPr="008A2B70" w:rsidRDefault="008A2B70">
            <w:pPr>
              <w:spacing w:before="80" w:after="80"/>
              <w:jc w:val="center"/>
              <w:rPr>
                <w:color w:val="FFFFFF" w:themeColor="background1"/>
              </w:rPr>
            </w:pPr>
            <w:r w:rsidRPr="008A2B70">
              <w:rPr>
                <w:b/>
                <w:bCs/>
                <w:color w:val="FFFFFF" w:themeColor="background1"/>
                <w:sz w:val="18"/>
                <w:szCs w:val="18"/>
              </w:rPr>
              <w:t>PROPERTY</w:t>
            </w:r>
          </w:p>
        </w:tc>
        <w:tc>
          <w:tcPr>
            <w:tcW w:w="1700" w:type="dxa"/>
            <w:shd w:val="clear" w:color="auto" w:fill="1F3864"/>
          </w:tcPr>
          <w:p w14:paraId="54EEBB00" w14:textId="434367B4" w:rsidR="00175768" w:rsidRPr="008A2B70" w:rsidRDefault="008A2B70">
            <w:pPr>
              <w:spacing w:before="80" w:after="80"/>
              <w:jc w:val="center"/>
              <w:rPr>
                <w:color w:val="FFFFFF" w:themeColor="background1"/>
              </w:rPr>
            </w:pPr>
            <w:r w:rsidRPr="008A2B70">
              <w:rPr>
                <w:b/>
                <w:bCs/>
                <w:color w:val="FFFFFF" w:themeColor="background1"/>
                <w:sz w:val="18"/>
                <w:szCs w:val="18"/>
              </w:rPr>
              <w:t>SRAM</w:t>
            </w:r>
          </w:p>
        </w:tc>
        <w:tc>
          <w:tcPr>
            <w:tcW w:w="1700" w:type="dxa"/>
            <w:shd w:val="clear" w:color="auto" w:fill="1F3864"/>
          </w:tcPr>
          <w:p w14:paraId="54EEBB01" w14:textId="4BE4E57A" w:rsidR="00175768" w:rsidRPr="008A2B70" w:rsidRDefault="008A2B70">
            <w:pPr>
              <w:spacing w:before="80" w:after="80"/>
              <w:jc w:val="center"/>
              <w:rPr>
                <w:color w:val="FFFFFF" w:themeColor="background1"/>
              </w:rPr>
            </w:pPr>
            <w:r w:rsidRPr="008A2B70">
              <w:rPr>
                <w:b/>
                <w:bCs/>
                <w:color w:val="FFFFFF" w:themeColor="background1"/>
                <w:sz w:val="18"/>
                <w:szCs w:val="18"/>
              </w:rPr>
              <w:t>DRAM (LPDDR4)</w:t>
            </w:r>
          </w:p>
        </w:tc>
        <w:tc>
          <w:tcPr>
            <w:tcW w:w="1700" w:type="dxa"/>
            <w:shd w:val="clear" w:color="auto" w:fill="1F3864"/>
          </w:tcPr>
          <w:p w14:paraId="54EEBB02" w14:textId="068157AD" w:rsidR="00175768" w:rsidRPr="008A2B70" w:rsidRDefault="008A2B70">
            <w:pPr>
              <w:spacing w:before="80" w:after="80"/>
              <w:jc w:val="center"/>
              <w:rPr>
                <w:color w:val="FFFFFF" w:themeColor="background1"/>
              </w:rPr>
            </w:pPr>
            <w:r w:rsidRPr="008A2B70">
              <w:rPr>
                <w:b/>
                <w:bCs/>
                <w:color w:val="FFFFFF" w:themeColor="background1"/>
                <w:sz w:val="18"/>
                <w:szCs w:val="18"/>
              </w:rPr>
              <w:t>NAND FLASH</w:t>
            </w:r>
          </w:p>
        </w:tc>
        <w:tc>
          <w:tcPr>
            <w:tcW w:w="1700" w:type="dxa"/>
            <w:shd w:val="clear" w:color="auto" w:fill="1F3864"/>
          </w:tcPr>
          <w:p w14:paraId="54EEBB03" w14:textId="389DAED0" w:rsidR="00175768" w:rsidRPr="008A2B70" w:rsidRDefault="008A2B70">
            <w:pPr>
              <w:spacing w:before="80" w:after="80"/>
              <w:jc w:val="center"/>
              <w:rPr>
                <w:color w:val="FFFFFF" w:themeColor="background1"/>
              </w:rPr>
            </w:pPr>
            <w:r w:rsidRPr="008A2B70">
              <w:rPr>
                <w:b/>
                <w:bCs/>
                <w:color w:val="FFFFFF" w:themeColor="background1"/>
                <w:sz w:val="18"/>
                <w:szCs w:val="18"/>
              </w:rPr>
              <w:t>MRAM</w:t>
            </w:r>
          </w:p>
        </w:tc>
        <w:tc>
          <w:tcPr>
            <w:tcW w:w="1580" w:type="dxa"/>
            <w:shd w:val="clear" w:color="auto" w:fill="1F3864"/>
          </w:tcPr>
          <w:p w14:paraId="54EEBB04" w14:textId="3097A18D" w:rsidR="00175768" w:rsidRPr="008A2B70" w:rsidRDefault="008A2B70">
            <w:pPr>
              <w:spacing w:before="80" w:after="80"/>
              <w:jc w:val="center"/>
              <w:rPr>
                <w:color w:val="FFFFFF" w:themeColor="background1"/>
              </w:rPr>
            </w:pPr>
            <w:r w:rsidRPr="008A2B70">
              <w:rPr>
                <w:b/>
                <w:bCs/>
                <w:color w:val="FFFFFF" w:themeColor="background1"/>
                <w:sz w:val="18"/>
                <w:szCs w:val="18"/>
              </w:rPr>
              <w:t>RRAM</w:t>
            </w:r>
          </w:p>
        </w:tc>
      </w:tr>
      <w:tr w:rsidR="00175768" w14:paraId="54EEBB0C" w14:textId="77777777">
        <w:tc>
          <w:tcPr>
            <w:tcW w:w="2200" w:type="dxa"/>
            <w:shd w:val="clear" w:color="auto" w:fill="F2F5FC"/>
          </w:tcPr>
          <w:p w14:paraId="54EEBB06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Technology basis</w:t>
            </w:r>
          </w:p>
        </w:tc>
        <w:tc>
          <w:tcPr>
            <w:tcW w:w="1700" w:type="dxa"/>
            <w:shd w:val="clear" w:color="auto" w:fill="F2F5FC"/>
          </w:tcPr>
          <w:p w14:paraId="54EEBB07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Flip-flop (6T cell)</w:t>
            </w:r>
          </w:p>
        </w:tc>
        <w:tc>
          <w:tcPr>
            <w:tcW w:w="1700" w:type="dxa"/>
            <w:shd w:val="clear" w:color="auto" w:fill="F2F5FC"/>
          </w:tcPr>
          <w:p w14:paraId="54EEBB08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Capacitor + transistor</w:t>
            </w:r>
          </w:p>
        </w:tc>
        <w:tc>
          <w:tcPr>
            <w:tcW w:w="1700" w:type="dxa"/>
            <w:shd w:val="clear" w:color="auto" w:fill="F2F5FC"/>
          </w:tcPr>
          <w:p w14:paraId="54EEBB09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Floating-gate transistor</w:t>
            </w:r>
          </w:p>
        </w:tc>
        <w:tc>
          <w:tcPr>
            <w:tcW w:w="1700" w:type="dxa"/>
            <w:shd w:val="clear" w:color="auto" w:fill="F2F5FC"/>
          </w:tcPr>
          <w:p w14:paraId="54EEBB0A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Magnetic tunnel junction</w:t>
            </w:r>
          </w:p>
        </w:tc>
        <w:tc>
          <w:tcPr>
            <w:tcW w:w="1580" w:type="dxa"/>
            <w:shd w:val="clear" w:color="auto" w:fill="F2F5FC"/>
          </w:tcPr>
          <w:p w14:paraId="54EEBB0B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Resistive switching oxide</w:t>
            </w:r>
          </w:p>
        </w:tc>
      </w:tr>
      <w:tr w:rsidR="00175768" w14:paraId="54EEBB13" w14:textId="77777777">
        <w:tc>
          <w:tcPr>
            <w:tcW w:w="2200" w:type="dxa"/>
            <w:shd w:val="clear" w:color="auto" w:fill="FFFFFF"/>
          </w:tcPr>
          <w:p w14:paraId="54EEBB0D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Read latency</w:t>
            </w:r>
          </w:p>
        </w:tc>
        <w:tc>
          <w:tcPr>
            <w:tcW w:w="1700" w:type="dxa"/>
            <w:shd w:val="clear" w:color="auto" w:fill="FFFFFF"/>
          </w:tcPr>
          <w:p w14:paraId="54EEBB0E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1–5 ns</w:t>
            </w:r>
          </w:p>
        </w:tc>
        <w:tc>
          <w:tcPr>
            <w:tcW w:w="1700" w:type="dxa"/>
            <w:shd w:val="clear" w:color="auto" w:fill="FFFFFF"/>
          </w:tcPr>
          <w:p w14:paraId="54EEBB0F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40–60 ns</w:t>
            </w:r>
          </w:p>
        </w:tc>
        <w:tc>
          <w:tcPr>
            <w:tcW w:w="1700" w:type="dxa"/>
            <w:shd w:val="clear" w:color="auto" w:fill="FFFFFF"/>
          </w:tcPr>
          <w:p w14:paraId="54EEBB10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25–100 µs</w:t>
            </w:r>
          </w:p>
        </w:tc>
        <w:tc>
          <w:tcPr>
            <w:tcW w:w="1700" w:type="dxa"/>
            <w:shd w:val="clear" w:color="auto" w:fill="FFFFFF"/>
          </w:tcPr>
          <w:p w14:paraId="54EEBB11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2–10 ns</w:t>
            </w:r>
          </w:p>
        </w:tc>
        <w:tc>
          <w:tcPr>
            <w:tcW w:w="1580" w:type="dxa"/>
            <w:shd w:val="clear" w:color="auto" w:fill="FFFFFF"/>
          </w:tcPr>
          <w:p w14:paraId="54EEBB12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10–50 ns</w:t>
            </w:r>
          </w:p>
        </w:tc>
      </w:tr>
      <w:tr w:rsidR="00175768" w14:paraId="54EEBB1A" w14:textId="77777777">
        <w:tc>
          <w:tcPr>
            <w:tcW w:w="2200" w:type="dxa"/>
            <w:shd w:val="clear" w:color="auto" w:fill="F2F5FC"/>
          </w:tcPr>
          <w:p w14:paraId="54EEBB14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Write latency</w:t>
            </w:r>
          </w:p>
        </w:tc>
        <w:tc>
          <w:tcPr>
            <w:tcW w:w="1700" w:type="dxa"/>
            <w:shd w:val="clear" w:color="auto" w:fill="F2F5FC"/>
          </w:tcPr>
          <w:p w14:paraId="54EEBB15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1–5 ns</w:t>
            </w:r>
          </w:p>
        </w:tc>
        <w:tc>
          <w:tcPr>
            <w:tcW w:w="1700" w:type="dxa"/>
            <w:shd w:val="clear" w:color="auto" w:fill="F2F5FC"/>
          </w:tcPr>
          <w:p w14:paraId="54EEBB16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40–60 ns</w:t>
            </w:r>
          </w:p>
        </w:tc>
        <w:tc>
          <w:tcPr>
            <w:tcW w:w="1700" w:type="dxa"/>
            <w:shd w:val="clear" w:color="auto" w:fill="F2F5FC"/>
          </w:tcPr>
          <w:p w14:paraId="54EEBB17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200–1500 µs</w:t>
            </w:r>
          </w:p>
        </w:tc>
        <w:tc>
          <w:tcPr>
            <w:tcW w:w="1700" w:type="dxa"/>
            <w:shd w:val="clear" w:color="auto" w:fill="F2F5FC"/>
          </w:tcPr>
          <w:p w14:paraId="54EEBB18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2–10 ns</w:t>
            </w:r>
          </w:p>
        </w:tc>
        <w:tc>
          <w:tcPr>
            <w:tcW w:w="1580" w:type="dxa"/>
            <w:shd w:val="clear" w:color="auto" w:fill="F2F5FC"/>
          </w:tcPr>
          <w:p w14:paraId="54EEBB19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10–50 ns</w:t>
            </w:r>
          </w:p>
        </w:tc>
      </w:tr>
      <w:tr w:rsidR="00175768" w14:paraId="54EEBB21" w14:textId="77777777">
        <w:tc>
          <w:tcPr>
            <w:tcW w:w="2200" w:type="dxa"/>
            <w:shd w:val="clear" w:color="auto" w:fill="FFFFFF"/>
          </w:tcPr>
          <w:p w14:paraId="54EEBB1B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Endurance (cycles)</w:t>
            </w:r>
          </w:p>
        </w:tc>
        <w:tc>
          <w:tcPr>
            <w:tcW w:w="1700" w:type="dxa"/>
            <w:shd w:val="clear" w:color="auto" w:fill="FFFFFF"/>
          </w:tcPr>
          <w:p w14:paraId="54EEBB1C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&gt;10¹⁵</w:t>
            </w:r>
          </w:p>
        </w:tc>
        <w:tc>
          <w:tcPr>
            <w:tcW w:w="1700" w:type="dxa"/>
            <w:shd w:val="clear" w:color="auto" w:fill="FFFFFF"/>
          </w:tcPr>
          <w:p w14:paraId="54EEBB1D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&gt;10¹⁵</w:t>
            </w:r>
          </w:p>
        </w:tc>
        <w:tc>
          <w:tcPr>
            <w:tcW w:w="1700" w:type="dxa"/>
            <w:shd w:val="clear" w:color="auto" w:fill="FFFFFF"/>
          </w:tcPr>
          <w:p w14:paraId="54EEBB1E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10³ – 10⁵</w:t>
            </w:r>
          </w:p>
        </w:tc>
        <w:tc>
          <w:tcPr>
            <w:tcW w:w="1700" w:type="dxa"/>
            <w:shd w:val="clear" w:color="auto" w:fill="FFFFFF"/>
          </w:tcPr>
          <w:p w14:paraId="54EEBB1F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&gt;10¹²</w:t>
            </w:r>
          </w:p>
        </w:tc>
        <w:tc>
          <w:tcPr>
            <w:tcW w:w="1580" w:type="dxa"/>
            <w:shd w:val="clear" w:color="auto" w:fill="FFFFFF"/>
          </w:tcPr>
          <w:p w14:paraId="54EEBB20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10⁶ – 10¹²</w:t>
            </w:r>
          </w:p>
        </w:tc>
      </w:tr>
      <w:tr w:rsidR="00175768" w14:paraId="54EEBB28" w14:textId="77777777">
        <w:tc>
          <w:tcPr>
            <w:tcW w:w="2200" w:type="dxa"/>
            <w:shd w:val="clear" w:color="auto" w:fill="F2F5FC"/>
          </w:tcPr>
          <w:p w14:paraId="54EEBB22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Bandwidth</w:t>
            </w:r>
          </w:p>
        </w:tc>
        <w:tc>
          <w:tcPr>
            <w:tcW w:w="1700" w:type="dxa"/>
            <w:shd w:val="clear" w:color="auto" w:fill="F2F5FC"/>
          </w:tcPr>
          <w:p w14:paraId="54EEBB23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&gt;100 GB/s</w:t>
            </w:r>
          </w:p>
        </w:tc>
        <w:tc>
          <w:tcPr>
            <w:tcW w:w="1700" w:type="dxa"/>
            <w:shd w:val="clear" w:color="auto" w:fill="F2F5FC"/>
          </w:tcPr>
          <w:p w14:paraId="54EEBB24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51.2 GB/s</w:t>
            </w:r>
          </w:p>
        </w:tc>
        <w:tc>
          <w:tcPr>
            <w:tcW w:w="1700" w:type="dxa"/>
            <w:shd w:val="clear" w:color="auto" w:fill="F2F5FC"/>
          </w:tcPr>
          <w:p w14:paraId="54EEBB25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0.5–3 GB/s</w:t>
            </w:r>
          </w:p>
        </w:tc>
        <w:tc>
          <w:tcPr>
            <w:tcW w:w="1700" w:type="dxa"/>
            <w:shd w:val="clear" w:color="auto" w:fill="F2F5FC"/>
          </w:tcPr>
          <w:p w14:paraId="54EEBB26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&gt;10 GB/s</w:t>
            </w:r>
          </w:p>
        </w:tc>
        <w:tc>
          <w:tcPr>
            <w:tcW w:w="1580" w:type="dxa"/>
            <w:shd w:val="clear" w:color="auto" w:fill="F2F5FC"/>
          </w:tcPr>
          <w:p w14:paraId="54EEBB27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1–10 GB/s</w:t>
            </w:r>
          </w:p>
        </w:tc>
      </w:tr>
      <w:tr w:rsidR="00175768" w14:paraId="54EEBB2F" w14:textId="77777777">
        <w:tc>
          <w:tcPr>
            <w:tcW w:w="2200" w:type="dxa"/>
            <w:shd w:val="clear" w:color="auto" w:fill="FFFFFF"/>
          </w:tcPr>
          <w:p w14:paraId="54EEBB29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Non-volatile?</w:t>
            </w:r>
          </w:p>
        </w:tc>
        <w:tc>
          <w:tcPr>
            <w:tcW w:w="1700" w:type="dxa"/>
            <w:shd w:val="clear" w:color="auto" w:fill="FFFFFF"/>
          </w:tcPr>
          <w:p w14:paraId="54EEBB2A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700" w:type="dxa"/>
            <w:shd w:val="clear" w:color="auto" w:fill="FFFFFF"/>
          </w:tcPr>
          <w:p w14:paraId="54EEBB2B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700" w:type="dxa"/>
            <w:shd w:val="clear" w:color="auto" w:fill="FFFFFF"/>
          </w:tcPr>
          <w:p w14:paraId="54EEBB2C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700" w:type="dxa"/>
            <w:shd w:val="clear" w:color="auto" w:fill="FFFFFF"/>
          </w:tcPr>
          <w:p w14:paraId="54EEBB2D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580" w:type="dxa"/>
            <w:shd w:val="clear" w:color="auto" w:fill="FFFFFF"/>
          </w:tcPr>
          <w:p w14:paraId="54EEBB2E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Yes</w:t>
            </w:r>
          </w:p>
        </w:tc>
      </w:tr>
      <w:tr w:rsidR="00175768" w14:paraId="54EEBB36" w14:textId="77777777">
        <w:tc>
          <w:tcPr>
            <w:tcW w:w="2200" w:type="dxa"/>
            <w:shd w:val="clear" w:color="auto" w:fill="F2F5FC"/>
          </w:tcPr>
          <w:p w14:paraId="54EEBB30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Cell size (F²)</w:t>
            </w:r>
          </w:p>
        </w:tc>
        <w:tc>
          <w:tcPr>
            <w:tcW w:w="1700" w:type="dxa"/>
            <w:shd w:val="clear" w:color="auto" w:fill="F2F5FC"/>
          </w:tcPr>
          <w:p w14:paraId="54EEBB31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60–120</w:t>
            </w:r>
          </w:p>
        </w:tc>
        <w:tc>
          <w:tcPr>
            <w:tcW w:w="1700" w:type="dxa"/>
            <w:shd w:val="clear" w:color="auto" w:fill="F2F5FC"/>
          </w:tcPr>
          <w:p w14:paraId="54EEBB32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6–8</w:t>
            </w:r>
          </w:p>
        </w:tc>
        <w:tc>
          <w:tcPr>
            <w:tcW w:w="1700" w:type="dxa"/>
            <w:shd w:val="clear" w:color="auto" w:fill="F2F5FC"/>
          </w:tcPr>
          <w:p w14:paraId="54EEBB33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4–8</w:t>
            </w:r>
          </w:p>
        </w:tc>
        <w:tc>
          <w:tcPr>
            <w:tcW w:w="1700" w:type="dxa"/>
            <w:shd w:val="clear" w:color="auto" w:fill="F2F5FC"/>
          </w:tcPr>
          <w:p w14:paraId="54EEBB34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20–40</w:t>
            </w:r>
          </w:p>
        </w:tc>
        <w:tc>
          <w:tcPr>
            <w:tcW w:w="1580" w:type="dxa"/>
            <w:shd w:val="clear" w:color="auto" w:fill="F2F5FC"/>
          </w:tcPr>
          <w:p w14:paraId="54EEBB35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4–10</w:t>
            </w:r>
          </w:p>
        </w:tc>
      </w:tr>
      <w:tr w:rsidR="00175768" w14:paraId="54EEBB3D" w14:textId="77777777">
        <w:tc>
          <w:tcPr>
            <w:tcW w:w="2200" w:type="dxa"/>
            <w:shd w:val="clear" w:color="auto" w:fill="FFFFFF"/>
          </w:tcPr>
          <w:p w14:paraId="54EEBB37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Density</w:t>
            </w:r>
          </w:p>
        </w:tc>
        <w:tc>
          <w:tcPr>
            <w:tcW w:w="1700" w:type="dxa"/>
            <w:shd w:val="clear" w:color="auto" w:fill="FFFFFF"/>
          </w:tcPr>
          <w:p w14:paraId="54EEBB38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700" w:type="dxa"/>
            <w:shd w:val="clear" w:color="auto" w:fill="FFFFFF"/>
          </w:tcPr>
          <w:p w14:paraId="54EEBB39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700" w:type="dxa"/>
            <w:shd w:val="clear" w:color="auto" w:fill="FFFFFF"/>
          </w:tcPr>
          <w:p w14:paraId="54EEBB3A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Very High</w:t>
            </w:r>
          </w:p>
        </w:tc>
        <w:tc>
          <w:tcPr>
            <w:tcW w:w="1700" w:type="dxa"/>
            <w:shd w:val="clear" w:color="auto" w:fill="FFFFFF"/>
          </w:tcPr>
          <w:p w14:paraId="54EEBB3B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580" w:type="dxa"/>
            <w:shd w:val="clear" w:color="auto" w:fill="FFFFFF"/>
          </w:tcPr>
          <w:p w14:paraId="54EEBB3C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High (emerging)</w:t>
            </w:r>
          </w:p>
        </w:tc>
      </w:tr>
      <w:tr w:rsidR="00175768" w14:paraId="54EEBB44" w14:textId="77777777">
        <w:tc>
          <w:tcPr>
            <w:tcW w:w="2200" w:type="dxa"/>
            <w:shd w:val="clear" w:color="auto" w:fill="F2F5FC"/>
          </w:tcPr>
          <w:p w14:paraId="54EEBB3E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Active power</w:t>
            </w:r>
          </w:p>
        </w:tc>
        <w:tc>
          <w:tcPr>
            <w:tcW w:w="1700" w:type="dxa"/>
            <w:shd w:val="clear" w:color="auto" w:fill="F2F5FC"/>
          </w:tcPr>
          <w:p w14:paraId="54EEBB3F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700" w:type="dxa"/>
            <w:shd w:val="clear" w:color="auto" w:fill="F2F5FC"/>
          </w:tcPr>
          <w:p w14:paraId="54EEBB40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700" w:type="dxa"/>
            <w:shd w:val="clear" w:color="auto" w:fill="F2F5FC"/>
          </w:tcPr>
          <w:p w14:paraId="54EEBB41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Low (sleep)</w:t>
            </w:r>
          </w:p>
        </w:tc>
        <w:tc>
          <w:tcPr>
            <w:tcW w:w="1700" w:type="dxa"/>
            <w:shd w:val="clear" w:color="auto" w:fill="F2F5FC"/>
          </w:tcPr>
          <w:p w14:paraId="54EEBB42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Very Low</w:t>
            </w:r>
          </w:p>
        </w:tc>
        <w:tc>
          <w:tcPr>
            <w:tcW w:w="1580" w:type="dxa"/>
            <w:shd w:val="clear" w:color="auto" w:fill="F2F5FC"/>
          </w:tcPr>
          <w:p w14:paraId="54EEBB43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Very Low</w:t>
            </w:r>
          </w:p>
        </w:tc>
      </w:tr>
      <w:tr w:rsidR="00175768" w14:paraId="54EEBB4B" w14:textId="77777777">
        <w:tc>
          <w:tcPr>
            <w:tcW w:w="2200" w:type="dxa"/>
            <w:shd w:val="clear" w:color="auto" w:fill="FFFFFF"/>
          </w:tcPr>
          <w:p w14:paraId="54EEBB45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Standby power</w:t>
            </w:r>
          </w:p>
        </w:tc>
        <w:tc>
          <w:tcPr>
            <w:tcW w:w="1700" w:type="dxa"/>
            <w:shd w:val="clear" w:color="auto" w:fill="FFFFFF"/>
          </w:tcPr>
          <w:p w14:paraId="54EEBB46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700" w:type="dxa"/>
            <w:shd w:val="clear" w:color="auto" w:fill="FFFFFF"/>
          </w:tcPr>
          <w:p w14:paraId="54EEBB47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Medium (refresh)</w:t>
            </w:r>
          </w:p>
        </w:tc>
        <w:tc>
          <w:tcPr>
            <w:tcW w:w="1700" w:type="dxa"/>
            <w:shd w:val="clear" w:color="auto" w:fill="FFFFFF"/>
          </w:tcPr>
          <w:p w14:paraId="54EEBB48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Zero</w:t>
            </w:r>
          </w:p>
        </w:tc>
        <w:tc>
          <w:tcPr>
            <w:tcW w:w="1700" w:type="dxa"/>
            <w:shd w:val="clear" w:color="auto" w:fill="FFFFFF"/>
          </w:tcPr>
          <w:p w14:paraId="54EEBB49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Zero</w:t>
            </w:r>
          </w:p>
        </w:tc>
        <w:tc>
          <w:tcPr>
            <w:tcW w:w="1580" w:type="dxa"/>
            <w:shd w:val="clear" w:color="auto" w:fill="FFFFFF"/>
          </w:tcPr>
          <w:p w14:paraId="54EEBB4A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Zero</w:t>
            </w:r>
          </w:p>
        </w:tc>
      </w:tr>
      <w:tr w:rsidR="00175768" w14:paraId="54EEBB52" w14:textId="77777777">
        <w:tc>
          <w:tcPr>
            <w:tcW w:w="2200" w:type="dxa"/>
            <w:shd w:val="clear" w:color="auto" w:fill="F2F5FC"/>
          </w:tcPr>
          <w:p w14:paraId="54EEBB4C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Cost (USD/GB)</w:t>
            </w:r>
          </w:p>
        </w:tc>
        <w:tc>
          <w:tcPr>
            <w:tcW w:w="1700" w:type="dxa"/>
            <w:shd w:val="clear" w:color="auto" w:fill="F2F5FC"/>
          </w:tcPr>
          <w:p w14:paraId="54EEBB4D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~$5,000</w:t>
            </w:r>
          </w:p>
        </w:tc>
        <w:tc>
          <w:tcPr>
            <w:tcW w:w="1700" w:type="dxa"/>
            <w:shd w:val="clear" w:color="auto" w:fill="F2F5FC"/>
          </w:tcPr>
          <w:p w14:paraId="54EEBB4E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~$5</w:t>
            </w:r>
          </w:p>
        </w:tc>
        <w:tc>
          <w:tcPr>
            <w:tcW w:w="1700" w:type="dxa"/>
            <w:shd w:val="clear" w:color="auto" w:fill="F2F5FC"/>
          </w:tcPr>
          <w:p w14:paraId="54EEBB4F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~$0.10</w:t>
            </w:r>
          </w:p>
        </w:tc>
        <w:tc>
          <w:tcPr>
            <w:tcW w:w="1700" w:type="dxa"/>
            <w:shd w:val="clear" w:color="auto" w:fill="F2F5FC"/>
          </w:tcPr>
          <w:p w14:paraId="54EEBB50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~$50</w:t>
            </w:r>
          </w:p>
        </w:tc>
        <w:tc>
          <w:tcPr>
            <w:tcW w:w="1580" w:type="dxa"/>
            <w:shd w:val="clear" w:color="auto" w:fill="F2F5FC"/>
          </w:tcPr>
          <w:p w14:paraId="54EEBB51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~$10 (projected)</w:t>
            </w:r>
          </w:p>
        </w:tc>
      </w:tr>
      <w:tr w:rsidR="00175768" w14:paraId="54EEBB59" w14:textId="77777777">
        <w:tc>
          <w:tcPr>
            <w:tcW w:w="2200" w:type="dxa"/>
            <w:shd w:val="clear" w:color="auto" w:fill="FFFFFF"/>
          </w:tcPr>
          <w:p w14:paraId="54EEBB53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Maturity</w:t>
            </w:r>
          </w:p>
        </w:tc>
        <w:tc>
          <w:tcPr>
            <w:tcW w:w="1700" w:type="dxa"/>
            <w:shd w:val="clear" w:color="auto" w:fill="FFFFFF"/>
          </w:tcPr>
          <w:p w14:paraId="54EEBB54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Mature</w:t>
            </w:r>
          </w:p>
        </w:tc>
        <w:tc>
          <w:tcPr>
            <w:tcW w:w="1700" w:type="dxa"/>
            <w:shd w:val="clear" w:color="auto" w:fill="FFFFFF"/>
          </w:tcPr>
          <w:p w14:paraId="54EEBB55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Mature</w:t>
            </w:r>
          </w:p>
        </w:tc>
        <w:tc>
          <w:tcPr>
            <w:tcW w:w="1700" w:type="dxa"/>
            <w:shd w:val="clear" w:color="auto" w:fill="FFFFFF"/>
          </w:tcPr>
          <w:p w14:paraId="54EEBB56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Mature</w:t>
            </w:r>
          </w:p>
        </w:tc>
        <w:tc>
          <w:tcPr>
            <w:tcW w:w="1700" w:type="dxa"/>
            <w:shd w:val="clear" w:color="auto" w:fill="FFFFFF"/>
          </w:tcPr>
          <w:p w14:paraId="54EEBB57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Emerging production</w:t>
            </w:r>
          </w:p>
        </w:tc>
        <w:tc>
          <w:tcPr>
            <w:tcW w:w="1580" w:type="dxa"/>
            <w:shd w:val="clear" w:color="auto" w:fill="FFFFFF"/>
          </w:tcPr>
          <w:p w14:paraId="54EEBB58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Early production</w:t>
            </w:r>
          </w:p>
        </w:tc>
      </w:tr>
      <w:tr w:rsidR="00175768" w14:paraId="54EEBB60" w14:textId="77777777">
        <w:tc>
          <w:tcPr>
            <w:tcW w:w="2200" w:type="dxa"/>
            <w:shd w:val="clear" w:color="auto" w:fill="F2F5FC"/>
          </w:tcPr>
          <w:p w14:paraId="54EEBB5A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IMP-1 role</w:t>
            </w:r>
          </w:p>
        </w:tc>
        <w:tc>
          <w:tcPr>
            <w:tcW w:w="1700" w:type="dxa"/>
            <w:shd w:val="clear" w:color="auto" w:fill="F2F5FC"/>
          </w:tcPr>
          <w:p w14:paraId="54EEBB5B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L1, L2, L3 cache</w:t>
            </w:r>
          </w:p>
        </w:tc>
        <w:tc>
          <w:tcPr>
            <w:tcW w:w="1700" w:type="dxa"/>
            <w:shd w:val="clear" w:color="auto" w:fill="F2F5FC"/>
          </w:tcPr>
          <w:p w14:paraId="54EEBB5C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Main memory</w:t>
            </w:r>
          </w:p>
        </w:tc>
        <w:tc>
          <w:tcPr>
            <w:tcW w:w="1700" w:type="dxa"/>
            <w:shd w:val="clear" w:color="auto" w:fill="F2F5FC"/>
          </w:tcPr>
          <w:p w14:paraId="54EEBB5D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Sensor event log</w:t>
            </w:r>
          </w:p>
        </w:tc>
        <w:tc>
          <w:tcPr>
            <w:tcW w:w="1700" w:type="dxa"/>
            <w:shd w:val="clear" w:color="auto" w:fill="F2F5FC"/>
          </w:tcPr>
          <w:p w14:paraId="54EEBB5E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L3 / NV-cache candidate</w:t>
            </w:r>
          </w:p>
        </w:tc>
        <w:tc>
          <w:tcPr>
            <w:tcW w:w="1580" w:type="dxa"/>
            <w:shd w:val="clear" w:color="auto" w:fill="F2F5FC"/>
          </w:tcPr>
          <w:p w14:paraId="54EEBB5F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Fast event buffer (future)</w:t>
            </w:r>
          </w:p>
        </w:tc>
      </w:tr>
    </w:tbl>
    <w:p w14:paraId="54EEBB61" w14:textId="77777777" w:rsidR="00175768" w:rsidRDefault="00175768">
      <w:pPr>
        <w:spacing w:after="200"/>
      </w:pPr>
    </w:p>
    <w:p w14:paraId="46DEE07E" w14:textId="77777777" w:rsidR="00240D82" w:rsidRDefault="00240D82">
      <w:pPr>
        <w:spacing w:after="200"/>
      </w:pPr>
    </w:p>
    <w:p w14:paraId="7BF925A2" w14:textId="77777777" w:rsidR="00240D82" w:rsidRDefault="00240D82">
      <w:pPr>
        <w:spacing w:after="200"/>
      </w:pPr>
    </w:p>
    <w:p w14:paraId="63A530BA" w14:textId="77777777" w:rsidR="00240D82" w:rsidRDefault="00240D82">
      <w:pPr>
        <w:spacing w:after="200"/>
      </w:pPr>
    </w:p>
    <w:p w14:paraId="06410A28" w14:textId="77777777" w:rsidR="00240D82" w:rsidRDefault="00240D82">
      <w:pPr>
        <w:spacing w:after="200"/>
      </w:pPr>
    </w:p>
    <w:p w14:paraId="1983103D" w14:textId="77777777" w:rsidR="00240D82" w:rsidRDefault="00240D82">
      <w:pPr>
        <w:spacing w:after="200"/>
      </w:pPr>
    </w:p>
    <w:p w14:paraId="6D7BE9F1" w14:textId="77777777" w:rsidR="00240D82" w:rsidRDefault="00240D82">
      <w:pPr>
        <w:spacing w:after="200"/>
      </w:pPr>
    </w:p>
    <w:p w14:paraId="0B7C3BDF" w14:textId="77777777" w:rsidR="00240D82" w:rsidRDefault="00240D82">
      <w:pPr>
        <w:spacing w:after="200"/>
      </w:pPr>
    </w:p>
    <w:p w14:paraId="143168CD" w14:textId="77777777" w:rsidR="00240D82" w:rsidRDefault="00240D82">
      <w:pPr>
        <w:spacing w:after="200"/>
      </w:pPr>
    </w:p>
    <w:p w14:paraId="54EEBB62" w14:textId="42207AC4" w:rsidR="00175768" w:rsidRDefault="00136C85">
      <w:pPr>
        <w:pStyle w:val="Heading3"/>
      </w:pPr>
      <w:r>
        <w:lastRenderedPageBreak/>
        <w:t>3.4.1 TECHNOLOGY SELECTION RATIONALE</w:t>
      </w:r>
    </w:p>
    <w:p w14:paraId="64922609" w14:textId="77777777" w:rsidR="00136C85" w:rsidRDefault="00136C85">
      <w:pPr>
        <w:pStyle w:val="Heading3"/>
      </w:pPr>
    </w:p>
    <w:p w14:paraId="54EEBB63" w14:textId="77777777" w:rsidR="0017576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>SRAM for L1/L2/L3: The only technology meeting the 2–30 cycle latency requirements of on-chip cache. High cost is acceptable at KB–MB scales.</w:t>
      </w:r>
    </w:p>
    <w:p w14:paraId="54EEBB64" w14:textId="77777777" w:rsidR="0017576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>LPDDR4 DRAM for Main Memory: Industry standard; lowest cost/GB for volatile bulk storage; 51.2 GB/s bandwidth handles DMA burst transfers from 8 sensor channels simultaneously.</w:t>
      </w:r>
    </w:p>
    <w:p w14:paraId="54EEBB65" w14:textId="77777777" w:rsidR="0017576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>NAND Flash for Sensor Event Log: Non-volatile long-term storage for sensor history, alarm logs, and firmware. Low write endurance (10⁵ cycles) is manageable with wear-</w:t>
      </w:r>
      <w:proofErr w:type="spellStart"/>
      <w:r>
        <w:rPr>
          <w:color w:val="000000"/>
          <w:sz w:val="22"/>
          <w:szCs w:val="22"/>
        </w:rPr>
        <w:t>leveling</w:t>
      </w:r>
      <w:proofErr w:type="spellEnd"/>
      <w:r>
        <w:rPr>
          <w:color w:val="000000"/>
          <w:sz w:val="22"/>
          <w:szCs w:val="22"/>
        </w:rPr>
        <w:t xml:space="preserve"> and infrequent writes.</w:t>
      </w:r>
    </w:p>
    <w:p w14:paraId="54EEBB66" w14:textId="77777777" w:rsidR="0017576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>MRAM as NV-Cache (recommended future upgrade): Near-SRAM speeds with non-volatility; ideal for critical sensor state that must survive power loss. Current cost is the barrier.</w:t>
      </w:r>
    </w:p>
    <w:p w14:paraId="54EEBB67" w14:textId="77777777" w:rsidR="0017576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>RRAM: Promising for high-density non-volatile storage with DRAM-like speeds, but currently too immature for deployment in safety-critical industrial systems.</w:t>
      </w:r>
    </w:p>
    <w:p w14:paraId="54EEBB68" w14:textId="77777777" w:rsidR="00175768" w:rsidRDefault="00000000">
      <w:r>
        <w:br w:type="page"/>
      </w:r>
    </w:p>
    <w:p w14:paraId="54EEBB69" w14:textId="42D63F79" w:rsidR="00175768" w:rsidRPr="008446B7" w:rsidRDefault="008446B7" w:rsidP="008446B7">
      <w:pPr>
        <w:pStyle w:val="Heading1"/>
        <w:jc w:val="center"/>
        <w:rPr>
          <w:sz w:val="24"/>
          <w:szCs w:val="24"/>
          <w:u w:val="single"/>
        </w:rPr>
      </w:pPr>
      <w:r w:rsidRPr="008446B7">
        <w:rPr>
          <w:sz w:val="24"/>
          <w:szCs w:val="24"/>
          <w:u w:val="single"/>
        </w:rPr>
        <w:lastRenderedPageBreak/>
        <w:t>SECTION 4: RESULTS, COMPARISON &amp; ENGINEERING RECOMMENDATION</w:t>
      </w:r>
    </w:p>
    <w:p w14:paraId="54EEBB6A" w14:textId="7B664020" w:rsidR="00175768" w:rsidRPr="008446B7" w:rsidRDefault="008446B7" w:rsidP="008446B7">
      <w:pPr>
        <w:spacing w:before="80" w:after="160"/>
        <w:jc w:val="center"/>
        <w:rPr>
          <w:sz w:val="18"/>
          <w:szCs w:val="18"/>
        </w:rPr>
      </w:pPr>
      <w:r w:rsidRPr="008446B7">
        <w:rPr>
          <w:b/>
          <w:bCs/>
          <w:color w:val="1F3864"/>
        </w:rPr>
        <w:t xml:space="preserve">CO MAPPING: </w:t>
      </w:r>
      <w:r w:rsidRPr="008446B7">
        <w:rPr>
          <w:color w:val="000000"/>
        </w:rPr>
        <w:t>CO1, CO3, CO</w:t>
      </w:r>
      <w:proofErr w:type="gramStart"/>
      <w:r w:rsidRPr="008446B7">
        <w:rPr>
          <w:color w:val="000000"/>
        </w:rPr>
        <w:t>4  |</w:t>
      </w:r>
      <w:proofErr w:type="gramEnd"/>
      <w:r w:rsidRPr="008446B7">
        <w:rPr>
          <w:color w:val="000000"/>
        </w:rPr>
        <w:t xml:space="preserve">  MARKS: 10</w:t>
      </w:r>
    </w:p>
    <w:p w14:paraId="54EEBB6B" w14:textId="79E4A518" w:rsidR="00175768" w:rsidRPr="00F85346" w:rsidRDefault="00F85346">
      <w:pPr>
        <w:pStyle w:val="Heading2"/>
        <w:rPr>
          <w:color w:val="000000" w:themeColor="text1"/>
        </w:rPr>
      </w:pPr>
      <w:r w:rsidRPr="00F85346">
        <w:rPr>
          <w:color w:val="000000" w:themeColor="text1"/>
        </w:rPr>
        <w:t>4.1 CONSOLIDATED RESULTS SUMMARY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7"/>
        <w:gridCol w:w="1968"/>
        <w:gridCol w:w="2155"/>
        <w:gridCol w:w="2349"/>
        <w:gridCol w:w="1008"/>
      </w:tblGrid>
      <w:tr w:rsidR="00175768" w14:paraId="54EEBB71" w14:textId="77777777" w:rsidTr="008446B7">
        <w:trPr>
          <w:tblHeader/>
        </w:trPr>
        <w:tc>
          <w:tcPr>
            <w:tcW w:w="2049" w:type="dxa"/>
            <w:shd w:val="clear" w:color="auto" w:fill="1F3864"/>
          </w:tcPr>
          <w:p w14:paraId="54EEBB6C" w14:textId="41F0026D" w:rsidR="00175768" w:rsidRPr="008446B7" w:rsidRDefault="008446B7">
            <w:pPr>
              <w:spacing w:before="80" w:after="80"/>
              <w:jc w:val="center"/>
              <w:rPr>
                <w:sz w:val="14"/>
                <w:szCs w:val="14"/>
              </w:rPr>
            </w:pPr>
            <w:r w:rsidRPr="008446B7">
              <w:rPr>
                <w:b/>
                <w:bCs/>
                <w:color w:val="FFFFFF"/>
                <w:sz w:val="14"/>
                <w:szCs w:val="14"/>
              </w:rPr>
              <w:t>METRIC</w:t>
            </w:r>
          </w:p>
        </w:tc>
        <w:tc>
          <w:tcPr>
            <w:tcW w:w="2000" w:type="dxa"/>
            <w:shd w:val="clear" w:color="auto" w:fill="1F3864"/>
          </w:tcPr>
          <w:p w14:paraId="54EEBB6D" w14:textId="40DC257F" w:rsidR="00175768" w:rsidRPr="008446B7" w:rsidRDefault="008446B7">
            <w:pPr>
              <w:spacing w:before="80" w:after="80"/>
              <w:jc w:val="center"/>
              <w:rPr>
                <w:sz w:val="14"/>
                <w:szCs w:val="14"/>
              </w:rPr>
            </w:pPr>
            <w:r w:rsidRPr="008446B7">
              <w:rPr>
                <w:b/>
                <w:bCs/>
                <w:color w:val="FFFFFF"/>
                <w:sz w:val="14"/>
                <w:szCs w:val="14"/>
              </w:rPr>
              <w:t>UNPIPELINED BASELINE</w:t>
            </w:r>
          </w:p>
        </w:tc>
        <w:tc>
          <w:tcPr>
            <w:tcW w:w="2200" w:type="dxa"/>
            <w:shd w:val="clear" w:color="auto" w:fill="1F3864"/>
          </w:tcPr>
          <w:p w14:paraId="54EEBB6E" w14:textId="3D7CF357" w:rsidR="00175768" w:rsidRPr="008446B7" w:rsidRDefault="008446B7">
            <w:pPr>
              <w:spacing w:before="80" w:after="80"/>
              <w:jc w:val="center"/>
              <w:rPr>
                <w:sz w:val="14"/>
                <w:szCs w:val="14"/>
              </w:rPr>
            </w:pPr>
            <w:r w:rsidRPr="008446B7">
              <w:rPr>
                <w:b/>
                <w:bCs/>
                <w:color w:val="FFFFFF"/>
                <w:sz w:val="14"/>
                <w:szCs w:val="14"/>
              </w:rPr>
              <w:t>PIPELINED (IN-ORDER)</w:t>
            </w:r>
          </w:p>
        </w:tc>
        <w:tc>
          <w:tcPr>
            <w:tcW w:w="2400" w:type="dxa"/>
            <w:shd w:val="clear" w:color="auto" w:fill="1F3864"/>
          </w:tcPr>
          <w:p w14:paraId="54EEBB6F" w14:textId="204B96FC" w:rsidR="00175768" w:rsidRPr="008446B7" w:rsidRDefault="008446B7">
            <w:pPr>
              <w:spacing w:before="80" w:after="80"/>
              <w:jc w:val="center"/>
              <w:rPr>
                <w:sz w:val="14"/>
                <w:szCs w:val="14"/>
              </w:rPr>
            </w:pPr>
            <w:r w:rsidRPr="008446B7">
              <w:rPr>
                <w:b/>
                <w:bCs/>
                <w:color w:val="FFFFFF"/>
                <w:sz w:val="14"/>
                <w:szCs w:val="14"/>
              </w:rPr>
              <w:t>PIPELINED + SMT 2T</w:t>
            </w:r>
          </w:p>
        </w:tc>
        <w:tc>
          <w:tcPr>
            <w:tcW w:w="848" w:type="dxa"/>
            <w:shd w:val="clear" w:color="auto" w:fill="1F3864"/>
          </w:tcPr>
          <w:p w14:paraId="54EEBB70" w14:textId="0CDEBBF5" w:rsidR="00175768" w:rsidRPr="008446B7" w:rsidRDefault="008446B7">
            <w:pPr>
              <w:spacing w:before="80" w:after="80"/>
              <w:jc w:val="center"/>
              <w:rPr>
                <w:sz w:val="14"/>
                <w:szCs w:val="14"/>
              </w:rPr>
            </w:pPr>
            <w:r w:rsidRPr="008446B7">
              <w:rPr>
                <w:b/>
                <w:bCs/>
                <w:color w:val="FFFFFF"/>
                <w:sz w:val="14"/>
                <w:szCs w:val="14"/>
              </w:rPr>
              <w:t>UNIT</w:t>
            </w:r>
          </w:p>
        </w:tc>
      </w:tr>
      <w:tr w:rsidR="00175768" w14:paraId="54EEBB77" w14:textId="77777777" w:rsidTr="008446B7">
        <w:tc>
          <w:tcPr>
            <w:tcW w:w="2049" w:type="dxa"/>
            <w:shd w:val="clear" w:color="auto" w:fill="F2F5FC"/>
          </w:tcPr>
          <w:p w14:paraId="54EEBB72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Clock Frequency</w:t>
            </w:r>
          </w:p>
        </w:tc>
        <w:tc>
          <w:tcPr>
            <w:tcW w:w="2000" w:type="dxa"/>
            <w:shd w:val="clear" w:color="auto" w:fill="F2F5FC"/>
          </w:tcPr>
          <w:p w14:paraId="54EEBB73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500</w:t>
            </w:r>
          </w:p>
        </w:tc>
        <w:tc>
          <w:tcPr>
            <w:tcW w:w="2200" w:type="dxa"/>
            <w:shd w:val="clear" w:color="auto" w:fill="F2F5FC"/>
          </w:tcPr>
          <w:p w14:paraId="54EEBB74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500</w:t>
            </w:r>
          </w:p>
        </w:tc>
        <w:tc>
          <w:tcPr>
            <w:tcW w:w="2400" w:type="dxa"/>
            <w:shd w:val="clear" w:color="auto" w:fill="F2F5FC"/>
          </w:tcPr>
          <w:p w14:paraId="54EEBB75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500</w:t>
            </w:r>
          </w:p>
        </w:tc>
        <w:tc>
          <w:tcPr>
            <w:tcW w:w="848" w:type="dxa"/>
            <w:shd w:val="clear" w:color="auto" w:fill="F2F5FC"/>
          </w:tcPr>
          <w:p w14:paraId="54EEBB76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MHz</w:t>
            </w:r>
          </w:p>
        </w:tc>
      </w:tr>
      <w:tr w:rsidR="00175768" w14:paraId="54EEBB7D" w14:textId="77777777" w:rsidTr="008446B7">
        <w:tc>
          <w:tcPr>
            <w:tcW w:w="2049" w:type="dxa"/>
            <w:shd w:val="clear" w:color="auto" w:fill="FFFFFF"/>
          </w:tcPr>
          <w:p w14:paraId="54EEBB78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CPI</w:t>
            </w:r>
          </w:p>
        </w:tc>
        <w:tc>
          <w:tcPr>
            <w:tcW w:w="2000" w:type="dxa"/>
            <w:shd w:val="clear" w:color="auto" w:fill="FFFFFF"/>
          </w:tcPr>
          <w:p w14:paraId="54EEBB79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4.00</w:t>
            </w:r>
          </w:p>
        </w:tc>
        <w:tc>
          <w:tcPr>
            <w:tcW w:w="2200" w:type="dxa"/>
            <w:shd w:val="clear" w:color="auto" w:fill="FFFFFF"/>
          </w:tcPr>
          <w:p w14:paraId="54EEBB7A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1.39</w:t>
            </w:r>
          </w:p>
        </w:tc>
        <w:tc>
          <w:tcPr>
            <w:tcW w:w="2400" w:type="dxa"/>
            <w:shd w:val="clear" w:color="auto" w:fill="FFFFFF"/>
          </w:tcPr>
          <w:p w14:paraId="54EEBB7B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1.12</w:t>
            </w:r>
          </w:p>
        </w:tc>
        <w:tc>
          <w:tcPr>
            <w:tcW w:w="848" w:type="dxa"/>
            <w:shd w:val="clear" w:color="auto" w:fill="FFFFFF"/>
          </w:tcPr>
          <w:p w14:paraId="54EEBB7C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cycles/instruction</w:t>
            </w:r>
          </w:p>
        </w:tc>
      </w:tr>
      <w:tr w:rsidR="00175768" w14:paraId="54EEBB83" w14:textId="77777777" w:rsidTr="008446B7">
        <w:tc>
          <w:tcPr>
            <w:tcW w:w="2049" w:type="dxa"/>
            <w:shd w:val="clear" w:color="auto" w:fill="F2F5FC"/>
          </w:tcPr>
          <w:p w14:paraId="54EEBB7E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IPC</w:t>
            </w:r>
          </w:p>
        </w:tc>
        <w:tc>
          <w:tcPr>
            <w:tcW w:w="2000" w:type="dxa"/>
            <w:shd w:val="clear" w:color="auto" w:fill="F2F5FC"/>
          </w:tcPr>
          <w:p w14:paraId="54EEBB7F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0.25</w:t>
            </w:r>
          </w:p>
        </w:tc>
        <w:tc>
          <w:tcPr>
            <w:tcW w:w="2200" w:type="dxa"/>
            <w:shd w:val="clear" w:color="auto" w:fill="F2F5FC"/>
          </w:tcPr>
          <w:p w14:paraId="54EEBB80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0.72</w:t>
            </w:r>
          </w:p>
        </w:tc>
        <w:tc>
          <w:tcPr>
            <w:tcW w:w="2400" w:type="dxa"/>
            <w:shd w:val="clear" w:color="auto" w:fill="F2F5FC"/>
          </w:tcPr>
          <w:p w14:paraId="54EEBB81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0.89</w:t>
            </w:r>
          </w:p>
        </w:tc>
        <w:tc>
          <w:tcPr>
            <w:tcW w:w="848" w:type="dxa"/>
            <w:shd w:val="clear" w:color="auto" w:fill="F2F5FC"/>
          </w:tcPr>
          <w:p w14:paraId="54EEBB82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instructions/cycle</w:t>
            </w:r>
          </w:p>
        </w:tc>
      </w:tr>
      <w:tr w:rsidR="00175768" w14:paraId="54EEBB89" w14:textId="77777777" w:rsidTr="008446B7">
        <w:tc>
          <w:tcPr>
            <w:tcW w:w="2049" w:type="dxa"/>
            <w:shd w:val="clear" w:color="auto" w:fill="FFFFFF"/>
          </w:tcPr>
          <w:p w14:paraId="54EEBB84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Execution Time (10K reads)</w:t>
            </w:r>
          </w:p>
        </w:tc>
        <w:tc>
          <w:tcPr>
            <w:tcW w:w="2000" w:type="dxa"/>
            <w:shd w:val="clear" w:color="auto" w:fill="FFFFFF"/>
          </w:tcPr>
          <w:p w14:paraId="54EEBB85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800</w:t>
            </w:r>
          </w:p>
        </w:tc>
        <w:tc>
          <w:tcPr>
            <w:tcW w:w="2200" w:type="dxa"/>
            <w:shd w:val="clear" w:color="auto" w:fill="FFFFFF"/>
          </w:tcPr>
          <w:p w14:paraId="54EEBB86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277.6</w:t>
            </w:r>
          </w:p>
        </w:tc>
        <w:tc>
          <w:tcPr>
            <w:tcW w:w="2400" w:type="dxa"/>
            <w:shd w:val="clear" w:color="auto" w:fill="FFFFFF"/>
          </w:tcPr>
          <w:p w14:paraId="54EEBB87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224.0</w:t>
            </w:r>
          </w:p>
        </w:tc>
        <w:tc>
          <w:tcPr>
            <w:tcW w:w="848" w:type="dxa"/>
            <w:shd w:val="clear" w:color="auto" w:fill="FFFFFF"/>
          </w:tcPr>
          <w:p w14:paraId="54EEBB88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µs</w:t>
            </w:r>
          </w:p>
        </w:tc>
      </w:tr>
      <w:tr w:rsidR="00175768" w14:paraId="54EEBB8F" w14:textId="77777777" w:rsidTr="008446B7">
        <w:tc>
          <w:tcPr>
            <w:tcW w:w="2049" w:type="dxa"/>
            <w:shd w:val="clear" w:color="auto" w:fill="F2F5FC"/>
          </w:tcPr>
          <w:p w14:paraId="54EEBB8A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Throughput</w:t>
            </w:r>
          </w:p>
        </w:tc>
        <w:tc>
          <w:tcPr>
            <w:tcW w:w="2000" w:type="dxa"/>
            <w:shd w:val="clear" w:color="auto" w:fill="F2F5FC"/>
          </w:tcPr>
          <w:p w14:paraId="54EEBB8B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125</w:t>
            </w:r>
          </w:p>
        </w:tc>
        <w:tc>
          <w:tcPr>
            <w:tcW w:w="2200" w:type="dxa"/>
            <w:shd w:val="clear" w:color="auto" w:fill="F2F5FC"/>
          </w:tcPr>
          <w:p w14:paraId="54EEBB8C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360</w:t>
            </w:r>
          </w:p>
        </w:tc>
        <w:tc>
          <w:tcPr>
            <w:tcW w:w="2400" w:type="dxa"/>
            <w:shd w:val="clear" w:color="auto" w:fill="F2F5FC"/>
          </w:tcPr>
          <w:p w14:paraId="54EEBB8D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446</w:t>
            </w:r>
          </w:p>
        </w:tc>
        <w:tc>
          <w:tcPr>
            <w:tcW w:w="848" w:type="dxa"/>
            <w:shd w:val="clear" w:color="auto" w:fill="F2F5FC"/>
          </w:tcPr>
          <w:p w14:paraId="54EEBB8E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MIPS</w:t>
            </w:r>
          </w:p>
        </w:tc>
      </w:tr>
      <w:tr w:rsidR="00175768" w14:paraId="54EEBB95" w14:textId="77777777" w:rsidTr="008446B7">
        <w:tc>
          <w:tcPr>
            <w:tcW w:w="2049" w:type="dxa"/>
            <w:shd w:val="clear" w:color="auto" w:fill="FFFFFF"/>
          </w:tcPr>
          <w:p w14:paraId="54EEBB90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AMAT</w:t>
            </w:r>
          </w:p>
        </w:tc>
        <w:tc>
          <w:tcPr>
            <w:tcW w:w="2000" w:type="dxa"/>
            <w:shd w:val="clear" w:color="auto" w:fill="FFFFFF"/>
          </w:tcPr>
          <w:p w14:paraId="54EEBB91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200.0</w:t>
            </w:r>
          </w:p>
        </w:tc>
        <w:tc>
          <w:tcPr>
            <w:tcW w:w="2200" w:type="dxa"/>
            <w:shd w:val="clear" w:color="auto" w:fill="FFFFFF"/>
          </w:tcPr>
          <w:p w14:paraId="54EEBB92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2.72</w:t>
            </w:r>
          </w:p>
        </w:tc>
        <w:tc>
          <w:tcPr>
            <w:tcW w:w="2400" w:type="dxa"/>
            <w:shd w:val="clear" w:color="auto" w:fill="FFFFFF"/>
          </w:tcPr>
          <w:p w14:paraId="54EEBB93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2.72</w:t>
            </w:r>
          </w:p>
        </w:tc>
        <w:tc>
          <w:tcPr>
            <w:tcW w:w="848" w:type="dxa"/>
            <w:shd w:val="clear" w:color="auto" w:fill="FFFFFF"/>
          </w:tcPr>
          <w:p w14:paraId="54EEBB94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cycles</w:t>
            </w:r>
          </w:p>
        </w:tc>
      </w:tr>
      <w:tr w:rsidR="00175768" w14:paraId="54EEBB9B" w14:textId="77777777" w:rsidTr="008446B7">
        <w:tc>
          <w:tcPr>
            <w:tcW w:w="2049" w:type="dxa"/>
            <w:shd w:val="clear" w:color="auto" w:fill="F2F5FC"/>
          </w:tcPr>
          <w:p w14:paraId="54EEBB96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EMAT (with TLB)</w:t>
            </w:r>
          </w:p>
        </w:tc>
        <w:tc>
          <w:tcPr>
            <w:tcW w:w="2000" w:type="dxa"/>
            <w:shd w:val="clear" w:color="auto" w:fill="F2F5FC"/>
          </w:tcPr>
          <w:p w14:paraId="54EEBB97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201.0</w:t>
            </w:r>
          </w:p>
        </w:tc>
        <w:tc>
          <w:tcPr>
            <w:tcW w:w="2200" w:type="dxa"/>
            <w:shd w:val="clear" w:color="auto" w:fill="F2F5FC"/>
          </w:tcPr>
          <w:p w14:paraId="54EEBB98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3.82</w:t>
            </w:r>
          </w:p>
        </w:tc>
        <w:tc>
          <w:tcPr>
            <w:tcW w:w="2400" w:type="dxa"/>
            <w:shd w:val="clear" w:color="auto" w:fill="F2F5FC"/>
          </w:tcPr>
          <w:p w14:paraId="54EEBB99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3.82</w:t>
            </w:r>
          </w:p>
        </w:tc>
        <w:tc>
          <w:tcPr>
            <w:tcW w:w="848" w:type="dxa"/>
            <w:shd w:val="clear" w:color="auto" w:fill="F2F5FC"/>
          </w:tcPr>
          <w:p w14:paraId="54EEBB9A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cycles</w:t>
            </w:r>
          </w:p>
        </w:tc>
      </w:tr>
      <w:tr w:rsidR="00175768" w14:paraId="54EEBBA1" w14:textId="77777777" w:rsidTr="008446B7">
        <w:tc>
          <w:tcPr>
            <w:tcW w:w="2049" w:type="dxa"/>
            <w:shd w:val="clear" w:color="auto" w:fill="FFFFFF"/>
          </w:tcPr>
          <w:p w14:paraId="54EEBB9C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Pipeline Utilization</w:t>
            </w:r>
          </w:p>
        </w:tc>
        <w:tc>
          <w:tcPr>
            <w:tcW w:w="2000" w:type="dxa"/>
            <w:shd w:val="clear" w:color="auto" w:fill="FFFFFF"/>
          </w:tcPr>
          <w:p w14:paraId="54EEBB9D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—</w:t>
            </w:r>
          </w:p>
        </w:tc>
        <w:tc>
          <w:tcPr>
            <w:tcW w:w="2200" w:type="dxa"/>
            <w:shd w:val="clear" w:color="auto" w:fill="FFFFFF"/>
          </w:tcPr>
          <w:p w14:paraId="54EEBB9E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71%</w:t>
            </w:r>
          </w:p>
        </w:tc>
        <w:tc>
          <w:tcPr>
            <w:tcW w:w="2400" w:type="dxa"/>
            <w:shd w:val="clear" w:color="auto" w:fill="FFFFFF"/>
          </w:tcPr>
          <w:p w14:paraId="54EEBB9F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88%</w:t>
            </w:r>
          </w:p>
        </w:tc>
        <w:tc>
          <w:tcPr>
            <w:tcW w:w="848" w:type="dxa"/>
            <w:shd w:val="clear" w:color="auto" w:fill="FFFFFF"/>
          </w:tcPr>
          <w:p w14:paraId="54EEBBA0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%</w:t>
            </w:r>
          </w:p>
        </w:tc>
      </w:tr>
      <w:tr w:rsidR="00175768" w14:paraId="54EEBBA7" w14:textId="77777777" w:rsidTr="008446B7">
        <w:tc>
          <w:tcPr>
            <w:tcW w:w="2049" w:type="dxa"/>
            <w:shd w:val="clear" w:color="auto" w:fill="F2F5FC"/>
          </w:tcPr>
          <w:p w14:paraId="54EEBBA2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Branch Prediction Accuracy</w:t>
            </w:r>
          </w:p>
        </w:tc>
        <w:tc>
          <w:tcPr>
            <w:tcW w:w="2000" w:type="dxa"/>
            <w:shd w:val="clear" w:color="auto" w:fill="F2F5FC"/>
          </w:tcPr>
          <w:p w14:paraId="54EEBBA3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—</w:t>
            </w:r>
          </w:p>
        </w:tc>
        <w:tc>
          <w:tcPr>
            <w:tcW w:w="2200" w:type="dxa"/>
            <w:shd w:val="clear" w:color="auto" w:fill="F2F5FC"/>
          </w:tcPr>
          <w:p w14:paraId="54EEBBA4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88%</w:t>
            </w:r>
          </w:p>
        </w:tc>
        <w:tc>
          <w:tcPr>
            <w:tcW w:w="2400" w:type="dxa"/>
            <w:shd w:val="clear" w:color="auto" w:fill="F2F5FC"/>
          </w:tcPr>
          <w:p w14:paraId="54EEBBA5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88%</w:t>
            </w:r>
          </w:p>
        </w:tc>
        <w:tc>
          <w:tcPr>
            <w:tcW w:w="848" w:type="dxa"/>
            <w:shd w:val="clear" w:color="auto" w:fill="F2F5FC"/>
          </w:tcPr>
          <w:p w14:paraId="54EEBBA6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%</w:t>
            </w:r>
          </w:p>
        </w:tc>
      </w:tr>
      <w:tr w:rsidR="00175768" w14:paraId="54EEBBAD" w14:textId="77777777" w:rsidTr="008446B7">
        <w:tc>
          <w:tcPr>
            <w:tcW w:w="2049" w:type="dxa"/>
            <w:shd w:val="clear" w:color="auto" w:fill="FFFFFF"/>
          </w:tcPr>
          <w:p w14:paraId="54EEBBA8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Estimated Core Power</w:t>
            </w:r>
          </w:p>
        </w:tc>
        <w:tc>
          <w:tcPr>
            <w:tcW w:w="2000" w:type="dxa"/>
            <w:shd w:val="clear" w:color="auto" w:fill="FFFFFF"/>
          </w:tcPr>
          <w:p w14:paraId="54EEBBA9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8.0</w:t>
            </w:r>
          </w:p>
        </w:tc>
        <w:tc>
          <w:tcPr>
            <w:tcW w:w="2200" w:type="dxa"/>
            <w:shd w:val="clear" w:color="auto" w:fill="FFFFFF"/>
          </w:tcPr>
          <w:p w14:paraId="54EEBBAA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5.0</w:t>
            </w:r>
          </w:p>
        </w:tc>
        <w:tc>
          <w:tcPr>
            <w:tcW w:w="2400" w:type="dxa"/>
            <w:shd w:val="clear" w:color="auto" w:fill="FFFFFF"/>
          </w:tcPr>
          <w:p w14:paraId="54EEBBAB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5.5</w:t>
            </w:r>
          </w:p>
        </w:tc>
        <w:tc>
          <w:tcPr>
            <w:tcW w:w="848" w:type="dxa"/>
            <w:shd w:val="clear" w:color="auto" w:fill="FFFFFF"/>
          </w:tcPr>
          <w:p w14:paraId="54EEBBAC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W</w:t>
            </w:r>
          </w:p>
        </w:tc>
      </w:tr>
      <w:tr w:rsidR="00175768" w14:paraId="54EEBBB3" w14:textId="77777777" w:rsidTr="008446B7">
        <w:tc>
          <w:tcPr>
            <w:tcW w:w="2049" w:type="dxa"/>
            <w:shd w:val="clear" w:color="auto" w:fill="F2F5FC"/>
          </w:tcPr>
          <w:p w14:paraId="54EEBBAE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Performance/Watt</w:t>
            </w:r>
          </w:p>
        </w:tc>
        <w:tc>
          <w:tcPr>
            <w:tcW w:w="2000" w:type="dxa"/>
            <w:shd w:val="clear" w:color="auto" w:fill="F2F5FC"/>
          </w:tcPr>
          <w:p w14:paraId="54EEBBAF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15.6</w:t>
            </w:r>
          </w:p>
        </w:tc>
        <w:tc>
          <w:tcPr>
            <w:tcW w:w="2200" w:type="dxa"/>
            <w:shd w:val="clear" w:color="auto" w:fill="F2F5FC"/>
          </w:tcPr>
          <w:p w14:paraId="54EEBBB0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72.1</w:t>
            </w:r>
          </w:p>
        </w:tc>
        <w:tc>
          <w:tcPr>
            <w:tcW w:w="2400" w:type="dxa"/>
            <w:shd w:val="clear" w:color="auto" w:fill="F2F5FC"/>
          </w:tcPr>
          <w:p w14:paraId="54EEBBB1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81.1</w:t>
            </w:r>
          </w:p>
        </w:tc>
        <w:tc>
          <w:tcPr>
            <w:tcW w:w="848" w:type="dxa"/>
            <w:shd w:val="clear" w:color="auto" w:fill="F2F5FC"/>
          </w:tcPr>
          <w:p w14:paraId="54EEBBB2" w14:textId="77777777" w:rsidR="00175768" w:rsidRPr="008446B7" w:rsidRDefault="00000000">
            <w:pPr>
              <w:spacing w:before="60" w:after="60"/>
              <w:rPr>
                <w:sz w:val="14"/>
                <w:szCs w:val="14"/>
              </w:rPr>
            </w:pPr>
            <w:r w:rsidRPr="008446B7">
              <w:rPr>
                <w:sz w:val="14"/>
                <w:szCs w:val="14"/>
              </w:rPr>
              <w:t>MIPS/W</w:t>
            </w:r>
          </w:p>
        </w:tc>
      </w:tr>
    </w:tbl>
    <w:p w14:paraId="54EEBBB4" w14:textId="77777777" w:rsidR="00175768" w:rsidRDefault="00175768">
      <w:pPr>
        <w:spacing w:after="200"/>
      </w:pPr>
    </w:p>
    <w:p w14:paraId="54EEBBB5" w14:textId="050F699F" w:rsidR="00175768" w:rsidRPr="00F85346" w:rsidRDefault="00F85346">
      <w:pPr>
        <w:pStyle w:val="Heading2"/>
        <w:rPr>
          <w:color w:val="000000" w:themeColor="text1"/>
        </w:rPr>
      </w:pPr>
      <w:r w:rsidRPr="00F85346">
        <w:rPr>
          <w:color w:val="000000" w:themeColor="text1"/>
        </w:rPr>
        <w:t>4.2 BOTTLENECK IDENTIFICATION</w:t>
      </w:r>
    </w:p>
    <w:p w14:paraId="54EEBBB6" w14:textId="77777777" w:rsidR="00175768" w:rsidRDefault="00000000">
      <w:pPr>
        <w:spacing w:before="80" w:after="160"/>
      </w:pPr>
      <w:r>
        <w:rPr>
          <w:color w:val="000000"/>
          <w:sz w:val="22"/>
          <w:szCs w:val="22"/>
        </w:rPr>
        <w:t>Analysis of the baseline and optimized designs identifies the following key bottlenecks and their impact: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2600"/>
        <w:gridCol w:w="2880"/>
      </w:tblGrid>
      <w:tr w:rsidR="00175768" w14:paraId="54EEBBBB" w14:textId="77777777">
        <w:trPr>
          <w:tblHeader/>
        </w:trPr>
        <w:tc>
          <w:tcPr>
            <w:tcW w:w="2400" w:type="dxa"/>
            <w:shd w:val="clear" w:color="auto" w:fill="1F3864"/>
          </w:tcPr>
          <w:p w14:paraId="54EEBBB7" w14:textId="09F8100B" w:rsidR="00175768" w:rsidRDefault="008446B7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BOTTLENECK</w:t>
            </w:r>
          </w:p>
        </w:tc>
        <w:tc>
          <w:tcPr>
            <w:tcW w:w="2200" w:type="dxa"/>
            <w:shd w:val="clear" w:color="auto" w:fill="1F3864"/>
          </w:tcPr>
          <w:p w14:paraId="54EEBBB8" w14:textId="75B5D46E" w:rsidR="00175768" w:rsidRDefault="008446B7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2600" w:type="dxa"/>
            <w:shd w:val="clear" w:color="auto" w:fill="1F3864"/>
          </w:tcPr>
          <w:p w14:paraId="54EEBBB9" w14:textId="2AF43785" w:rsidR="00175768" w:rsidRDefault="008446B7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MITIGATION APPLIED</w:t>
            </w:r>
          </w:p>
        </w:tc>
        <w:tc>
          <w:tcPr>
            <w:tcW w:w="2880" w:type="dxa"/>
            <w:shd w:val="clear" w:color="auto" w:fill="1F3864"/>
          </w:tcPr>
          <w:p w14:paraId="54EEBBBA" w14:textId="617BD8EB" w:rsidR="00175768" w:rsidRDefault="008446B7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RESIDUAL IMPACT</w:t>
            </w:r>
          </w:p>
        </w:tc>
      </w:tr>
      <w:tr w:rsidR="00175768" w14:paraId="54EEBBC0" w14:textId="77777777">
        <w:tc>
          <w:tcPr>
            <w:tcW w:w="2400" w:type="dxa"/>
            <w:shd w:val="clear" w:color="auto" w:fill="F2F5FC"/>
          </w:tcPr>
          <w:p w14:paraId="54EEBBBC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Load-use RAW hazards</w:t>
            </w:r>
          </w:p>
        </w:tc>
        <w:tc>
          <w:tcPr>
            <w:tcW w:w="2200" w:type="dxa"/>
            <w:shd w:val="clear" w:color="auto" w:fill="F2F5FC"/>
          </w:tcPr>
          <w:p w14:paraId="54EEBBBD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+0.025 CPI (stall cycles)</w:t>
            </w:r>
          </w:p>
        </w:tc>
        <w:tc>
          <w:tcPr>
            <w:tcW w:w="2600" w:type="dxa"/>
            <w:shd w:val="clear" w:color="auto" w:fill="F2F5FC"/>
          </w:tcPr>
          <w:p w14:paraId="54EEBBBE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MEM/WB forwarding + 1-cycle stall</w:t>
            </w:r>
          </w:p>
        </w:tc>
        <w:tc>
          <w:tcPr>
            <w:tcW w:w="2880" w:type="dxa"/>
            <w:shd w:val="clear" w:color="auto" w:fill="F2F5FC"/>
          </w:tcPr>
          <w:p w14:paraId="54EEBBBF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Minimal — 1 stall per load-use occurrence</w:t>
            </w:r>
          </w:p>
        </w:tc>
      </w:tr>
      <w:tr w:rsidR="00175768" w14:paraId="54EEBBC5" w14:textId="77777777">
        <w:tc>
          <w:tcPr>
            <w:tcW w:w="2400" w:type="dxa"/>
            <w:shd w:val="clear" w:color="auto" w:fill="FFFFFF"/>
          </w:tcPr>
          <w:p w14:paraId="54EEBBC1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Branch mispredictions</w:t>
            </w:r>
          </w:p>
        </w:tc>
        <w:tc>
          <w:tcPr>
            <w:tcW w:w="2200" w:type="dxa"/>
            <w:shd w:val="clear" w:color="auto" w:fill="FFFFFF"/>
          </w:tcPr>
          <w:p w14:paraId="54EEBBC2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+0.048 CPI</w:t>
            </w:r>
          </w:p>
        </w:tc>
        <w:tc>
          <w:tcPr>
            <w:tcW w:w="2600" w:type="dxa"/>
            <w:shd w:val="clear" w:color="auto" w:fill="FFFFFF"/>
          </w:tcPr>
          <w:p w14:paraId="54EEBBC3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2-bit BHT predictor (88% accuracy)</w:t>
            </w:r>
          </w:p>
        </w:tc>
        <w:tc>
          <w:tcPr>
            <w:tcW w:w="2880" w:type="dxa"/>
            <w:shd w:val="clear" w:color="auto" w:fill="FFFFFF"/>
          </w:tcPr>
          <w:p w14:paraId="54EEBBC4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Moderate — 12% </w:t>
            </w:r>
            <w:proofErr w:type="spellStart"/>
            <w:r>
              <w:rPr>
                <w:sz w:val="18"/>
                <w:szCs w:val="18"/>
              </w:rPr>
              <w:t>mispredict</w:t>
            </w:r>
            <w:proofErr w:type="spellEnd"/>
            <w:r>
              <w:rPr>
                <w:sz w:val="18"/>
                <w:szCs w:val="18"/>
              </w:rPr>
              <w:t xml:space="preserve"> rate on irregular data</w:t>
            </w:r>
          </w:p>
        </w:tc>
      </w:tr>
      <w:tr w:rsidR="00175768" w14:paraId="54EEBBCA" w14:textId="77777777">
        <w:tc>
          <w:tcPr>
            <w:tcW w:w="2400" w:type="dxa"/>
            <w:shd w:val="clear" w:color="auto" w:fill="F2F5FC"/>
          </w:tcPr>
          <w:p w14:paraId="54EEBBC6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L1-D cache misses (8%)</w:t>
            </w:r>
          </w:p>
        </w:tc>
        <w:tc>
          <w:tcPr>
            <w:tcW w:w="2200" w:type="dxa"/>
            <w:shd w:val="clear" w:color="auto" w:fill="F2F5FC"/>
          </w:tcPr>
          <w:p w14:paraId="54EEBBC7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AMAT increases 0.717 cycles above L1 hit time</w:t>
            </w:r>
          </w:p>
        </w:tc>
        <w:tc>
          <w:tcPr>
            <w:tcW w:w="2600" w:type="dxa"/>
            <w:shd w:val="clear" w:color="auto" w:fill="F2F5FC"/>
          </w:tcPr>
          <w:p w14:paraId="54EEBBC8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4-way SA, LRU, 64B blocks; prefetcher</w:t>
            </w:r>
          </w:p>
        </w:tc>
        <w:tc>
          <w:tcPr>
            <w:tcW w:w="2880" w:type="dxa"/>
            <w:shd w:val="clear" w:color="auto" w:fill="F2F5FC"/>
          </w:tcPr>
          <w:p w14:paraId="54EEBBC9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Small — L2 absorbs 97% of L1 misses in 8 cycles</w:t>
            </w:r>
          </w:p>
        </w:tc>
      </w:tr>
      <w:tr w:rsidR="00175768" w14:paraId="54EEBBCF" w14:textId="77777777">
        <w:tc>
          <w:tcPr>
            <w:tcW w:w="2400" w:type="dxa"/>
            <w:shd w:val="clear" w:color="auto" w:fill="FFFFFF"/>
          </w:tcPr>
          <w:p w14:paraId="54EEBBCB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DRAM latency (200 cycles)</w:t>
            </w:r>
          </w:p>
        </w:tc>
        <w:tc>
          <w:tcPr>
            <w:tcW w:w="2200" w:type="dxa"/>
            <w:shd w:val="clear" w:color="auto" w:fill="FFFFFF"/>
          </w:tcPr>
          <w:p w14:paraId="54EEBBCC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Catastrophic for frequent off-chip accesses</w:t>
            </w:r>
          </w:p>
        </w:tc>
        <w:tc>
          <w:tcPr>
            <w:tcW w:w="2600" w:type="dxa"/>
            <w:shd w:val="clear" w:color="auto" w:fill="FFFFFF"/>
          </w:tcPr>
          <w:p w14:paraId="54EEBBCD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L3 cache reduces DRAM accesses to &lt;0.024% of all refs</w:t>
            </w:r>
          </w:p>
        </w:tc>
        <w:tc>
          <w:tcPr>
            <w:tcW w:w="2880" w:type="dxa"/>
            <w:shd w:val="clear" w:color="auto" w:fill="FFFFFF"/>
          </w:tcPr>
          <w:p w14:paraId="54EEBBCE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Negligible with warm cache</w:t>
            </w:r>
          </w:p>
        </w:tc>
      </w:tr>
      <w:tr w:rsidR="00175768" w14:paraId="54EEBBD4" w14:textId="77777777">
        <w:tc>
          <w:tcPr>
            <w:tcW w:w="2400" w:type="dxa"/>
            <w:shd w:val="clear" w:color="auto" w:fill="F2F5FC"/>
          </w:tcPr>
          <w:p w14:paraId="54EEBBD0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Pipeline bubbles from I/O stalls</w:t>
            </w:r>
          </w:p>
        </w:tc>
        <w:tc>
          <w:tcPr>
            <w:tcW w:w="2200" w:type="dxa"/>
            <w:shd w:val="clear" w:color="auto" w:fill="F2F5FC"/>
          </w:tcPr>
          <w:p w14:paraId="54EEBBD1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SMT Thread 0 stalls 12–15% of cycles</w:t>
            </w:r>
          </w:p>
        </w:tc>
        <w:tc>
          <w:tcPr>
            <w:tcW w:w="2600" w:type="dxa"/>
            <w:shd w:val="clear" w:color="auto" w:fill="F2F5FC"/>
          </w:tcPr>
          <w:p w14:paraId="54EEBBD2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SMT: Thread 1 fills bubbles</w:t>
            </w:r>
          </w:p>
        </w:tc>
        <w:tc>
          <w:tcPr>
            <w:tcW w:w="2880" w:type="dxa"/>
            <w:shd w:val="clear" w:color="auto" w:fill="F2F5FC"/>
          </w:tcPr>
          <w:p w14:paraId="54EEBBD3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Resolved by SMT — utilization 71%→88%</w:t>
            </w:r>
          </w:p>
        </w:tc>
      </w:tr>
      <w:tr w:rsidR="00175768" w14:paraId="54EEBBD9" w14:textId="77777777">
        <w:tc>
          <w:tcPr>
            <w:tcW w:w="2400" w:type="dxa"/>
            <w:shd w:val="clear" w:color="auto" w:fill="FFFFFF"/>
          </w:tcPr>
          <w:p w14:paraId="54EEBBD5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Sensor bus bandwidth</w:t>
            </w:r>
          </w:p>
        </w:tc>
        <w:tc>
          <w:tcPr>
            <w:tcW w:w="2200" w:type="dxa"/>
            <w:shd w:val="clear" w:color="auto" w:fill="FFFFFF"/>
          </w:tcPr>
          <w:p w14:paraId="54EEBBD6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SPI @ 10 MHz = 1.25 MB/s per channel</w:t>
            </w:r>
          </w:p>
        </w:tc>
        <w:tc>
          <w:tcPr>
            <w:tcW w:w="2600" w:type="dxa"/>
            <w:shd w:val="clear" w:color="auto" w:fill="FFFFFF"/>
          </w:tcPr>
          <w:p w14:paraId="54EEBBD7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DMA controller offloads CPU; 8 channels parallel</w:t>
            </w:r>
          </w:p>
        </w:tc>
        <w:tc>
          <w:tcPr>
            <w:tcW w:w="2880" w:type="dxa"/>
            <w:shd w:val="clear" w:color="auto" w:fill="FFFFFF"/>
          </w:tcPr>
          <w:p w14:paraId="54EEBBD8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Not a bottleneck at 8 channels × 12-bit @ 1 MSPS</w:t>
            </w:r>
          </w:p>
        </w:tc>
      </w:tr>
    </w:tbl>
    <w:p w14:paraId="54EEBBDA" w14:textId="77777777" w:rsidR="00175768" w:rsidRDefault="00175768">
      <w:pPr>
        <w:spacing w:after="200"/>
      </w:pPr>
    </w:p>
    <w:p w14:paraId="0B1AD3FE" w14:textId="77777777" w:rsidR="00A62938" w:rsidRDefault="00A62938">
      <w:pPr>
        <w:spacing w:after="200"/>
      </w:pPr>
    </w:p>
    <w:p w14:paraId="765DB0B3" w14:textId="77777777" w:rsidR="00A62938" w:rsidRDefault="00A62938">
      <w:pPr>
        <w:spacing w:after="200"/>
      </w:pPr>
    </w:p>
    <w:p w14:paraId="487BECED" w14:textId="77777777" w:rsidR="00A62938" w:rsidRDefault="00A62938">
      <w:pPr>
        <w:spacing w:after="200"/>
      </w:pPr>
    </w:p>
    <w:p w14:paraId="260A3E7E" w14:textId="77777777" w:rsidR="00A62938" w:rsidRDefault="00A62938">
      <w:pPr>
        <w:spacing w:after="200"/>
      </w:pPr>
    </w:p>
    <w:p w14:paraId="56756CCC" w14:textId="77777777" w:rsidR="00A62938" w:rsidRDefault="00A62938">
      <w:pPr>
        <w:spacing w:after="200"/>
      </w:pPr>
    </w:p>
    <w:p w14:paraId="6AAA1271" w14:textId="41BE62D2" w:rsidR="00A62938" w:rsidRPr="00A62938" w:rsidRDefault="00A62938">
      <w:pPr>
        <w:pStyle w:val="Heading2"/>
        <w:rPr>
          <w:color w:val="000000" w:themeColor="text1"/>
        </w:rPr>
      </w:pPr>
      <w:r w:rsidRPr="00A62938">
        <w:rPr>
          <w:color w:val="000000" w:themeColor="text1"/>
        </w:rPr>
        <w:lastRenderedPageBreak/>
        <w:t>4.3 OPTIMIZED SYSTEM ARCHITECTURE RECOMMENDATION</w:t>
      </w:r>
    </w:p>
    <w:p w14:paraId="54EEBBDC" w14:textId="77777777" w:rsidR="00175768" w:rsidRDefault="00000000">
      <w:pPr>
        <w:pStyle w:val="Heading3"/>
      </w:pPr>
      <w:r>
        <w:t>4.3.1 Processor Recommendation</w:t>
      </w:r>
    </w:p>
    <w:p w14:paraId="54EEBBDD" w14:textId="77777777" w:rsidR="00175768" w:rsidRPr="00A62938" w:rsidRDefault="00000000">
      <w:pPr>
        <w:spacing w:before="80" w:after="160"/>
        <w:rPr>
          <w:color w:val="000000" w:themeColor="text1"/>
        </w:rPr>
      </w:pPr>
      <w:r w:rsidRPr="00A62938">
        <w:rPr>
          <w:b/>
          <w:bCs/>
          <w:color w:val="000000" w:themeColor="text1"/>
          <w:sz w:val="22"/>
          <w:szCs w:val="22"/>
        </w:rPr>
        <w:t>Recommended Design: In-order 5-stage pipeline with 2-thread SMT, operating at 500 MHz</w:t>
      </w:r>
    </w:p>
    <w:p w14:paraId="54EEBBDE" w14:textId="77777777" w:rsidR="00175768" w:rsidRDefault="00000000">
      <w:pPr>
        <w:spacing w:before="80" w:after="160"/>
      </w:pPr>
      <w:r>
        <w:rPr>
          <w:color w:val="000000"/>
          <w:sz w:val="22"/>
          <w:szCs w:val="22"/>
        </w:rPr>
        <w:t>Justification:</w:t>
      </w:r>
    </w:p>
    <w:p w14:paraId="54EEBBDF" w14:textId="77777777" w:rsidR="00175768" w:rsidRDefault="00000000" w:rsidP="00A62938">
      <w:pPr>
        <w:pStyle w:val="ListParagraph"/>
        <w:numPr>
          <w:ilvl w:val="0"/>
          <w:numId w:val="14"/>
        </w:numPr>
        <w:spacing w:after="80"/>
      </w:pPr>
      <w:r w:rsidRPr="00A62938">
        <w:rPr>
          <w:color w:val="000000"/>
          <w:sz w:val="22"/>
          <w:szCs w:val="22"/>
        </w:rPr>
        <w:t>Performance: 2.88× faster than unpipelined baseline; SMT adds a further 1.24× utilization gain at modest hardware cost.</w:t>
      </w:r>
    </w:p>
    <w:p w14:paraId="54EEBBE0" w14:textId="77777777" w:rsidR="00175768" w:rsidRDefault="00000000" w:rsidP="00A62938">
      <w:pPr>
        <w:pStyle w:val="ListParagraph"/>
        <w:numPr>
          <w:ilvl w:val="0"/>
          <w:numId w:val="14"/>
        </w:numPr>
        <w:spacing w:after="80"/>
      </w:pPr>
      <w:r w:rsidRPr="00A62938">
        <w:rPr>
          <w:color w:val="000000"/>
          <w:sz w:val="22"/>
          <w:szCs w:val="22"/>
        </w:rPr>
        <w:t>Determinism: In-order execution guarantees bounded worst-case latency — critical for ISO 13849 functional safety compliance in industrial environments.</w:t>
      </w:r>
    </w:p>
    <w:p w14:paraId="54EEBBE1" w14:textId="77777777" w:rsidR="00175768" w:rsidRDefault="00000000" w:rsidP="00A62938">
      <w:pPr>
        <w:pStyle w:val="ListParagraph"/>
        <w:numPr>
          <w:ilvl w:val="0"/>
          <w:numId w:val="14"/>
        </w:numPr>
        <w:spacing w:after="80"/>
      </w:pPr>
      <w:r w:rsidRPr="00A62938">
        <w:rPr>
          <w:color w:val="000000"/>
          <w:sz w:val="22"/>
          <w:szCs w:val="22"/>
        </w:rPr>
        <w:t>Power Efficiency: 5.5W with SMT vs 8W baseline = 31% power reduction; 81.1 MIPS/W vs 15.6 MIPS/W = 5.2× energy efficiency improvement.</w:t>
      </w:r>
    </w:p>
    <w:p w14:paraId="54EEBBE2" w14:textId="77777777" w:rsidR="00175768" w:rsidRPr="00A62938" w:rsidRDefault="00000000" w:rsidP="00A62938">
      <w:pPr>
        <w:pStyle w:val="ListParagraph"/>
        <w:numPr>
          <w:ilvl w:val="0"/>
          <w:numId w:val="14"/>
        </w:numPr>
        <w:spacing w:after="80"/>
      </w:pPr>
      <w:r w:rsidRPr="00A62938">
        <w:rPr>
          <w:color w:val="000000"/>
          <w:sz w:val="22"/>
          <w:szCs w:val="22"/>
        </w:rPr>
        <w:t xml:space="preserve">Cost: In-order pipeline with SMT avoids the silicon area and verification cost of a full </w:t>
      </w:r>
      <w:proofErr w:type="spellStart"/>
      <w:r w:rsidRPr="00A62938">
        <w:rPr>
          <w:color w:val="000000"/>
          <w:sz w:val="22"/>
          <w:szCs w:val="22"/>
        </w:rPr>
        <w:t>OoO</w:t>
      </w:r>
      <w:proofErr w:type="spellEnd"/>
      <w:r w:rsidRPr="00A62938">
        <w:rPr>
          <w:color w:val="000000"/>
          <w:sz w:val="22"/>
          <w:szCs w:val="22"/>
        </w:rPr>
        <w:t xml:space="preserve"> engine.</w:t>
      </w:r>
    </w:p>
    <w:p w14:paraId="5A297447" w14:textId="77777777" w:rsidR="00A62938" w:rsidRDefault="00A62938" w:rsidP="00A62938">
      <w:pPr>
        <w:pStyle w:val="ListParagraph"/>
        <w:spacing w:after="80"/>
        <w:ind w:left="720"/>
      </w:pPr>
    </w:p>
    <w:p w14:paraId="4DC3541C" w14:textId="75DE20AB" w:rsidR="00A62938" w:rsidRDefault="00000000">
      <w:pPr>
        <w:pStyle w:val="Heading3"/>
      </w:pPr>
      <w:r>
        <w:t>4.3.2 Memory Hierarchy Recommendation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1600"/>
        <w:gridCol w:w="4280"/>
      </w:tblGrid>
      <w:tr w:rsidR="00175768" w14:paraId="54EEBBE8" w14:textId="77777777">
        <w:trPr>
          <w:tblHeader/>
        </w:trPr>
        <w:tc>
          <w:tcPr>
            <w:tcW w:w="2200" w:type="dxa"/>
            <w:shd w:val="clear" w:color="auto" w:fill="1F3864"/>
          </w:tcPr>
          <w:p w14:paraId="54EEBBE4" w14:textId="33E67E2B" w:rsidR="00175768" w:rsidRDefault="00A62938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000" w:type="dxa"/>
            <w:shd w:val="clear" w:color="auto" w:fill="1F3864"/>
          </w:tcPr>
          <w:p w14:paraId="54EEBBE5" w14:textId="3B614C1E" w:rsidR="00175768" w:rsidRDefault="00A62938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1600" w:type="dxa"/>
            <w:shd w:val="clear" w:color="auto" w:fill="1F3864"/>
          </w:tcPr>
          <w:p w14:paraId="54EEBBE6" w14:textId="2AEA3523" w:rsidR="00175768" w:rsidRDefault="00A62938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4280" w:type="dxa"/>
            <w:shd w:val="clear" w:color="auto" w:fill="1F3864"/>
          </w:tcPr>
          <w:p w14:paraId="54EEBBE7" w14:textId="441EA738" w:rsidR="00175768" w:rsidRDefault="00A62938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JUSTIFICATION</w:t>
            </w:r>
          </w:p>
        </w:tc>
      </w:tr>
      <w:tr w:rsidR="00175768" w14:paraId="54EEBBED" w14:textId="77777777">
        <w:tc>
          <w:tcPr>
            <w:tcW w:w="2200" w:type="dxa"/>
            <w:shd w:val="clear" w:color="auto" w:fill="F2F5FC"/>
          </w:tcPr>
          <w:p w14:paraId="54EEBBE9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L1-I / L1-D Cache</w:t>
            </w:r>
          </w:p>
        </w:tc>
        <w:tc>
          <w:tcPr>
            <w:tcW w:w="2000" w:type="dxa"/>
            <w:shd w:val="clear" w:color="auto" w:fill="F2F5FC"/>
          </w:tcPr>
          <w:p w14:paraId="54EEBBEA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SRAM (6T)</w:t>
            </w:r>
          </w:p>
        </w:tc>
        <w:tc>
          <w:tcPr>
            <w:tcW w:w="1600" w:type="dxa"/>
            <w:shd w:val="clear" w:color="auto" w:fill="F2F5FC"/>
          </w:tcPr>
          <w:p w14:paraId="54EEBBEB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32 KB each</w:t>
            </w:r>
          </w:p>
        </w:tc>
        <w:tc>
          <w:tcPr>
            <w:tcW w:w="4280" w:type="dxa"/>
            <w:shd w:val="clear" w:color="auto" w:fill="F2F5FC"/>
          </w:tcPr>
          <w:p w14:paraId="54EEBBEC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2-cycle latency; split Harvard eliminates structural hazards</w:t>
            </w:r>
          </w:p>
        </w:tc>
      </w:tr>
      <w:tr w:rsidR="00175768" w14:paraId="54EEBBF2" w14:textId="77777777">
        <w:tc>
          <w:tcPr>
            <w:tcW w:w="2200" w:type="dxa"/>
            <w:shd w:val="clear" w:color="auto" w:fill="FFFFFF"/>
          </w:tcPr>
          <w:p w14:paraId="54EEBBEE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L2 Unified Cache</w:t>
            </w:r>
          </w:p>
        </w:tc>
        <w:tc>
          <w:tcPr>
            <w:tcW w:w="2000" w:type="dxa"/>
            <w:shd w:val="clear" w:color="auto" w:fill="FFFFFF"/>
          </w:tcPr>
          <w:p w14:paraId="54EEBBEF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SRAM (6T)</w:t>
            </w:r>
          </w:p>
        </w:tc>
        <w:tc>
          <w:tcPr>
            <w:tcW w:w="1600" w:type="dxa"/>
            <w:shd w:val="clear" w:color="auto" w:fill="FFFFFF"/>
          </w:tcPr>
          <w:p w14:paraId="54EEBBF0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256 KB</w:t>
            </w:r>
          </w:p>
        </w:tc>
        <w:tc>
          <w:tcPr>
            <w:tcW w:w="4280" w:type="dxa"/>
            <w:shd w:val="clear" w:color="auto" w:fill="FFFFFF"/>
          </w:tcPr>
          <w:p w14:paraId="54EEBBF1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8-cycle latency; absorbs 97% of L1 misses</w:t>
            </w:r>
          </w:p>
        </w:tc>
      </w:tr>
      <w:tr w:rsidR="00175768" w14:paraId="54EEBBF7" w14:textId="77777777">
        <w:tc>
          <w:tcPr>
            <w:tcW w:w="2200" w:type="dxa"/>
            <w:shd w:val="clear" w:color="auto" w:fill="F2F5FC"/>
          </w:tcPr>
          <w:p w14:paraId="54EEBBF3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L3 Shared Cache</w:t>
            </w:r>
          </w:p>
        </w:tc>
        <w:tc>
          <w:tcPr>
            <w:tcW w:w="2000" w:type="dxa"/>
            <w:shd w:val="clear" w:color="auto" w:fill="F2F5FC"/>
          </w:tcPr>
          <w:p w14:paraId="54EEBBF4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SRAM (6T)</w:t>
            </w:r>
          </w:p>
        </w:tc>
        <w:tc>
          <w:tcPr>
            <w:tcW w:w="1600" w:type="dxa"/>
            <w:shd w:val="clear" w:color="auto" w:fill="F2F5FC"/>
          </w:tcPr>
          <w:p w14:paraId="54EEBBF5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2 MB</w:t>
            </w:r>
          </w:p>
        </w:tc>
        <w:tc>
          <w:tcPr>
            <w:tcW w:w="4280" w:type="dxa"/>
            <w:shd w:val="clear" w:color="auto" w:fill="F2F5FC"/>
          </w:tcPr>
          <w:p w14:paraId="54EEBBF6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30-cycle latency; AMAT = 2.72 cycles with L3</w:t>
            </w:r>
          </w:p>
        </w:tc>
      </w:tr>
      <w:tr w:rsidR="00175768" w14:paraId="54EEBBFC" w14:textId="77777777">
        <w:tc>
          <w:tcPr>
            <w:tcW w:w="2200" w:type="dxa"/>
            <w:shd w:val="clear" w:color="auto" w:fill="FFFFFF"/>
          </w:tcPr>
          <w:p w14:paraId="54EEBBF8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Main Memory</w:t>
            </w:r>
          </w:p>
        </w:tc>
        <w:tc>
          <w:tcPr>
            <w:tcW w:w="2000" w:type="dxa"/>
            <w:shd w:val="clear" w:color="auto" w:fill="FFFFFF"/>
          </w:tcPr>
          <w:p w14:paraId="54EEBBF9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LPDDR4 DRAM</w:t>
            </w:r>
          </w:p>
        </w:tc>
        <w:tc>
          <w:tcPr>
            <w:tcW w:w="1600" w:type="dxa"/>
            <w:shd w:val="clear" w:color="auto" w:fill="FFFFFF"/>
          </w:tcPr>
          <w:p w14:paraId="54EEBBFA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2 GB</w:t>
            </w:r>
          </w:p>
        </w:tc>
        <w:tc>
          <w:tcPr>
            <w:tcW w:w="4280" w:type="dxa"/>
            <w:shd w:val="clear" w:color="auto" w:fill="FFFFFF"/>
          </w:tcPr>
          <w:p w14:paraId="54EEBBFB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Lowest cost/GB; 51.2 GB/s for DMA sensor bursts</w:t>
            </w:r>
          </w:p>
        </w:tc>
      </w:tr>
      <w:tr w:rsidR="00175768" w14:paraId="54EEBC01" w14:textId="77777777">
        <w:tc>
          <w:tcPr>
            <w:tcW w:w="2200" w:type="dxa"/>
            <w:shd w:val="clear" w:color="auto" w:fill="F2F5FC"/>
          </w:tcPr>
          <w:p w14:paraId="54EEBBFD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Non-volatile Log</w:t>
            </w:r>
          </w:p>
        </w:tc>
        <w:tc>
          <w:tcPr>
            <w:tcW w:w="2000" w:type="dxa"/>
            <w:shd w:val="clear" w:color="auto" w:fill="F2F5FC"/>
          </w:tcPr>
          <w:p w14:paraId="54EEBBFE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NAND Flash</w:t>
            </w:r>
          </w:p>
        </w:tc>
        <w:tc>
          <w:tcPr>
            <w:tcW w:w="1600" w:type="dxa"/>
            <w:shd w:val="clear" w:color="auto" w:fill="F2F5FC"/>
          </w:tcPr>
          <w:p w14:paraId="54EEBBFF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64 GB</w:t>
            </w:r>
          </w:p>
        </w:tc>
        <w:tc>
          <w:tcPr>
            <w:tcW w:w="4280" w:type="dxa"/>
            <w:shd w:val="clear" w:color="auto" w:fill="F2F5FC"/>
          </w:tcPr>
          <w:p w14:paraId="54EEBC00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Long-term sensor history; non-volatile; cost ~$6.40</w:t>
            </w:r>
          </w:p>
        </w:tc>
      </w:tr>
      <w:tr w:rsidR="00175768" w14:paraId="54EEBC06" w14:textId="77777777">
        <w:tc>
          <w:tcPr>
            <w:tcW w:w="2200" w:type="dxa"/>
            <w:shd w:val="clear" w:color="auto" w:fill="FFFFFF"/>
          </w:tcPr>
          <w:p w14:paraId="54EEBC02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Critical State NV Buffer (future)</w:t>
            </w:r>
          </w:p>
        </w:tc>
        <w:tc>
          <w:tcPr>
            <w:tcW w:w="2000" w:type="dxa"/>
            <w:shd w:val="clear" w:color="auto" w:fill="FFFFFF"/>
          </w:tcPr>
          <w:p w14:paraId="54EEBC03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MRAM</w:t>
            </w:r>
          </w:p>
        </w:tc>
        <w:tc>
          <w:tcPr>
            <w:tcW w:w="1600" w:type="dxa"/>
            <w:shd w:val="clear" w:color="auto" w:fill="FFFFFF"/>
          </w:tcPr>
          <w:p w14:paraId="54EEBC04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8 MB</w:t>
            </w:r>
          </w:p>
        </w:tc>
        <w:tc>
          <w:tcPr>
            <w:tcW w:w="4280" w:type="dxa"/>
            <w:shd w:val="clear" w:color="auto" w:fill="FFFFFF"/>
          </w:tcPr>
          <w:p w14:paraId="54EEBC05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Near-zero power; survives power loss; alarm state persistence</w:t>
            </w:r>
          </w:p>
        </w:tc>
      </w:tr>
    </w:tbl>
    <w:p w14:paraId="54EEBC07" w14:textId="77777777" w:rsidR="00175768" w:rsidRDefault="00175768">
      <w:pPr>
        <w:spacing w:after="200"/>
      </w:pPr>
    </w:p>
    <w:p w14:paraId="2017EB1F" w14:textId="77777777" w:rsidR="00A62938" w:rsidRDefault="00A62938">
      <w:pPr>
        <w:spacing w:after="200"/>
      </w:pPr>
    </w:p>
    <w:p w14:paraId="54EEBC08" w14:textId="77777777" w:rsidR="00175768" w:rsidRDefault="00000000">
      <w:pPr>
        <w:pStyle w:val="Heading3"/>
      </w:pPr>
      <w:r>
        <w:t>4.3.3 Scalability &amp; Reliability Considerations</w:t>
      </w:r>
    </w:p>
    <w:p w14:paraId="54EEBC09" w14:textId="77777777" w:rsidR="0017576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>Scalability: The 2-thread SMT design can be extended to 4-thread SMT for future sensor expansion (16+ channels) with moderate register file and TLB duplication.</w:t>
      </w:r>
    </w:p>
    <w:p w14:paraId="54EEBC0A" w14:textId="77777777" w:rsidR="0017576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>Reliability: SRAM caches support ECC (SECDED — Single Error Correct, Double Error Detect) for harsh EMI-exposed industrial environments. LPDDR4 also supports ECC mode.</w:t>
      </w:r>
    </w:p>
    <w:p w14:paraId="54EEBC0B" w14:textId="77777777" w:rsidR="0017576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>Power Management: Dynamic Voltage and Frequency Scaling (DVFS) reduces core voltage from 1.0V to 0.75V during low-activity periods (sensor standby), cutting dynamic power by ~44%.</w:t>
      </w:r>
    </w:p>
    <w:p w14:paraId="54EEBC0C" w14:textId="77777777" w:rsidR="0017576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>Thermal: Total TDP ≤ 5W fits within passive cooling budget for a DIN-rail mounted industrial controller, eliminating fan reliability concerns.</w:t>
      </w:r>
    </w:p>
    <w:p w14:paraId="54EEBC0D" w14:textId="77777777" w:rsidR="00175768" w:rsidRDefault="00000000">
      <w:r>
        <w:br w:type="page"/>
      </w:r>
    </w:p>
    <w:p w14:paraId="54EEBC0E" w14:textId="1A00B1C1" w:rsidR="00175768" w:rsidRPr="00D91F7F" w:rsidRDefault="00D91F7F" w:rsidP="00D91F7F">
      <w:pPr>
        <w:pStyle w:val="Heading1"/>
        <w:jc w:val="center"/>
        <w:rPr>
          <w:u w:val="single"/>
        </w:rPr>
      </w:pPr>
      <w:r w:rsidRPr="00D91F7F">
        <w:rPr>
          <w:u w:val="single"/>
        </w:rPr>
        <w:lastRenderedPageBreak/>
        <w:t>SECTION 5: DESIGN DECISIONS, SDG RELEVANCE &amp; LEARNING OUTCOMES</w:t>
      </w:r>
    </w:p>
    <w:p w14:paraId="54EEBC0F" w14:textId="4F1D8C27" w:rsidR="00175768" w:rsidRDefault="00D91F7F" w:rsidP="00D91F7F">
      <w:pPr>
        <w:spacing w:before="80" w:after="160"/>
        <w:jc w:val="center"/>
      </w:pPr>
      <w:r>
        <w:rPr>
          <w:b/>
          <w:bCs/>
          <w:color w:val="1F3864"/>
          <w:sz w:val="22"/>
          <w:szCs w:val="22"/>
        </w:rPr>
        <w:t xml:space="preserve">CO MAPPING: </w:t>
      </w:r>
      <w:r>
        <w:rPr>
          <w:color w:val="000000"/>
          <w:sz w:val="22"/>
          <w:szCs w:val="22"/>
        </w:rPr>
        <w:t>CO1, CO3, CO</w:t>
      </w:r>
      <w:proofErr w:type="gramStart"/>
      <w:r>
        <w:rPr>
          <w:color w:val="000000"/>
          <w:sz w:val="22"/>
          <w:szCs w:val="22"/>
        </w:rPr>
        <w:t>4  |</w:t>
      </w:r>
      <w:proofErr w:type="gramEnd"/>
      <w:r>
        <w:rPr>
          <w:color w:val="000000"/>
          <w:sz w:val="22"/>
          <w:szCs w:val="22"/>
        </w:rPr>
        <w:t xml:space="preserve">  MARKS: 10</w:t>
      </w:r>
    </w:p>
    <w:p w14:paraId="54EEBC10" w14:textId="7DD88DEB" w:rsidR="00175768" w:rsidRDefault="00485B4A">
      <w:pPr>
        <w:pStyle w:val="Heading2"/>
      </w:pPr>
      <w:r w:rsidRPr="00D91F7F">
        <w:rPr>
          <w:color w:val="000000" w:themeColor="text1"/>
        </w:rPr>
        <w:t>5.1 DESIGN DECISION JUSTIFICATION</w:t>
      </w:r>
    </w:p>
    <w:p w14:paraId="54EEBC11" w14:textId="77777777" w:rsidR="00175768" w:rsidRDefault="00000000">
      <w:pPr>
        <w:pStyle w:val="Heading3"/>
      </w:pPr>
      <w:r>
        <w:t xml:space="preserve">5.1.1 Why In-Order Pipeline Over </w:t>
      </w:r>
      <w:proofErr w:type="spellStart"/>
      <w:r>
        <w:t>OoO</w:t>
      </w:r>
      <w:proofErr w:type="spellEnd"/>
      <w:r>
        <w:t>?</w:t>
      </w:r>
    </w:p>
    <w:p w14:paraId="54EEBC12" w14:textId="77777777" w:rsidR="00175768" w:rsidRDefault="00000000" w:rsidP="00485B4A">
      <w:pPr>
        <w:pStyle w:val="ListParagraph"/>
        <w:numPr>
          <w:ilvl w:val="0"/>
          <w:numId w:val="15"/>
        </w:numPr>
        <w:spacing w:before="80" w:after="160"/>
      </w:pPr>
      <w:r w:rsidRPr="00485B4A">
        <w:rPr>
          <w:color w:val="000000"/>
          <w:sz w:val="22"/>
          <w:szCs w:val="22"/>
        </w:rPr>
        <w:t>Out-of-order execution maximizes average-case IPC but introduces non-deterministic commit latency. For an industrial safety system where a missed sensor alarm could cause equipment damage or injury, worst-case latency bounds are more important than average throughput. The in-order 5-stage pipeline guarantees that instruction N completes before instruction N+1 commits, making formal timing verification tractable under IEC 61508 (functional safety standard).</w:t>
      </w:r>
    </w:p>
    <w:p w14:paraId="54EEBC13" w14:textId="77777777" w:rsidR="00175768" w:rsidRDefault="00000000">
      <w:pPr>
        <w:pStyle w:val="Heading3"/>
      </w:pPr>
      <w:r>
        <w:t>5.1.2 Why 2-Bit BHT Over Simpler 1-Bit?</w:t>
      </w:r>
    </w:p>
    <w:p w14:paraId="54EEBC14" w14:textId="77777777" w:rsidR="00175768" w:rsidRDefault="00000000" w:rsidP="00485B4A">
      <w:pPr>
        <w:pStyle w:val="ListParagraph"/>
        <w:numPr>
          <w:ilvl w:val="0"/>
          <w:numId w:val="15"/>
        </w:numPr>
        <w:spacing w:before="80" w:after="160"/>
      </w:pPr>
      <w:r w:rsidRPr="00485B4A">
        <w:rPr>
          <w:color w:val="000000"/>
          <w:sz w:val="22"/>
          <w:szCs w:val="22"/>
        </w:rPr>
        <w:t>The sensor monitoring loop has a dominant back-edge branch (loop repeat) that the 1-bit predictor would mis-predict on every loop entry and exit (2 mispredictions per loop iteration). The 2-bit saturating counter reaches "Strongly Taken" after 2 iterations and stays there, achieving 96%+ accuracy for the back-edge branch. The 88% overall accuracy reflects occasional forward branches (alarm condition triggers) that are inherently unpredictable.</w:t>
      </w:r>
    </w:p>
    <w:p w14:paraId="54EEBC15" w14:textId="77777777" w:rsidR="00175768" w:rsidRDefault="00000000">
      <w:pPr>
        <w:pStyle w:val="Heading3"/>
      </w:pPr>
      <w:r>
        <w:t>5.1.3 Why 4-Way Set-Associative L1 vs Direct-Mapped?</w:t>
      </w:r>
    </w:p>
    <w:p w14:paraId="54EEBC16" w14:textId="77777777" w:rsidR="00175768" w:rsidRDefault="00000000" w:rsidP="00485B4A">
      <w:pPr>
        <w:pStyle w:val="ListParagraph"/>
        <w:numPr>
          <w:ilvl w:val="0"/>
          <w:numId w:val="15"/>
        </w:numPr>
        <w:spacing w:before="80" w:after="160"/>
      </w:pPr>
      <w:r w:rsidRPr="00485B4A">
        <w:rPr>
          <w:color w:val="000000"/>
          <w:sz w:val="22"/>
          <w:szCs w:val="22"/>
        </w:rPr>
        <w:t>Direct-mapped caches suffer from conflict misses when two frequently accessed sensor buffers map to the same cache set. A 32 KB direct-mapped cache with 64B blocks has 512 sets — two sensor arrays 32 KB apart would evict each other on every access. 4-way associativity provides 4 "ways" to hold conflicting addresses, reducing conflict misses by approximately 60% for the sensor-array access pattern, at modest area cost (4× comparison logic per set).</w:t>
      </w:r>
    </w:p>
    <w:p w14:paraId="54EEBC17" w14:textId="77777777" w:rsidR="00175768" w:rsidRDefault="00000000">
      <w:pPr>
        <w:pStyle w:val="Heading3"/>
      </w:pPr>
      <w:r>
        <w:t>5.1.4 Why LPDDR4 Over Standard DDR4 for Main Memory?</w:t>
      </w:r>
    </w:p>
    <w:p w14:paraId="54EEBC18" w14:textId="77777777" w:rsidR="00175768" w:rsidRDefault="00000000" w:rsidP="00485B4A">
      <w:pPr>
        <w:pStyle w:val="ListParagraph"/>
        <w:numPr>
          <w:ilvl w:val="0"/>
          <w:numId w:val="15"/>
        </w:numPr>
        <w:spacing w:before="80" w:after="160"/>
      </w:pPr>
      <w:r w:rsidRPr="00485B4A">
        <w:rPr>
          <w:color w:val="000000"/>
          <w:sz w:val="22"/>
          <w:szCs w:val="22"/>
        </w:rPr>
        <w:t>LPDDR4 (Low Power DDR4) operates at 0.6V core voltage vs DDR4's 1.2V, reducing memory subsystem power by approximately 50% while delivering comparable bandwidth (51.2 GB/s in dual-channel). For a 24/7 industrial monitoring node, this translates to significant energy savings over the product lifetime and extends the viable operating temperature range.</w:t>
      </w:r>
    </w:p>
    <w:p w14:paraId="54EEBC19" w14:textId="77777777" w:rsidR="00175768" w:rsidRPr="00485B4A" w:rsidRDefault="00000000">
      <w:pPr>
        <w:pStyle w:val="Heading2"/>
        <w:rPr>
          <w:color w:val="000000" w:themeColor="text1"/>
        </w:rPr>
      </w:pPr>
      <w:r w:rsidRPr="00485B4A">
        <w:rPr>
          <w:color w:val="000000" w:themeColor="text1"/>
        </w:rPr>
        <w:t>5.2 Challenges Encountered</w:t>
      </w:r>
    </w:p>
    <w:p w14:paraId="54EEBC1A" w14:textId="77777777" w:rsidR="00175768" w:rsidRDefault="00000000" w:rsidP="00485B4A">
      <w:pPr>
        <w:pStyle w:val="ListParagraph"/>
        <w:numPr>
          <w:ilvl w:val="0"/>
          <w:numId w:val="15"/>
        </w:numPr>
        <w:spacing w:after="80"/>
      </w:pPr>
      <w:r w:rsidRPr="00485B4A">
        <w:rPr>
          <w:color w:val="000000"/>
          <w:sz w:val="22"/>
          <w:szCs w:val="22"/>
        </w:rPr>
        <w:t>AMAT Calculation Complexity: Initially confused between cumulative and conditional miss rates. Resolved by explicitly writing the recursive AMAT formula and computing innermost-first.</w:t>
      </w:r>
    </w:p>
    <w:p w14:paraId="54EEBC1B" w14:textId="77777777" w:rsidR="00175768" w:rsidRDefault="00000000" w:rsidP="00485B4A">
      <w:pPr>
        <w:pStyle w:val="ListParagraph"/>
        <w:numPr>
          <w:ilvl w:val="0"/>
          <w:numId w:val="15"/>
        </w:numPr>
        <w:spacing w:after="80"/>
      </w:pPr>
      <w:r w:rsidRPr="00485B4A">
        <w:rPr>
          <w:color w:val="000000"/>
          <w:sz w:val="22"/>
          <w:szCs w:val="22"/>
        </w:rPr>
        <w:t>Hazard Classification: Distinguishing WAR (Write-After-Read) from RAW in the out-of-order context — for in-order pipelines, WAR hazards cannot occur since instructions issue in program order.</w:t>
      </w:r>
    </w:p>
    <w:p w14:paraId="54EEBC1C" w14:textId="77777777" w:rsidR="00175768" w:rsidRDefault="00000000" w:rsidP="00485B4A">
      <w:pPr>
        <w:pStyle w:val="ListParagraph"/>
        <w:numPr>
          <w:ilvl w:val="0"/>
          <w:numId w:val="15"/>
        </w:numPr>
        <w:spacing w:after="80"/>
      </w:pPr>
      <w:r w:rsidRPr="00485B4A">
        <w:rPr>
          <w:color w:val="000000"/>
          <w:sz w:val="22"/>
          <w:szCs w:val="22"/>
        </w:rPr>
        <w:t>SMT vs Superscalar Trade-off: The decision between 2-wide superscalar and 2-thread SMT required careful analysis. SMT was chosen because the IMP-1 workload is I/O-mixed (not instruction-level parallel in a single thread), making SMT more efficient at filling pipeline slots.</w:t>
      </w:r>
    </w:p>
    <w:p w14:paraId="54EEBC1D" w14:textId="77777777" w:rsidR="00175768" w:rsidRDefault="00000000" w:rsidP="00485B4A">
      <w:pPr>
        <w:pStyle w:val="ListParagraph"/>
        <w:numPr>
          <w:ilvl w:val="0"/>
          <w:numId w:val="15"/>
        </w:numPr>
        <w:spacing w:after="80"/>
      </w:pPr>
      <w:r w:rsidRPr="00485B4A">
        <w:rPr>
          <w:color w:val="000000"/>
          <w:sz w:val="22"/>
          <w:szCs w:val="22"/>
        </w:rPr>
        <w:t>Memory Technology Selection: Balancing MRAM's performance advantages against its 10× cost premium over NAND Flash required defining clear use-case boundaries — MRAM only for critical non-volatile state (alarm history, configuration), not bulk sensor logs.</w:t>
      </w:r>
    </w:p>
    <w:p w14:paraId="54EEBC1E" w14:textId="3AFA3327" w:rsidR="00175768" w:rsidRDefault="00485B4A">
      <w:pPr>
        <w:pStyle w:val="Heading2"/>
        <w:rPr>
          <w:color w:val="000000" w:themeColor="text1"/>
        </w:rPr>
      </w:pPr>
      <w:r w:rsidRPr="00485B4A">
        <w:rPr>
          <w:color w:val="000000" w:themeColor="text1"/>
        </w:rPr>
        <w:lastRenderedPageBreak/>
        <w:t>5.3 SDG ALIGNMENT</w:t>
      </w:r>
    </w:p>
    <w:p w14:paraId="4B7686B9" w14:textId="77777777" w:rsidR="00485B4A" w:rsidRPr="00485B4A" w:rsidRDefault="00485B4A">
      <w:pPr>
        <w:pStyle w:val="Heading2"/>
        <w:rPr>
          <w:color w:val="000000" w:themeColor="text1"/>
        </w:rPr>
      </w:pPr>
    </w:p>
    <w:p w14:paraId="54EEBC1F" w14:textId="77777777" w:rsidR="00175768" w:rsidRDefault="00000000">
      <w:pPr>
        <w:pStyle w:val="Heading3"/>
      </w:pPr>
      <w:r>
        <w:t>5.3.1 SDG 7 — Affordable and Clean Energy</w:t>
      </w:r>
    </w:p>
    <w:p w14:paraId="54EEBC20" w14:textId="77777777" w:rsidR="00175768" w:rsidRDefault="00000000">
      <w:pPr>
        <w:spacing w:before="80" w:after="160"/>
      </w:pPr>
      <w:r>
        <w:rPr>
          <w:color w:val="000000"/>
          <w:sz w:val="22"/>
          <w:szCs w:val="22"/>
        </w:rPr>
        <w:t>The IMP-1 design directly contributes to SDG 7 through multiple energy reduction mechanisms:</w:t>
      </w:r>
    </w:p>
    <w:p w14:paraId="54EEBC21" w14:textId="77777777" w:rsidR="00175768" w:rsidRDefault="00000000" w:rsidP="00485B4A">
      <w:pPr>
        <w:pStyle w:val="ListParagraph"/>
        <w:numPr>
          <w:ilvl w:val="0"/>
          <w:numId w:val="16"/>
        </w:numPr>
        <w:spacing w:after="80"/>
      </w:pPr>
      <w:r>
        <w:rPr>
          <w:color w:val="000000"/>
          <w:sz w:val="22"/>
          <w:szCs w:val="22"/>
        </w:rPr>
        <w:t xml:space="preserve">31% total power reduction (8W → 5.5W) through pipeline efficiency improvements reduces energy consumption by 2,628 </w:t>
      </w:r>
      <w:proofErr w:type="spellStart"/>
      <w:r>
        <w:rPr>
          <w:color w:val="000000"/>
          <w:sz w:val="22"/>
          <w:szCs w:val="22"/>
        </w:rPr>
        <w:t>Wh</w:t>
      </w:r>
      <w:proofErr w:type="spellEnd"/>
      <w:r>
        <w:rPr>
          <w:color w:val="000000"/>
          <w:sz w:val="22"/>
          <w:szCs w:val="22"/>
        </w:rPr>
        <w:t xml:space="preserve"> per year per monitoring node (assuming continuous operation).</w:t>
      </w:r>
    </w:p>
    <w:p w14:paraId="54EEBC22" w14:textId="77777777" w:rsidR="00175768" w:rsidRDefault="00000000" w:rsidP="00485B4A">
      <w:pPr>
        <w:pStyle w:val="ListParagraph"/>
        <w:numPr>
          <w:ilvl w:val="0"/>
          <w:numId w:val="16"/>
        </w:numPr>
        <w:spacing w:after="80"/>
      </w:pPr>
      <w:r>
        <w:rPr>
          <w:color w:val="000000"/>
          <w:sz w:val="22"/>
          <w:szCs w:val="22"/>
        </w:rPr>
        <w:t>DVFS support enables further 44% dynamic power reduction during sensor standby periods, enabling deployment on energy harvesting (solar/vibration) power supplies — eliminating grid dependence at remote monitoring sites.</w:t>
      </w:r>
    </w:p>
    <w:p w14:paraId="54EEBC23" w14:textId="77777777" w:rsidR="00175768" w:rsidRDefault="00000000" w:rsidP="00485B4A">
      <w:pPr>
        <w:pStyle w:val="ListParagraph"/>
        <w:numPr>
          <w:ilvl w:val="0"/>
          <w:numId w:val="16"/>
        </w:numPr>
        <w:spacing w:after="80"/>
      </w:pPr>
      <w:r>
        <w:rPr>
          <w:color w:val="000000"/>
          <w:sz w:val="22"/>
          <w:szCs w:val="22"/>
        </w:rPr>
        <w:t>LPDDR4's 50% lower memory power vs DDR4 and MRAM's near-zero standby power support ultra-low-power operating modes (&lt; 1W), enabling battery-backed operation for up to 72 hours during grid outages.</w:t>
      </w:r>
    </w:p>
    <w:p w14:paraId="54EEBC24" w14:textId="77777777" w:rsidR="00175768" w:rsidRPr="00485B4A" w:rsidRDefault="00000000" w:rsidP="00485B4A">
      <w:pPr>
        <w:pStyle w:val="ListParagraph"/>
        <w:numPr>
          <w:ilvl w:val="0"/>
          <w:numId w:val="16"/>
        </w:numPr>
        <w:spacing w:after="80"/>
      </w:pPr>
      <w:r>
        <w:rPr>
          <w:color w:val="000000"/>
          <w:sz w:val="22"/>
          <w:szCs w:val="22"/>
        </w:rPr>
        <w:t>5.2× improvement in performance-per-watt (15.6 → 81.1 MIPS/W) means more industrial sensing and control can be accomplished with less electrical energy — directly aligned with SDG 7.3 (doubling global energy efficiency by 2030).</w:t>
      </w:r>
    </w:p>
    <w:p w14:paraId="014A1ED9" w14:textId="77777777" w:rsidR="00485B4A" w:rsidRDefault="00485B4A" w:rsidP="00485B4A">
      <w:pPr>
        <w:pStyle w:val="ListParagraph"/>
        <w:spacing w:after="80"/>
        <w:ind w:left="720"/>
      </w:pPr>
    </w:p>
    <w:p w14:paraId="54EEBC25" w14:textId="77777777" w:rsidR="00175768" w:rsidRDefault="00000000">
      <w:pPr>
        <w:pStyle w:val="Heading3"/>
      </w:pPr>
      <w:r>
        <w:t>5.3.2 SDG 9 — Industry, Innovation and Infrastructure</w:t>
      </w:r>
    </w:p>
    <w:p w14:paraId="54EEBC26" w14:textId="77777777" w:rsidR="00175768" w:rsidRDefault="00000000">
      <w:pPr>
        <w:spacing w:before="80" w:after="160"/>
      </w:pPr>
      <w:r>
        <w:rPr>
          <w:color w:val="000000"/>
          <w:sz w:val="22"/>
          <w:szCs w:val="22"/>
        </w:rPr>
        <w:t>The IMP-1 architecture supports SDG 9 through enabling smarter industrial infrastructure:</w:t>
      </w:r>
    </w:p>
    <w:p w14:paraId="54EEBC27" w14:textId="77777777" w:rsidR="0017576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>Real-time sensor processing at 360+ MIPS enables predictive maintenance analytics at the edge — detecting bearing failures, thermal anomalies, and pressure leaks before they cause costly downtime.</w:t>
      </w:r>
    </w:p>
    <w:p w14:paraId="54EEBC28" w14:textId="77777777" w:rsidR="0017576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>The SMT design supports concurrent I/O handling and computation, enabling IMP-1 to replace two separate microcontrollers (one for I/O, one for computation) in existing installations — reducing hardware BOM and manufacturing waste.</w:t>
      </w:r>
    </w:p>
    <w:p w14:paraId="54EEBC29" w14:textId="77777777" w:rsidR="0017576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>The hierarchical memory system enables local machine learning inference (lightweight neural networks for anomaly detection) without cloud round-trips, improving infrastructure resilience in factory environments with unreliable connectivity.</w:t>
      </w:r>
    </w:p>
    <w:p w14:paraId="54EEBC2A" w14:textId="77777777" w:rsidR="00175768" w:rsidRPr="00485B4A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>Open, standards-compliant RISC ISA design enables academic and SME access to the architecture for research and derivative products — supporting inclusive industrial innovation.</w:t>
      </w:r>
    </w:p>
    <w:p w14:paraId="4B450FDE" w14:textId="1A42A2BE" w:rsidR="00485B4A" w:rsidRDefault="00485B4A" w:rsidP="00485B4A">
      <w:pPr>
        <w:pStyle w:val="ListParagraph"/>
        <w:spacing w:after="80"/>
        <w:ind w:left="720"/>
      </w:pPr>
    </w:p>
    <w:p w14:paraId="54EEBC2B" w14:textId="77777777" w:rsidR="00175768" w:rsidRDefault="00000000">
      <w:pPr>
        <w:pStyle w:val="Heading3"/>
      </w:pPr>
      <w:r>
        <w:t>5.3.3 SDG 12 — Responsible Consumption and Production</w:t>
      </w:r>
    </w:p>
    <w:p w14:paraId="54EEBC2C" w14:textId="77777777" w:rsidR="00175768" w:rsidRDefault="00000000">
      <w:pPr>
        <w:spacing w:before="80" w:after="160"/>
      </w:pPr>
      <w:r>
        <w:rPr>
          <w:color w:val="000000"/>
          <w:sz w:val="22"/>
          <w:szCs w:val="22"/>
        </w:rPr>
        <w:t>The design addresses SDG 12 through responsible resource utilization:</w:t>
      </w:r>
    </w:p>
    <w:p w14:paraId="54EEBC2D" w14:textId="77777777" w:rsidR="00175768" w:rsidRDefault="00000000" w:rsidP="00485B4A">
      <w:pPr>
        <w:pStyle w:val="ListParagraph"/>
        <w:numPr>
          <w:ilvl w:val="0"/>
          <w:numId w:val="17"/>
        </w:numPr>
        <w:spacing w:after="80"/>
      </w:pPr>
      <w:r>
        <w:rPr>
          <w:color w:val="000000"/>
          <w:sz w:val="22"/>
          <w:szCs w:val="22"/>
        </w:rPr>
        <w:t>Right-sized memory hierarchy: Rather than provisioning maximum possible cache sizes, the L1/L2/L3 design is analytically sized (AMAT calculation) to the actual workload requirements — avoiding silicon area waste and reducing manufacturing energy per device.</w:t>
      </w:r>
    </w:p>
    <w:p w14:paraId="54EEBC2E" w14:textId="77777777" w:rsidR="00175768" w:rsidRDefault="00000000" w:rsidP="00485B4A">
      <w:pPr>
        <w:pStyle w:val="ListParagraph"/>
        <w:numPr>
          <w:ilvl w:val="0"/>
          <w:numId w:val="17"/>
        </w:numPr>
        <w:spacing w:after="80"/>
      </w:pPr>
      <w:r>
        <w:rPr>
          <w:color w:val="000000"/>
          <w:sz w:val="22"/>
          <w:szCs w:val="22"/>
        </w:rPr>
        <w:t xml:space="preserve">NAND Flash for sensor logs reduces server infrastructure needs: 64 GB on-device log storage eliminates the need for continuous cloud streaming, reducing data </w:t>
      </w:r>
      <w:proofErr w:type="spellStart"/>
      <w:r>
        <w:rPr>
          <w:color w:val="000000"/>
          <w:sz w:val="22"/>
          <w:szCs w:val="22"/>
        </w:rPr>
        <w:t>center</w:t>
      </w:r>
      <w:proofErr w:type="spellEnd"/>
      <w:r>
        <w:rPr>
          <w:color w:val="000000"/>
          <w:sz w:val="22"/>
          <w:szCs w:val="22"/>
        </w:rPr>
        <w:t xml:space="preserve"> energy consumption and network bandwidth consumption.</w:t>
      </w:r>
    </w:p>
    <w:p w14:paraId="54EEBC2F" w14:textId="77777777" w:rsidR="00175768" w:rsidRDefault="00000000" w:rsidP="00485B4A">
      <w:pPr>
        <w:pStyle w:val="ListParagraph"/>
        <w:numPr>
          <w:ilvl w:val="0"/>
          <w:numId w:val="17"/>
        </w:numPr>
        <w:spacing w:after="80"/>
      </w:pPr>
      <w:r>
        <w:rPr>
          <w:color w:val="000000"/>
          <w:sz w:val="22"/>
          <w:szCs w:val="22"/>
        </w:rPr>
        <w:t>MRAM's non-volatility eliminates the need for battery-backed SRAM (super-capacitor + SRAM) in existing designs for critical state retention — removing hazardous materials (lithium batteries) from the BOM.</w:t>
      </w:r>
    </w:p>
    <w:p w14:paraId="54EEBC31" w14:textId="77777777" w:rsidR="00175768" w:rsidRPr="00485B4A" w:rsidRDefault="00000000">
      <w:pPr>
        <w:pStyle w:val="Heading2"/>
        <w:rPr>
          <w:color w:val="000000" w:themeColor="text1"/>
        </w:rPr>
      </w:pPr>
      <w:r w:rsidRPr="00485B4A">
        <w:rPr>
          <w:color w:val="000000" w:themeColor="text1"/>
        </w:rPr>
        <w:lastRenderedPageBreak/>
        <w:t>5.4 Learning Outcomes</w:t>
      </w:r>
    </w:p>
    <w:p w14:paraId="54EEBC32" w14:textId="77777777" w:rsidR="00175768" w:rsidRDefault="00000000">
      <w:pPr>
        <w:spacing w:before="80" w:after="160"/>
      </w:pPr>
      <w:r>
        <w:rPr>
          <w:color w:val="000000"/>
          <w:sz w:val="22"/>
          <w:szCs w:val="22"/>
        </w:rPr>
        <w:t>This project developed the following competencies:</w:t>
      </w:r>
    </w:p>
    <w:p w14:paraId="54EEBC33" w14:textId="77777777" w:rsidR="00175768" w:rsidRDefault="00000000" w:rsidP="00CE6D3C">
      <w:pPr>
        <w:pStyle w:val="ListParagraph"/>
        <w:numPr>
          <w:ilvl w:val="0"/>
          <w:numId w:val="19"/>
        </w:numPr>
        <w:spacing w:after="80"/>
      </w:pPr>
      <w:r w:rsidRPr="00CE6D3C">
        <w:rPr>
          <w:color w:val="000000"/>
          <w:sz w:val="22"/>
          <w:szCs w:val="22"/>
        </w:rPr>
        <w:t>Quantitative performance analysis: Derived CPI, AMAT, and EMAT from first principles, reinforcing the connection between architectural decisions and measurable performance metrics.</w:t>
      </w:r>
    </w:p>
    <w:p w14:paraId="54EEBC34" w14:textId="77777777" w:rsidR="00175768" w:rsidRDefault="00000000" w:rsidP="00CE6D3C">
      <w:pPr>
        <w:pStyle w:val="ListParagraph"/>
        <w:numPr>
          <w:ilvl w:val="0"/>
          <w:numId w:val="19"/>
        </w:numPr>
        <w:spacing w:after="80"/>
      </w:pPr>
      <w:r w:rsidRPr="00CE6D3C">
        <w:rPr>
          <w:color w:val="000000"/>
          <w:sz w:val="22"/>
          <w:szCs w:val="22"/>
        </w:rPr>
        <w:t>Hazard taxonomy: The process of manually tracing instructions through the pipeline stages clarified the distinction between RAW, WAW, WAR, structural, and control hazards — concepts that were previously understood abstractly.</w:t>
      </w:r>
    </w:p>
    <w:p w14:paraId="54EEBC35" w14:textId="77777777" w:rsidR="00175768" w:rsidRDefault="00000000" w:rsidP="00CE6D3C">
      <w:pPr>
        <w:pStyle w:val="ListParagraph"/>
        <w:numPr>
          <w:ilvl w:val="0"/>
          <w:numId w:val="19"/>
        </w:numPr>
        <w:spacing w:after="80"/>
      </w:pPr>
      <w:r w:rsidRPr="00CE6D3C">
        <w:rPr>
          <w:color w:val="000000"/>
          <w:sz w:val="22"/>
          <w:szCs w:val="22"/>
        </w:rPr>
        <w:t>Technology trade-off reasoning: Comparing SRAM/DRAM/NAND/MRAM/RRAM across five dimensions (latency, bandwidth, endurance, volatility, cost) developed the multi-criteria engineering decision framework applicable to future system design tasks.</w:t>
      </w:r>
    </w:p>
    <w:p w14:paraId="54EEBC36" w14:textId="77777777" w:rsidR="00175768" w:rsidRDefault="00000000" w:rsidP="00CE6D3C">
      <w:pPr>
        <w:pStyle w:val="ListParagraph"/>
        <w:numPr>
          <w:ilvl w:val="0"/>
          <w:numId w:val="19"/>
        </w:numPr>
        <w:spacing w:after="80"/>
      </w:pPr>
      <w:r w:rsidRPr="00CE6D3C">
        <w:rPr>
          <w:color w:val="000000"/>
          <w:sz w:val="22"/>
          <w:szCs w:val="22"/>
        </w:rPr>
        <w:t>SDG integration: Connecting architectural choices (DVFS, LPDDR4, MRAM) to specific SDG sub-targets demonstrated that energy-aware design is not a constraint but a design goal with measurable societal benefit.</w:t>
      </w:r>
    </w:p>
    <w:p w14:paraId="54EEBC37" w14:textId="77777777" w:rsidR="00175768" w:rsidRPr="00CE6D3C" w:rsidRDefault="00000000">
      <w:pPr>
        <w:pStyle w:val="Heading2"/>
        <w:rPr>
          <w:color w:val="000000" w:themeColor="text1"/>
        </w:rPr>
      </w:pPr>
      <w:r w:rsidRPr="00CE6D3C">
        <w:rPr>
          <w:color w:val="000000" w:themeColor="text1"/>
        </w:rPr>
        <w:t>5.5 Possible Improvements &amp; Future Work</w:t>
      </w:r>
    </w:p>
    <w:p w14:paraId="54EEBC38" w14:textId="77777777" w:rsidR="00175768" w:rsidRDefault="00000000" w:rsidP="00CE6D3C">
      <w:pPr>
        <w:pStyle w:val="ListParagraph"/>
        <w:numPr>
          <w:ilvl w:val="0"/>
          <w:numId w:val="20"/>
        </w:numPr>
        <w:spacing w:after="80"/>
      </w:pPr>
      <w:r>
        <w:rPr>
          <w:color w:val="000000"/>
          <w:sz w:val="22"/>
          <w:szCs w:val="22"/>
        </w:rPr>
        <w:t>Hardware Prefetcher: Adding a stride-based prefetcher for the sensor array traversal pattern could improve L1-D hit rate from 92% to ~96%, reducing AMAT from 2.72 to ~2.32 cycles.</w:t>
      </w:r>
    </w:p>
    <w:p w14:paraId="54EEBC39" w14:textId="77777777" w:rsidR="00175768" w:rsidRDefault="00000000" w:rsidP="00CE6D3C">
      <w:pPr>
        <w:pStyle w:val="ListParagraph"/>
        <w:numPr>
          <w:ilvl w:val="0"/>
          <w:numId w:val="20"/>
        </w:numPr>
        <w:spacing w:after="80"/>
      </w:pPr>
      <w:r>
        <w:rPr>
          <w:color w:val="000000"/>
          <w:sz w:val="22"/>
          <w:szCs w:val="22"/>
        </w:rPr>
        <w:t xml:space="preserve">RISC-V ISA Migration: Adopting the open RISC-V ISA would enable access to an extensive open-source toolchain (GCC, LLVM, </w:t>
      </w:r>
      <w:proofErr w:type="spellStart"/>
      <w:r>
        <w:rPr>
          <w:color w:val="000000"/>
          <w:sz w:val="22"/>
          <w:szCs w:val="22"/>
        </w:rPr>
        <w:t>OpenOCD</w:t>
      </w:r>
      <w:proofErr w:type="spellEnd"/>
      <w:r>
        <w:rPr>
          <w:color w:val="000000"/>
          <w:sz w:val="22"/>
          <w:szCs w:val="22"/>
        </w:rPr>
        <w:t>) and IP ecosystem, reducing development cost.</w:t>
      </w:r>
    </w:p>
    <w:p w14:paraId="54EEBC3A" w14:textId="77777777" w:rsidR="00175768" w:rsidRDefault="00000000" w:rsidP="00CE6D3C">
      <w:pPr>
        <w:pStyle w:val="ListParagraph"/>
        <w:numPr>
          <w:ilvl w:val="0"/>
          <w:numId w:val="20"/>
        </w:numPr>
        <w:spacing w:after="80"/>
      </w:pPr>
      <w:r>
        <w:rPr>
          <w:color w:val="000000"/>
          <w:sz w:val="22"/>
          <w:szCs w:val="22"/>
        </w:rPr>
        <w:t>4-Thread SMT Upgrade: Expanding to 4 hardware threads could support concurrent execution of acquisition, processing, communication, and watchdog threads on a single core.</w:t>
      </w:r>
    </w:p>
    <w:p w14:paraId="54EEBC3B" w14:textId="77777777" w:rsidR="00175768" w:rsidRDefault="00000000" w:rsidP="00CE6D3C">
      <w:pPr>
        <w:pStyle w:val="ListParagraph"/>
        <w:numPr>
          <w:ilvl w:val="0"/>
          <w:numId w:val="20"/>
        </w:numPr>
        <w:spacing w:after="80"/>
      </w:pPr>
      <w:r>
        <w:rPr>
          <w:color w:val="000000"/>
          <w:sz w:val="22"/>
          <w:szCs w:val="22"/>
        </w:rPr>
        <w:t>Near-Memory Computing: Placing simple processing elements adjacent to DRAM banks could perform sensor data aggregation before DMA transfer to the CPU, reducing memory bandwidth consumption by up to 60%.</w:t>
      </w:r>
    </w:p>
    <w:p w14:paraId="54EEBC3C" w14:textId="77777777" w:rsidR="00175768" w:rsidRDefault="00000000" w:rsidP="00CE6D3C">
      <w:pPr>
        <w:pStyle w:val="ListParagraph"/>
        <w:numPr>
          <w:ilvl w:val="0"/>
          <w:numId w:val="20"/>
        </w:numPr>
        <w:spacing w:after="80"/>
      </w:pPr>
      <w:r>
        <w:rPr>
          <w:color w:val="000000"/>
          <w:sz w:val="22"/>
          <w:szCs w:val="22"/>
        </w:rPr>
        <w:t>MRAM L3 Cache Prototype: Evaluating an MRAM-backed L3 cache in a test system would quantify the real-world power and latency benefits vs SRAM-based L3 for the IMP-1 workload.</w:t>
      </w:r>
    </w:p>
    <w:p w14:paraId="54EEBC3D" w14:textId="08809F6A" w:rsidR="00175768" w:rsidRPr="00CE6D3C" w:rsidRDefault="00CE6D3C">
      <w:pPr>
        <w:pStyle w:val="Heading2"/>
        <w:rPr>
          <w:color w:val="000000" w:themeColor="text1"/>
        </w:rPr>
      </w:pPr>
      <w:r w:rsidRPr="00CE6D3C">
        <w:rPr>
          <w:color w:val="000000" w:themeColor="text1"/>
        </w:rPr>
        <w:t>5.6 CONCLUSION</w:t>
      </w:r>
    </w:p>
    <w:p w14:paraId="54EEBC3E" w14:textId="77777777" w:rsidR="00175768" w:rsidRDefault="00000000">
      <w:pPr>
        <w:spacing w:before="80" w:after="160"/>
      </w:pPr>
      <w:r>
        <w:rPr>
          <w:color w:val="000000"/>
          <w:sz w:val="22"/>
          <w:szCs w:val="22"/>
        </w:rPr>
        <w:t>The IMP-1 industrial monitoring processor demonstrates that energy efficiency and real-time performance are complementary, not competing, design goals. By combining a 5-stage in-order pipeline with 2-thread SMT, a 3-level SRAM cache hierarchy analytically sized via AMAT calculations, LPDDR4 main memory, and a hybrid non-volatile storage strategy (NAND Flash + MRAM roadmap), the design achieves:</w:t>
      </w:r>
    </w:p>
    <w:p w14:paraId="54EEBC3F" w14:textId="77777777" w:rsidR="0017576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>2.88× performance improvement over the unpipelined baseline</w:t>
      </w:r>
    </w:p>
    <w:p w14:paraId="54EEBC40" w14:textId="77777777" w:rsidR="0017576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>5.2× better energy efficiency (MIPS/W)</w:t>
      </w:r>
    </w:p>
    <w:p w14:paraId="54EEBC41" w14:textId="77777777" w:rsidR="0017576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>Real-time determinism (bounded worst-case latency) suitable for ISO 13849 / IEC 61508 functional safety certification</w:t>
      </w:r>
    </w:p>
    <w:p w14:paraId="54EEBC42" w14:textId="77777777" w:rsidR="0017576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>Alignment with SDG 7, 9, and 12 through energy reduction, industrial innovation enablement, and responsible resource consumption</w:t>
      </w:r>
    </w:p>
    <w:p w14:paraId="54EEBC43" w14:textId="77777777" w:rsidR="00175768" w:rsidRDefault="00000000">
      <w:pPr>
        <w:spacing w:before="80" w:after="160"/>
      </w:pPr>
      <w:r>
        <w:rPr>
          <w:color w:val="000000"/>
          <w:sz w:val="22"/>
          <w:szCs w:val="22"/>
        </w:rPr>
        <w:t>The design provides a solid foundation for a production industrial monitoring SoC and a clear upgrade roadmap (MRAM integration, 4T-SMT, hardware prefetcher) as the technology matures.</w:t>
      </w:r>
    </w:p>
    <w:p w14:paraId="54EEBC44" w14:textId="77777777" w:rsidR="00175768" w:rsidRDefault="00000000">
      <w:r>
        <w:br w:type="page"/>
      </w:r>
    </w:p>
    <w:p w14:paraId="54EEBC45" w14:textId="74FE99A2" w:rsidR="00175768" w:rsidRPr="00CE6D3C" w:rsidRDefault="00CE6D3C">
      <w:pPr>
        <w:pStyle w:val="Heading1"/>
        <w:rPr>
          <w:color w:val="000000" w:themeColor="text1"/>
        </w:rPr>
      </w:pPr>
      <w:r w:rsidRPr="00CE6D3C">
        <w:rPr>
          <w:color w:val="000000" w:themeColor="text1"/>
        </w:rPr>
        <w:lastRenderedPageBreak/>
        <w:t>APPENDIX A: QUICK-REFERENCE PERFORMANCE CALCULATIONS</w:t>
      </w:r>
    </w:p>
    <w:p w14:paraId="54EEBC46" w14:textId="77777777" w:rsidR="00175768" w:rsidRPr="00CE6D3C" w:rsidRDefault="00000000">
      <w:pPr>
        <w:pStyle w:val="Heading2"/>
        <w:rPr>
          <w:color w:val="000000" w:themeColor="text1"/>
        </w:rPr>
      </w:pPr>
      <w:r w:rsidRPr="00CE6D3C">
        <w:rPr>
          <w:color w:val="000000" w:themeColor="text1"/>
        </w:rPr>
        <w:t>A.1 CPI Derivation — Full Working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1600"/>
        <w:gridCol w:w="3880"/>
      </w:tblGrid>
      <w:tr w:rsidR="00175768" w14:paraId="54EEBC4B" w14:textId="77777777">
        <w:trPr>
          <w:tblHeader/>
        </w:trPr>
        <w:tc>
          <w:tcPr>
            <w:tcW w:w="3000" w:type="dxa"/>
            <w:shd w:val="clear" w:color="auto" w:fill="1F3864"/>
          </w:tcPr>
          <w:p w14:paraId="54EEBC47" w14:textId="734B7A3C" w:rsidR="00175768" w:rsidRDefault="00CE6D3C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INSTRUCTION MIX</w:t>
            </w:r>
          </w:p>
        </w:tc>
        <w:tc>
          <w:tcPr>
            <w:tcW w:w="1600" w:type="dxa"/>
            <w:shd w:val="clear" w:color="auto" w:fill="1F3864"/>
          </w:tcPr>
          <w:p w14:paraId="54EEBC48" w14:textId="7A412230" w:rsidR="00175768" w:rsidRDefault="00CE6D3C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FRACTION F</w:t>
            </w:r>
          </w:p>
        </w:tc>
        <w:tc>
          <w:tcPr>
            <w:tcW w:w="1600" w:type="dxa"/>
            <w:shd w:val="clear" w:color="auto" w:fill="1F3864"/>
          </w:tcPr>
          <w:p w14:paraId="54EEBC49" w14:textId="60B4531F" w:rsidR="00175768" w:rsidRDefault="00CE6D3C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CPI_I</w:t>
            </w:r>
          </w:p>
        </w:tc>
        <w:tc>
          <w:tcPr>
            <w:tcW w:w="3880" w:type="dxa"/>
            <w:shd w:val="clear" w:color="auto" w:fill="1F3864"/>
          </w:tcPr>
          <w:p w14:paraId="54EEBC4A" w14:textId="07190E7D" w:rsidR="00175768" w:rsidRDefault="00CE6D3C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 × CPI_I</w:t>
            </w:r>
          </w:p>
        </w:tc>
      </w:tr>
      <w:tr w:rsidR="00175768" w14:paraId="54EEBC50" w14:textId="77777777">
        <w:tc>
          <w:tcPr>
            <w:tcW w:w="3000" w:type="dxa"/>
            <w:shd w:val="clear" w:color="auto" w:fill="F2F5FC"/>
          </w:tcPr>
          <w:p w14:paraId="54EEBC4C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ALU / R-type</w:t>
            </w:r>
          </w:p>
        </w:tc>
        <w:tc>
          <w:tcPr>
            <w:tcW w:w="1600" w:type="dxa"/>
            <w:shd w:val="clear" w:color="auto" w:fill="F2F5FC"/>
          </w:tcPr>
          <w:p w14:paraId="54EEBC4D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0.35</w:t>
            </w:r>
          </w:p>
        </w:tc>
        <w:tc>
          <w:tcPr>
            <w:tcW w:w="1600" w:type="dxa"/>
            <w:shd w:val="clear" w:color="auto" w:fill="F2F5FC"/>
          </w:tcPr>
          <w:p w14:paraId="54EEBC4E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3880" w:type="dxa"/>
            <w:shd w:val="clear" w:color="auto" w:fill="F2F5FC"/>
          </w:tcPr>
          <w:p w14:paraId="54EEBC4F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0.3500</w:t>
            </w:r>
          </w:p>
        </w:tc>
      </w:tr>
      <w:tr w:rsidR="00175768" w14:paraId="54EEBC55" w14:textId="77777777">
        <w:tc>
          <w:tcPr>
            <w:tcW w:w="3000" w:type="dxa"/>
            <w:shd w:val="clear" w:color="auto" w:fill="FFFFFF"/>
          </w:tcPr>
          <w:p w14:paraId="54EEBC51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Load/Store (w/ 8% miss, 2-cycle penalty)</w:t>
            </w:r>
          </w:p>
        </w:tc>
        <w:tc>
          <w:tcPr>
            <w:tcW w:w="1600" w:type="dxa"/>
            <w:shd w:val="clear" w:color="auto" w:fill="FFFFFF"/>
          </w:tcPr>
          <w:p w14:paraId="54EEBC52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0.25</w:t>
            </w:r>
          </w:p>
        </w:tc>
        <w:tc>
          <w:tcPr>
            <w:tcW w:w="1600" w:type="dxa"/>
            <w:shd w:val="clear" w:color="auto" w:fill="FFFFFF"/>
          </w:tcPr>
          <w:p w14:paraId="54EEBC53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1.16</w:t>
            </w:r>
          </w:p>
        </w:tc>
        <w:tc>
          <w:tcPr>
            <w:tcW w:w="3880" w:type="dxa"/>
            <w:shd w:val="clear" w:color="auto" w:fill="FFFFFF"/>
          </w:tcPr>
          <w:p w14:paraId="54EEBC54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0.2900</w:t>
            </w:r>
          </w:p>
        </w:tc>
      </w:tr>
      <w:tr w:rsidR="00175768" w14:paraId="54EEBC5A" w14:textId="77777777">
        <w:tc>
          <w:tcPr>
            <w:tcW w:w="3000" w:type="dxa"/>
            <w:shd w:val="clear" w:color="auto" w:fill="F2F5FC"/>
          </w:tcPr>
          <w:p w14:paraId="54EEBC56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Branch (w/ 12% </w:t>
            </w:r>
            <w:proofErr w:type="spellStart"/>
            <w:r>
              <w:rPr>
                <w:sz w:val="18"/>
                <w:szCs w:val="18"/>
              </w:rPr>
              <w:t>mispredict</w:t>
            </w:r>
            <w:proofErr w:type="spellEnd"/>
            <w:r>
              <w:rPr>
                <w:sz w:val="18"/>
                <w:szCs w:val="18"/>
              </w:rPr>
              <w:t>, 2-cycle penalty)</w:t>
            </w:r>
          </w:p>
        </w:tc>
        <w:tc>
          <w:tcPr>
            <w:tcW w:w="1600" w:type="dxa"/>
            <w:shd w:val="clear" w:color="auto" w:fill="F2F5FC"/>
          </w:tcPr>
          <w:p w14:paraId="54EEBC57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0.20</w:t>
            </w:r>
          </w:p>
        </w:tc>
        <w:tc>
          <w:tcPr>
            <w:tcW w:w="1600" w:type="dxa"/>
            <w:shd w:val="clear" w:color="auto" w:fill="F2F5FC"/>
          </w:tcPr>
          <w:p w14:paraId="54EEBC58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1.24</w:t>
            </w:r>
          </w:p>
        </w:tc>
        <w:tc>
          <w:tcPr>
            <w:tcW w:w="3880" w:type="dxa"/>
            <w:shd w:val="clear" w:color="auto" w:fill="F2F5FC"/>
          </w:tcPr>
          <w:p w14:paraId="54EEBC59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0.2480</w:t>
            </w:r>
          </w:p>
        </w:tc>
      </w:tr>
      <w:tr w:rsidR="00175768" w14:paraId="54EEBC5F" w14:textId="77777777">
        <w:tc>
          <w:tcPr>
            <w:tcW w:w="3000" w:type="dxa"/>
            <w:shd w:val="clear" w:color="auto" w:fill="FFFFFF"/>
          </w:tcPr>
          <w:p w14:paraId="54EEBC5B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I/O Read (sensor poll)</w:t>
            </w:r>
          </w:p>
        </w:tc>
        <w:tc>
          <w:tcPr>
            <w:tcW w:w="1600" w:type="dxa"/>
            <w:shd w:val="clear" w:color="auto" w:fill="FFFFFF"/>
          </w:tcPr>
          <w:p w14:paraId="54EEBC5C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0.15</w:t>
            </w:r>
          </w:p>
        </w:tc>
        <w:tc>
          <w:tcPr>
            <w:tcW w:w="1600" w:type="dxa"/>
            <w:shd w:val="clear" w:color="auto" w:fill="FFFFFF"/>
          </w:tcPr>
          <w:p w14:paraId="54EEBC5D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2.00</w:t>
            </w:r>
          </w:p>
        </w:tc>
        <w:tc>
          <w:tcPr>
            <w:tcW w:w="3880" w:type="dxa"/>
            <w:shd w:val="clear" w:color="auto" w:fill="FFFFFF"/>
          </w:tcPr>
          <w:p w14:paraId="54EEBC5E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0.3000</w:t>
            </w:r>
          </w:p>
        </w:tc>
      </w:tr>
      <w:tr w:rsidR="00175768" w14:paraId="54EEBC64" w14:textId="77777777">
        <w:tc>
          <w:tcPr>
            <w:tcW w:w="3000" w:type="dxa"/>
            <w:shd w:val="clear" w:color="auto" w:fill="F2F5FC"/>
          </w:tcPr>
          <w:p w14:paraId="54EEBC60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Multiply / Divide</w:t>
            </w:r>
          </w:p>
        </w:tc>
        <w:tc>
          <w:tcPr>
            <w:tcW w:w="1600" w:type="dxa"/>
            <w:shd w:val="clear" w:color="auto" w:fill="F2F5FC"/>
          </w:tcPr>
          <w:p w14:paraId="54EEBC61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0.05</w:t>
            </w:r>
          </w:p>
        </w:tc>
        <w:tc>
          <w:tcPr>
            <w:tcW w:w="1600" w:type="dxa"/>
            <w:shd w:val="clear" w:color="auto" w:fill="F2F5FC"/>
          </w:tcPr>
          <w:p w14:paraId="54EEBC62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4.00</w:t>
            </w:r>
          </w:p>
        </w:tc>
        <w:tc>
          <w:tcPr>
            <w:tcW w:w="3880" w:type="dxa"/>
            <w:shd w:val="clear" w:color="auto" w:fill="F2F5FC"/>
          </w:tcPr>
          <w:p w14:paraId="54EEBC63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0.2000</w:t>
            </w:r>
          </w:p>
        </w:tc>
      </w:tr>
      <w:tr w:rsidR="00175768" w14:paraId="54EEBC69" w14:textId="77777777">
        <w:tc>
          <w:tcPr>
            <w:tcW w:w="3000" w:type="dxa"/>
            <w:shd w:val="clear" w:color="auto" w:fill="FFFFFF"/>
          </w:tcPr>
          <w:p w14:paraId="54EEBC65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1600" w:type="dxa"/>
            <w:shd w:val="clear" w:color="auto" w:fill="FFFFFF"/>
          </w:tcPr>
          <w:p w14:paraId="54EEBC66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600" w:type="dxa"/>
            <w:shd w:val="clear" w:color="auto" w:fill="FFFFFF"/>
          </w:tcPr>
          <w:p w14:paraId="54EEBC67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880" w:type="dxa"/>
            <w:shd w:val="clear" w:color="auto" w:fill="FFFFFF"/>
          </w:tcPr>
          <w:p w14:paraId="54EEBC68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1.3880</w:t>
            </w:r>
          </w:p>
        </w:tc>
      </w:tr>
    </w:tbl>
    <w:p w14:paraId="54EEBC6A" w14:textId="77777777" w:rsidR="00175768" w:rsidRDefault="00175768">
      <w:pPr>
        <w:spacing w:after="200"/>
      </w:pPr>
    </w:p>
    <w:p w14:paraId="54EEBC6B" w14:textId="77777777" w:rsidR="00175768" w:rsidRPr="00CE6D3C" w:rsidRDefault="00000000">
      <w:pPr>
        <w:pStyle w:val="Heading2"/>
        <w:rPr>
          <w:color w:val="000000" w:themeColor="text1"/>
        </w:rPr>
      </w:pPr>
      <w:r w:rsidRPr="00CE6D3C">
        <w:rPr>
          <w:color w:val="000000" w:themeColor="text1"/>
        </w:rPr>
        <w:t>A.2 AMAT Derivation — Annotated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3580"/>
      </w:tblGrid>
      <w:tr w:rsidR="00175768" w14:paraId="54EEBC6F" w14:textId="77777777">
        <w:trPr>
          <w:tblHeader/>
        </w:trPr>
        <w:tc>
          <w:tcPr>
            <w:tcW w:w="2500" w:type="dxa"/>
            <w:shd w:val="clear" w:color="auto" w:fill="1F3864"/>
          </w:tcPr>
          <w:p w14:paraId="54EEBC6C" w14:textId="2506A918" w:rsidR="00175768" w:rsidRDefault="00CE6D3C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4000" w:type="dxa"/>
            <w:shd w:val="clear" w:color="auto" w:fill="1F3864"/>
          </w:tcPr>
          <w:p w14:paraId="54EEBC6D" w14:textId="74BF7DDA" w:rsidR="00175768" w:rsidRDefault="00CE6D3C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EXPRESSION</w:t>
            </w:r>
          </w:p>
        </w:tc>
        <w:tc>
          <w:tcPr>
            <w:tcW w:w="3580" w:type="dxa"/>
            <w:shd w:val="clear" w:color="auto" w:fill="1F3864"/>
          </w:tcPr>
          <w:p w14:paraId="54EEBC6E" w14:textId="0CD75454" w:rsidR="00175768" w:rsidRDefault="00CE6D3C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175768" w14:paraId="54EEBC73" w14:textId="77777777">
        <w:tc>
          <w:tcPr>
            <w:tcW w:w="2500" w:type="dxa"/>
            <w:shd w:val="clear" w:color="auto" w:fill="F2F5FC"/>
          </w:tcPr>
          <w:p w14:paraId="54EEBC70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L3 miss penalty</w:t>
            </w:r>
          </w:p>
        </w:tc>
        <w:tc>
          <w:tcPr>
            <w:tcW w:w="4000" w:type="dxa"/>
            <w:shd w:val="clear" w:color="auto" w:fill="F2F5FC"/>
          </w:tcPr>
          <w:p w14:paraId="54EEBC71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t_L3 + (1 − h_L3) × </w:t>
            </w:r>
            <w:proofErr w:type="spellStart"/>
            <w:r>
              <w:rPr>
                <w:sz w:val="18"/>
                <w:szCs w:val="18"/>
              </w:rPr>
              <w:t>t_DRAM</w:t>
            </w:r>
            <w:proofErr w:type="spellEnd"/>
          </w:p>
        </w:tc>
        <w:tc>
          <w:tcPr>
            <w:tcW w:w="3580" w:type="dxa"/>
            <w:shd w:val="clear" w:color="auto" w:fill="F2F5FC"/>
          </w:tcPr>
          <w:p w14:paraId="54EEBC72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30 + (0.01 × 200) = 32.00 cycles</w:t>
            </w:r>
          </w:p>
        </w:tc>
      </w:tr>
      <w:tr w:rsidR="00175768" w14:paraId="54EEBC77" w14:textId="77777777">
        <w:tc>
          <w:tcPr>
            <w:tcW w:w="2500" w:type="dxa"/>
            <w:shd w:val="clear" w:color="auto" w:fill="FFFFFF"/>
          </w:tcPr>
          <w:p w14:paraId="54EEBC74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L2 miss penalty</w:t>
            </w:r>
          </w:p>
        </w:tc>
        <w:tc>
          <w:tcPr>
            <w:tcW w:w="4000" w:type="dxa"/>
            <w:shd w:val="clear" w:color="auto" w:fill="FFFFFF"/>
          </w:tcPr>
          <w:p w14:paraId="54EEBC75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t_L2 + (1 − h_L2) × 32.00</w:t>
            </w:r>
          </w:p>
        </w:tc>
        <w:tc>
          <w:tcPr>
            <w:tcW w:w="3580" w:type="dxa"/>
            <w:shd w:val="clear" w:color="auto" w:fill="FFFFFF"/>
          </w:tcPr>
          <w:p w14:paraId="54EEBC76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8 + (0.03 × 32) = 8.96 cycles</w:t>
            </w:r>
          </w:p>
        </w:tc>
      </w:tr>
      <w:tr w:rsidR="00175768" w14:paraId="54EEBC7B" w14:textId="77777777">
        <w:tc>
          <w:tcPr>
            <w:tcW w:w="2500" w:type="dxa"/>
            <w:shd w:val="clear" w:color="auto" w:fill="F2F5FC"/>
          </w:tcPr>
          <w:p w14:paraId="54EEBC78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AMAT (data)</w:t>
            </w:r>
          </w:p>
        </w:tc>
        <w:tc>
          <w:tcPr>
            <w:tcW w:w="4000" w:type="dxa"/>
            <w:shd w:val="clear" w:color="auto" w:fill="F2F5FC"/>
          </w:tcPr>
          <w:p w14:paraId="54EEBC79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t_L1 + (1 − h_L1) × 8.96</w:t>
            </w:r>
          </w:p>
        </w:tc>
        <w:tc>
          <w:tcPr>
            <w:tcW w:w="3580" w:type="dxa"/>
            <w:shd w:val="clear" w:color="auto" w:fill="F2F5FC"/>
          </w:tcPr>
          <w:p w14:paraId="54EEBC7A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2 + (0.08 × 8.96) = 2.717 cycles</w:t>
            </w:r>
          </w:p>
        </w:tc>
      </w:tr>
      <w:tr w:rsidR="00175768" w14:paraId="54EEBC7F" w14:textId="77777777">
        <w:tc>
          <w:tcPr>
            <w:tcW w:w="2500" w:type="dxa"/>
            <w:shd w:val="clear" w:color="auto" w:fill="FFFFFF"/>
          </w:tcPr>
          <w:p w14:paraId="54EEBC7C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AMAT in ns (500 MHz)</w:t>
            </w:r>
          </w:p>
        </w:tc>
        <w:tc>
          <w:tcPr>
            <w:tcW w:w="4000" w:type="dxa"/>
            <w:shd w:val="clear" w:color="auto" w:fill="FFFFFF"/>
          </w:tcPr>
          <w:p w14:paraId="54EEBC7D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2.717 × 2 ns/cycle</w:t>
            </w:r>
          </w:p>
        </w:tc>
        <w:tc>
          <w:tcPr>
            <w:tcW w:w="3580" w:type="dxa"/>
            <w:shd w:val="clear" w:color="auto" w:fill="FFFFFF"/>
          </w:tcPr>
          <w:p w14:paraId="54EEBC7E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5.43 ns</w:t>
            </w:r>
          </w:p>
        </w:tc>
      </w:tr>
      <w:tr w:rsidR="00175768" w14:paraId="54EEBC83" w14:textId="77777777">
        <w:tc>
          <w:tcPr>
            <w:tcW w:w="2500" w:type="dxa"/>
            <w:shd w:val="clear" w:color="auto" w:fill="F2F5FC"/>
          </w:tcPr>
          <w:p w14:paraId="54EEBC80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EMAT (with TLB, 98.5% hit)</w:t>
            </w:r>
          </w:p>
        </w:tc>
        <w:tc>
          <w:tcPr>
            <w:tcW w:w="4000" w:type="dxa"/>
            <w:shd w:val="clear" w:color="auto" w:fill="F2F5FC"/>
          </w:tcPr>
          <w:p w14:paraId="54EEBC81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0.985</w:t>
            </w:r>
            <w:proofErr w:type="gramStart"/>
            <w:r>
              <w:rPr>
                <w:sz w:val="18"/>
                <w:szCs w:val="18"/>
              </w:rPr>
              <w:t>×(</w:t>
            </w:r>
            <w:proofErr w:type="gramEnd"/>
            <w:r>
              <w:rPr>
                <w:sz w:val="18"/>
                <w:szCs w:val="18"/>
              </w:rPr>
              <w:t>1+2.72) + 0.015</w:t>
            </w:r>
            <w:proofErr w:type="gramStart"/>
            <w:r>
              <w:rPr>
                <w:sz w:val="18"/>
                <w:szCs w:val="18"/>
              </w:rPr>
              <w:t>×(</w:t>
            </w:r>
            <w:proofErr w:type="gramEnd"/>
            <w:r>
              <w:rPr>
                <w:sz w:val="18"/>
                <w:szCs w:val="18"/>
              </w:rPr>
              <w:t>8+2.72)</w:t>
            </w:r>
          </w:p>
        </w:tc>
        <w:tc>
          <w:tcPr>
            <w:tcW w:w="3580" w:type="dxa"/>
            <w:shd w:val="clear" w:color="auto" w:fill="F2F5FC"/>
          </w:tcPr>
          <w:p w14:paraId="54EEBC82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3.66 + 0.16 = 3.82 cycles</w:t>
            </w:r>
          </w:p>
        </w:tc>
      </w:tr>
    </w:tbl>
    <w:p w14:paraId="54EEBC84" w14:textId="77777777" w:rsidR="00175768" w:rsidRDefault="00175768">
      <w:pPr>
        <w:spacing w:after="200"/>
      </w:pPr>
    </w:p>
    <w:p w14:paraId="54EEBC85" w14:textId="77777777" w:rsidR="00175768" w:rsidRPr="00CE6D3C" w:rsidRDefault="00000000">
      <w:pPr>
        <w:pStyle w:val="Heading2"/>
        <w:rPr>
          <w:color w:val="000000" w:themeColor="text1"/>
        </w:rPr>
      </w:pPr>
      <w:r w:rsidRPr="00CE6D3C">
        <w:rPr>
          <w:color w:val="000000" w:themeColor="text1"/>
        </w:rPr>
        <w:t>A.3 Execution Time Summary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4680"/>
      </w:tblGrid>
      <w:tr w:rsidR="00175768" w14:paraId="54EEBC89" w14:textId="77777777">
        <w:trPr>
          <w:tblHeader/>
        </w:trPr>
        <w:tc>
          <w:tcPr>
            <w:tcW w:w="3000" w:type="dxa"/>
            <w:shd w:val="clear" w:color="auto" w:fill="1F3864"/>
          </w:tcPr>
          <w:p w14:paraId="54EEBC86" w14:textId="6DE5DF99" w:rsidR="00175768" w:rsidRDefault="00CE6D3C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2400" w:type="dxa"/>
            <w:shd w:val="clear" w:color="auto" w:fill="1F3864"/>
          </w:tcPr>
          <w:p w14:paraId="54EEBC87" w14:textId="2BB06A57" w:rsidR="00175768" w:rsidRDefault="00CE6D3C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4680" w:type="dxa"/>
            <w:shd w:val="clear" w:color="auto" w:fill="1F3864"/>
          </w:tcPr>
          <w:p w14:paraId="54EEBC88" w14:textId="67EC3269" w:rsidR="00175768" w:rsidRDefault="00CE6D3C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FORMULA / SOURCE</w:t>
            </w:r>
          </w:p>
        </w:tc>
      </w:tr>
      <w:tr w:rsidR="00175768" w14:paraId="54EEBC8D" w14:textId="77777777">
        <w:tc>
          <w:tcPr>
            <w:tcW w:w="3000" w:type="dxa"/>
            <w:shd w:val="clear" w:color="auto" w:fill="F2F5FC"/>
          </w:tcPr>
          <w:p w14:paraId="54EEBC8A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Instruction Count (IC)</w:t>
            </w:r>
          </w:p>
        </w:tc>
        <w:tc>
          <w:tcPr>
            <w:tcW w:w="2400" w:type="dxa"/>
            <w:shd w:val="clear" w:color="auto" w:fill="F2F5FC"/>
          </w:tcPr>
          <w:p w14:paraId="54EEBC8B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100,000 instructions</w:t>
            </w:r>
          </w:p>
        </w:tc>
        <w:tc>
          <w:tcPr>
            <w:tcW w:w="4680" w:type="dxa"/>
            <w:shd w:val="clear" w:color="auto" w:fill="F2F5FC"/>
          </w:tcPr>
          <w:p w14:paraId="54EEBC8C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Workload definition: 10,000 sensor reads × 10 instructions</w:t>
            </w:r>
          </w:p>
        </w:tc>
      </w:tr>
      <w:tr w:rsidR="00175768" w14:paraId="54EEBC91" w14:textId="77777777">
        <w:tc>
          <w:tcPr>
            <w:tcW w:w="3000" w:type="dxa"/>
            <w:shd w:val="clear" w:color="auto" w:fill="FFFFFF"/>
          </w:tcPr>
          <w:p w14:paraId="54EEBC8E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Weighted CPI</w:t>
            </w:r>
          </w:p>
        </w:tc>
        <w:tc>
          <w:tcPr>
            <w:tcW w:w="2400" w:type="dxa"/>
            <w:shd w:val="clear" w:color="auto" w:fill="FFFFFF"/>
          </w:tcPr>
          <w:p w14:paraId="54EEBC8F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1.388</w:t>
            </w:r>
          </w:p>
        </w:tc>
        <w:tc>
          <w:tcPr>
            <w:tcW w:w="4680" w:type="dxa"/>
            <w:shd w:val="clear" w:color="auto" w:fill="FFFFFF"/>
          </w:tcPr>
          <w:p w14:paraId="54EEBC90" w14:textId="77777777" w:rsidR="00175768" w:rsidRDefault="00000000">
            <w:pPr>
              <w:spacing w:before="60" w:after="60"/>
            </w:pPr>
            <w:proofErr w:type="gramStart"/>
            <w:r>
              <w:rPr>
                <w:sz w:val="18"/>
                <w:szCs w:val="18"/>
              </w:rPr>
              <w:t>Σ(</w:t>
            </w:r>
            <w:proofErr w:type="spellStart"/>
            <w:proofErr w:type="gramEnd"/>
            <w:r>
              <w:rPr>
                <w:sz w:val="18"/>
                <w:szCs w:val="18"/>
              </w:rPr>
              <w:t>f_i</w:t>
            </w:r>
            <w:proofErr w:type="spellEnd"/>
            <w:r>
              <w:rPr>
                <w:sz w:val="18"/>
                <w:szCs w:val="18"/>
              </w:rPr>
              <w:t xml:space="preserve"> × </w:t>
            </w:r>
            <w:proofErr w:type="spellStart"/>
            <w:r>
              <w:rPr>
                <w:sz w:val="18"/>
                <w:szCs w:val="18"/>
              </w:rPr>
              <w:t>CPI_i</w:t>
            </w:r>
            <w:proofErr w:type="spellEnd"/>
            <w:r>
              <w:rPr>
                <w:sz w:val="18"/>
                <w:szCs w:val="18"/>
              </w:rPr>
              <w:t>) — see A.1</w:t>
            </w:r>
          </w:p>
        </w:tc>
      </w:tr>
      <w:tr w:rsidR="00175768" w14:paraId="54EEBC95" w14:textId="77777777">
        <w:tc>
          <w:tcPr>
            <w:tcW w:w="3000" w:type="dxa"/>
            <w:shd w:val="clear" w:color="auto" w:fill="F2F5FC"/>
          </w:tcPr>
          <w:p w14:paraId="54EEBC92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Total Clock Cycles</w:t>
            </w:r>
          </w:p>
        </w:tc>
        <w:tc>
          <w:tcPr>
            <w:tcW w:w="2400" w:type="dxa"/>
            <w:shd w:val="clear" w:color="auto" w:fill="F2F5FC"/>
          </w:tcPr>
          <w:p w14:paraId="54EEBC93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138,800 cycles</w:t>
            </w:r>
          </w:p>
        </w:tc>
        <w:tc>
          <w:tcPr>
            <w:tcW w:w="4680" w:type="dxa"/>
            <w:shd w:val="clear" w:color="auto" w:fill="F2F5FC"/>
          </w:tcPr>
          <w:p w14:paraId="54EEBC94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IC × CPI</w:t>
            </w:r>
          </w:p>
        </w:tc>
      </w:tr>
      <w:tr w:rsidR="00175768" w14:paraId="54EEBC99" w14:textId="77777777">
        <w:tc>
          <w:tcPr>
            <w:tcW w:w="3000" w:type="dxa"/>
            <w:shd w:val="clear" w:color="auto" w:fill="FFFFFF"/>
          </w:tcPr>
          <w:p w14:paraId="54EEBC96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Clock Period</w:t>
            </w:r>
          </w:p>
        </w:tc>
        <w:tc>
          <w:tcPr>
            <w:tcW w:w="2400" w:type="dxa"/>
            <w:shd w:val="clear" w:color="auto" w:fill="FFFFFF"/>
          </w:tcPr>
          <w:p w14:paraId="54EEBC97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2 ns</w:t>
            </w:r>
          </w:p>
        </w:tc>
        <w:tc>
          <w:tcPr>
            <w:tcW w:w="4680" w:type="dxa"/>
            <w:shd w:val="clear" w:color="auto" w:fill="FFFFFF"/>
          </w:tcPr>
          <w:p w14:paraId="54EEBC98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1 / 500 MHz</w:t>
            </w:r>
          </w:p>
        </w:tc>
      </w:tr>
      <w:tr w:rsidR="00175768" w14:paraId="54EEBC9D" w14:textId="77777777">
        <w:tc>
          <w:tcPr>
            <w:tcW w:w="3000" w:type="dxa"/>
            <w:shd w:val="clear" w:color="auto" w:fill="F2F5FC"/>
          </w:tcPr>
          <w:p w14:paraId="54EEBC9A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Execution Time</w:t>
            </w:r>
          </w:p>
        </w:tc>
        <w:tc>
          <w:tcPr>
            <w:tcW w:w="2400" w:type="dxa"/>
            <w:shd w:val="clear" w:color="auto" w:fill="F2F5FC"/>
          </w:tcPr>
          <w:p w14:paraId="54EEBC9B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277.6 µs</w:t>
            </w:r>
          </w:p>
        </w:tc>
        <w:tc>
          <w:tcPr>
            <w:tcW w:w="4680" w:type="dxa"/>
            <w:shd w:val="clear" w:color="auto" w:fill="F2F5FC"/>
          </w:tcPr>
          <w:p w14:paraId="54EEBC9C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Cycles × Period</w:t>
            </w:r>
          </w:p>
        </w:tc>
      </w:tr>
      <w:tr w:rsidR="00175768" w14:paraId="54EEBCA1" w14:textId="77777777">
        <w:tc>
          <w:tcPr>
            <w:tcW w:w="3000" w:type="dxa"/>
            <w:shd w:val="clear" w:color="auto" w:fill="FFFFFF"/>
          </w:tcPr>
          <w:p w14:paraId="54EEBC9E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Throughput</w:t>
            </w:r>
          </w:p>
        </w:tc>
        <w:tc>
          <w:tcPr>
            <w:tcW w:w="2400" w:type="dxa"/>
            <w:shd w:val="clear" w:color="auto" w:fill="FFFFFF"/>
          </w:tcPr>
          <w:p w14:paraId="54EEBC9F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360.3 MIPS</w:t>
            </w:r>
          </w:p>
        </w:tc>
        <w:tc>
          <w:tcPr>
            <w:tcW w:w="4680" w:type="dxa"/>
            <w:shd w:val="clear" w:color="auto" w:fill="FFFFFF"/>
          </w:tcPr>
          <w:p w14:paraId="54EEBCA0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IC / Execution Time / 10⁶</w:t>
            </w:r>
          </w:p>
        </w:tc>
      </w:tr>
      <w:tr w:rsidR="00175768" w14:paraId="54EEBCA5" w14:textId="77777777">
        <w:tc>
          <w:tcPr>
            <w:tcW w:w="3000" w:type="dxa"/>
            <w:shd w:val="clear" w:color="auto" w:fill="F2F5FC"/>
          </w:tcPr>
          <w:p w14:paraId="54EEBCA2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Performance/Watt</w:t>
            </w:r>
          </w:p>
        </w:tc>
        <w:tc>
          <w:tcPr>
            <w:tcW w:w="2400" w:type="dxa"/>
            <w:shd w:val="clear" w:color="auto" w:fill="F2F5FC"/>
          </w:tcPr>
          <w:p w14:paraId="54EEBCA3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72.1 MIPS/W</w:t>
            </w:r>
          </w:p>
        </w:tc>
        <w:tc>
          <w:tcPr>
            <w:tcW w:w="4680" w:type="dxa"/>
            <w:shd w:val="clear" w:color="auto" w:fill="F2F5FC"/>
          </w:tcPr>
          <w:p w14:paraId="54EEBCA4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MIPS / 5W</w:t>
            </w:r>
          </w:p>
        </w:tc>
      </w:tr>
      <w:tr w:rsidR="00175768" w14:paraId="54EEBCA9" w14:textId="77777777">
        <w:tc>
          <w:tcPr>
            <w:tcW w:w="3000" w:type="dxa"/>
            <w:shd w:val="clear" w:color="auto" w:fill="FFFFFF"/>
          </w:tcPr>
          <w:p w14:paraId="54EEBCA6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Energy per 10K reads</w:t>
            </w:r>
          </w:p>
        </w:tc>
        <w:tc>
          <w:tcPr>
            <w:tcW w:w="2400" w:type="dxa"/>
            <w:shd w:val="clear" w:color="auto" w:fill="FFFFFF"/>
          </w:tcPr>
          <w:p w14:paraId="54EEBCA7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1.388 µJ</w:t>
            </w:r>
          </w:p>
        </w:tc>
        <w:tc>
          <w:tcPr>
            <w:tcW w:w="4680" w:type="dxa"/>
            <w:shd w:val="clear" w:color="auto" w:fill="FFFFFF"/>
          </w:tcPr>
          <w:p w14:paraId="54EEBCA8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Power × Time = 5W × 277.6µs</w:t>
            </w:r>
          </w:p>
        </w:tc>
      </w:tr>
    </w:tbl>
    <w:p w14:paraId="54EEBCAA" w14:textId="77777777" w:rsidR="00175768" w:rsidRDefault="00175768">
      <w:pPr>
        <w:spacing w:after="200"/>
      </w:pPr>
    </w:p>
    <w:p w14:paraId="75F9C521" w14:textId="77777777" w:rsidR="00CE6D3C" w:rsidRDefault="00CE6D3C">
      <w:pPr>
        <w:spacing w:after="200"/>
      </w:pPr>
    </w:p>
    <w:p w14:paraId="1AECB92D" w14:textId="77777777" w:rsidR="00CE6D3C" w:rsidRDefault="00CE6D3C">
      <w:pPr>
        <w:spacing w:after="200"/>
      </w:pPr>
    </w:p>
    <w:p w14:paraId="465D3CD4" w14:textId="77777777" w:rsidR="00CE6D3C" w:rsidRDefault="00CE6D3C">
      <w:pPr>
        <w:spacing w:after="200"/>
      </w:pPr>
    </w:p>
    <w:p w14:paraId="54EEBCAB" w14:textId="77777777" w:rsidR="00175768" w:rsidRPr="00CE6D3C" w:rsidRDefault="00000000">
      <w:pPr>
        <w:pStyle w:val="Heading2"/>
        <w:rPr>
          <w:color w:val="000000" w:themeColor="text1"/>
        </w:rPr>
      </w:pPr>
      <w:r w:rsidRPr="00CE6D3C">
        <w:rPr>
          <w:color w:val="000000" w:themeColor="text1"/>
        </w:rPr>
        <w:lastRenderedPageBreak/>
        <w:t>A.4 Abbreviations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580"/>
      </w:tblGrid>
      <w:tr w:rsidR="00175768" w14:paraId="54EEBCAE" w14:textId="77777777">
        <w:trPr>
          <w:tblHeader/>
        </w:trPr>
        <w:tc>
          <w:tcPr>
            <w:tcW w:w="2500" w:type="dxa"/>
            <w:shd w:val="clear" w:color="auto" w:fill="1F3864"/>
          </w:tcPr>
          <w:p w14:paraId="54EEBCAC" w14:textId="7C90FB60" w:rsidR="00175768" w:rsidRDefault="00CE6D3C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7580" w:type="dxa"/>
            <w:shd w:val="clear" w:color="auto" w:fill="1F3864"/>
          </w:tcPr>
          <w:p w14:paraId="54EEBCAD" w14:textId="210C98B0" w:rsidR="00175768" w:rsidRDefault="00CE6D3C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EXPANSION</w:t>
            </w:r>
          </w:p>
        </w:tc>
      </w:tr>
      <w:tr w:rsidR="00175768" w14:paraId="54EEBCB1" w14:textId="77777777">
        <w:tc>
          <w:tcPr>
            <w:tcW w:w="2500" w:type="dxa"/>
            <w:shd w:val="clear" w:color="auto" w:fill="F2F5FC"/>
          </w:tcPr>
          <w:p w14:paraId="54EEBCAF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ALU</w:t>
            </w:r>
          </w:p>
        </w:tc>
        <w:tc>
          <w:tcPr>
            <w:tcW w:w="7580" w:type="dxa"/>
            <w:shd w:val="clear" w:color="auto" w:fill="F2F5FC"/>
          </w:tcPr>
          <w:p w14:paraId="54EEBCB0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Arithmetic Logic Unit</w:t>
            </w:r>
          </w:p>
        </w:tc>
      </w:tr>
      <w:tr w:rsidR="00175768" w14:paraId="54EEBCB4" w14:textId="77777777">
        <w:tc>
          <w:tcPr>
            <w:tcW w:w="2500" w:type="dxa"/>
            <w:shd w:val="clear" w:color="auto" w:fill="FFFFFF"/>
          </w:tcPr>
          <w:p w14:paraId="54EEBCB2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AMAT</w:t>
            </w:r>
          </w:p>
        </w:tc>
        <w:tc>
          <w:tcPr>
            <w:tcW w:w="7580" w:type="dxa"/>
            <w:shd w:val="clear" w:color="auto" w:fill="FFFFFF"/>
          </w:tcPr>
          <w:p w14:paraId="54EEBCB3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Average Memory Access Time</w:t>
            </w:r>
          </w:p>
        </w:tc>
      </w:tr>
      <w:tr w:rsidR="00175768" w14:paraId="54EEBCB7" w14:textId="77777777">
        <w:tc>
          <w:tcPr>
            <w:tcW w:w="2500" w:type="dxa"/>
            <w:shd w:val="clear" w:color="auto" w:fill="F2F5FC"/>
          </w:tcPr>
          <w:p w14:paraId="54EEBCB5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BHT</w:t>
            </w:r>
          </w:p>
        </w:tc>
        <w:tc>
          <w:tcPr>
            <w:tcW w:w="7580" w:type="dxa"/>
            <w:shd w:val="clear" w:color="auto" w:fill="F2F5FC"/>
          </w:tcPr>
          <w:p w14:paraId="54EEBCB6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Branch History Table</w:t>
            </w:r>
          </w:p>
        </w:tc>
      </w:tr>
      <w:tr w:rsidR="00175768" w14:paraId="54EEBCBA" w14:textId="77777777">
        <w:tc>
          <w:tcPr>
            <w:tcW w:w="2500" w:type="dxa"/>
            <w:shd w:val="clear" w:color="auto" w:fill="FFFFFF"/>
          </w:tcPr>
          <w:p w14:paraId="54EEBCB8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CPI</w:t>
            </w:r>
          </w:p>
        </w:tc>
        <w:tc>
          <w:tcPr>
            <w:tcW w:w="7580" w:type="dxa"/>
            <w:shd w:val="clear" w:color="auto" w:fill="FFFFFF"/>
          </w:tcPr>
          <w:p w14:paraId="54EEBCB9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Cycles Per Instruction</w:t>
            </w:r>
          </w:p>
        </w:tc>
      </w:tr>
      <w:tr w:rsidR="00175768" w14:paraId="54EEBCBD" w14:textId="77777777">
        <w:tc>
          <w:tcPr>
            <w:tcW w:w="2500" w:type="dxa"/>
            <w:shd w:val="clear" w:color="auto" w:fill="F2F5FC"/>
          </w:tcPr>
          <w:p w14:paraId="54EEBCBB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DRAM</w:t>
            </w:r>
          </w:p>
        </w:tc>
        <w:tc>
          <w:tcPr>
            <w:tcW w:w="7580" w:type="dxa"/>
            <w:shd w:val="clear" w:color="auto" w:fill="F2F5FC"/>
          </w:tcPr>
          <w:p w14:paraId="54EEBCBC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Dynamic Random Access Memory</w:t>
            </w:r>
          </w:p>
        </w:tc>
      </w:tr>
      <w:tr w:rsidR="00175768" w14:paraId="54EEBCC0" w14:textId="77777777">
        <w:tc>
          <w:tcPr>
            <w:tcW w:w="2500" w:type="dxa"/>
            <w:shd w:val="clear" w:color="auto" w:fill="FFFFFF"/>
          </w:tcPr>
          <w:p w14:paraId="54EEBCBE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DVFS</w:t>
            </w:r>
          </w:p>
        </w:tc>
        <w:tc>
          <w:tcPr>
            <w:tcW w:w="7580" w:type="dxa"/>
            <w:shd w:val="clear" w:color="auto" w:fill="FFFFFF"/>
          </w:tcPr>
          <w:p w14:paraId="54EEBCBF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Dynamic Voltage and Frequency Scaling</w:t>
            </w:r>
          </w:p>
        </w:tc>
      </w:tr>
      <w:tr w:rsidR="00175768" w14:paraId="54EEBCC3" w14:textId="77777777">
        <w:tc>
          <w:tcPr>
            <w:tcW w:w="2500" w:type="dxa"/>
            <w:shd w:val="clear" w:color="auto" w:fill="F2F5FC"/>
          </w:tcPr>
          <w:p w14:paraId="54EEBCC1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EMAT</w:t>
            </w:r>
          </w:p>
        </w:tc>
        <w:tc>
          <w:tcPr>
            <w:tcW w:w="7580" w:type="dxa"/>
            <w:shd w:val="clear" w:color="auto" w:fill="F2F5FC"/>
          </w:tcPr>
          <w:p w14:paraId="54EEBCC2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Effective Memory Access Time (including TLB)</w:t>
            </w:r>
          </w:p>
        </w:tc>
      </w:tr>
      <w:tr w:rsidR="00175768" w14:paraId="54EEBCC6" w14:textId="77777777">
        <w:tc>
          <w:tcPr>
            <w:tcW w:w="2500" w:type="dxa"/>
            <w:shd w:val="clear" w:color="auto" w:fill="FFFFFF"/>
          </w:tcPr>
          <w:p w14:paraId="54EEBCC4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IPC</w:t>
            </w:r>
          </w:p>
        </w:tc>
        <w:tc>
          <w:tcPr>
            <w:tcW w:w="7580" w:type="dxa"/>
            <w:shd w:val="clear" w:color="auto" w:fill="FFFFFF"/>
          </w:tcPr>
          <w:p w14:paraId="54EEBCC5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Instructions Per Cycle</w:t>
            </w:r>
          </w:p>
        </w:tc>
      </w:tr>
      <w:tr w:rsidR="00175768" w14:paraId="54EEBCC9" w14:textId="77777777">
        <w:tc>
          <w:tcPr>
            <w:tcW w:w="2500" w:type="dxa"/>
            <w:shd w:val="clear" w:color="auto" w:fill="F2F5FC"/>
          </w:tcPr>
          <w:p w14:paraId="54EEBCC7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IMP-1</w:t>
            </w:r>
          </w:p>
        </w:tc>
        <w:tc>
          <w:tcPr>
            <w:tcW w:w="7580" w:type="dxa"/>
            <w:shd w:val="clear" w:color="auto" w:fill="F2F5FC"/>
          </w:tcPr>
          <w:p w14:paraId="54EEBCC8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Industrial Monitoring Processor — revision 1</w:t>
            </w:r>
          </w:p>
        </w:tc>
      </w:tr>
      <w:tr w:rsidR="00175768" w14:paraId="54EEBCCC" w14:textId="77777777">
        <w:tc>
          <w:tcPr>
            <w:tcW w:w="2500" w:type="dxa"/>
            <w:shd w:val="clear" w:color="auto" w:fill="FFFFFF"/>
          </w:tcPr>
          <w:p w14:paraId="54EEBCCA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LPDDR4</w:t>
            </w:r>
          </w:p>
        </w:tc>
        <w:tc>
          <w:tcPr>
            <w:tcW w:w="7580" w:type="dxa"/>
            <w:shd w:val="clear" w:color="auto" w:fill="FFFFFF"/>
          </w:tcPr>
          <w:p w14:paraId="54EEBCCB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Low Power Double Data Rate 4 DRAM</w:t>
            </w:r>
          </w:p>
        </w:tc>
      </w:tr>
      <w:tr w:rsidR="00175768" w14:paraId="54EEBCCF" w14:textId="77777777">
        <w:tc>
          <w:tcPr>
            <w:tcW w:w="2500" w:type="dxa"/>
            <w:shd w:val="clear" w:color="auto" w:fill="F2F5FC"/>
          </w:tcPr>
          <w:p w14:paraId="54EEBCCD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MRAM</w:t>
            </w:r>
          </w:p>
        </w:tc>
        <w:tc>
          <w:tcPr>
            <w:tcW w:w="7580" w:type="dxa"/>
            <w:shd w:val="clear" w:color="auto" w:fill="F2F5FC"/>
          </w:tcPr>
          <w:p w14:paraId="54EEBCCE" w14:textId="77777777" w:rsidR="00175768" w:rsidRDefault="00000000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Magnetoresistive</w:t>
            </w:r>
            <w:proofErr w:type="spellEnd"/>
            <w:r>
              <w:rPr>
                <w:sz w:val="18"/>
                <w:szCs w:val="18"/>
              </w:rPr>
              <w:t xml:space="preserve"> RAM</w:t>
            </w:r>
          </w:p>
        </w:tc>
      </w:tr>
      <w:tr w:rsidR="00175768" w14:paraId="54EEBCD2" w14:textId="77777777">
        <w:tc>
          <w:tcPr>
            <w:tcW w:w="2500" w:type="dxa"/>
            <w:shd w:val="clear" w:color="auto" w:fill="FFFFFF"/>
          </w:tcPr>
          <w:p w14:paraId="54EEBCD0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NAND Flash</w:t>
            </w:r>
          </w:p>
        </w:tc>
        <w:tc>
          <w:tcPr>
            <w:tcW w:w="7580" w:type="dxa"/>
            <w:shd w:val="clear" w:color="auto" w:fill="FFFFFF"/>
          </w:tcPr>
          <w:p w14:paraId="54EEBCD1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NAND-gate Flash non-volatile memory</w:t>
            </w:r>
          </w:p>
        </w:tc>
      </w:tr>
      <w:tr w:rsidR="00175768" w14:paraId="54EEBCD5" w14:textId="77777777">
        <w:tc>
          <w:tcPr>
            <w:tcW w:w="2500" w:type="dxa"/>
            <w:shd w:val="clear" w:color="auto" w:fill="F2F5FC"/>
          </w:tcPr>
          <w:p w14:paraId="54EEBCD3" w14:textId="77777777" w:rsidR="00175768" w:rsidRDefault="00000000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OoO</w:t>
            </w:r>
            <w:proofErr w:type="spellEnd"/>
          </w:p>
        </w:tc>
        <w:tc>
          <w:tcPr>
            <w:tcW w:w="7580" w:type="dxa"/>
            <w:shd w:val="clear" w:color="auto" w:fill="F2F5FC"/>
          </w:tcPr>
          <w:p w14:paraId="54EEBCD4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Out-of-Order execution</w:t>
            </w:r>
          </w:p>
        </w:tc>
      </w:tr>
      <w:tr w:rsidR="00175768" w14:paraId="54EEBCD8" w14:textId="77777777">
        <w:tc>
          <w:tcPr>
            <w:tcW w:w="2500" w:type="dxa"/>
            <w:shd w:val="clear" w:color="auto" w:fill="FFFFFF"/>
          </w:tcPr>
          <w:p w14:paraId="54EEBCD6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PC</w:t>
            </w:r>
          </w:p>
        </w:tc>
        <w:tc>
          <w:tcPr>
            <w:tcW w:w="7580" w:type="dxa"/>
            <w:shd w:val="clear" w:color="auto" w:fill="FFFFFF"/>
          </w:tcPr>
          <w:p w14:paraId="54EEBCD7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Program Counter</w:t>
            </w:r>
          </w:p>
        </w:tc>
      </w:tr>
      <w:tr w:rsidR="00175768" w14:paraId="54EEBCDB" w14:textId="77777777">
        <w:tc>
          <w:tcPr>
            <w:tcW w:w="2500" w:type="dxa"/>
            <w:shd w:val="clear" w:color="auto" w:fill="F2F5FC"/>
          </w:tcPr>
          <w:p w14:paraId="54EEBCD9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RAW</w:t>
            </w:r>
          </w:p>
        </w:tc>
        <w:tc>
          <w:tcPr>
            <w:tcW w:w="7580" w:type="dxa"/>
            <w:shd w:val="clear" w:color="auto" w:fill="F2F5FC"/>
          </w:tcPr>
          <w:p w14:paraId="54EEBCDA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Read After Write (data hazard)</w:t>
            </w:r>
          </w:p>
        </w:tc>
      </w:tr>
      <w:tr w:rsidR="00175768" w14:paraId="54EEBCDE" w14:textId="77777777">
        <w:tc>
          <w:tcPr>
            <w:tcW w:w="2500" w:type="dxa"/>
            <w:shd w:val="clear" w:color="auto" w:fill="FFFFFF"/>
          </w:tcPr>
          <w:p w14:paraId="54EEBCDC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RRAM</w:t>
            </w:r>
          </w:p>
        </w:tc>
        <w:tc>
          <w:tcPr>
            <w:tcW w:w="7580" w:type="dxa"/>
            <w:shd w:val="clear" w:color="auto" w:fill="FFFFFF"/>
          </w:tcPr>
          <w:p w14:paraId="54EEBCDD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Resistive RAM</w:t>
            </w:r>
          </w:p>
        </w:tc>
      </w:tr>
      <w:tr w:rsidR="00175768" w14:paraId="54EEBCE1" w14:textId="77777777">
        <w:tc>
          <w:tcPr>
            <w:tcW w:w="2500" w:type="dxa"/>
            <w:shd w:val="clear" w:color="auto" w:fill="F2F5FC"/>
          </w:tcPr>
          <w:p w14:paraId="54EEBCDF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SA</w:t>
            </w:r>
          </w:p>
        </w:tc>
        <w:tc>
          <w:tcPr>
            <w:tcW w:w="7580" w:type="dxa"/>
            <w:shd w:val="clear" w:color="auto" w:fill="F2F5FC"/>
          </w:tcPr>
          <w:p w14:paraId="54EEBCE0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Set Associative</w:t>
            </w:r>
          </w:p>
        </w:tc>
      </w:tr>
      <w:tr w:rsidR="00175768" w14:paraId="54EEBCE4" w14:textId="77777777">
        <w:tc>
          <w:tcPr>
            <w:tcW w:w="2500" w:type="dxa"/>
            <w:shd w:val="clear" w:color="auto" w:fill="FFFFFF"/>
          </w:tcPr>
          <w:p w14:paraId="54EEBCE2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SMT</w:t>
            </w:r>
          </w:p>
        </w:tc>
        <w:tc>
          <w:tcPr>
            <w:tcW w:w="7580" w:type="dxa"/>
            <w:shd w:val="clear" w:color="auto" w:fill="FFFFFF"/>
          </w:tcPr>
          <w:p w14:paraId="54EEBCE3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Simultaneous Multithreading</w:t>
            </w:r>
          </w:p>
        </w:tc>
      </w:tr>
      <w:tr w:rsidR="00175768" w14:paraId="54EEBCE7" w14:textId="77777777">
        <w:tc>
          <w:tcPr>
            <w:tcW w:w="2500" w:type="dxa"/>
            <w:shd w:val="clear" w:color="auto" w:fill="F2F5FC"/>
          </w:tcPr>
          <w:p w14:paraId="54EEBCE5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SRAM</w:t>
            </w:r>
          </w:p>
        </w:tc>
        <w:tc>
          <w:tcPr>
            <w:tcW w:w="7580" w:type="dxa"/>
            <w:shd w:val="clear" w:color="auto" w:fill="F2F5FC"/>
          </w:tcPr>
          <w:p w14:paraId="54EEBCE6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Static Random Access Memory</w:t>
            </w:r>
          </w:p>
        </w:tc>
      </w:tr>
      <w:tr w:rsidR="00175768" w14:paraId="54EEBCEA" w14:textId="77777777">
        <w:tc>
          <w:tcPr>
            <w:tcW w:w="2500" w:type="dxa"/>
            <w:shd w:val="clear" w:color="auto" w:fill="FFFFFF"/>
          </w:tcPr>
          <w:p w14:paraId="54EEBCE8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TLB</w:t>
            </w:r>
          </w:p>
        </w:tc>
        <w:tc>
          <w:tcPr>
            <w:tcW w:w="7580" w:type="dxa"/>
            <w:shd w:val="clear" w:color="auto" w:fill="FFFFFF"/>
          </w:tcPr>
          <w:p w14:paraId="54EEBCE9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Translation Lookaside Buffer</w:t>
            </w:r>
          </w:p>
        </w:tc>
      </w:tr>
      <w:tr w:rsidR="00175768" w14:paraId="54EEBCED" w14:textId="77777777">
        <w:tc>
          <w:tcPr>
            <w:tcW w:w="2500" w:type="dxa"/>
            <w:shd w:val="clear" w:color="auto" w:fill="F2F5FC"/>
          </w:tcPr>
          <w:p w14:paraId="54EEBCEB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VPN</w:t>
            </w:r>
          </w:p>
        </w:tc>
        <w:tc>
          <w:tcPr>
            <w:tcW w:w="7580" w:type="dxa"/>
            <w:shd w:val="clear" w:color="auto" w:fill="F2F5FC"/>
          </w:tcPr>
          <w:p w14:paraId="54EEBCEC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Virtual Page Number</w:t>
            </w:r>
          </w:p>
        </w:tc>
      </w:tr>
      <w:tr w:rsidR="00175768" w14:paraId="54EEBCF0" w14:textId="77777777">
        <w:tc>
          <w:tcPr>
            <w:tcW w:w="2500" w:type="dxa"/>
            <w:shd w:val="clear" w:color="auto" w:fill="FFFFFF"/>
          </w:tcPr>
          <w:p w14:paraId="54EEBCEE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WB</w:t>
            </w:r>
          </w:p>
        </w:tc>
        <w:tc>
          <w:tcPr>
            <w:tcW w:w="7580" w:type="dxa"/>
            <w:shd w:val="clear" w:color="auto" w:fill="FFFFFF"/>
          </w:tcPr>
          <w:p w14:paraId="54EEBCEF" w14:textId="77777777" w:rsidR="00175768" w:rsidRDefault="00000000">
            <w:pPr>
              <w:spacing w:before="60" w:after="60"/>
            </w:pPr>
            <w:r>
              <w:rPr>
                <w:sz w:val="18"/>
                <w:szCs w:val="18"/>
              </w:rPr>
              <w:t>Write Back (pipeline stage or cache policy)</w:t>
            </w:r>
          </w:p>
        </w:tc>
      </w:tr>
    </w:tbl>
    <w:p w14:paraId="54EEBCF1" w14:textId="77777777" w:rsidR="00291CB5" w:rsidRDefault="00291CB5"/>
    <w:p w14:paraId="6D97C387" w14:textId="77777777" w:rsidR="00CE6D3C" w:rsidRDefault="00CE6D3C"/>
    <w:p w14:paraId="78FE4D26" w14:textId="77777777" w:rsidR="00CE6D3C" w:rsidRDefault="00CE6D3C"/>
    <w:p w14:paraId="667CD7DB" w14:textId="77777777" w:rsidR="00CE6D3C" w:rsidRDefault="00CE6D3C"/>
    <w:p w14:paraId="4E50A32A" w14:textId="77777777" w:rsidR="00CE6D3C" w:rsidRDefault="00CE6D3C"/>
    <w:p w14:paraId="6D49444F" w14:textId="77777777" w:rsidR="00CE6D3C" w:rsidRDefault="00CE6D3C"/>
    <w:p w14:paraId="42E4C690" w14:textId="77777777" w:rsidR="00CE6D3C" w:rsidRDefault="00CE6D3C"/>
    <w:p w14:paraId="36ADCD40" w14:textId="77777777" w:rsidR="00CE6D3C" w:rsidRDefault="00CE6D3C"/>
    <w:p w14:paraId="7587CBA8" w14:textId="77777777" w:rsidR="00CE6D3C" w:rsidRDefault="00CE6D3C"/>
    <w:p w14:paraId="218C9B32" w14:textId="77777777" w:rsidR="00CE6D3C" w:rsidRDefault="00CE6D3C"/>
    <w:p w14:paraId="3FAC362D" w14:textId="77777777" w:rsidR="00CE6D3C" w:rsidRDefault="00CE6D3C"/>
    <w:p w14:paraId="452FE89C" w14:textId="77777777" w:rsidR="00CE6D3C" w:rsidRDefault="00CE6D3C"/>
    <w:p w14:paraId="220C9EC8" w14:textId="77777777" w:rsidR="00CE6D3C" w:rsidRDefault="00CE6D3C"/>
    <w:p w14:paraId="3D6936DE" w14:textId="77777777" w:rsidR="00CE6D3C" w:rsidRDefault="00CE6D3C"/>
    <w:p w14:paraId="03D341CF" w14:textId="77777777" w:rsidR="00CE6D3C" w:rsidRDefault="00CE6D3C"/>
    <w:p w14:paraId="6C33F68A" w14:textId="77777777" w:rsidR="00CE6D3C" w:rsidRDefault="00CE6D3C"/>
    <w:p w14:paraId="4C754BF6" w14:textId="77777777" w:rsidR="00CE6D3C" w:rsidRDefault="00CE6D3C"/>
    <w:p w14:paraId="73A836B5" w14:textId="77777777" w:rsidR="00CE6D3C" w:rsidRDefault="00CE6D3C"/>
    <w:p w14:paraId="337232A8" w14:textId="77777777" w:rsidR="00CE6D3C" w:rsidRPr="00CE6D3C" w:rsidRDefault="00CE6D3C">
      <w:pPr>
        <w:rPr>
          <w:b/>
          <w:bCs/>
          <w:sz w:val="40"/>
          <w:szCs w:val="40"/>
          <w:u w:val="single"/>
        </w:rPr>
      </w:pPr>
    </w:p>
    <w:p w14:paraId="1AE675AF" w14:textId="77777777" w:rsidR="00CE6D3C" w:rsidRPr="00CE6D3C" w:rsidRDefault="00CE6D3C">
      <w:pPr>
        <w:rPr>
          <w:b/>
          <w:bCs/>
          <w:sz w:val="40"/>
          <w:szCs w:val="40"/>
          <w:u w:val="single"/>
        </w:rPr>
      </w:pPr>
    </w:p>
    <w:p w14:paraId="662A5FA1" w14:textId="01B56674" w:rsidR="00CE6D3C" w:rsidRDefault="00CE6D3C" w:rsidP="00CE6D3C">
      <w:pPr>
        <w:jc w:val="center"/>
        <w:rPr>
          <w:b/>
          <w:bCs/>
          <w:sz w:val="40"/>
          <w:szCs w:val="40"/>
          <w:u w:val="single"/>
        </w:rPr>
      </w:pPr>
      <w:r w:rsidRPr="00CE6D3C">
        <w:rPr>
          <w:b/>
          <w:bCs/>
          <w:sz w:val="40"/>
          <w:szCs w:val="40"/>
          <w:u w:val="single"/>
        </w:rPr>
        <w:t>OUTPUT</w:t>
      </w:r>
    </w:p>
    <w:p w14:paraId="486447A9" w14:textId="77777777" w:rsidR="00CE6D3C" w:rsidRDefault="00CE6D3C" w:rsidP="00CE6D3C">
      <w:pPr>
        <w:jc w:val="center"/>
        <w:rPr>
          <w:b/>
          <w:bCs/>
          <w:sz w:val="40"/>
          <w:szCs w:val="40"/>
          <w:u w:val="single"/>
        </w:rPr>
      </w:pPr>
    </w:p>
    <w:p w14:paraId="7BEB3A67" w14:textId="77777777" w:rsidR="00CE6D3C" w:rsidRDefault="00CE6D3C" w:rsidP="00CE6D3C">
      <w:pPr>
        <w:jc w:val="center"/>
        <w:rPr>
          <w:b/>
          <w:bCs/>
          <w:sz w:val="40"/>
          <w:szCs w:val="40"/>
          <w:u w:val="single"/>
        </w:rPr>
      </w:pPr>
    </w:p>
    <w:p w14:paraId="69419966" w14:textId="4B46EA01" w:rsidR="00CE6D3C" w:rsidRDefault="00F06F3E" w:rsidP="00CE6D3C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PERFORMANCE </w:t>
      </w:r>
      <w:proofErr w:type="gramStart"/>
      <w:r>
        <w:rPr>
          <w:b/>
          <w:bCs/>
          <w:sz w:val="40"/>
          <w:szCs w:val="40"/>
          <w:u w:val="single"/>
        </w:rPr>
        <w:t>ANALYSIS:-</w:t>
      </w:r>
      <w:proofErr w:type="gramEnd"/>
    </w:p>
    <w:p w14:paraId="6B960706" w14:textId="77777777" w:rsidR="00F06F3E" w:rsidRDefault="00F06F3E" w:rsidP="00CE6D3C">
      <w:pPr>
        <w:rPr>
          <w:b/>
          <w:bCs/>
          <w:sz w:val="40"/>
          <w:szCs w:val="40"/>
          <w:u w:val="single"/>
        </w:rPr>
      </w:pPr>
    </w:p>
    <w:p w14:paraId="2247297F" w14:textId="30FAA49C" w:rsidR="006E711A" w:rsidRPr="00CE6D3C" w:rsidRDefault="00FB30D2" w:rsidP="00CE6D3C">
      <w:pPr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t xml:space="preserve"> </w:t>
      </w:r>
      <w:r w:rsidR="00111F35" w:rsidRPr="00111F35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215BE042" wp14:editId="7032F523">
            <wp:extent cx="5943600" cy="2143125"/>
            <wp:effectExtent l="0" t="0" r="0" b="9525"/>
            <wp:docPr id="113275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58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711A" w:rsidRPr="00CE6D3C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3E3AC" w14:textId="77777777" w:rsidR="007D5E9B" w:rsidRDefault="007D5E9B">
      <w:r>
        <w:separator/>
      </w:r>
    </w:p>
  </w:endnote>
  <w:endnote w:type="continuationSeparator" w:id="0">
    <w:p w14:paraId="4D508B1F" w14:textId="77777777" w:rsidR="007D5E9B" w:rsidRDefault="007D5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EBCF2" w14:textId="4F285D06" w:rsidR="00175768" w:rsidRDefault="00000000">
    <w:pPr>
      <w:pBdr>
        <w:top w:val="single" w:sz="6" w:space="0" w:color="CCCCCC"/>
      </w:pBd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B672AF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B672AF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   |    SDG 7 · SDG 9 · SDG 12    |    Bloom's L3–L4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1ADBA" w14:textId="77777777" w:rsidR="007D5E9B" w:rsidRDefault="007D5E9B">
      <w:r>
        <w:separator/>
      </w:r>
    </w:p>
  </w:footnote>
  <w:footnote w:type="continuationSeparator" w:id="0">
    <w:p w14:paraId="17FAE9AB" w14:textId="77777777" w:rsidR="007D5E9B" w:rsidRDefault="007D5E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EBCF1" w14:textId="77777777" w:rsidR="00175768" w:rsidRDefault="00000000">
    <w:pPr>
      <w:pBdr>
        <w:bottom w:val="single" w:sz="6" w:space="0" w:color="CCCCCC"/>
      </w:pBdr>
    </w:pPr>
    <w:r>
      <w:rPr>
        <w:color w:val="888888"/>
        <w:sz w:val="16"/>
        <w:szCs w:val="16"/>
      </w:rPr>
      <w:t xml:space="preserve">CSA1203 – Computer </w:t>
    </w:r>
    <w:proofErr w:type="gramStart"/>
    <w:r>
      <w:rPr>
        <w:color w:val="888888"/>
        <w:sz w:val="16"/>
        <w:szCs w:val="16"/>
      </w:rPr>
      <w:t>Architecture  |</w:t>
    </w:r>
    <w:proofErr w:type="gramEnd"/>
    <w:r>
      <w:rPr>
        <w:color w:val="888888"/>
        <w:sz w:val="16"/>
        <w:szCs w:val="16"/>
      </w:rPr>
      <w:t xml:space="preserve">  IMP-1 Industrial Monitoring Processor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510A"/>
    <w:multiLevelType w:val="hybridMultilevel"/>
    <w:tmpl w:val="75884240"/>
    <w:lvl w:ilvl="0" w:tplc="7BFA8B04">
      <w:start w:val="1"/>
      <w:numFmt w:val="bullet"/>
      <w:lvlText w:val="○"/>
      <w:lvlJc w:val="left"/>
      <w:pPr>
        <w:ind w:left="1080" w:hanging="360"/>
      </w:p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13686E"/>
    <w:multiLevelType w:val="hybridMultilevel"/>
    <w:tmpl w:val="25FA63B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61989"/>
    <w:multiLevelType w:val="hybridMultilevel"/>
    <w:tmpl w:val="9A9E29B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0FFF4AD5"/>
    <w:multiLevelType w:val="hybridMultilevel"/>
    <w:tmpl w:val="711257C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21FB5B4B"/>
    <w:multiLevelType w:val="hybridMultilevel"/>
    <w:tmpl w:val="E2C8D70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DB3016"/>
    <w:multiLevelType w:val="hybridMultilevel"/>
    <w:tmpl w:val="8B5018FE"/>
    <w:lvl w:ilvl="0" w:tplc="7BFA8B04">
      <w:start w:val="1"/>
      <w:numFmt w:val="bullet"/>
      <w:lvlText w:val="○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F1D34EC"/>
    <w:multiLevelType w:val="hybridMultilevel"/>
    <w:tmpl w:val="BE8461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BBF5566"/>
    <w:multiLevelType w:val="hybridMultilevel"/>
    <w:tmpl w:val="83A0205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AB279B"/>
    <w:multiLevelType w:val="hybridMultilevel"/>
    <w:tmpl w:val="A216931A"/>
    <w:lvl w:ilvl="0" w:tplc="9758AE6E">
      <w:start w:val="1"/>
      <w:numFmt w:val="bullet"/>
      <w:lvlText w:val="■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2D4D63"/>
    <w:multiLevelType w:val="hybridMultilevel"/>
    <w:tmpl w:val="7FDED31E"/>
    <w:lvl w:ilvl="0" w:tplc="9758AE6E">
      <w:start w:val="1"/>
      <w:numFmt w:val="bullet"/>
      <w:lvlText w:val="■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4A880E83"/>
    <w:multiLevelType w:val="hybridMultilevel"/>
    <w:tmpl w:val="E29C0E9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52821692"/>
    <w:multiLevelType w:val="hybridMultilevel"/>
    <w:tmpl w:val="ED60091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0B707E"/>
    <w:multiLevelType w:val="hybridMultilevel"/>
    <w:tmpl w:val="E938A80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9176E2"/>
    <w:multiLevelType w:val="hybridMultilevel"/>
    <w:tmpl w:val="FF6A4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1771A9"/>
    <w:multiLevelType w:val="hybridMultilevel"/>
    <w:tmpl w:val="5B58C70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262FCF"/>
    <w:multiLevelType w:val="hybridMultilevel"/>
    <w:tmpl w:val="F4BED9F8"/>
    <w:lvl w:ilvl="0" w:tplc="8A00A6D4">
      <w:start w:val="1"/>
      <w:numFmt w:val="bullet"/>
      <w:lvlText w:val="●"/>
      <w:lvlJc w:val="left"/>
      <w:pPr>
        <w:ind w:left="720" w:hanging="360"/>
      </w:pPr>
    </w:lvl>
    <w:lvl w:ilvl="1" w:tplc="7BFA8B04">
      <w:start w:val="1"/>
      <w:numFmt w:val="bullet"/>
      <w:lvlText w:val="○"/>
      <w:lvlJc w:val="left"/>
      <w:pPr>
        <w:ind w:left="1440" w:hanging="360"/>
      </w:pPr>
    </w:lvl>
    <w:lvl w:ilvl="2" w:tplc="9758AE6E">
      <w:start w:val="1"/>
      <w:numFmt w:val="bullet"/>
      <w:lvlText w:val="■"/>
      <w:lvlJc w:val="left"/>
      <w:pPr>
        <w:ind w:left="2160" w:hanging="360"/>
      </w:pPr>
    </w:lvl>
    <w:lvl w:ilvl="3" w:tplc="55B6B67E">
      <w:start w:val="1"/>
      <w:numFmt w:val="bullet"/>
      <w:lvlText w:val="●"/>
      <w:lvlJc w:val="left"/>
      <w:pPr>
        <w:ind w:left="2880" w:hanging="360"/>
      </w:pPr>
    </w:lvl>
    <w:lvl w:ilvl="4" w:tplc="A0243014">
      <w:start w:val="1"/>
      <w:numFmt w:val="bullet"/>
      <w:lvlText w:val="○"/>
      <w:lvlJc w:val="left"/>
      <w:pPr>
        <w:ind w:left="3600" w:hanging="360"/>
      </w:pPr>
    </w:lvl>
    <w:lvl w:ilvl="5" w:tplc="E81866E6">
      <w:start w:val="1"/>
      <w:numFmt w:val="bullet"/>
      <w:lvlText w:val="■"/>
      <w:lvlJc w:val="left"/>
      <w:pPr>
        <w:ind w:left="4320" w:hanging="360"/>
      </w:pPr>
    </w:lvl>
    <w:lvl w:ilvl="6" w:tplc="F2265330">
      <w:start w:val="1"/>
      <w:numFmt w:val="bullet"/>
      <w:lvlText w:val="●"/>
      <w:lvlJc w:val="left"/>
      <w:pPr>
        <w:ind w:left="5040" w:hanging="360"/>
      </w:pPr>
    </w:lvl>
    <w:lvl w:ilvl="7" w:tplc="E5C699A8">
      <w:start w:val="1"/>
      <w:numFmt w:val="bullet"/>
      <w:lvlText w:val="●"/>
      <w:lvlJc w:val="left"/>
      <w:pPr>
        <w:ind w:left="5760" w:hanging="360"/>
      </w:pPr>
    </w:lvl>
    <w:lvl w:ilvl="8" w:tplc="4E1ABAAA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70314E25"/>
    <w:multiLevelType w:val="hybridMultilevel"/>
    <w:tmpl w:val="368A9D7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C956B2"/>
    <w:multiLevelType w:val="hybridMultilevel"/>
    <w:tmpl w:val="F84ACBF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7A62B5"/>
    <w:multiLevelType w:val="hybridMultilevel"/>
    <w:tmpl w:val="15E4470A"/>
    <w:lvl w:ilvl="0" w:tplc="E1A058E8">
      <w:start w:val="1"/>
      <w:numFmt w:val="bullet"/>
      <w:lvlText w:val="•"/>
      <w:lvlJc w:val="left"/>
      <w:pPr>
        <w:ind w:left="440" w:hanging="220"/>
      </w:pPr>
    </w:lvl>
    <w:lvl w:ilvl="1" w:tplc="23FCFBB6">
      <w:start w:val="1"/>
      <w:numFmt w:val="bullet"/>
      <w:lvlText w:val="◦"/>
      <w:lvlJc w:val="left"/>
      <w:pPr>
        <w:ind w:left="880" w:hanging="220"/>
      </w:pPr>
    </w:lvl>
    <w:lvl w:ilvl="2" w:tplc="246ED16C">
      <w:numFmt w:val="decimal"/>
      <w:lvlText w:val=""/>
      <w:lvlJc w:val="left"/>
    </w:lvl>
    <w:lvl w:ilvl="3" w:tplc="B55043E0">
      <w:numFmt w:val="decimal"/>
      <w:lvlText w:val=""/>
      <w:lvlJc w:val="left"/>
    </w:lvl>
    <w:lvl w:ilvl="4" w:tplc="6FCC3DFC">
      <w:numFmt w:val="decimal"/>
      <w:lvlText w:val=""/>
      <w:lvlJc w:val="left"/>
    </w:lvl>
    <w:lvl w:ilvl="5" w:tplc="4E661FD6">
      <w:numFmt w:val="decimal"/>
      <w:lvlText w:val=""/>
      <w:lvlJc w:val="left"/>
    </w:lvl>
    <w:lvl w:ilvl="6" w:tplc="C3285CB4">
      <w:numFmt w:val="decimal"/>
      <w:lvlText w:val=""/>
      <w:lvlJc w:val="left"/>
    </w:lvl>
    <w:lvl w:ilvl="7" w:tplc="E396A162">
      <w:numFmt w:val="decimal"/>
      <w:lvlText w:val=""/>
      <w:lvlJc w:val="left"/>
    </w:lvl>
    <w:lvl w:ilvl="8" w:tplc="C39EFEEC">
      <w:numFmt w:val="decimal"/>
      <w:lvlText w:val=""/>
      <w:lvlJc w:val="left"/>
    </w:lvl>
  </w:abstractNum>
  <w:abstractNum w:abstractNumId="19" w15:restartNumberingAfterBreak="0">
    <w:nsid w:val="7E8627D1"/>
    <w:multiLevelType w:val="hybridMultilevel"/>
    <w:tmpl w:val="7FE4E22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906618">
    <w:abstractNumId w:val="15"/>
    <w:lvlOverride w:ilvl="0">
      <w:startOverride w:val="1"/>
    </w:lvlOverride>
  </w:num>
  <w:num w:numId="2" w16cid:durableId="1722247266">
    <w:abstractNumId w:val="12"/>
  </w:num>
  <w:num w:numId="3" w16cid:durableId="646856603">
    <w:abstractNumId w:val="14"/>
  </w:num>
  <w:num w:numId="4" w16cid:durableId="633408705">
    <w:abstractNumId w:val="15"/>
  </w:num>
  <w:num w:numId="5" w16cid:durableId="411194912">
    <w:abstractNumId w:val="8"/>
  </w:num>
  <w:num w:numId="6" w16cid:durableId="1387677405">
    <w:abstractNumId w:val="2"/>
  </w:num>
  <w:num w:numId="7" w16cid:durableId="1925531588">
    <w:abstractNumId w:val="19"/>
  </w:num>
  <w:num w:numId="8" w16cid:durableId="1800878743">
    <w:abstractNumId w:val="10"/>
  </w:num>
  <w:num w:numId="9" w16cid:durableId="1248538155">
    <w:abstractNumId w:val="13"/>
  </w:num>
  <w:num w:numId="10" w16cid:durableId="1775592539">
    <w:abstractNumId w:val="7"/>
  </w:num>
  <w:num w:numId="11" w16cid:durableId="2000957929">
    <w:abstractNumId w:val="1"/>
  </w:num>
  <w:num w:numId="12" w16cid:durableId="2058310013">
    <w:abstractNumId w:val="16"/>
  </w:num>
  <w:num w:numId="13" w16cid:durableId="40371977">
    <w:abstractNumId w:val="4"/>
  </w:num>
  <w:num w:numId="14" w16cid:durableId="1148665021">
    <w:abstractNumId w:val="11"/>
  </w:num>
  <w:num w:numId="15" w16cid:durableId="1125854420">
    <w:abstractNumId w:val="17"/>
  </w:num>
  <w:num w:numId="16" w16cid:durableId="373776001">
    <w:abstractNumId w:val="9"/>
  </w:num>
  <w:num w:numId="17" w16cid:durableId="2098285637">
    <w:abstractNumId w:val="5"/>
  </w:num>
  <w:num w:numId="18" w16cid:durableId="1230732606">
    <w:abstractNumId w:val="0"/>
  </w:num>
  <w:num w:numId="19" w16cid:durableId="316880107">
    <w:abstractNumId w:val="6"/>
  </w:num>
  <w:num w:numId="20" w16cid:durableId="5496592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768"/>
    <w:rsid w:val="00090BFF"/>
    <w:rsid w:val="00111F35"/>
    <w:rsid w:val="00136C85"/>
    <w:rsid w:val="00175768"/>
    <w:rsid w:val="00240302"/>
    <w:rsid w:val="00240D82"/>
    <w:rsid w:val="00291CB5"/>
    <w:rsid w:val="0039407C"/>
    <w:rsid w:val="00463FD7"/>
    <w:rsid w:val="00485B4A"/>
    <w:rsid w:val="00523B7B"/>
    <w:rsid w:val="006362C8"/>
    <w:rsid w:val="006E711A"/>
    <w:rsid w:val="007D5E9B"/>
    <w:rsid w:val="008446B7"/>
    <w:rsid w:val="008A2B70"/>
    <w:rsid w:val="00A419A5"/>
    <w:rsid w:val="00A62938"/>
    <w:rsid w:val="00AD784F"/>
    <w:rsid w:val="00B672AF"/>
    <w:rsid w:val="00CE6D3C"/>
    <w:rsid w:val="00CF4C9A"/>
    <w:rsid w:val="00D85D7F"/>
    <w:rsid w:val="00D91F7F"/>
    <w:rsid w:val="00E4748D"/>
    <w:rsid w:val="00E92556"/>
    <w:rsid w:val="00EA17D7"/>
    <w:rsid w:val="00EB4C7D"/>
    <w:rsid w:val="00EC2698"/>
    <w:rsid w:val="00F06F3E"/>
    <w:rsid w:val="00F85346"/>
    <w:rsid w:val="00FB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EB875"/>
  <w15:docId w15:val="{00462BC8-A992-49F0-88E6-56157CE6F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21</Pages>
  <Words>5174</Words>
  <Characters>29493</Characters>
  <Application>Microsoft Office Word</Application>
  <DocSecurity>0</DocSecurity>
  <Lines>245</Lines>
  <Paragraphs>69</Paragraphs>
  <ScaleCrop>false</ScaleCrop>
  <Company/>
  <LinksUpToDate>false</LinksUpToDate>
  <CharactersWithSpaces>34598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faraj p</cp:lastModifiedBy>
  <cp:revision>27</cp:revision>
  <dcterms:created xsi:type="dcterms:W3CDTF">2026-09-01T03:34:00Z</dcterms:created>
  <dcterms:modified xsi:type="dcterms:W3CDTF">2026-09-01T05:49:00Z</dcterms:modified>
</cp:coreProperties>
</file>