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6859" w14:textId="77777777" w:rsidR="0082746B" w:rsidRDefault="00000000">
      <w:pPr>
        <w:jc w:val="center"/>
      </w:pPr>
      <w:r>
        <w:rPr>
          <w:b/>
          <w:color w:val="1F4E79"/>
          <w:sz w:val="40"/>
        </w:rPr>
        <w:t>LAB EXPERIMENT RECORD</w:t>
      </w:r>
    </w:p>
    <w:p w14:paraId="4393079B" w14:textId="77777777" w:rsidR="0082746B" w:rsidRDefault="00000000">
      <w:pPr>
        <w:jc w:val="center"/>
      </w:pPr>
      <w:r>
        <w:rPr>
          <w:b/>
          <w:color w:val="1F4E79"/>
          <w:sz w:val="30"/>
        </w:rPr>
        <w:t>SET 28: VEHICLE PERFORMANCE ANALYSIS</w:t>
      </w:r>
    </w:p>
    <w:tbl>
      <w:tblPr>
        <w:tblStyle w:val="TableGrid"/>
        <w:tblW w:w="0" w:type="auto"/>
        <w:jc w:val="center"/>
        <w:tblLook w:val="04A0" w:firstRow="1" w:lastRow="0" w:firstColumn="1" w:lastColumn="0" w:noHBand="0" w:noVBand="1"/>
      </w:tblPr>
      <w:tblGrid>
        <w:gridCol w:w="3168"/>
        <w:gridCol w:w="6480"/>
      </w:tblGrid>
      <w:tr w:rsidR="0082746B" w14:paraId="3D9AFE4E" w14:textId="77777777">
        <w:trPr>
          <w:jc w:val="center"/>
        </w:trPr>
        <w:tc>
          <w:tcPr>
            <w:tcW w:w="3168" w:type="dxa"/>
            <w:shd w:val="clear" w:color="auto" w:fill="1F4E79"/>
            <w:vAlign w:val="center"/>
          </w:tcPr>
          <w:p w14:paraId="7A97A703" w14:textId="77777777" w:rsidR="0082746B" w:rsidRDefault="00000000">
            <w:pPr>
              <w:spacing w:after="0"/>
            </w:pPr>
            <w:r>
              <w:rPr>
                <w:b/>
                <w:color w:val="FFFFFF"/>
                <w:sz w:val="18"/>
              </w:rPr>
              <w:t>Particulars</w:t>
            </w:r>
          </w:p>
        </w:tc>
        <w:tc>
          <w:tcPr>
            <w:tcW w:w="6480" w:type="dxa"/>
            <w:shd w:val="clear" w:color="auto" w:fill="1F4E79"/>
            <w:vAlign w:val="center"/>
          </w:tcPr>
          <w:p w14:paraId="26EF18E6" w14:textId="77777777" w:rsidR="0082746B" w:rsidRDefault="00000000">
            <w:pPr>
              <w:spacing w:after="0"/>
            </w:pPr>
            <w:r>
              <w:rPr>
                <w:b/>
                <w:color w:val="FFFFFF"/>
                <w:sz w:val="18"/>
              </w:rPr>
              <w:t>Details</w:t>
            </w:r>
          </w:p>
        </w:tc>
      </w:tr>
      <w:tr w:rsidR="0082746B" w14:paraId="3BABF4A4" w14:textId="77777777">
        <w:trPr>
          <w:jc w:val="center"/>
        </w:trPr>
        <w:tc>
          <w:tcPr>
            <w:tcW w:w="3168" w:type="dxa"/>
            <w:vAlign w:val="center"/>
          </w:tcPr>
          <w:p w14:paraId="7E1ACC80" w14:textId="77777777" w:rsidR="0082746B" w:rsidRDefault="00000000">
            <w:pPr>
              <w:spacing w:after="0"/>
            </w:pPr>
            <w:r>
              <w:rPr>
                <w:sz w:val="18"/>
              </w:rPr>
              <w:t>Department</w:t>
            </w:r>
          </w:p>
        </w:tc>
        <w:tc>
          <w:tcPr>
            <w:tcW w:w="6480" w:type="dxa"/>
            <w:vAlign w:val="center"/>
          </w:tcPr>
          <w:p w14:paraId="6524465B" w14:textId="745ED90A" w:rsidR="0082746B" w:rsidRDefault="00000000">
            <w:pPr>
              <w:spacing w:after="0"/>
            </w:pPr>
            <w:r>
              <w:rPr>
                <w:sz w:val="18"/>
              </w:rPr>
              <w:t>AI</w:t>
            </w:r>
            <w:r w:rsidR="00B11866">
              <w:rPr>
                <w:sz w:val="18"/>
              </w:rPr>
              <w:t>ML</w:t>
            </w:r>
          </w:p>
        </w:tc>
      </w:tr>
      <w:tr w:rsidR="0082746B" w14:paraId="605F3C73" w14:textId="77777777">
        <w:trPr>
          <w:jc w:val="center"/>
        </w:trPr>
        <w:tc>
          <w:tcPr>
            <w:tcW w:w="3168" w:type="dxa"/>
            <w:vAlign w:val="center"/>
          </w:tcPr>
          <w:p w14:paraId="4ED4FA6A" w14:textId="77777777" w:rsidR="0082746B" w:rsidRDefault="00000000">
            <w:pPr>
              <w:spacing w:after="0"/>
            </w:pPr>
            <w:r>
              <w:rPr>
                <w:sz w:val="18"/>
              </w:rPr>
              <w:t>Course Code / Course Name</w:t>
            </w:r>
          </w:p>
        </w:tc>
        <w:tc>
          <w:tcPr>
            <w:tcW w:w="6480" w:type="dxa"/>
            <w:vAlign w:val="center"/>
          </w:tcPr>
          <w:p w14:paraId="5B978F3F" w14:textId="77777777" w:rsidR="0082746B" w:rsidRDefault="00000000">
            <w:pPr>
              <w:spacing w:after="0"/>
            </w:pPr>
            <w:r>
              <w:rPr>
                <w:sz w:val="18"/>
              </w:rPr>
              <w:t>DSA0601 / Data Handling and Visualization</w:t>
            </w:r>
          </w:p>
        </w:tc>
      </w:tr>
      <w:tr w:rsidR="0082746B" w14:paraId="007F6CCA" w14:textId="77777777">
        <w:trPr>
          <w:jc w:val="center"/>
        </w:trPr>
        <w:tc>
          <w:tcPr>
            <w:tcW w:w="3168" w:type="dxa"/>
            <w:vAlign w:val="center"/>
          </w:tcPr>
          <w:p w14:paraId="409EFC71" w14:textId="77777777" w:rsidR="0082746B" w:rsidRDefault="00000000">
            <w:pPr>
              <w:spacing w:after="0"/>
            </w:pPr>
            <w:r>
              <w:rPr>
                <w:sz w:val="18"/>
              </w:rPr>
              <w:t>Experiment</w:t>
            </w:r>
          </w:p>
        </w:tc>
        <w:tc>
          <w:tcPr>
            <w:tcW w:w="6480" w:type="dxa"/>
            <w:vAlign w:val="center"/>
          </w:tcPr>
          <w:p w14:paraId="2E474DC6" w14:textId="77777777" w:rsidR="0082746B" w:rsidRDefault="00000000">
            <w:pPr>
              <w:spacing w:after="0"/>
            </w:pPr>
            <w:r>
              <w:rPr>
                <w:sz w:val="18"/>
              </w:rPr>
              <w:t>Data Visualization using R</w:t>
            </w:r>
          </w:p>
        </w:tc>
      </w:tr>
      <w:tr w:rsidR="00B11866" w14:paraId="1488784A" w14:textId="77777777" w:rsidTr="001005C9">
        <w:trPr>
          <w:jc w:val="center"/>
        </w:trPr>
        <w:tc>
          <w:tcPr>
            <w:tcW w:w="3168" w:type="dxa"/>
            <w:vAlign w:val="center"/>
          </w:tcPr>
          <w:p w14:paraId="337D3C47" w14:textId="77777777" w:rsidR="00B11866" w:rsidRDefault="00B11866" w:rsidP="00B11866">
            <w:pPr>
              <w:spacing w:after="0"/>
            </w:pPr>
            <w:r>
              <w:rPr>
                <w:sz w:val="18"/>
              </w:rPr>
              <w:t>Name</w:t>
            </w:r>
          </w:p>
        </w:tc>
        <w:tc>
          <w:tcPr>
            <w:tcW w:w="6480" w:type="dxa"/>
          </w:tcPr>
          <w:p w14:paraId="667E40CA" w14:textId="28C67DA2" w:rsidR="00B11866" w:rsidRDefault="00B11866" w:rsidP="00B11866">
            <w:pPr>
              <w:spacing w:after="0"/>
            </w:pPr>
            <w:r>
              <w:rPr>
                <w:sz w:val="21"/>
              </w:rPr>
              <w:t>KURUBA VANNUR SWAMY</w:t>
            </w:r>
          </w:p>
        </w:tc>
      </w:tr>
      <w:tr w:rsidR="00B11866" w14:paraId="474A3698" w14:textId="77777777" w:rsidTr="001005C9">
        <w:trPr>
          <w:jc w:val="center"/>
        </w:trPr>
        <w:tc>
          <w:tcPr>
            <w:tcW w:w="3168" w:type="dxa"/>
            <w:vAlign w:val="center"/>
          </w:tcPr>
          <w:p w14:paraId="527B6415" w14:textId="77777777" w:rsidR="00B11866" w:rsidRDefault="00B11866" w:rsidP="00B11866">
            <w:pPr>
              <w:spacing w:after="0"/>
            </w:pPr>
            <w:r>
              <w:rPr>
                <w:sz w:val="18"/>
              </w:rPr>
              <w:t>Register Number</w:t>
            </w:r>
          </w:p>
        </w:tc>
        <w:tc>
          <w:tcPr>
            <w:tcW w:w="6480" w:type="dxa"/>
          </w:tcPr>
          <w:p w14:paraId="62BB521E" w14:textId="61CE6C2B" w:rsidR="00B11866" w:rsidRDefault="00B11866" w:rsidP="00B11866">
            <w:pPr>
              <w:spacing w:after="0"/>
            </w:pPr>
            <w:r>
              <w:rPr>
                <w:spacing w:val="-2"/>
                <w:sz w:val="21"/>
              </w:rPr>
              <w:t>192525265</w:t>
            </w:r>
          </w:p>
        </w:tc>
      </w:tr>
      <w:tr w:rsidR="0082746B" w14:paraId="0D899707" w14:textId="77777777">
        <w:trPr>
          <w:jc w:val="center"/>
        </w:trPr>
        <w:tc>
          <w:tcPr>
            <w:tcW w:w="3168" w:type="dxa"/>
            <w:vAlign w:val="center"/>
          </w:tcPr>
          <w:p w14:paraId="051D3C11" w14:textId="77777777" w:rsidR="0082746B" w:rsidRDefault="00000000">
            <w:pPr>
              <w:spacing w:after="0"/>
            </w:pPr>
            <w:r>
              <w:rPr>
                <w:sz w:val="18"/>
              </w:rPr>
              <w:t>Date</w:t>
            </w:r>
          </w:p>
        </w:tc>
        <w:tc>
          <w:tcPr>
            <w:tcW w:w="6480" w:type="dxa"/>
            <w:vAlign w:val="center"/>
          </w:tcPr>
          <w:p w14:paraId="4D95F94B" w14:textId="77777777" w:rsidR="0082746B" w:rsidRDefault="00000000">
            <w:pPr>
              <w:spacing w:after="0"/>
            </w:pPr>
            <w:r>
              <w:rPr>
                <w:sz w:val="18"/>
              </w:rPr>
              <w:t>15 OCTOBER 2026</w:t>
            </w:r>
          </w:p>
        </w:tc>
      </w:tr>
      <w:tr w:rsidR="0082746B" w14:paraId="6EF5E5B5" w14:textId="77777777">
        <w:trPr>
          <w:jc w:val="center"/>
        </w:trPr>
        <w:tc>
          <w:tcPr>
            <w:tcW w:w="3168" w:type="dxa"/>
            <w:vAlign w:val="center"/>
          </w:tcPr>
          <w:p w14:paraId="7273A6C8" w14:textId="77777777" w:rsidR="0082746B" w:rsidRDefault="00000000">
            <w:pPr>
              <w:spacing w:after="0"/>
            </w:pPr>
            <w:r>
              <w:rPr>
                <w:sz w:val="18"/>
              </w:rPr>
              <w:t>Day</w:t>
            </w:r>
          </w:p>
        </w:tc>
        <w:tc>
          <w:tcPr>
            <w:tcW w:w="6480" w:type="dxa"/>
            <w:vAlign w:val="center"/>
          </w:tcPr>
          <w:p w14:paraId="59D22C2F" w14:textId="77777777" w:rsidR="0082746B" w:rsidRDefault="00000000">
            <w:pPr>
              <w:spacing w:after="0"/>
            </w:pPr>
            <w:r>
              <w:rPr>
                <w:sz w:val="18"/>
              </w:rPr>
              <w:t>Thursday</w:t>
            </w:r>
          </w:p>
        </w:tc>
      </w:tr>
    </w:tbl>
    <w:p w14:paraId="6A7A3A67" w14:textId="77777777" w:rsidR="0082746B" w:rsidRDefault="0082746B"/>
    <w:p w14:paraId="6E1F5FC0" w14:textId="77777777" w:rsidR="0082746B" w:rsidRDefault="00000000">
      <w:pPr>
        <w:pStyle w:val="Heading1"/>
      </w:pPr>
      <w:r>
        <w:t>Aim</w:t>
      </w:r>
    </w:p>
    <w:p w14:paraId="44A93CE4" w14:textId="77777777" w:rsidR="0082746B" w:rsidRDefault="00000000">
      <w:r>
        <w:t>To analyze vehicle performance by visualizing fuel efficiency across safety ratings, examining the relationship between horsepower and top speed, generating a correlation heatmap of numerical vehicle indicators, and outlining an interactive Tableau dashboard.</w:t>
      </w:r>
    </w:p>
    <w:p w14:paraId="2B91BF49" w14:textId="77777777" w:rsidR="0082746B" w:rsidRDefault="00000000">
      <w:pPr>
        <w:pStyle w:val="Heading1"/>
      </w:pPr>
      <w:r>
        <w:t>Dataset: Vehicle Performance</w:t>
      </w:r>
    </w:p>
    <w:tbl>
      <w:tblPr>
        <w:tblStyle w:val="TableGrid"/>
        <w:tblW w:w="0" w:type="auto"/>
        <w:jc w:val="center"/>
        <w:tblLook w:val="04A0" w:firstRow="1" w:lastRow="0" w:firstColumn="1" w:lastColumn="0" w:noHBand="0" w:noVBand="1"/>
      </w:tblPr>
      <w:tblGrid>
        <w:gridCol w:w="1080"/>
        <w:gridCol w:w="1296"/>
        <w:gridCol w:w="1257"/>
        <w:gridCol w:w="1656"/>
        <w:gridCol w:w="1440"/>
        <w:gridCol w:w="1224"/>
      </w:tblGrid>
      <w:tr w:rsidR="0082746B" w14:paraId="1E965A5A" w14:textId="77777777">
        <w:trPr>
          <w:jc w:val="center"/>
        </w:trPr>
        <w:tc>
          <w:tcPr>
            <w:tcW w:w="1080" w:type="dxa"/>
            <w:shd w:val="clear" w:color="auto" w:fill="1F4E79"/>
            <w:vAlign w:val="center"/>
          </w:tcPr>
          <w:p w14:paraId="11641FCD" w14:textId="77777777" w:rsidR="0082746B" w:rsidRDefault="00000000">
            <w:pPr>
              <w:spacing w:after="0"/>
            </w:pPr>
            <w:r>
              <w:rPr>
                <w:b/>
                <w:color w:val="FFFFFF"/>
                <w:sz w:val="18"/>
              </w:rPr>
              <w:t>Vehicle ID</w:t>
            </w:r>
          </w:p>
        </w:tc>
        <w:tc>
          <w:tcPr>
            <w:tcW w:w="1296" w:type="dxa"/>
            <w:shd w:val="clear" w:color="auto" w:fill="1F4E79"/>
            <w:vAlign w:val="center"/>
          </w:tcPr>
          <w:p w14:paraId="4924AB80" w14:textId="77777777" w:rsidR="0082746B" w:rsidRDefault="00000000">
            <w:pPr>
              <w:spacing w:after="0"/>
            </w:pPr>
            <w:r>
              <w:rPr>
                <w:b/>
                <w:color w:val="FFFFFF"/>
                <w:sz w:val="18"/>
              </w:rPr>
              <w:t>Engine Size (L)</w:t>
            </w:r>
          </w:p>
        </w:tc>
        <w:tc>
          <w:tcPr>
            <w:tcW w:w="1152" w:type="dxa"/>
            <w:shd w:val="clear" w:color="auto" w:fill="1F4E79"/>
            <w:vAlign w:val="center"/>
          </w:tcPr>
          <w:p w14:paraId="1ED437E7" w14:textId="77777777" w:rsidR="0082746B" w:rsidRDefault="00000000">
            <w:pPr>
              <w:spacing w:after="0"/>
            </w:pPr>
            <w:r>
              <w:rPr>
                <w:b/>
                <w:color w:val="FFFFFF"/>
                <w:sz w:val="18"/>
              </w:rPr>
              <w:t>Horsepower</w:t>
            </w:r>
          </w:p>
        </w:tc>
        <w:tc>
          <w:tcPr>
            <w:tcW w:w="1656" w:type="dxa"/>
            <w:shd w:val="clear" w:color="auto" w:fill="1F4E79"/>
            <w:vAlign w:val="center"/>
          </w:tcPr>
          <w:p w14:paraId="4E7149B2" w14:textId="77777777" w:rsidR="0082746B" w:rsidRDefault="00000000">
            <w:pPr>
              <w:spacing w:after="0"/>
            </w:pPr>
            <w:r>
              <w:rPr>
                <w:b/>
                <w:color w:val="FFFFFF"/>
                <w:sz w:val="18"/>
              </w:rPr>
              <w:t>Fuel Efficiency (km/l)</w:t>
            </w:r>
          </w:p>
        </w:tc>
        <w:tc>
          <w:tcPr>
            <w:tcW w:w="1440" w:type="dxa"/>
            <w:shd w:val="clear" w:color="auto" w:fill="1F4E79"/>
            <w:vAlign w:val="center"/>
          </w:tcPr>
          <w:p w14:paraId="6B251504" w14:textId="77777777" w:rsidR="0082746B" w:rsidRDefault="00000000">
            <w:pPr>
              <w:spacing w:after="0"/>
            </w:pPr>
            <w:r>
              <w:rPr>
                <w:b/>
                <w:color w:val="FFFFFF"/>
                <w:sz w:val="18"/>
              </w:rPr>
              <w:t>Top Speed (km/h)</w:t>
            </w:r>
          </w:p>
        </w:tc>
        <w:tc>
          <w:tcPr>
            <w:tcW w:w="1224" w:type="dxa"/>
            <w:shd w:val="clear" w:color="auto" w:fill="1F4E79"/>
            <w:vAlign w:val="center"/>
          </w:tcPr>
          <w:p w14:paraId="08A4351D" w14:textId="77777777" w:rsidR="0082746B" w:rsidRDefault="00000000">
            <w:pPr>
              <w:spacing w:after="0"/>
            </w:pPr>
            <w:r>
              <w:rPr>
                <w:b/>
                <w:color w:val="FFFFFF"/>
                <w:sz w:val="18"/>
              </w:rPr>
              <w:t>Safety Rating</w:t>
            </w:r>
          </w:p>
        </w:tc>
      </w:tr>
      <w:tr w:rsidR="0082746B" w14:paraId="29DFA467" w14:textId="77777777">
        <w:trPr>
          <w:jc w:val="center"/>
        </w:trPr>
        <w:tc>
          <w:tcPr>
            <w:tcW w:w="1080" w:type="dxa"/>
            <w:vAlign w:val="center"/>
          </w:tcPr>
          <w:p w14:paraId="0914E6BF" w14:textId="77777777" w:rsidR="0082746B" w:rsidRDefault="00000000">
            <w:pPr>
              <w:spacing w:after="0"/>
            </w:pPr>
            <w:r>
              <w:rPr>
                <w:sz w:val="18"/>
              </w:rPr>
              <w:t>V1</w:t>
            </w:r>
          </w:p>
        </w:tc>
        <w:tc>
          <w:tcPr>
            <w:tcW w:w="1296" w:type="dxa"/>
            <w:vAlign w:val="center"/>
          </w:tcPr>
          <w:p w14:paraId="01E4DBC5" w14:textId="77777777" w:rsidR="0082746B" w:rsidRDefault="00000000">
            <w:pPr>
              <w:spacing w:after="0"/>
            </w:pPr>
            <w:r>
              <w:rPr>
                <w:sz w:val="18"/>
              </w:rPr>
              <w:t>1.5</w:t>
            </w:r>
          </w:p>
        </w:tc>
        <w:tc>
          <w:tcPr>
            <w:tcW w:w="1152" w:type="dxa"/>
            <w:vAlign w:val="center"/>
          </w:tcPr>
          <w:p w14:paraId="43CFD8C0" w14:textId="77777777" w:rsidR="0082746B" w:rsidRDefault="00000000">
            <w:pPr>
              <w:spacing w:after="0"/>
            </w:pPr>
            <w:r>
              <w:rPr>
                <w:sz w:val="18"/>
              </w:rPr>
              <w:t>110</w:t>
            </w:r>
          </w:p>
        </w:tc>
        <w:tc>
          <w:tcPr>
            <w:tcW w:w="1656" w:type="dxa"/>
            <w:vAlign w:val="center"/>
          </w:tcPr>
          <w:p w14:paraId="17BB22D5" w14:textId="77777777" w:rsidR="0082746B" w:rsidRDefault="00000000">
            <w:pPr>
              <w:spacing w:after="0"/>
            </w:pPr>
            <w:r>
              <w:rPr>
                <w:sz w:val="18"/>
              </w:rPr>
              <w:t>18</w:t>
            </w:r>
          </w:p>
        </w:tc>
        <w:tc>
          <w:tcPr>
            <w:tcW w:w="1440" w:type="dxa"/>
            <w:vAlign w:val="center"/>
          </w:tcPr>
          <w:p w14:paraId="01341123" w14:textId="77777777" w:rsidR="0082746B" w:rsidRDefault="00000000">
            <w:pPr>
              <w:spacing w:after="0"/>
            </w:pPr>
            <w:r>
              <w:rPr>
                <w:sz w:val="18"/>
              </w:rPr>
              <w:t>180</w:t>
            </w:r>
          </w:p>
        </w:tc>
        <w:tc>
          <w:tcPr>
            <w:tcW w:w="1224" w:type="dxa"/>
            <w:vAlign w:val="center"/>
          </w:tcPr>
          <w:p w14:paraId="45821154" w14:textId="77777777" w:rsidR="0082746B" w:rsidRDefault="00000000">
            <w:pPr>
              <w:spacing w:after="0"/>
            </w:pPr>
            <w:r>
              <w:rPr>
                <w:sz w:val="18"/>
              </w:rPr>
              <w:t>4</w:t>
            </w:r>
          </w:p>
        </w:tc>
      </w:tr>
      <w:tr w:rsidR="0082746B" w14:paraId="1C123B85" w14:textId="77777777">
        <w:trPr>
          <w:jc w:val="center"/>
        </w:trPr>
        <w:tc>
          <w:tcPr>
            <w:tcW w:w="1080" w:type="dxa"/>
            <w:vAlign w:val="center"/>
          </w:tcPr>
          <w:p w14:paraId="03B2BD0B" w14:textId="77777777" w:rsidR="0082746B" w:rsidRDefault="00000000">
            <w:pPr>
              <w:spacing w:after="0"/>
            </w:pPr>
            <w:r>
              <w:rPr>
                <w:sz w:val="18"/>
              </w:rPr>
              <w:t>V2</w:t>
            </w:r>
          </w:p>
        </w:tc>
        <w:tc>
          <w:tcPr>
            <w:tcW w:w="1296" w:type="dxa"/>
            <w:vAlign w:val="center"/>
          </w:tcPr>
          <w:p w14:paraId="7B0AF641" w14:textId="77777777" w:rsidR="0082746B" w:rsidRDefault="00000000">
            <w:pPr>
              <w:spacing w:after="0"/>
            </w:pPr>
            <w:r>
              <w:rPr>
                <w:sz w:val="18"/>
              </w:rPr>
              <w:t>2.0</w:t>
            </w:r>
          </w:p>
        </w:tc>
        <w:tc>
          <w:tcPr>
            <w:tcW w:w="1152" w:type="dxa"/>
            <w:vAlign w:val="center"/>
          </w:tcPr>
          <w:p w14:paraId="6E9622B5" w14:textId="77777777" w:rsidR="0082746B" w:rsidRDefault="00000000">
            <w:pPr>
              <w:spacing w:after="0"/>
            </w:pPr>
            <w:r>
              <w:rPr>
                <w:sz w:val="18"/>
              </w:rPr>
              <w:t>150</w:t>
            </w:r>
          </w:p>
        </w:tc>
        <w:tc>
          <w:tcPr>
            <w:tcW w:w="1656" w:type="dxa"/>
            <w:vAlign w:val="center"/>
          </w:tcPr>
          <w:p w14:paraId="10BE66C7" w14:textId="77777777" w:rsidR="0082746B" w:rsidRDefault="00000000">
            <w:pPr>
              <w:spacing w:after="0"/>
            </w:pPr>
            <w:r>
              <w:rPr>
                <w:sz w:val="18"/>
              </w:rPr>
              <w:t>15</w:t>
            </w:r>
          </w:p>
        </w:tc>
        <w:tc>
          <w:tcPr>
            <w:tcW w:w="1440" w:type="dxa"/>
            <w:vAlign w:val="center"/>
          </w:tcPr>
          <w:p w14:paraId="73799EDB" w14:textId="77777777" w:rsidR="0082746B" w:rsidRDefault="00000000">
            <w:pPr>
              <w:spacing w:after="0"/>
            </w:pPr>
            <w:r>
              <w:rPr>
                <w:sz w:val="18"/>
              </w:rPr>
              <w:t>200</w:t>
            </w:r>
          </w:p>
        </w:tc>
        <w:tc>
          <w:tcPr>
            <w:tcW w:w="1224" w:type="dxa"/>
            <w:vAlign w:val="center"/>
          </w:tcPr>
          <w:p w14:paraId="1BD02B1A" w14:textId="77777777" w:rsidR="0082746B" w:rsidRDefault="00000000">
            <w:pPr>
              <w:spacing w:after="0"/>
            </w:pPr>
            <w:r>
              <w:rPr>
                <w:sz w:val="18"/>
              </w:rPr>
              <w:t>5</w:t>
            </w:r>
          </w:p>
        </w:tc>
      </w:tr>
      <w:tr w:rsidR="0082746B" w14:paraId="10253254" w14:textId="77777777">
        <w:trPr>
          <w:jc w:val="center"/>
        </w:trPr>
        <w:tc>
          <w:tcPr>
            <w:tcW w:w="1080" w:type="dxa"/>
            <w:vAlign w:val="center"/>
          </w:tcPr>
          <w:p w14:paraId="02822434" w14:textId="77777777" w:rsidR="0082746B" w:rsidRDefault="00000000">
            <w:pPr>
              <w:spacing w:after="0"/>
            </w:pPr>
            <w:r>
              <w:rPr>
                <w:sz w:val="18"/>
              </w:rPr>
              <w:t>V3</w:t>
            </w:r>
          </w:p>
        </w:tc>
        <w:tc>
          <w:tcPr>
            <w:tcW w:w="1296" w:type="dxa"/>
            <w:vAlign w:val="center"/>
          </w:tcPr>
          <w:p w14:paraId="55B38BEC" w14:textId="77777777" w:rsidR="0082746B" w:rsidRDefault="00000000">
            <w:pPr>
              <w:spacing w:after="0"/>
            </w:pPr>
            <w:r>
              <w:rPr>
                <w:sz w:val="18"/>
              </w:rPr>
              <w:t>3.0</w:t>
            </w:r>
          </w:p>
        </w:tc>
        <w:tc>
          <w:tcPr>
            <w:tcW w:w="1152" w:type="dxa"/>
            <w:vAlign w:val="center"/>
          </w:tcPr>
          <w:p w14:paraId="640BBCF1" w14:textId="77777777" w:rsidR="0082746B" w:rsidRDefault="00000000">
            <w:pPr>
              <w:spacing w:after="0"/>
            </w:pPr>
            <w:r>
              <w:rPr>
                <w:sz w:val="18"/>
              </w:rPr>
              <w:t>250</w:t>
            </w:r>
          </w:p>
        </w:tc>
        <w:tc>
          <w:tcPr>
            <w:tcW w:w="1656" w:type="dxa"/>
            <w:vAlign w:val="center"/>
          </w:tcPr>
          <w:p w14:paraId="315C6316" w14:textId="77777777" w:rsidR="0082746B" w:rsidRDefault="00000000">
            <w:pPr>
              <w:spacing w:after="0"/>
            </w:pPr>
            <w:r>
              <w:rPr>
                <w:sz w:val="18"/>
              </w:rPr>
              <w:t>12</w:t>
            </w:r>
          </w:p>
        </w:tc>
        <w:tc>
          <w:tcPr>
            <w:tcW w:w="1440" w:type="dxa"/>
            <w:vAlign w:val="center"/>
          </w:tcPr>
          <w:p w14:paraId="40520E4C" w14:textId="77777777" w:rsidR="0082746B" w:rsidRDefault="00000000">
            <w:pPr>
              <w:spacing w:after="0"/>
            </w:pPr>
            <w:r>
              <w:rPr>
                <w:sz w:val="18"/>
              </w:rPr>
              <w:t>250</w:t>
            </w:r>
          </w:p>
        </w:tc>
        <w:tc>
          <w:tcPr>
            <w:tcW w:w="1224" w:type="dxa"/>
            <w:vAlign w:val="center"/>
          </w:tcPr>
          <w:p w14:paraId="26FB4224" w14:textId="77777777" w:rsidR="0082746B" w:rsidRDefault="00000000">
            <w:pPr>
              <w:spacing w:after="0"/>
            </w:pPr>
            <w:r>
              <w:rPr>
                <w:sz w:val="18"/>
              </w:rPr>
              <w:t>5</w:t>
            </w:r>
          </w:p>
        </w:tc>
      </w:tr>
      <w:tr w:rsidR="0082746B" w14:paraId="7B4BC3D1" w14:textId="77777777">
        <w:trPr>
          <w:jc w:val="center"/>
        </w:trPr>
        <w:tc>
          <w:tcPr>
            <w:tcW w:w="1080" w:type="dxa"/>
            <w:vAlign w:val="center"/>
          </w:tcPr>
          <w:p w14:paraId="7E086C6C" w14:textId="77777777" w:rsidR="0082746B" w:rsidRDefault="00000000">
            <w:pPr>
              <w:spacing w:after="0"/>
            </w:pPr>
            <w:r>
              <w:rPr>
                <w:sz w:val="18"/>
              </w:rPr>
              <w:t>V4</w:t>
            </w:r>
          </w:p>
        </w:tc>
        <w:tc>
          <w:tcPr>
            <w:tcW w:w="1296" w:type="dxa"/>
            <w:vAlign w:val="center"/>
          </w:tcPr>
          <w:p w14:paraId="24345602" w14:textId="77777777" w:rsidR="0082746B" w:rsidRDefault="00000000">
            <w:pPr>
              <w:spacing w:after="0"/>
            </w:pPr>
            <w:r>
              <w:rPr>
                <w:sz w:val="18"/>
              </w:rPr>
              <w:t>2.5</w:t>
            </w:r>
          </w:p>
        </w:tc>
        <w:tc>
          <w:tcPr>
            <w:tcW w:w="1152" w:type="dxa"/>
            <w:vAlign w:val="center"/>
          </w:tcPr>
          <w:p w14:paraId="06D45E6D" w14:textId="77777777" w:rsidR="0082746B" w:rsidRDefault="00000000">
            <w:pPr>
              <w:spacing w:after="0"/>
            </w:pPr>
            <w:r>
              <w:rPr>
                <w:sz w:val="18"/>
              </w:rPr>
              <w:t>200</w:t>
            </w:r>
          </w:p>
        </w:tc>
        <w:tc>
          <w:tcPr>
            <w:tcW w:w="1656" w:type="dxa"/>
            <w:vAlign w:val="center"/>
          </w:tcPr>
          <w:p w14:paraId="1C372AF4" w14:textId="77777777" w:rsidR="0082746B" w:rsidRDefault="00000000">
            <w:pPr>
              <w:spacing w:after="0"/>
            </w:pPr>
            <w:r>
              <w:rPr>
                <w:sz w:val="18"/>
              </w:rPr>
              <w:t>14</w:t>
            </w:r>
          </w:p>
        </w:tc>
        <w:tc>
          <w:tcPr>
            <w:tcW w:w="1440" w:type="dxa"/>
            <w:vAlign w:val="center"/>
          </w:tcPr>
          <w:p w14:paraId="0B77A4B1" w14:textId="77777777" w:rsidR="0082746B" w:rsidRDefault="00000000">
            <w:pPr>
              <w:spacing w:after="0"/>
            </w:pPr>
            <w:r>
              <w:rPr>
                <w:sz w:val="18"/>
              </w:rPr>
              <w:t>220</w:t>
            </w:r>
          </w:p>
        </w:tc>
        <w:tc>
          <w:tcPr>
            <w:tcW w:w="1224" w:type="dxa"/>
            <w:vAlign w:val="center"/>
          </w:tcPr>
          <w:p w14:paraId="07F5C9CF" w14:textId="77777777" w:rsidR="0082746B" w:rsidRDefault="00000000">
            <w:pPr>
              <w:spacing w:after="0"/>
            </w:pPr>
            <w:r>
              <w:rPr>
                <w:sz w:val="18"/>
              </w:rPr>
              <w:t>4</w:t>
            </w:r>
          </w:p>
        </w:tc>
      </w:tr>
      <w:tr w:rsidR="0082746B" w14:paraId="5B7AED2E" w14:textId="77777777">
        <w:trPr>
          <w:jc w:val="center"/>
        </w:trPr>
        <w:tc>
          <w:tcPr>
            <w:tcW w:w="1080" w:type="dxa"/>
            <w:vAlign w:val="center"/>
          </w:tcPr>
          <w:p w14:paraId="24A41CEB" w14:textId="77777777" w:rsidR="0082746B" w:rsidRDefault="00000000">
            <w:pPr>
              <w:spacing w:after="0"/>
            </w:pPr>
            <w:r>
              <w:rPr>
                <w:sz w:val="18"/>
              </w:rPr>
              <w:t>V5</w:t>
            </w:r>
          </w:p>
        </w:tc>
        <w:tc>
          <w:tcPr>
            <w:tcW w:w="1296" w:type="dxa"/>
            <w:vAlign w:val="center"/>
          </w:tcPr>
          <w:p w14:paraId="46F61DBD" w14:textId="77777777" w:rsidR="0082746B" w:rsidRDefault="00000000">
            <w:pPr>
              <w:spacing w:after="0"/>
            </w:pPr>
            <w:r>
              <w:rPr>
                <w:sz w:val="18"/>
              </w:rPr>
              <w:t>1.8</w:t>
            </w:r>
          </w:p>
        </w:tc>
        <w:tc>
          <w:tcPr>
            <w:tcW w:w="1152" w:type="dxa"/>
            <w:vAlign w:val="center"/>
          </w:tcPr>
          <w:p w14:paraId="6ADFC89B" w14:textId="77777777" w:rsidR="0082746B" w:rsidRDefault="00000000">
            <w:pPr>
              <w:spacing w:after="0"/>
            </w:pPr>
            <w:r>
              <w:rPr>
                <w:sz w:val="18"/>
              </w:rPr>
              <w:t>130</w:t>
            </w:r>
          </w:p>
        </w:tc>
        <w:tc>
          <w:tcPr>
            <w:tcW w:w="1656" w:type="dxa"/>
            <w:vAlign w:val="center"/>
          </w:tcPr>
          <w:p w14:paraId="261FC032" w14:textId="77777777" w:rsidR="0082746B" w:rsidRDefault="00000000">
            <w:pPr>
              <w:spacing w:after="0"/>
            </w:pPr>
            <w:r>
              <w:rPr>
                <w:sz w:val="18"/>
              </w:rPr>
              <w:t>17</w:t>
            </w:r>
          </w:p>
        </w:tc>
        <w:tc>
          <w:tcPr>
            <w:tcW w:w="1440" w:type="dxa"/>
            <w:vAlign w:val="center"/>
          </w:tcPr>
          <w:p w14:paraId="2B1D0892" w14:textId="77777777" w:rsidR="0082746B" w:rsidRDefault="00000000">
            <w:pPr>
              <w:spacing w:after="0"/>
            </w:pPr>
            <w:r>
              <w:rPr>
                <w:sz w:val="18"/>
              </w:rPr>
              <w:t>190</w:t>
            </w:r>
          </w:p>
        </w:tc>
        <w:tc>
          <w:tcPr>
            <w:tcW w:w="1224" w:type="dxa"/>
            <w:vAlign w:val="center"/>
          </w:tcPr>
          <w:p w14:paraId="13DE8AAE" w14:textId="77777777" w:rsidR="0082746B" w:rsidRDefault="00000000">
            <w:pPr>
              <w:spacing w:after="0"/>
            </w:pPr>
            <w:r>
              <w:rPr>
                <w:sz w:val="18"/>
              </w:rPr>
              <w:t>3</w:t>
            </w:r>
          </w:p>
        </w:tc>
      </w:tr>
    </w:tbl>
    <w:p w14:paraId="15E9F1DA" w14:textId="77777777" w:rsidR="0082746B" w:rsidRDefault="0082746B"/>
    <w:p w14:paraId="4AF00080" w14:textId="77777777" w:rsidR="0082746B" w:rsidRDefault="00000000">
      <w:pPr>
        <w:pStyle w:val="Heading1"/>
      </w:pPr>
      <w:r>
        <w:t>PROGRAM 1: Violin Plot of Fuel Efficiency by Safety Rating</w:t>
      </w:r>
    </w:p>
    <w:p w14:paraId="74501333" w14:textId="77777777" w:rsidR="0082746B" w:rsidRDefault="00000000">
      <w:r>
        <w:t>To compare the observed fuel-efficiency values for vehicles grouped by safety rating.</w:t>
      </w:r>
    </w:p>
    <w:tbl>
      <w:tblPr>
        <w:tblStyle w:val="TableGrid"/>
        <w:tblW w:w="0" w:type="auto"/>
        <w:tblLook w:val="04A0" w:firstRow="1" w:lastRow="0" w:firstColumn="1" w:lastColumn="0" w:noHBand="0" w:noVBand="1"/>
      </w:tblPr>
      <w:tblGrid>
        <w:gridCol w:w="10080"/>
      </w:tblGrid>
      <w:tr w:rsidR="0082746B" w14:paraId="209E4E68" w14:textId="77777777">
        <w:tc>
          <w:tcPr>
            <w:tcW w:w="10080" w:type="dxa"/>
            <w:shd w:val="clear" w:color="auto" w:fill="F2F2F2"/>
          </w:tcPr>
          <w:p w14:paraId="3EFD9087" w14:textId="77777777" w:rsidR="0082746B" w:rsidRDefault="00000000">
            <w:pPr>
              <w:spacing w:after="0"/>
            </w:pPr>
            <w:r>
              <w:rPr>
                <w:rFonts w:ascii="Consolas" w:hAnsi="Consolas"/>
                <w:sz w:val="15"/>
              </w:rPr>
              <w:t># SET 28 - PROGRAM 1</w:t>
            </w:r>
            <w:r>
              <w:br/>
            </w:r>
            <w:r>
              <w:rPr>
                <w:rFonts w:ascii="Consolas" w:hAnsi="Consolas"/>
                <w:sz w:val="15"/>
              </w:rPr>
              <w:t># Violin plot using base R</w:t>
            </w:r>
            <w:r>
              <w:br/>
            </w:r>
            <w:r>
              <w:br/>
            </w:r>
            <w:r>
              <w:rPr>
                <w:rFonts w:ascii="Consolas" w:hAnsi="Consolas"/>
                <w:sz w:val="15"/>
              </w:rPr>
              <w:t>data &lt;- data.frame(</w:t>
            </w:r>
            <w:r>
              <w:br/>
            </w:r>
            <w:r>
              <w:rPr>
                <w:rFonts w:ascii="Consolas" w:hAnsi="Consolas"/>
                <w:sz w:val="15"/>
              </w:rPr>
              <w:t xml:space="preserve">  Vehicle_ID = c("V1", "V2", "V3", "V4", "V5"),</w:t>
            </w:r>
            <w:r>
              <w:br/>
            </w:r>
            <w:r>
              <w:rPr>
                <w:rFonts w:ascii="Consolas" w:hAnsi="Consolas"/>
                <w:sz w:val="15"/>
              </w:rPr>
              <w:t xml:space="preserve">  Fuel_Efficiency = c(18, 15, 12, 14, 17),</w:t>
            </w:r>
            <w:r>
              <w:br/>
            </w:r>
            <w:r>
              <w:rPr>
                <w:rFonts w:ascii="Consolas" w:hAnsi="Consolas"/>
                <w:sz w:val="15"/>
              </w:rPr>
              <w:t xml:space="preserve">  Safety_Rating = c(4, 5, 5, 4, 3)</w:t>
            </w:r>
            <w:r>
              <w:br/>
            </w:r>
            <w:r>
              <w:rPr>
                <w:rFonts w:ascii="Consolas" w:hAnsi="Consolas"/>
                <w:sz w:val="15"/>
              </w:rPr>
              <w:t>)</w:t>
            </w:r>
            <w:r>
              <w:br/>
            </w:r>
            <w:r>
              <w:br/>
            </w:r>
            <w:r>
              <w:rPr>
                <w:rFonts w:ascii="Consolas" w:hAnsi="Consolas"/>
                <w:sz w:val="15"/>
              </w:rPr>
              <w:t>groups &lt;- list(</w:t>
            </w:r>
            <w:r>
              <w:br/>
            </w:r>
            <w:r>
              <w:rPr>
                <w:rFonts w:ascii="Consolas" w:hAnsi="Consolas"/>
                <w:sz w:val="15"/>
              </w:rPr>
              <w:t xml:space="preserve">  data$Fuel_Efficiency[data$Safety_Rating == 3],</w:t>
            </w:r>
            <w:r>
              <w:br/>
            </w:r>
            <w:r>
              <w:rPr>
                <w:rFonts w:ascii="Consolas" w:hAnsi="Consolas"/>
                <w:sz w:val="15"/>
              </w:rPr>
              <w:t xml:space="preserve">  data$Fuel_Efficiency[data$Safety_Rating == 4],</w:t>
            </w:r>
            <w:r>
              <w:br/>
            </w:r>
            <w:r>
              <w:rPr>
                <w:rFonts w:ascii="Consolas" w:hAnsi="Consolas"/>
                <w:sz w:val="15"/>
              </w:rPr>
              <w:t xml:space="preserve">  data$Fuel_Efficiency[data$Safety_Rating == 5]</w:t>
            </w:r>
            <w:r>
              <w:br/>
            </w:r>
            <w:r>
              <w:rPr>
                <w:rFonts w:ascii="Consolas" w:hAnsi="Consolas"/>
                <w:sz w:val="15"/>
              </w:rPr>
              <w:t>)</w:t>
            </w:r>
            <w:r>
              <w:br/>
            </w:r>
            <w:r>
              <w:rPr>
                <w:rFonts w:ascii="Consolas" w:hAnsi="Consolas"/>
                <w:sz w:val="15"/>
              </w:rPr>
              <w:t>group_names &lt;- c("Rating 3", "Rating 4", "Rating 5")</w:t>
            </w:r>
            <w:r>
              <w:br/>
            </w:r>
            <w:r>
              <w:rPr>
                <w:rFonts w:ascii="Consolas" w:hAnsi="Consolas"/>
                <w:sz w:val="15"/>
              </w:rPr>
              <w:t>group_colors &lt;- c("skyblue", "lightgreen", "orange")</w:t>
            </w:r>
            <w:r>
              <w:br/>
            </w:r>
            <w:r>
              <w:br/>
            </w:r>
            <w:r>
              <w:rPr>
                <w:rFonts w:ascii="Consolas" w:hAnsi="Consolas"/>
                <w:sz w:val="15"/>
              </w:rPr>
              <w:t>plot(NA, xlim = c(0.5, 3.5), ylim = c(10, 20),</w:t>
            </w:r>
            <w:r>
              <w:br/>
            </w:r>
            <w:r>
              <w:rPr>
                <w:rFonts w:ascii="Consolas" w:hAnsi="Consolas"/>
                <w:sz w:val="15"/>
              </w:rPr>
              <w:t xml:space="preserve">     xaxt = "n", xlab = "Safety Rating",</w:t>
            </w:r>
            <w:r>
              <w:br/>
            </w:r>
            <w:r>
              <w:rPr>
                <w:rFonts w:ascii="Consolas" w:hAnsi="Consolas"/>
                <w:sz w:val="15"/>
              </w:rPr>
              <w:t xml:space="preserve">     ylab = "Fuel Efficiency (km/l)",</w:t>
            </w:r>
            <w:r>
              <w:br/>
            </w:r>
            <w:r>
              <w:rPr>
                <w:rFonts w:ascii="Consolas" w:hAnsi="Consolas"/>
                <w:sz w:val="15"/>
              </w:rPr>
              <w:t xml:space="preserve">     main = "Fuel Efficiency by Safety Rating")</w:t>
            </w:r>
            <w:r>
              <w:br/>
            </w:r>
            <w:r>
              <w:rPr>
                <w:rFonts w:ascii="Consolas" w:hAnsi="Consolas"/>
                <w:sz w:val="15"/>
              </w:rPr>
              <w:t>axis(1, at = 1:3, labels = group_names)</w:t>
            </w:r>
            <w:r>
              <w:br/>
            </w:r>
            <w:r>
              <w:br/>
            </w:r>
            <w:r>
              <w:rPr>
                <w:rFonts w:ascii="Consolas" w:hAnsi="Consolas"/>
                <w:sz w:val="15"/>
              </w:rPr>
              <w:t>for (i in 1:3) {</w:t>
            </w:r>
            <w:r>
              <w:br/>
            </w:r>
            <w:r>
              <w:rPr>
                <w:rFonts w:ascii="Consolas" w:hAnsi="Consolas"/>
                <w:sz w:val="15"/>
              </w:rPr>
              <w:t xml:space="preserve">  values &lt;- groups[[i]]</w:t>
            </w:r>
            <w:r>
              <w:br/>
            </w:r>
            <w:r>
              <w:rPr>
                <w:rFonts w:ascii="Consolas" w:hAnsi="Consolas"/>
                <w:sz w:val="15"/>
              </w:rPr>
              <w:t xml:space="preserve">  if (length(values) &gt;= 2 &amp;&amp; length(unique(values)) &gt;= 2) {</w:t>
            </w:r>
            <w:r>
              <w:br/>
            </w:r>
            <w:r>
              <w:rPr>
                <w:rFonts w:ascii="Consolas" w:hAnsi="Consolas"/>
                <w:sz w:val="15"/>
              </w:rPr>
              <w:t xml:space="preserve">    d &lt;- density(values, from = 10, to = 20)</w:t>
            </w:r>
            <w:r>
              <w:br/>
            </w:r>
            <w:r>
              <w:rPr>
                <w:rFonts w:ascii="Consolas" w:hAnsi="Consolas"/>
                <w:sz w:val="15"/>
              </w:rPr>
              <w:lastRenderedPageBreak/>
              <w:t xml:space="preserve">    width &lt;- d$y / max(d$y) * 0.3</w:t>
            </w:r>
            <w:r>
              <w:br/>
            </w:r>
            <w:r>
              <w:rPr>
                <w:rFonts w:ascii="Consolas" w:hAnsi="Consolas"/>
                <w:sz w:val="15"/>
              </w:rPr>
              <w:t xml:space="preserve">    polygon(c(i - width, rev(i + width)),</w:t>
            </w:r>
            <w:r>
              <w:br/>
            </w:r>
            <w:r>
              <w:rPr>
                <w:rFonts w:ascii="Consolas" w:hAnsi="Consolas"/>
                <w:sz w:val="15"/>
              </w:rPr>
              <w:t xml:space="preserve">            c(d$x, rev(d$x)),</w:t>
            </w:r>
            <w:r>
              <w:br/>
            </w:r>
            <w:r>
              <w:rPr>
                <w:rFonts w:ascii="Consolas" w:hAnsi="Consolas"/>
                <w:sz w:val="15"/>
              </w:rPr>
              <w:t xml:space="preserve">            col = group_colors[i], border = "black")</w:t>
            </w:r>
            <w:r>
              <w:br/>
            </w:r>
            <w:r>
              <w:rPr>
                <w:rFonts w:ascii="Consolas" w:hAnsi="Consolas"/>
                <w:sz w:val="15"/>
              </w:rPr>
              <w:t xml:space="preserve">  }</w:t>
            </w:r>
            <w:r>
              <w:br/>
            </w:r>
            <w:r>
              <w:rPr>
                <w:rFonts w:ascii="Consolas" w:hAnsi="Consolas"/>
                <w:sz w:val="15"/>
              </w:rPr>
              <w:t xml:space="preserve">  points(rep(i, length(values)), values, pch = 19, cex = 1.2)</w:t>
            </w:r>
            <w:r>
              <w:br/>
            </w:r>
            <w:r>
              <w:rPr>
                <w:rFonts w:ascii="Consolas" w:hAnsi="Consolas"/>
                <w:sz w:val="15"/>
              </w:rPr>
              <w:t>}</w:t>
            </w:r>
            <w:r>
              <w:br/>
            </w:r>
            <w:r>
              <w:br/>
            </w:r>
            <w:r>
              <w:rPr>
                <w:rFonts w:ascii="Consolas" w:hAnsi="Consolas"/>
                <w:sz w:val="15"/>
              </w:rPr>
              <w:t>legend("topright", legend = group_names,</w:t>
            </w:r>
            <w:r>
              <w:br/>
            </w:r>
            <w:r>
              <w:rPr>
                <w:rFonts w:ascii="Consolas" w:hAnsi="Consolas"/>
                <w:sz w:val="15"/>
              </w:rPr>
              <w:t xml:space="preserve">       fill = group_colors, title = "Safety Rating")</w:t>
            </w:r>
          </w:p>
        </w:tc>
      </w:tr>
    </w:tbl>
    <w:p w14:paraId="7432AA91" w14:textId="77777777" w:rsidR="0082746B" w:rsidRDefault="0082746B"/>
    <w:p w14:paraId="56C6851E" w14:textId="77777777" w:rsidR="0082746B" w:rsidRDefault="00000000">
      <w:r>
        <w:t>Procedure: Create the vehicle data frame, group fuel-efficiency values by safety rating, draw the plotting region, then add violin shapes where a group has at least two distinct observations. The black points show the actual observations.</w:t>
      </w:r>
    </w:p>
    <w:p w14:paraId="18EDC743" w14:textId="77777777" w:rsidR="0082746B" w:rsidRDefault="00000000">
      <w:r>
        <w:t>Observation / Result: Rating 4 vehicles have fuel-efficiency values of 18 and 14 km/l; rating 5 vehicles have values of 15 and 12 km/l; rating 3 has one vehicle at 17 km/l. Because the groups are very small, the plot cannot reliably estimate each group's distribution.</w:t>
      </w:r>
    </w:p>
    <w:p w14:paraId="75021660" w14:textId="77777777" w:rsidR="0082746B" w:rsidRDefault="00000000">
      <w:pPr>
        <w:jc w:val="center"/>
      </w:pPr>
      <w:r>
        <w:rPr>
          <w:noProof/>
        </w:rPr>
        <w:drawing>
          <wp:inline distT="0" distB="0" distL="0" distR="0" wp14:anchorId="79F6018D" wp14:editId="6DA67295">
            <wp:extent cx="5852160" cy="3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5756.png"/>
                    <pic:cNvPicPr/>
                  </pic:nvPicPr>
                  <pic:blipFill>
                    <a:blip r:embed="rId8"/>
                    <a:stretch>
                      <a:fillRect/>
                    </a:stretch>
                  </pic:blipFill>
                  <pic:spPr>
                    <a:xfrm>
                      <a:off x="0" y="0"/>
                      <a:ext cx="5852160" cy="3417320"/>
                    </a:xfrm>
                    <a:prstGeom prst="rect">
                      <a:avLst/>
                    </a:prstGeom>
                  </pic:spPr>
                </pic:pic>
              </a:graphicData>
            </a:graphic>
          </wp:inline>
        </w:drawing>
      </w:r>
    </w:p>
    <w:p w14:paraId="6C215430" w14:textId="77777777" w:rsidR="0082746B" w:rsidRDefault="00000000">
      <w:pPr>
        <w:jc w:val="center"/>
      </w:pPr>
      <w:r>
        <w:rPr>
          <w:i/>
          <w:color w:val="5A5A5A"/>
          <w:sz w:val="16"/>
        </w:rPr>
        <w:t>Figure 1. RStudio output: fuel efficiency grouped by safety rating.</w:t>
      </w:r>
    </w:p>
    <w:p w14:paraId="55A7A441" w14:textId="77777777" w:rsidR="0082746B" w:rsidRDefault="00000000">
      <w:r>
        <w:br w:type="page"/>
      </w:r>
    </w:p>
    <w:p w14:paraId="1B554455" w14:textId="77777777" w:rsidR="0082746B" w:rsidRDefault="00000000">
      <w:pPr>
        <w:pStyle w:val="Heading1"/>
      </w:pPr>
      <w:r>
        <w:lastRenderedPageBreak/>
        <w:t>PROGRAM 2: Scatter Plot of Horsepower vs Top Speed</w:t>
      </w:r>
    </w:p>
    <w:p w14:paraId="312B27E1" w14:textId="77777777" w:rsidR="0082746B" w:rsidRDefault="00000000">
      <w:r>
        <w:t>To examine the relationship between vehicle horsepower and top speed using a scatter plot, regression line, and correlation coefficient.</w:t>
      </w:r>
    </w:p>
    <w:tbl>
      <w:tblPr>
        <w:tblStyle w:val="TableGrid"/>
        <w:tblW w:w="0" w:type="auto"/>
        <w:tblLook w:val="04A0" w:firstRow="1" w:lastRow="0" w:firstColumn="1" w:lastColumn="0" w:noHBand="0" w:noVBand="1"/>
      </w:tblPr>
      <w:tblGrid>
        <w:gridCol w:w="10080"/>
      </w:tblGrid>
      <w:tr w:rsidR="0082746B" w14:paraId="705DB82E" w14:textId="77777777">
        <w:tc>
          <w:tcPr>
            <w:tcW w:w="10080" w:type="dxa"/>
            <w:shd w:val="clear" w:color="auto" w:fill="F2F2F2"/>
          </w:tcPr>
          <w:p w14:paraId="5FA5A2A7" w14:textId="77777777" w:rsidR="0082746B" w:rsidRDefault="00000000">
            <w:pPr>
              <w:spacing w:after="0"/>
            </w:pPr>
            <w:r>
              <w:rPr>
                <w:rFonts w:ascii="Consolas" w:hAnsi="Consolas"/>
                <w:sz w:val="15"/>
              </w:rPr>
              <w:t># SET 28 - PROGRAM 2</w:t>
            </w:r>
            <w:r>
              <w:br/>
            </w:r>
            <w:r>
              <w:rPr>
                <w:rFonts w:ascii="Consolas" w:hAnsi="Consolas"/>
                <w:sz w:val="15"/>
              </w:rPr>
              <w:t>data &lt;- data.frame(</w:t>
            </w:r>
            <w:r>
              <w:br/>
            </w:r>
            <w:r>
              <w:rPr>
                <w:rFonts w:ascii="Consolas" w:hAnsi="Consolas"/>
                <w:sz w:val="15"/>
              </w:rPr>
              <w:t xml:space="preserve">  Vehicle_ID = c("V1", "V2", "V3", "V4", "V5"),</w:t>
            </w:r>
            <w:r>
              <w:br/>
            </w:r>
            <w:r>
              <w:rPr>
                <w:rFonts w:ascii="Consolas" w:hAnsi="Consolas"/>
                <w:sz w:val="15"/>
              </w:rPr>
              <w:t xml:space="preserve">  Engine_Size = c(1.5, 2.0, 3.0, 2.5, 1.8),</w:t>
            </w:r>
            <w:r>
              <w:br/>
            </w:r>
            <w:r>
              <w:rPr>
                <w:rFonts w:ascii="Consolas" w:hAnsi="Consolas"/>
                <w:sz w:val="15"/>
              </w:rPr>
              <w:t xml:space="preserve">  Horsepower = c(110, 150, 250, 200, 130),</w:t>
            </w:r>
            <w:r>
              <w:br/>
            </w:r>
            <w:r>
              <w:rPr>
                <w:rFonts w:ascii="Consolas" w:hAnsi="Consolas"/>
                <w:sz w:val="15"/>
              </w:rPr>
              <w:t xml:space="preserve">  Top_Speed = c(180, 200, 250, 220, 190)</w:t>
            </w:r>
            <w:r>
              <w:br/>
            </w:r>
            <w:r>
              <w:rPr>
                <w:rFonts w:ascii="Consolas" w:hAnsi="Consolas"/>
                <w:sz w:val="15"/>
              </w:rPr>
              <w:t>)</w:t>
            </w:r>
            <w:r>
              <w:br/>
            </w:r>
            <w:r>
              <w:br/>
            </w:r>
            <w:r>
              <w:rPr>
                <w:rFonts w:ascii="Consolas" w:hAnsi="Consolas"/>
                <w:sz w:val="15"/>
              </w:rPr>
              <w:t>plot(data$Horsepower, data$Top_Speed,</w:t>
            </w:r>
            <w:r>
              <w:br/>
            </w:r>
            <w:r>
              <w:rPr>
                <w:rFonts w:ascii="Consolas" w:hAnsi="Consolas"/>
                <w:sz w:val="15"/>
              </w:rPr>
              <w:t xml:space="preserve">     main = "Horsepower vs Top Speed",</w:t>
            </w:r>
            <w:r>
              <w:br/>
            </w:r>
            <w:r>
              <w:rPr>
                <w:rFonts w:ascii="Consolas" w:hAnsi="Consolas"/>
                <w:sz w:val="15"/>
              </w:rPr>
              <w:t xml:space="preserve">     xlab = "Horsepower", ylab = "Top Speed (km/h)",</w:t>
            </w:r>
            <w:r>
              <w:br/>
            </w:r>
            <w:r>
              <w:rPr>
                <w:rFonts w:ascii="Consolas" w:hAnsi="Consolas"/>
                <w:sz w:val="15"/>
              </w:rPr>
              <w:t xml:space="preserve">     pch = 19, col = "blue", cex = 1.4)</w:t>
            </w:r>
            <w:r>
              <w:br/>
            </w:r>
            <w:r>
              <w:br/>
            </w:r>
            <w:r>
              <w:rPr>
                <w:rFonts w:ascii="Consolas" w:hAnsi="Consolas"/>
                <w:sz w:val="15"/>
              </w:rPr>
              <w:t>text(data$Horsepower, data$Top_Speed,</w:t>
            </w:r>
            <w:r>
              <w:br/>
            </w:r>
            <w:r>
              <w:rPr>
                <w:rFonts w:ascii="Consolas" w:hAnsi="Consolas"/>
                <w:sz w:val="15"/>
              </w:rPr>
              <w:t xml:space="preserve">     labels = data$Vehicle_ID, pos = 3)</w:t>
            </w:r>
            <w:r>
              <w:br/>
            </w:r>
            <w:r>
              <w:br/>
            </w:r>
            <w:r>
              <w:rPr>
                <w:rFonts w:ascii="Consolas" w:hAnsi="Consolas"/>
                <w:sz w:val="15"/>
              </w:rPr>
              <w:t>model &lt;- lm(Top_Speed ~ Horsepower, data = data)</w:t>
            </w:r>
            <w:r>
              <w:br/>
            </w:r>
            <w:r>
              <w:rPr>
                <w:rFonts w:ascii="Consolas" w:hAnsi="Consolas"/>
                <w:sz w:val="15"/>
              </w:rPr>
              <w:t>abline(model, col = "red", lwd = 2)</w:t>
            </w:r>
            <w:r>
              <w:br/>
            </w:r>
            <w:r>
              <w:br/>
            </w:r>
            <w:r>
              <w:rPr>
                <w:rFonts w:ascii="Consolas" w:hAnsi="Consolas"/>
                <w:sz w:val="15"/>
              </w:rPr>
              <w:t>correlation &lt;- cor(data$Horsepower, data$Top_Speed)</w:t>
            </w:r>
            <w:r>
              <w:br/>
            </w:r>
            <w:r>
              <w:rPr>
                <w:rFonts w:ascii="Consolas" w:hAnsi="Consolas"/>
                <w:sz w:val="15"/>
              </w:rPr>
              <w:t>cat("Correlation Coefficient:", round(correlation, 3), "\\n")</w:t>
            </w:r>
            <w:r>
              <w:br/>
            </w:r>
            <w:r>
              <w:rPr>
                <w:rFonts w:ascii="Consolas" w:hAnsi="Consolas"/>
                <w:sz w:val="15"/>
              </w:rPr>
              <w:t>print(data)</w:t>
            </w:r>
          </w:p>
        </w:tc>
      </w:tr>
    </w:tbl>
    <w:p w14:paraId="566FC2E8" w14:textId="77777777" w:rsidR="0082746B" w:rsidRDefault="0082746B"/>
    <w:p w14:paraId="18952469" w14:textId="77777777" w:rsidR="0082746B" w:rsidRDefault="00000000">
      <w:r>
        <w:t>Procedure: Plot horsepower on the X-axis and top speed on the Y-axis. Label each point with its vehicle ID, fit a linear regression model, draw the fitted line, and calculate Pearson's correlation.</w:t>
      </w:r>
    </w:p>
    <w:p w14:paraId="2CA299BA" w14:textId="77777777" w:rsidR="0082746B" w:rsidRDefault="00000000">
      <w:r>
        <w:t>Observation / Result: The correlation coefficient is approximately 0.997, showing a very strong positive linear association in this five-vehicle sample. Vehicles with greater horsepower generally have higher top speed; this small observational sample does not prove causation.</w:t>
      </w:r>
    </w:p>
    <w:p w14:paraId="74F03648" w14:textId="77777777" w:rsidR="0082746B" w:rsidRDefault="00000000">
      <w:pPr>
        <w:jc w:val="center"/>
      </w:pPr>
      <w:r>
        <w:rPr>
          <w:noProof/>
        </w:rPr>
        <w:drawing>
          <wp:inline distT="0" distB="0" distL="0" distR="0" wp14:anchorId="2586C1C8" wp14:editId="3DC4CEAD">
            <wp:extent cx="5852160" cy="3457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5938.png"/>
                    <pic:cNvPicPr/>
                  </pic:nvPicPr>
                  <pic:blipFill>
                    <a:blip r:embed="rId9"/>
                    <a:stretch>
                      <a:fillRect/>
                    </a:stretch>
                  </pic:blipFill>
                  <pic:spPr>
                    <a:xfrm>
                      <a:off x="0" y="0"/>
                      <a:ext cx="5852160" cy="3457257"/>
                    </a:xfrm>
                    <a:prstGeom prst="rect">
                      <a:avLst/>
                    </a:prstGeom>
                  </pic:spPr>
                </pic:pic>
              </a:graphicData>
            </a:graphic>
          </wp:inline>
        </w:drawing>
      </w:r>
    </w:p>
    <w:p w14:paraId="3E5F4D76" w14:textId="77777777" w:rsidR="0082746B" w:rsidRDefault="00000000">
      <w:pPr>
        <w:jc w:val="center"/>
      </w:pPr>
      <w:r>
        <w:rPr>
          <w:i/>
          <w:color w:val="5A5A5A"/>
          <w:sz w:val="16"/>
        </w:rPr>
        <w:t>Figure 2. RStudio output: horsepower versus top speed with fitted regression line.</w:t>
      </w:r>
    </w:p>
    <w:p w14:paraId="692B7185" w14:textId="77777777" w:rsidR="0082746B" w:rsidRDefault="00000000">
      <w:r>
        <w:br w:type="page"/>
      </w:r>
    </w:p>
    <w:p w14:paraId="42AEEA5C" w14:textId="77777777" w:rsidR="0082746B" w:rsidRDefault="00000000">
      <w:pPr>
        <w:pStyle w:val="Heading1"/>
      </w:pPr>
      <w:r>
        <w:lastRenderedPageBreak/>
        <w:t>PROGRAM 3: Correlation Heatmap of Numerical Variables</w:t>
      </w:r>
    </w:p>
    <w:p w14:paraId="4B61AC9A" w14:textId="77777777" w:rsidR="0082746B" w:rsidRDefault="00000000">
      <w:r>
        <w:t>To calculate pairwise correlations among engine size, horsepower, fuel efficiency, top speed, and safety rating and visualize them in a heatmap.</w:t>
      </w:r>
    </w:p>
    <w:tbl>
      <w:tblPr>
        <w:tblStyle w:val="TableGrid"/>
        <w:tblW w:w="0" w:type="auto"/>
        <w:tblLook w:val="04A0" w:firstRow="1" w:lastRow="0" w:firstColumn="1" w:lastColumn="0" w:noHBand="0" w:noVBand="1"/>
      </w:tblPr>
      <w:tblGrid>
        <w:gridCol w:w="10080"/>
      </w:tblGrid>
      <w:tr w:rsidR="0082746B" w14:paraId="6F734EC3" w14:textId="77777777">
        <w:tc>
          <w:tcPr>
            <w:tcW w:w="10080" w:type="dxa"/>
            <w:shd w:val="clear" w:color="auto" w:fill="F2F2F2"/>
          </w:tcPr>
          <w:p w14:paraId="7D278056" w14:textId="77777777" w:rsidR="0082746B" w:rsidRDefault="00000000">
            <w:pPr>
              <w:spacing w:after="0"/>
            </w:pPr>
            <w:r>
              <w:rPr>
                <w:rFonts w:ascii="Consolas" w:hAnsi="Consolas"/>
                <w:sz w:val="15"/>
              </w:rPr>
              <w:t># SET 28 - PROGRAM 3</w:t>
            </w:r>
            <w:r>
              <w:br/>
            </w:r>
            <w:r>
              <w:rPr>
                <w:rFonts w:ascii="Consolas" w:hAnsi="Consolas"/>
                <w:sz w:val="15"/>
              </w:rPr>
              <w:t>data &lt;- data.frame(</w:t>
            </w:r>
            <w:r>
              <w:br/>
            </w:r>
            <w:r>
              <w:rPr>
                <w:rFonts w:ascii="Consolas" w:hAnsi="Consolas"/>
                <w:sz w:val="15"/>
              </w:rPr>
              <w:t xml:space="preserve">  Engine_Size = c(1.5, 2.0, 3.0, 2.5, 1.8),</w:t>
            </w:r>
            <w:r>
              <w:br/>
            </w:r>
            <w:r>
              <w:rPr>
                <w:rFonts w:ascii="Consolas" w:hAnsi="Consolas"/>
                <w:sz w:val="15"/>
              </w:rPr>
              <w:t xml:space="preserve">  Horsepower = c(110, 150, 250, 200, 130),</w:t>
            </w:r>
            <w:r>
              <w:br/>
            </w:r>
            <w:r>
              <w:rPr>
                <w:rFonts w:ascii="Consolas" w:hAnsi="Consolas"/>
                <w:sz w:val="15"/>
              </w:rPr>
              <w:t xml:space="preserve">  Fuel_Efficiency = c(18, 15, 12, 14, 17),</w:t>
            </w:r>
            <w:r>
              <w:br/>
            </w:r>
            <w:r>
              <w:rPr>
                <w:rFonts w:ascii="Consolas" w:hAnsi="Consolas"/>
                <w:sz w:val="15"/>
              </w:rPr>
              <w:t xml:space="preserve">  Top_Speed = c(180, 200, 250, 220, 190),</w:t>
            </w:r>
            <w:r>
              <w:br/>
            </w:r>
            <w:r>
              <w:rPr>
                <w:rFonts w:ascii="Consolas" w:hAnsi="Consolas"/>
                <w:sz w:val="15"/>
              </w:rPr>
              <w:t xml:space="preserve">  Safety_Rating = c(4, 5, 5, 4, 3)</w:t>
            </w:r>
            <w:r>
              <w:br/>
            </w:r>
            <w:r>
              <w:rPr>
                <w:rFonts w:ascii="Consolas" w:hAnsi="Consolas"/>
                <w:sz w:val="15"/>
              </w:rPr>
              <w:t>)</w:t>
            </w:r>
            <w:r>
              <w:br/>
            </w:r>
            <w:r>
              <w:br/>
            </w:r>
            <w:r>
              <w:rPr>
                <w:rFonts w:ascii="Consolas" w:hAnsi="Consolas"/>
                <w:sz w:val="15"/>
              </w:rPr>
              <w:t>cor_matrix &lt;- cor(data)</w:t>
            </w:r>
            <w:r>
              <w:br/>
            </w:r>
            <w:r>
              <w:rPr>
                <w:rFonts w:ascii="Consolas" w:hAnsi="Consolas"/>
                <w:sz w:val="15"/>
              </w:rPr>
              <w:t>print(round(cor_matrix, 2))</w:t>
            </w:r>
            <w:r>
              <w:br/>
            </w:r>
            <w:r>
              <w:br/>
            </w:r>
            <w:r>
              <w:rPr>
                <w:rFonts w:ascii="Consolas" w:hAnsi="Consolas"/>
                <w:sz w:val="15"/>
              </w:rPr>
              <w:t>heatmap(</w:t>
            </w:r>
            <w:r>
              <w:br/>
            </w:r>
            <w:r>
              <w:rPr>
                <w:rFonts w:ascii="Consolas" w:hAnsi="Consolas"/>
                <w:sz w:val="15"/>
              </w:rPr>
              <w:t xml:space="preserve">  cor_matrix,</w:t>
            </w:r>
            <w:r>
              <w:br/>
            </w:r>
            <w:r>
              <w:rPr>
                <w:rFonts w:ascii="Consolas" w:hAnsi="Consolas"/>
                <w:sz w:val="15"/>
              </w:rPr>
              <w:t xml:space="preserve">  Rowv = NA, Colv = NA,</w:t>
            </w:r>
            <w:r>
              <w:br/>
            </w:r>
            <w:r>
              <w:rPr>
                <w:rFonts w:ascii="Consolas" w:hAnsi="Consolas"/>
                <w:sz w:val="15"/>
              </w:rPr>
              <w:t xml:space="preserve">  scale = "none",</w:t>
            </w:r>
            <w:r>
              <w:br/>
            </w:r>
            <w:r>
              <w:rPr>
                <w:rFonts w:ascii="Consolas" w:hAnsi="Consolas"/>
                <w:sz w:val="15"/>
              </w:rPr>
              <w:t xml:space="preserve">  symm = TRUE,</w:t>
            </w:r>
            <w:r>
              <w:br/>
            </w:r>
            <w:r>
              <w:rPr>
                <w:rFonts w:ascii="Consolas" w:hAnsi="Consolas"/>
                <w:sz w:val="15"/>
              </w:rPr>
              <w:t xml:space="preserve">  col = colorRampPalette(c("blue", "white", "red"))(100),</w:t>
            </w:r>
            <w:r>
              <w:br/>
            </w:r>
            <w:r>
              <w:rPr>
                <w:rFonts w:ascii="Consolas" w:hAnsi="Consolas"/>
                <w:sz w:val="15"/>
              </w:rPr>
              <w:t xml:space="preserve">  main = "Vehicle Performance Correlation Heatmap",</w:t>
            </w:r>
            <w:r>
              <w:br/>
            </w:r>
            <w:r>
              <w:rPr>
                <w:rFonts w:ascii="Consolas" w:hAnsi="Consolas"/>
                <w:sz w:val="15"/>
              </w:rPr>
              <w:t xml:space="preserve">  margins = c(10, 10)</w:t>
            </w:r>
            <w:r>
              <w:br/>
            </w:r>
            <w:r>
              <w:rPr>
                <w:rFonts w:ascii="Consolas" w:hAnsi="Consolas"/>
                <w:sz w:val="15"/>
              </w:rPr>
              <w:t>)</w:t>
            </w:r>
          </w:p>
        </w:tc>
      </w:tr>
    </w:tbl>
    <w:p w14:paraId="35A181DB" w14:textId="77777777" w:rsidR="0082746B" w:rsidRDefault="0082746B"/>
    <w:p w14:paraId="0FFF8182" w14:textId="77777777" w:rsidR="0082746B" w:rsidRDefault="00000000">
      <w:r>
        <w:t>Procedure: Select the numerical variables, calculate the correlation matrix using cor(), print the rounded values, and use heatmap() to display the matrix. Blue indicates negative correlation, red positive correlation, and white values near zero.</w:t>
      </w:r>
    </w:p>
    <w:p w14:paraId="58180EA0" w14:textId="77777777" w:rsidR="0082746B" w:rsidRDefault="00000000">
      <w:r>
        <w:t>Observation / Result: The heatmap indicates positive associations among engine size, horsepower, and top speed, while fuel efficiency is negatively associated with engine size and horsepower in this sample. With only five vehicles, the correlations are sensitive to individual observations and should not be generalized.</w:t>
      </w:r>
    </w:p>
    <w:p w14:paraId="2DF5E505" w14:textId="77777777" w:rsidR="0082746B" w:rsidRDefault="00000000">
      <w:pPr>
        <w:jc w:val="center"/>
      </w:pPr>
      <w:r>
        <w:rPr>
          <w:noProof/>
        </w:rPr>
        <w:drawing>
          <wp:inline distT="0" distB="0" distL="0" distR="0" wp14:anchorId="4239A574" wp14:editId="388D2E7B">
            <wp:extent cx="5852160" cy="3419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00053.png"/>
                    <pic:cNvPicPr/>
                  </pic:nvPicPr>
                  <pic:blipFill>
                    <a:blip r:embed="rId10"/>
                    <a:stretch>
                      <a:fillRect/>
                    </a:stretch>
                  </pic:blipFill>
                  <pic:spPr>
                    <a:xfrm>
                      <a:off x="0" y="0"/>
                      <a:ext cx="5852160" cy="3419102"/>
                    </a:xfrm>
                    <a:prstGeom prst="rect">
                      <a:avLst/>
                    </a:prstGeom>
                  </pic:spPr>
                </pic:pic>
              </a:graphicData>
            </a:graphic>
          </wp:inline>
        </w:drawing>
      </w:r>
    </w:p>
    <w:p w14:paraId="4D5FC2F0" w14:textId="77777777" w:rsidR="0082746B" w:rsidRDefault="00000000">
      <w:pPr>
        <w:jc w:val="center"/>
      </w:pPr>
      <w:r>
        <w:rPr>
          <w:i/>
          <w:color w:val="5A5A5A"/>
          <w:sz w:val="16"/>
        </w:rPr>
        <w:t>Figure 3. RStudio output: correlation heatmap of vehicle performance indicators.</w:t>
      </w:r>
    </w:p>
    <w:p w14:paraId="6DC64E05" w14:textId="77777777" w:rsidR="0082746B" w:rsidRDefault="00000000">
      <w:r>
        <w:br w:type="page"/>
      </w:r>
    </w:p>
    <w:p w14:paraId="6BAC180A" w14:textId="77777777" w:rsidR="0082746B" w:rsidRDefault="00000000">
      <w:pPr>
        <w:pStyle w:val="Heading1"/>
      </w:pPr>
      <w:r>
        <w:lastRenderedPageBreak/>
        <w:t>PROGRAM 4: Interactive Tableau Dashboard</w:t>
      </w:r>
    </w:p>
    <w:p w14:paraId="44232C25" w14:textId="77777777" w:rsidR="0082746B" w:rsidRDefault="00000000">
      <w:r>
        <w:t>To create an interactive dashboard that combines a horsepower-versus-top-speed scatter plot with a fuel-efficiency chart.</w:t>
      </w:r>
    </w:p>
    <w:p w14:paraId="146172AB" w14:textId="77777777" w:rsidR="0082746B" w:rsidRDefault="00000000">
      <w:pPr>
        <w:pStyle w:val="Heading2"/>
      </w:pPr>
      <w:r>
        <w:t>Procedure</w:t>
      </w:r>
    </w:p>
    <w:p w14:paraId="7978BAD2" w14:textId="77777777" w:rsidR="0082746B" w:rsidRDefault="00000000">
      <w:pPr>
        <w:pStyle w:val="ListNumber"/>
      </w:pPr>
      <w:r>
        <w:t>Export the vehicle data from R to a CSV file using the code below.</w:t>
      </w:r>
    </w:p>
    <w:p w14:paraId="27A40D0A" w14:textId="77777777" w:rsidR="0082746B" w:rsidRDefault="00000000">
      <w:pPr>
        <w:pStyle w:val="ListNumber"/>
      </w:pPr>
      <w:r>
        <w:t>Open Tableau Desktop or Tableau Public and connect to Vehicle_Performance.csv.</w:t>
      </w:r>
    </w:p>
    <w:p w14:paraId="5B95111F" w14:textId="77777777" w:rsidR="0082746B" w:rsidRDefault="00000000">
      <w:pPr>
        <w:pStyle w:val="ListNumber"/>
      </w:pPr>
      <w:r>
        <w:t>Create a worksheet named “Horsepower vs Top Speed”. Drag Horsepower to Columns and Top_Speed to Rows; choose Circle in the Marks card.</w:t>
      </w:r>
    </w:p>
    <w:p w14:paraId="00BEBFF6" w14:textId="77777777" w:rsidR="0082746B" w:rsidRDefault="00000000">
      <w:pPr>
        <w:pStyle w:val="ListNumber"/>
      </w:pPr>
      <w:r>
        <w:t>Drag Vehicle_ID to Detail and Engine_Size to Color. Include vehicle ID and other vehicle details in the tooltip.</w:t>
      </w:r>
    </w:p>
    <w:p w14:paraId="30D6F0D9" w14:textId="77777777" w:rsidR="0082746B" w:rsidRDefault="00000000">
      <w:pPr>
        <w:pStyle w:val="ListNumber"/>
      </w:pPr>
      <w:r>
        <w:t>Create a worksheet named “Fuel Efficiency by Vehicle”. Drag Vehicle_ID to Columns and Fuel_Efficiency to Rows; choose Bar and show labels.</w:t>
      </w:r>
    </w:p>
    <w:p w14:paraId="40E27C51" w14:textId="77777777" w:rsidR="0082746B" w:rsidRDefault="00000000">
      <w:pPr>
        <w:pStyle w:val="ListNumber"/>
      </w:pPr>
      <w:r>
        <w:t>Create a dashboard and add both worksheets. Add filters for Engine_Size and Safety_Rating if desired.</w:t>
      </w:r>
    </w:p>
    <w:p w14:paraId="4BC7F958" w14:textId="77777777" w:rsidR="0082746B" w:rsidRDefault="00000000">
      <w:pPr>
        <w:pStyle w:val="ListNumber"/>
      </w:pPr>
      <w:r>
        <w:t>Set descriptive titles and tooltips, test the filters, and save the Tableau workbook.</w:t>
      </w:r>
    </w:p>
    <w:p w14:paraId="51B572E5" w14:textId="77777777" w:rsidR="0082746B" w:rsidRDefault="00000000">
      <w:pPr>
        <w:pStyle w:val="Heading2"/>
      </w:pPr>
      <w:r>
        <w:t>Export CSV from R</w:t>
      </w:r>
    </w:p>
    <w:tbl>
      <w:tblPr>
        <w:tblStyle w:val="TableGrid"/>
        <w:tblW w:w="0" w:type="auto"/>
        <w:tblLook w:val="04A0" w:firstRow="1" w:lastRow="0" w:firstColumn="1" w:lastColumn="0" w:noHBand="0" w:noVBand="1"/>
      </w:tblPr>
      <w:tblGrid>
        <w:gridCol w:w="10080"/>
      </w:tblGrid>
      <w:tr w:rsidR="0082746B" w14:paraId="25A92BCA" w14:textId="77777777">
        <w:tc>
          <w:tcPr>
            <w:tcW w:w="10080" w:type="dxa"/>
            <w:shd w:val="clear" w:color="auto" w:fill="F2F2F2"/>
          </w:tcPr>
          <w:p w14:paraId="3905916F" w14:textId="77777777" w:rsidR="0082746B" w:rsidRDefault="00000000">
            <w:pPr>
              <w:spacing w:after="0"/>
            </w:pPr>
            <w:r>
              <w:rPr>
                <w:rFonts w:ascii="Consolas" w:hAnsi="Consolas"/>
                <w:sz w:val="15"/>
              </w:rPr>
              <w:t>write.csv(data, "Vehicle_Performance.csv", row.names = FALSE)</w:t>
            </w:r>
            <w:r>
              <w:br/>
            </w:r>
            <w:r>
              <w:rPr>
                <w:rFonts w:ascii="Consolas" w:hAnsi="Consolas"/>
                <w:sz w:val="15"/>
              </w:rPr>
              <w:t>getwd()</w:t>
            </w:r>
          </w:p>
        </w:tc>
      </w:tr>
    </w:tbl>
    <w:p w14:paraId="66019D67" w14:textId="77777777" w:rsidR="0082746B" w:rsidRDefault="0082746B"/>
    <w:p w14:paraId="67005B06" w14:textId="77777777" w:rsidR="0082746B" w:rsidRDefault="00000000">
      <w:r>
        <w:t>Result: The dashboard enables users to explore the association between horsepower and top speed and compare fuel-efficiency values by vehicle. Filters support interactive exploration of the small dataset.</w:t>
      </w:r>
    </w:p>
    <w:p w14:paraId="13B0D085" w14:textId="77777777" w:rsidR="0082746B" w:rsidRDefault="00000000">
      <w:pPr>
        <w:pStyle w:val="Heading1"/>
      </w:pPr>
      <w:r>
        <w:t>Overall Procedure</w:t>
      </w:r>
    </w:p>
    <w:p w14:paraId="013C41E8" w14:textId="77777777" w:rsidR="0082746B" w:rsidRDefault="00000000">
      <w:pPr>
        <w:pStyle w:val="ListNumber"/>
      </w:pPr>
      <w:r>
        <w:t>Create the vehicle dataset in RStudio.</w:t>
      </w:r>
    </w:p>
    <w:p w14:paraId="7FB90E9C" w14:textId="77777777" w:rsidR="0082746B" w:rsidRDefault="00000000">
      <w:pPr>
        <w:pStyle w:val="ListNumber"/>
      </w:pPr>
      <w:r>
        <w:t>Run Program 1 to compare fuel efficiency by safety rating.</w:t>
      </w:r>
    </w:p>
    <w:p w14:paraId="797272C0" w14:textId="77777777" w:rsidR="0082746B" w:rsidRDefault="00000000">
      <w:pPr>
        <w:pStyle w:val="ListNumber"/>
      </w:pPr>
      <w:r>
        <w:t>Run Program 2 to plot horsepower against top speed and calculate correlation.</w:t>
      </w:r>
    </w:p>
    <w:p w14:paraId="36A933B3" w14:textId="77777777" w:rsidR="0082746B" w:rsidRDefault="00000000">
      <w:pPr>
        <w:pStyle w:val="ListNumber"/>
      </w:pPr>
      <w:r>
        <w:t>Run Program 3 to generate the correlation matrix and heatmap.</w:t>
      </w:r>
    </w:p>
    <w:p w14:paraId="14312EED" w14:textId="77777777" w:rsidR="0082746B" w:rsidRDefault="00000000">
      <w:pPr>
        <w:pStyle w:val="ListNumber"/>
      </w:pPr>
      <w:r>
        <w:t>Export the dataset to CSV and create the interactive Tableau dashboard.</w:t>
      </w:r>
    </w:p>
    <w:p w14:paraId="3DE1E5DB" w14:textId="77777777" w:rsidR="0082746B" w:rsidRDefault="00000000">
      <w:pPr>
        <w:pStyle w:val="Heading1"/>
      </w:pPr>
      <w:r>
        <w:t>Overall Result</w:t>
      </w:r>
    </w:p>
    <w:p w14:paraId="1E3BDF66" w14:textId="77777777" w:rsidR="0082746B" w:rsidRDefault="00000000">
      <w:r>
        <w:t>Vehicle performance was explored using a violin-style plot, a scatter plot with regression line, and a correlation heatmap. The supplied sample shows a strong positive association between horsepower and top speed, and negative associations between fuel efficiency and engine size/horsepower. An interactive Tableau dashboard can combine the scatter plot and fuel-efficiency chart. The findings are descriptive and limited by the five-vehicle sample.</w:t>
      </w:r>
    </w:p>
    <w:sectPr w:rsidR="0082746B"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053B" w14:textId="77777777" w:rsidR="00F87E1A" w:rsidRDefault="00F87E1A">
      <w:pPr>
        <w:spacing w:after="0" w:line="240" w:lineRule="auto"/>
      </w:pPr>
      <w:r>
        <w:separator/>
      </w:r>
    </w:p>
  </w:endnote>
  <w:endnote w:type="continuationSeparator" w:id="0">
    <w:p w14:paraId="0FE610CF" w14:textId="77777777" w:rsidR="00F87E1A" w:rsidRDefault="00F8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775C" w14:textId="77777777" w:rsidR="0082746B" w:rsidRDefault="00000000">
    <w:pPr>
      <w:pStyle w:val="Footer"/>
      <w:jc w:val="center"/>
    </w:pPr>
    <w:r>
      <w:rPr>
        <w:sz w:val="16"/>
      </w:rPr>
      <w:t>SET 28: VEHICLE PERFORMANCE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3CBF" w14:textId="77777777" w:rsidR="00F87E1A" w:rsidRDefault="00F87E1A">
      <w:pPr>
        <w:spacing w:after="0" w:line="240" w:lineRule="auto"/>
      </w:pPr>
      <w:r>
        <w:separator/>
      </w:r>
    </w:p>
  </w:footnote>
  <w:footnote w:type="continuationSeparator" w:id="0">
    <w:p w14:paraId="0EF6C8D0" w14:textId="77777777" w:rsidR="00F87E1A" w:rsidRDefault="00F8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F2E9" w14:textId="77777777" w:rsidR="0082746B" w:rsidRDefault="00000000">
    <w:pPr>
      <w:pStyle w:val="Header"/>
      <w:jc w:val="right"/>
    </w:pPr>
    <w:r>
      <w:rPr>
        <w:b/>
        <w:color w:val="505050"/>
        <w:sz w:val="16"/>
      </w:rPr>
      <w:t>DSA</w:t>
    </w:r>
    <w:proofErr w:type="gramStart"/>
    <w:r>
      <w:rPr>
        <w:b/>
        <w:color w:val="505050"/>
        <w:sz w:val="16"/>
      </w:rPr>
      <w:t>0601  •</w:t>
    </w:r>
    <w:proofErr w:type="gramEnd"/>
    <w:r>
      <w:rPr>
        <w:b/>
        <w:color w:val="505050"/>
        <w:sz w:val="16"/>
      </w:rPr>
      <w:t xml:space="preserve">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638580">
    <w:abstractNumId w:val="8"/>
  </w:num>
  <w:num w:numId="2" w16cid:durableId="1883635853">
    <w:abstractNumId w:val="6"/>
  </w:num>
  <w:num w:numId="3" w16cid:durableId="1618870400">
    <w:abstractNumId w:val="5"/>
  </w:num>
  <w:num w:numId="4" w16cid:durableId="1047071311">
    <w:abstractNumId w:val="4"/>
  </w:num>
  <w:num w:numId="5" w16cid:durableId="736704940">
    <w:abstractNumId w:val="7"/>
  </w:num>
  <w:num w:numId="6" w16cid:durableId="274793526">
    <w:abstractNumId w:val="3"/>
  </w:num>
  <w:num w:numId="7" w16cid:durableId="1566912306">
    <w:abstractNumId w:val="2"/>
  </w:num>
  <w:num w:numId="8" w16cid:durableId="1120609692">
    <w:abstractNumId w:val="1"/>
  </w:num>
  <w:num w:numId="9" w16cid:durableId="9721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746B"/>
    <w:rsid w:val="00A46DED"/>
    <w:rsid w:val="00AA1D8D"/>
    <w:rsid w:val="00B11866"/>
    <w:rsid w:val="00B47730"/>
    <w:rsid w:val="00CB0664"/>
    <w:rsid w:val="00F87E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F9B6C"/>
  <w14:defaultImageDpi w14:val="300"/>
  <w15:docId w15:val="{C8D2CE4E-2760-44AE-89AD-32CAEB60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2026-10-18T06:16:00Z</dcterms:created>
  <dcterms:modified xsi:type="dcterms:W3CDTF">2026-10-18T06:16:00Z</dcterms:modified>
  <cp:category/>
</cp:coreProperties>
</file>