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3AD2" w14:textId="77777777" w:rsidR="00F101B0" w:rsidRDefault="00000000">
      <w:pPr>
        <w:pStyle w:val="Heading1"/>
      </w:pPr>
      <w:r>
        <w:t>SIMATS</w:t>
      </w:r>
      <w:r>
        <w:rPr>
          <w:spacing w:val="-9"/>
        </w:rPr>
        <w:t xml:space="preserve"> </w:t>
      </w:r>
      <w:r>
        <w:rPr>
          <w:spacing w:val="-2"/>
        </w:rPr>
        <w:t>ENGINEERING</w:t>
      </w:r>
    </w:p>
    <w:p w14:paraId="2B034376" w14:textId="77777777" w:rsidR="00F101B0" w:rsidRDefault="00000000">
      <w:pPr>
        <w:spacing w:line="253" w:lineRule="exact"/>
        <w:ind w:left="4" w:right="4"/>
        <w:jc w:val="center"/>
        <w:rPr>
          <w:rFonts w:ascii="Arial"/>
          <w:b/>
        </w:rPr>
      </w:pPr>
      <w:r>
        <w:rPr>
          <w:rFonts w:ascii="Arial"/>
          <w:b/>
        </w:rPr>
        <w:t>Department</w:t>
      </w:r>
      <w:r>
        <w:rPr>
          <w:rFonts w:ascii="Arial"/>
          <w:b/>
          <w:spacing w:val="-7"/>
        </w:rPr>
        <w:t xml:space="preserve"> </w:t>
      </w:r>
      <w:r>
        <w:rPr>
          <w:rFonts w:ascii="Arial"/>
          <w:b/>
        </w:rPr>
        <w:t>of</w:t>
      </w:r>
      <w:r>
        <w:rPr>
          <w:rFonts w:ascii="Arial"/>
          <w:b/>
          <w:spacing w:val="-4"/>
        </w:rPr>
        <w:t xml:space="preserve"> </w:t>
      </w:r>
      <w:r>
        <w:rPr>
          <w:rFonts w:ascii="Arial"/>
          <w:b/>
        </w:rPr>
        <w:t>Computer</w:t>
      </w:r>
      <w:r>
        <w:rPr>
          <w:rFonts w:ascii="Arial"/>
          <w:b/>
          <w:spacing w:val="-4"/>
        </w:rPr>
        <w:t xml:space="preserve"> </w:t>
      </w:r>
      <w:r>
        <w:rPr>
          <w:rFonts w:ascii="Arial"/>
          <w:b/>
        </w:rPr>
        <w:t>Science</w:t>
      </w:r>
      <w:r>
        <w:rPr>
          <w:rFonts w:ascii="Arial"/>
          <w:b/>
          <w:spacing w:val="-7"/>
        </w:rPr>
        <w:t xml:space="preserve"> </w:t>
      </w:r>
      <w:r>
        <w:rPr>
          <w:rFonts w:ascii="Arial"/>
          <w:b/>
        </w:rPr>
        <w:t>and</w:t>
      </w:r>
      <w:r>
        <w:rPr>
          <w:rFonts w:ascii="Arial"/>
          <w:b/>
          <w:spacing w:val="-5"/>
        </w:rPr>
        <w:t xml:space="preserve"> </w:t>
      </w:r>
      <w:r>
        <w:rPr>
          <w:rFonts w:ascii="Arial"/>
          <w:b/>
          <w:spacing w:val="-2"/>
        </w:rPr>
        <w:t>Engineering</w:t>
      </w:r>
    </w:p>
    <w:p w14:paraId="373FD00C" w14:textId="77777777" w:rsidR="00F101B0" w:rsidRDefault="00000000">
      <w:pPr>
        <w:pStyle w:val="Heading2"/>
        <w:spacing w:line="276" w:lineRule="exact"/>
        <w:ind w:left="4" w:right="4"/>
        <w:jc w:val="center"/>
      </w:pPr>
      <w:r>
        <w:rPr>
          <w:noProof/>
        </w:rPr>
        <mc:AlternateContent>
          <mc:Choice Requires="wps">
            <w:drawing>
              <wp:anchor distT="0" distB="0" distL="0" distR="0" simplePos="0" relativeHeight="487587840" behindDoc="1" locked="0" layoutInCell="1" allowOverlap="1" wp14:anchorId="5E210C80" wp14:editId="34E9805D">
                <wp:simplePos x="0" y="0"/>
                <wp:positionH relativeFrom="page">
                  <wp:posOffset>667512</wp:posOffset>
                </wp:positionH>
                <wp:positionV relativeFrom="paragraph">
                  <wp:posOffset>186966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448"/>
                              </a:lnTo>
                              <a:lnTo>
                                <a:pt x="6438645" y="9448"/>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45B79B6" id="Graphic 1" o:spid="_x0000_s1026" style="position:absolute;margin-left:52.55pt;margin-top:14.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" path="m6438645,l,,,9448r6438645,l6438645,xe" fillcolor="#1f4e79" stroked="f">
                <v:path arrowok="t"/>
                <w10:wrap type="topAndBottom" anchorx="page"/>
              </v:shape>
            </w:pict>
          </mc:Fallback>
        </mc:AlternateContent>
      </w:r>
      <w:r>
        <w:t>ASSESSMENT</w:t>
      </w:r>
      <w:r>
        <w:rPr>
          <w:spacing w:val="-2"/>
        </w:rPr>
        <w:t xml:space="preserve"> </w:t>
      </w:r>
      <w:r>
        <w:t>TOOL</w:t>
      </w:r>
      <w:r>
        <w:rPr>
          <w:spacing w:val="-4"/>
        </w:rPr>
        <w:t xml:space="preserve"> </w:t>
      </w:r>
      <w:r>
        <w:t>1 –</w:t>
      </w:r>
      <w:r>
        <w:rPr>
          <w:spacing w:val="-1"/>
        </w:rPr>
        <w:t xml:space="preserve"> </w:t>
      </w:r>
      <w:r>
        <w:t>ANALYTICAL</w:t>
      </w:r>
      <w:r>
        <w:rPr>
          <w:spacing w:val="-3"/>
        </w:rPr>
        <w:t xml:space="preserve"> </w:t>
      </w:r>
      <w:r>
        <w:t>PROBLEM</w:t>
      </w:r>
      <w:r>
        <w:rPr>
          <w:spacing w:val="-1"/>
        </w:rPr>
        <w:t xml:space="preserve"> </w:t>
      </w:r>
      <w:r>
        <w:rPr>
          <w:spacing w:val="-2"/>
        </w:rPr>
        <w:t>SOLVING</w:t>
      </w:r>
    </w:p>
    <w:p w14:paraId="261D2F75" w14:textId="77777777" w:rsidR="00F101B0" w:rsidRDefault="00F101B0">
      <w:pPr>
        <w:pStyle w:val="BodyText"/>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F101B0" w14:paraId="6FF0D061" w14:textId="77777777">
        <w:trPr>
          <w:trHeight w:val="347"/>
        </w:trPr>
        <w:tc>
          <w:tcPr>
            <w:tcW w:w="1800" w:type="dxa"/>
            <w:shd w:val="clear" w:color="auto" w:fill="D5E3EF"/>
          </w:tcPr>
          <w:p w14:paraId="48B25FD7" w14:textId="77777777" w:rsidR="00F101B0"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7E1387C1" w14:textId="77777777" w:rsidR="00F101B0" w:rsidRDefault="00000000">
            <w:pPr>
              <w:pStyle w:val="TableParagraph"/>
              <w:spacing w:before="71"/>
              <w:ind w:left="120"/>
              <w:rPr>
                <w:rFonts w:ascii="Arial MT"/>
                <w:sz w:val="18"/>
              </w:rPr>
            </w:pPr>
            <w:r>
              <w:rPr>
                <w:rFonts w:ascii="Arial MT"/>
                <w:spacing w:val="-4"/>
                <w:sz w:val="18"/>
              </w:rPr>
              <w:t>CSA12</w:t>
            </w:r>
          </w:p>
        </w:tc>
        <w:tc>
          <w:tcPr>
            <w:tcW w:w="1800" w:type="dxa"/>
            <w:shd w:val="clear" w:color="auto" w:fill="D5E3EF"/>
          </w:tcPr>
          <w:p w14:paraId="4E4BF059" w14:textId="77777777" w:rsidR="00F101B0"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2505C46" w14:textId="77777777" w:rsidR="00F101B0" w:rsidRDefault="00000000">
            <w:pPr>
              <w:pStyle w:val="TableParagraph"/>
              <w:spacing w:before="71"/>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F101B0" w14:paraId="0DC174B8" w14:textId="77777777">
        <w:trPr>
          <w:trHeight w:val="347"/>
        </w:trPr>
        <w:tc>
          <w:tcPr>
            <w:tcW w:w="1800" w:type="dxa"/>
            <w:shd w:val="clear" w:color="auto" w:fill="D5E3EF"/>
          </w:tcPr>
          <w:p w14:paraId="0477091C" w14:textId="77777777" w:rsidR="00F101B0"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65A531FD" w14:textId="77777777" w:rsidR="00F101B0" w:rsidRDefault="00000000">
            <w:pPr>
              <w:pStyle w:val="TableParagraph"/>
              <w:spacing w:before="68"/>
              <w:ind w:left="120"/>
              <w:rPr>
                <w:rFonts w:ascii="Arial MT" w:hAnsi="Arial MT"/>
                <w:sz w:val="18"/>
              </w:rPr>
            </w:pPr>
            <w:r>
              <w:rPr>
                <w:rFonts w:ascii="Arial MT" w:hAnsi="Arial MT"/>
                <w:sz w:val="18"/>
              </w:rPr>
              <w:t>CO2</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2"/>
                <w:sz w:val="18"/>
              </w:rPr>
              <w:t>(BL3)</w:t>
            </w:r>
          </w:p>
        </w:tc>
        <w:tc>
          <w:tcPr>
            <w:tcW w:w="1800" w:type="dxa"/>
            <w:shd w:val="clear" w:color="auto" w:fill="D5E3EF"/>
          </w:tcPr>
          <w:p w14:paraId="0D7BA74E" w14:textId="77777777" w:rsidR="00F101B0"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5BCE207E" w14:textId="77777777" w:rsidR="00F101B0" w:rsidRDefault="00000000">
            <w:pPr>
              <w:pStyle w:val="TableParagraph"/>
              <w:spacing w:before="68"/>
              <w:ind w:left="121"/>
              <w:rPr>
                <w:rFonts w:ascii="Arial MT"/>
                <w:sz w:val="18"/>
              </w:rPr>
            </w:pPr>
            <w:r>
              <w:rPr>
                <w:rFonts w:ascii="Arial MT"/>
                <w:sz w:val="18"/>
              </w:rPr>
              <w:t>Analytical</w:t>
            </w:r>
            <w:r>
              <w:rPr>
                <w:rFonts w:ascii="Arial MT"/>
                <w:spacing w:val="-6"/>
                <w:sz w:val="18"/>
              </w:rPr>
              <w:t xml:space="preserve"> </w:t>
            </w:r>
            <w:r>
              <w:rPr>
                <w:rFonts w:ascii="Arial MT"/>
                <w:sz w:val="18"/>
              </w:rPr>
              <w:t>Problem</w:t>
            </w:r>
            <w:r>
              <w:rPr>
                <w:rFonts w:ascii="Arial MT"/>
                <w:spacing w:val="-4"/>
                <w:sz w:val="18"/>
              </w:rPr>
              <w:t xml:space="preserve"> </w:t>
            </w:r>
            <w:r>
              <w:rPr>
                <w:rFonts w:ascii="Arial MT"/>
                <w:spacing w:val="-2"/>
                <w:sz w:val="18"/>
              </w:rPr>
              <w:t>Solving</w:t>
            </w:r>
          </w:p>
        </w:tc>
      </w:tr>
      <w:tr w:rsidR="00F101B0" w14:paraId="782C9F02" w14:textId="77777777">
        <w:trPr>
          <w:trHeight w:val="347"/>
        </w:trPr>
        <w:tc>
          <w:tcPr>
            <w:tcW w:w="1800" w:type="dxa"/>
            <w:shd w:val="clear" w:color="auto" w:fill="D5E3EF"/>
          </w:tcPr>
          <w:p w14:paraId="51A75C62" w14:textId="77777777" w:rsidR="00F101B0"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1C8FF585" w14:textId="77777777" w:rsidR="00F101B0" w:rsidRDefault="00000000">
            <w:pPr>
              <w:pStyle w:val="TableParagraph"/>
              <w:spacing w:before="68"/>
              <w:ind w:left="120"/>
              <w:rPr>
                <w:rFonts w:ascii="Arial MT"/>
                <w:sz w:val="18"/>
              </w:rPr>
            </w:pPr>
            <w:r>
              <w:rPr>
                <w:rFonts w:ascii="Arial MT"/>
                <w:spacing w:val="-5"/>
                <w:sz w:val="18"/>
              </w:rPr>
              <w:t>45%</w:t>
            </w:r>
          </w:p>
        </w:tc>
        <w:tc>
          <w:tcPr>
            <w:tcW w:w="1800" w:type="dxa"/>
            <w:shd w:val="clear" w:color="auto" w:fill="D5E3EF"/>
          </w:tcPr>
          <w:p w14:paraId="59CAA198" w14:textId="77777777" w:rsidR="00F101B0"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4DA6197D" w14:textId="77777777" w:rsidR="00F101B0" w:rsidRDefault="00000000">
            <w:pPr>
              <w:pStyle w:val="TableParagraph"/>
              <w:spacing w:before="68"/>
              <w:ind w:left="121"/>
              <w:rPr>
                <w:rFonts w:ascii="Arial MT"/>
                <w:sz w:val="18"/>
              </w:rPr>
            </w:pPr>
            <w:r>
              <w:rPr>
                <w:rFonts w:ascii="Arial MT"/>
                <w:spacing w:val="-5"/>
                <w:sz w:val="18"/>
              </w:rPr>
              <w:t>100</w:t>
            </w:r>
          </w:p>
        </w:tc>
      </w:tr>
      <w:tr w:rsidR="00F101B0" w14:paraId="3B0CDB99" w14:textId="77777777">
        <w:trPr>
          <w:trHeight w:val="760"/>
        </w:trPr>
        <w:tc>
          <w:tcPr>
            <w:tcW w:w="1800" w:type="dxa"/>
            <w:shd w:val="clear" w:color="auto" w:fill="D5E3EF"/>
          </w:tcPr>
          <w:p w14:paraId="62DCFE52" w14:textId="77777777" w:rsidR="00F101B0" w:rsidRDefault="00F101B0">
            <w:pPr>
              <w:pStyle w:val="TableParagraph"/>
              <w:spacing w:before="67"/>
              <w:rPr>
                <w:rFonts w:ascii="Arial"/>
                <w:b/>
                <w:sz w:val="18"/>
              </w:rPr>
            </w:pPr>
          </w:p>
          <w:p w14:paraId="53156D86" w14:textId="77777777" w:rsidR="00F101B0" w:rsidRDefault="00000000">
            <w:pPr>
              <w:pStyle w:val="TableParagraph"/>
              <w:spacing w:before="1"/>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7817906F" w14:textId="77777777" w:rsidR="00F101B0" w:rsidRDefault="00000000">
            <w:pPr>
              <w:pStyle w:val="TableParagraph"/>
              <w:spacing w:before="68"/>
              <w:ind w:left="120" w:right="245"/>
              <w:rPr>
                <w:rFonts w:ascii="Arial MT"/>
                <w:sz w:val="18"/>
              </w:rPr>
            </w:pPr>
            <w:r>
              <w:rPr>
                <w:rFonts w:ascii="Arial MT"/>
                <w:sz w:val="18"/>
              </w:rPr>
              <w:t>Apply</w:t>
            </w:r>
            <w:r>
              <w:rPr>
                <w:rFonts w:ascii="Arial MT"/>
                <w:spacing w:val="-5"/>
                <w:sz w:val="18"/>
              </w:rPr>
              <w:t xml:space="preserve"> </w:t>
            </w:r>
            <w:r>
              <w:rPr>
                <w:rFonts w:ascii="Arial MT"/>
                <w:sz w:val="18"/>
              </w:rPr>
              <w:t>integer</w:t>
            </w:r>
            <w:r>
              <w:rPr>
                <w:rFonts w:ascii="Arial MT"/>
                <w:spacing w:val="-5"/>
                <w:sz w:val="18"/>
              </w:rPr>
              <w:t xml:space="preserve"> </w:t>
            </w:r>
            <w:r>
              <w:rPr>
                <w:rFonts w:ascii="Arial MT"/>
                <w:sz w:val="18"/>
              </w:rPr>
              <w:t>and</w:t>
            </w:r>
            <w:r>
              <w:rPr>
                <w:rFonts w:ascii="Arial MT"/>
                <w:spacing w:val="-5"/>
                <w:sz w:val="18"/>
              </w:rPr>
              <w:t xml:space="preserve"> </w:t>
            </w:r>
            <w:r>
              <w:rPr>
                <w:rFonts w:ascii="Arial MT"/>
                <w:sz w:val="18"/>
              </w:rPr>
              <w:t>floating-point</w:t>
            </w:r>
            <w:r>
              <w:rPr>
                <w:rFonts w:ascii="Arial MT"/>
                <w:spacing w:val="-3"/>
                <w:sz w:val="18"/>
              </w:rPr>
              <w:t xml:space="preserve"> </w:t>
            </w:r>
            <w:r>
              <w:rPr>
                <w:rFonts w:ascii="Arial MT"/>
                <w:sz w:val="18"/>
              </w:rPr>
              <w:t>arithmetic</w:t>
            </w:r>
            <w:r>
              <w:rPr>
                <w:rFonts w:ascii="Arial MT"/>
                <w:spacing w:val="-4"/>
                <w:sz w:val="18"/>
              </w:rPr>
              <w:t xml:space="preserve"> </w:t>
            </w:r>
            <w:r>
              <w:rPr>
                <w:rFonts w:ascii="Arial MT"/>
                <w:sz w:val="18"/>
              </w:rPr>
              <w:t>algorithms</w:t>
            </w:r>
            <w:r>
              <w:rPr>
                <w:rFonts w:ascii="Arial MT"/>
                <w:spacing w:val="-5"/>
                <w:sz w:val="18"/>
              </w:rPr>
              <w:t xml:space="preserve"> </w:t>
            </w:r>
            <w:r>
              <w:rPr>
                <w:rFonts w:ascii="Arial MT"/>
                <w:sz w:val="18"/>
              </w:rPr>
              <w:t>including</w:t>
            </w:r>
            <w:r>
              <w:rPr>
                <w:rFonts w:ascii="Arial MT"/>
                <w:spacing w:val="-3"/>
                <w:sz w:val="18"/>
              </w:rPr>
              <w:t xml:space="preserve"> </w:t>
            </w:r>
            <w:r>
              <w:rPr>
                <w:rFonts w:ascii="Arial MT"/>
                <w:sz w:val="18"/>
              </w:rPr>
              <w:t>Booth's</w:t>
            </w:r>
            <w:r>
              <w:rPr>
                <w:rFonts w:ascii="Arial MT"/>
                <w:spacing w:val="-2"/>
                <w:sz w:val="18"/>
              </w:rPr>
              <w:t xml:space="preserve"> </w:t>
            </w:r>
            <w:r>
              <w:rPr>
                <w:rFonts w:ascii="Arial MT"/>
                <w:sz w:val="18"/>
              </w:rPr>
              <w:t>multiplication,</w:t>
            </w:r>
            <w:r>
              <w:rPr>
                <w:rFonts w:ascii="Arial MT"/>
                <w:spacing w:val="-5"/>
                <w:sz w:val="18"/>
              </w:rPr>
              <w:t xml:space="preserve"> </w:t>
            </w:r>
            <w:r>
              <w:rPr>
                <w:rFonts w:ascii="Arial MT"/>
                <w:sz w:val="18"/>
              </w:rPr>
              <w:t>restoring/non-restoring division, and IEEE 754 standard operations to solve fixed-point and floating-point computational problems.</w:t>
            </w:r>
          </w:p>
        </w:tc>
      </w:tr>
      <w:tr w:rsidR="00F101B0" w14:paraId="259A7DFC" w14:textId="77777777">
        <w:trPr>
          <w:trHeight w:val="369"/>
        </w:trPr>
        <w:tc>
          <w:tcPr>
            <w:tcW w:w="1800" w:type="dxa"/>
            <w:shd w:val="clear" w:color="auto" w:fill="D5E3EF"/>
          </w:tcPr>
          <w:p w14:paraId="77515E5C" w14:textId="77777777" w:rsidR="00F101B0"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079DF134" w14:textId="77777777" w:rsidR="00F101B0" w:rsidRDefault="00F101B0">
            <w:pPr>
              <w:pStyle w:val="TableParagraph"/>
            </w:pPr>
          </w:p>
        </w:tc>
        <w:tc>
          <w:tcPr>
            <w:tcW w:w="1800" w:type="dxa"/>
            <w:shd w:val="clear" w:color="auto" w:fill="D5E3EF"/>
          </w:tcPr>
          <w:p w14:paraId="513AFC15" w14:textId="77777777" w:rsidR="00F101B0"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5EE58134" w14:textId="77777777" w:rsidR="00F101B0" w:rsidRDefault="00F101B0">
            <w:pPr>
              <w:pStyle w:val="TableParagraph"/>
            </w:pPr>
          </w:p>
        </w:tc>
      </w:tr>
      <w:tr w:rsidR="00F101B0" w14:paraId="28CC51CE" w14:textId="77777777">
        <w:trPr>
          <w:trHeight w:val="371"/>
        </w:trPr>
        <w:tc>
          <w:tcPr>
            <w:tcW w:w="1800" w:type="dxa"/>
            <w:shd w:val="clear" w:color="auto" w:fill="D5E3EF"/>
          </w:tcPr>
          <w:p w14:paraId="32DFFB13" w14:textId="77777777" w:rsidR="00F101B0"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5AFC92A" w14:textId="77777777" w:rsidR="00F101B0" w:rsidRDefault="00F101B0">
            <w:pPr>
              <w:pStyle w:val="TableParagraph"/>
            </w:pPr>
          </w:p>
        </w:tc>
        <w:tc>
          <w:tcPr>
            <w:tcW w:w="1800" w:type="dxa"/>
            <w:shd w:val="clear" w:color="auto" w:fill="D5E3EF"/>
          </w:tcPr>
          <w:p w14:paraId="53C5321D" w14:textId="77777777" w:rsidR="00F101B0"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4F2064EA" w14:textId="77777777" w:rsidR="00F101B0" w:rsidRDefault="00F101B0">
            <w:pPr>
              <w:pStyle w:val="TableParagraph"/>
            </w:pPr>
          </w:p>
        </w:tc>
      </w:tr>
    </w:tbl>
    <w:p w14:paraId="416B1BC9" w14:textId="77777777" w:rsidR="00F101B0" w:rsidRDefault="00000000">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CEE3EE8" wp14:editId="5AF0434A">
                <wp:simplePos x="0" y="0"/>
                <wp:positionH relativeFrom="page">
                  <wp:posOffset>688848</wp:posOffset>
                </wp:positionH>
                <wp:positionV relativeFrom="paragraph">
                  <wp:posOffset>187579</wp:posOffset>
                </wp:positionV>
                <wp:extent cx="6402070" cy="106870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68705"/>
                        </a:xfrm>
                        <a:prstGeom prst="rect">
                          <a:avLst/>
                        </a:prstGeom>
                        <a:solidFill>
                          <a:srgbClr val="FFF3CD"/>
                        </a:solidFill>
                        <a:ln w="6095">
                          <a:solidFill>
                            <a:srgbClr val="1F4E79"/>
                          </a:solidFill>
                          <a:prstDash val="solid"/>
                        </a:ln>
                      </wps:spPr>
                      <wps:txbx>
                        <w:txbxContent>
                          <w:p w14:paraId="0113BA28" w14:textId="77777777" w:rsidR="00F101B0"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CD9426E" w14:textId="77777777" w:rsidR="00F101B0" w:rsidRDefault="00000000">
                            <w:pPr>
                              <w:numPr>
                                <w:ilvl w:val="0"/>
                                <w:numId w:val="2"/>
                              </w:numPr>
                              <w:tabs>
                                <w:tab w:val="left" w:pos="914"/>
                              </w:tabs>
                              <w:spacing w:before="1"/>
                              <w:ind w:right="204"/>
                              <w:rPr>
                                <w:rFonts w:ascii="Arial MT"/>
                                <w:color w:val="000000"/>
                                <w:sz w:val="18"/>
                              </w:rPr>
                            </w:pPr>
                            <w:r>
                              <w:rPr>
                                <w:rFonts w:ascii="Arial MT"/>
                                <w:color w:val="000000"/>
                                <w:sz w:val="18"/>
                              </w:rPr>
                              <w:t>Identify</w:t>
                            </w:r>
                            <w:r>
                              <w:rPr>
                                <w:rFonts w:ascii="Arial MT"/>
                                <w:color w:val="000000"/>
                                <w:spacing w:val="38"/>
                                <w:sz w:val="18"/>
                              </w:rPr>
                              <w:t xml:space="preserve"> </w:t>
                            </w:r>
                            <w:r>
                              <w:rPr>
                                <w:rFonts w:ascii="Arial MT"/>
                                <w:color w:val="000000"/>
                                <w:sz w:val="18"/>
                              </w:rPr>
                              <w:t>the</w:t>
                            </w:r>
                            <w:r>
                              <w:rPr>
                                <w:rFonts w:ascii="Arial MT"/>
                                <w:color w:val="000000"/>
                                <w:spacing w:val="39"/>
                                <w:sz w:val="18"/>
                              </w:rPr>
                              <w:t xml:space="preserve"> </w:t>
                            </w:r>
                            <w:r>
                              <w:rPr>
                                <w:rFonts w:ascii="Arial MT"/>
                                <w:color w:val="000000"/>
                                <w:sz w:val="18"/>
                              </w:rPr>
                              <w:t>appropriate</w:t>
                            </w:r>
                            <w:r>
                              <w:rPr>
                                <w:rFonts w:ascii="Arial MT"/>
                                <w:color w:val="000000"/>
                                <w:spacing w:val="37"/>
                                <w:sz w:val="18"/>
                              </w:rPr>
                              <w:t xml:space="preserve"> </w:t>
                            </w:r>
                            <w:r>
                              <w:rPr>
                                <w:rFonts w:ascii="Arial MT"/>
                                <w:color w:val="000000"/>
                                <w:sz w:val="18"/>
                              </w:rPr>
                              <w:t>arithmetic</w:t>
                            </w:r>
                            <w:r>
                              <w:rPr>
                                <w:rFonts w:ascii="Arial MT"/>
                                <w:color w:val="000000"/>
                                <w:spacing w:val="38"/>
                                <w:sz w:val="18"/>
                              </w:rPr>
                              <w:t xml:space="preserve"> </w:t>
                            </w:r>
                            <w:r>
                              <w:rPr>
                                <w:rFonts w:ascii="Arial MT"/>
                                <w:color w:val="000000"/>
                                <w:sz w:val="18"/>
                              </w:rPr>
                              <w:t>algorithm</w:t>
                            </w:r>
                            <w:r>
                              <w:rPr>
                                <w:rFonts w:ascii="Arial MT"/>
                                <w:color w:val="000000"/>
                                <w:spacing w:val="38"/>
                                <w:sz w:val="18"/>
                              </w:rPr>
                              <w:t xml:space="preserve"> </w:t>
                            </w:r>
                            <w:r>
                              <w:rPr>
                                <w:rFonts w:ascii="Arial MT"/>
                                <w:color w:val="000000"/>
                                <w:sz w:val="18"/>
                              </w:rPr>
                              <w:t>or</w:t>
                            </w:r>
                            <w:r>
                              <w:rPr>
                                <w:rFonts w:ascii="Arial MT"/>
                                <w:color w:val="000000"/>
                                <w:spacing w:val="37"/>
                                <w:sz w:val="18"/>
                              </w:rPr>
                              <w:t xml:space="preserve"> </w:t>
                            </w:r>
                            <w:r>
                              <w:rPr>
                                <w:rFonts w:ascii="Arial MT"/>
                                <w:color w:val="000000"/>
                                <w:sz w:val="18"/>
                              </w:rPr>
                              <w:t>number</w:t>
                            </w:r>
                            <w:r>
                              <w:rPr>
                                <w:rFonts w:ascii="Arial MT"/>
                                <w:color w:val="000000"/>
                                <w:spacing w:val="37"/>
                                <w:sz w:val="18"/>
                              </w:rPr>
                              <w:t xml:space="preserve"> </w:t>
                            </w:r>
                            <w:r>
                              <w:rPr>
                                <w:rFonts w:ascii="Arial MT"/>
                                <w:color w:val="000000"/>
                                <w:sz w:val="18"/>
                              </w:rPr>
                              <w:t>representation</w:t>
                            </w:r>
                            <w:r>
                              <w:rPr>
                                <w:rFonts w:ascii="Arial MT"/>
                                <w:color w:val="000000"/>
                                <w:spacing w:val="37"/>
                                <w:sz w:val="18"/>
                              </w:rPr>
                              <w:t xml:space="preserve"> </w:t>
                            </w:r>
                            <w:r>
                              <w:rPr>
                                <w:rFonts w:ascii="Arial MT"/>
                                <w:color w:val="000000"/>
                                <w:sz w:val="18"/>
                              </w:rPr>
                              <w:t>required</w:t>
                            </w:r>
                            <w:r>
                              <w:rPr>
                                <w:rFonts w:ascii="Arial MT"/>
                                <w:color w:val="000000"/>
                                <w:spacing w:val="37"/>
                                <w:sz w:val="18"/>
                              </w:rPr>
                              <w:t xml:space="preserve"> </w:t>
                            </w:r>
                            <w:r>
                              <w:rPr>
                                <w:rFonts w:ascii="Arial MT"/>
                                <w:color w:val="000000"/>
                                <w:sz w:val="18"/>
                              </w:rPr>
                              <w:t>for</w:t>
                            </w:r>
                            <w:r>
                              <w:rPr>
                                <w:rFonts w:ascii="Arial MT"/>
                                <w:color w:val="000000"/>
                                <w:spacing w:val="37"/>
                                <w:sz w:val="18"/>
                              </w:rPr>
                              <w:t xml:space="preserve"> </w:t>
                            </w:r>
                            <w:r>
                              <w:rPr>
                                <w:rFonts w:ascii="Arial MT"/>
                                <w:color w:val="000000"/>
                                <w:sz w:val="18"/>
                              </w:rPr>
                              <w:t>the</w:t>
                            </w:r>
                            <w:r>
                              <w:rPr>
                                <w:rFonts w:ascii="Arial MT"/>
                                <w:color w:val="000000"/>
                                <w:spacing w:val="39"/>
                                <w:sz w:val="18"/>
                              </w:rPr>
                              <w:t xml:space="preserve"> </w:t>
                            </w:r>
                            <w:r>
                              <w:rPr>
                                <w:rFonts w:ascii="Arial MT"/>
                                <w:color w:val="000000"/>
                                <w:sz w:val="18"/>
                              </w:rPr>
                              <w:t>given</w:t>
                            </w:r>
                            <w:r>
                              <w:rPr>
                                <w:rFonts w:ascii="Arial MT"/>
                                <w:color w:val="000000"/>
                                <w:spacing w:val="37"/>
                                <w:sz w:val="18"/>
                              </w:rPr>
                              <w:t xml:space="preserve"> </w:t>
                            </w:r>
                            <w:r>
                              <w:rPr>
                                <w:rFonts w:ascii="Arial MT"/>
                                <w:color w:val="000000"/>
                                <w:sz w:val="18"/>
                              </w:rPr>
                              <w:t xml:space="preserve">computational </w:t>
                            </w:r>
                            <w:r>
                              <w:rPr>
                                <w:rFonts w:ascii="Arial MT"/>
                                <w:color w:val="000000"/>
                                <w:spacing w:val="-2"/>
                                <w:sz w:val="18"/>
                              </w:rPr>
                              <w:t>problem.</w:t>
                            </w:r>
                          </w:p>
                          <w:p w14:paraId="65D6751D" w14:textId="77777777" w:rsidR="00F101B0" w:rsidRDefault="00000000">
                            <w:pPr>
                              <w:numPr>
                                <w:ilvl w:val="0"/>
                                <w:numId w:val="2"/>
                              </w:numPr>
                              <w:tabs>
                                <w:tab w:val="left" w:pos="914"/>
                              </w:tabs>
                              <w:spacing w:before="1" w:line="207" w:lineRule="exact"/>
                              <w:rPr>
                                <w:rFonts w:ascii="Arial MT"/>
                                <w:color w:val="000000"/>
                                <w:sz w:val="18"/>
                              </w:rPr>
                            </w:pPr>
                            <w:proofErr w:type="spellStart"/>
                            <w:r>
                              <w:rPr>
                                <w:rFonts w:ascii="Arial MT"/>
                                <w:color w:val="000000"/>
                                <w:spacing w:val="-2"/>
                                <w:sz w:val="18"/>
                              </w:rPr>
                              <w:t>Analyse</w:t>
                            </w:r>
                            <w:proofErr w:type="spellEnd"/>
                            <w:r>
                              <w:rPr>
                                <w:rFonts w:ascii="Arial MT"/>
                                <w:color w:val="000000"/>
                                <w:spacing w:val="-3"/>
                                <w:sz w:val="18"/>
                              </w:rPr>
                              <w:t xml:space="preserve"> </w:t>
                            </w:r>
                            <w:r>
                              <w:rPr>
                                <w:rFonts w:ascii="Arial MT"/>
                                <w:color w:val="000000"/>
                                <w:spacing w:val="-2"/>
                                <w:sz w:val="18"/>
                              </w:rPr>
                              <w:t>the</w:t>
                            </w:r>
                            <w:r>
                              <w:rPr>
                                <w:rFonts w:ascii="Arial MT"/>
                                <w:color w:val="000000"/>
                                <w:sz w:val="18"/>
                              </w:rPr>
                              <w:t xml:space="preserve"> </w:t>
                            </w:r>
                            <w:r>
                              <w:rPr>
                                <w:rFonts w:ascii="Arial MT"/>
                                <w:color w:val="000000"/>
                                <w:spacing w:val="-2"/>
                                <w:sz w:val="18"/>
                              </w:rPr>
                              <w:t>step-by-step</w:t>
                            </w:r>
                            <w:r>
                              <w:rPr>
                                <w:rFonts w:ascii="Arial MT"/>
                                <w:color w:val="000000"/>
                                <w:sz w:val="18"/>
                              </w:rPr>
                              <w:t xml:space="preserve"> </w:t>
                            </w:r>
                            <w:r>
                              <w:rPr>
                                <w:rFonts w:ascii="Arial MT"/>
                                <w:color w:val="000000"/>
                                <w:spacing w:val="-2"/>
                                <w:sz w:val="18"/>
                              </w:rPr>
                              <w:t>execution</w:t>
                            </w:r>
                            <w:r>
                              <w:rPr>
                                <w:rFonts w:ascii="Arial MT"/>
                                <w:color w:val="000000"/>
                                <w:sz w:val="18"/>
                              </w:rPr>
                              <w:t xml:space="preserve"> </w:t>
                            </w:r>
                            <w:r>
                              <w:rPr>
                                <w:rFonts w:ascii="Arial MT"/>
                                <w:color w:val="000000"/>
                                <w:spacing w:val="-2"/>
                                <w:sz w:val="18"/>
                              </w:rPr>
                              <w:t>of</w:t>
                            </w:r>
                            <w:r>
                              <w:rPr>
                                <w:rFonts w:ascii="Arial MT"/>
                                <w:color w:val="000000"/>
                                <w:spacing w:val="-1"/>
                                <w:sz w:val="18"/>
                              </w:rPr>
                              <w:t xml:space="preserve"> </w:t>
                            </w:r>
                            <w:r>
                              <w:rPr>
                                <w:rFonts w:ascii="Arial MT"/>
                                <w:color w:val="000000"/>
                                <w:spacing w:val="-2"/>
                                <w:sz w:val="18"/>
                              </w:rPr>
                              <w:t>integer</w:t>
                            </w:r>
                            <w:r>
                              <w:rPr>
                                <w:rFonts w:ascii="Arial MT"/>
                                <w:color w:val="000000"/>
                                <w:spacing w:val="-1"/>
                                <w:sz w:val="18"/>
                              </w:rPr>
                              <w:t xml:space="preserve"> </w:t>
                            </w:r>
                            <w:r>
                              <w:rPr>
                                <w:rFonts w:ascii="Arial MT"/>
                                <w:color w:val="000000"/>
                                <w:spacing w:val="-2"/>
                                <w:sz w:val="18"/>
                              </w:rPr>
                              <w:t>and</w:t>
                            </w:r>
                            <w:r>
                              <w:rPr>
                                <w:rFonts w:ascii="Arial MT"/>
                                <w:color w:val="000000"/>
                                <w:spacing w:val="2"/>
                                <w:sz w:val="18"/>
                              </w:rPr>
                              <w:t xml:space="preserve"> </w:t>
                            </w:r>
                            <w:r>
                              <w:rPr>
                                <w:rFonts w:ascii="Arial MT"/>
                                <w:color w:val="000000"/>
                                <w:spacing w:val="-2"/>
                                <w:sz w:val="18"/>
                              </w:rPr>
                              <w:t>floating-point</w:t>
                            </w:r>
                            <w:r>
                              <w:rPr>
                                <w:rFonts w:ascii="Arial MT"/>
                                <w:color w:val="000000"/>
                                <w:spacing w:val="3"/>
                                <w:sz w:val="18"/>
                              </w:rPr>
                              <w:t xml:space="preserve"> </w:t>
                            </w:r>
                            <w:r>
                              <w:rPr>
                                <w:rFonts w:ascii="Arial MT"/>
                                <w:color w:val="000000"/>
                                <w:spacing w:val="-2"/>
                                <w:sz w:val="18"/>
                              </w:rPr>
                              <w:t>arithmetic</w:t>
                            </w:r>
                            <w:r>
                              <w:rPr>
                                <w:rFonts w:ascii="Arial MT"/>
                                <w:color w:val="000000"/>
                                <w:spacing w:val="-1"/>
                                <w:sz w:val="18"/>
                              </w:rPr>
                              <w:t xml:space="preserve"> </w:t>
                            </w:r>
                            <w:r>
                              <w:rPr>
                                <w:rFonts w:ascii="Arial MT"/>
                                <w:color w:val="000000"/>
                                <w:spacing w:val="-2"/>
                                <w:sz w:val="18"/>
                              </w:rPr>
                              <w:t>operations</w:t>
                            </w:r>
                            <w:r>
                              <w:rPr>
                                <w:rFonts w:ascii="Arial MT"/>
                                <w:color w:val="000000"/>
                                <w:sz w:val="18"/>
                              </w:rPr>
                              <w:t xml:space="preserve"> </w:t>
                            </w:r>
                            <w:r>
                              <w:rPr>
                                <w:rFonts w:ascii="Arial MT"/>
                                <w:color w:val="000000"/>
                                <w:spacing w:val="-2"/>
                                <w:sz w:val="18"/>
                              </w:rPr>
                              <w:t>using</w:t>
                            </w:r>
                            <w:r>
                              <w:rPr>
                                <w:rFonts w:ascii="Arial MT"/>
                                <w:color w:val="000000"/>
                                <w:sz w:val="18"/>
                              </w:rPr>
                              <w:t xml:space="preserve"> </w:t>
                            </w:r>
                            <w:r>
                              <w:rPr>
                                <w:rFonts w:ascii="Arial MT"/>
                                <w:color w:val="000000"/>
                                <w:spacing w:val="-2"/>
                                <w:sz w:val="18"/>
                              </w:rPr>
                              <w:t>the</w:t>
                            </w:r>
                            <w:r>
                              <w:rPr>
                                <w:rFonts w:ascii="Arial MT"/>
                                <w:color w:val="000000"/>
                                <w:spacing w:val="-1"/>
                                <w:sz w:val="18"/>
                              </w:rPr>
                              <w:t xml:space="preserve"> </w:t>
                            </w:r>
                            <w:r>
                              <w:rPr>
                                <w:rFonts w:ascii="Arial MT"/>
                                <w:color w:val="000000"/>
                                <w:spacing w:val="-2"/>
                                <w:sz w:val="18"/>
                              </w:rPr>
                              <w:t>selected</w:t>
                            </w:r>
                            <w:r>
                              <w:rPr>
                                <w:rFonts w:ascii="Arial MT"/>
                                <w:color w:val="000000"/>
                                <w:spacing w:val="3"/>
                                <w:sz w:val="18"/>
                              </w:rPr>
                              <w:t xml:space="preserve"> </w:t>
                            </w:r>
                            <w:r>
                              <w:rPr>
                                <w:rFonts w:ascii="Arial MT"/>
                                <w:color w:val="000000"/>
                                <w:spacing w:val="-2"/>
                                <w:sz w:val="18"/>
                              </w:rPr>
                              <w:t>algorithm.</w:t>
                            </w:r>
                          </w:p>
                          <w:p w14:paraId="6F57C85A" w14:textId="77777777" w:rsidR="00F101B0" w:rsidRDefault="00000000">
                            <w:pPr>
                              <w:numPr>
                                <w:ilvl w:val="0"/>
                                <w:numId w:val="2"/>
                              </w:numPr>
                              <w:tabs>
                                <w:tab w:val="left" w:pos="914"/>
                              </w:tabs>
                              <w:spacing w:line="206" w:lineRule="exact"/>
                              <w:rPr>
                                <w:rFonts w:ascii="Arial MT"/>
                                <w:color w:val="000000"/>
                                <w:sz w:val="18"/>
                              </w:rPr>
                            </w:pPr>
                            <w:r>
                              <w:rPr>
                                <w:rFonts w:ascii="Arial MT"/>
                                <w:color w:val="000000"/>
                                <w:sz w:val="18"/>
                              </w:rPr>
                              <w:t>Apply</w:t>
                            </w:r>
                            <w:r>
                              <w:rPr>
                                <w:rFonts w:ascii="Arial MT"/>
                                <w:color w:val="000000"/>
                                <w:spacing w:val="-8"/>
                                <w:sz w:val="18"/>
                              </w:rPr>
                              <w:t xml:space="preserve"> </w:t>
                            </w:r>
                            <w:r>
                              <w:rPr>
                                <w:rFonts w:ascii="Arial MT"/>
                                <w:color w:val="000000"/>
                                <w:sz w:val="18"/>
                              </w:rPr>
                              <w:t>Booth's</w:t>
                            </w:r>
                            <w:r>
                              <w:rPr>
                                <w:rFonts w:ascii="Arial MT"/>
                                <w:color w:val="000000"/>
                                <w:spacing w:val="-2"/>
                                <w:sz w:val="18"/>
                              </w:rPr>
                              <w:t xml:space="preserve"> </w:t>
                            </w:r>
                            <w:r>
                              <w:rPr>
                                <w:rFonts w:ascii="Arial MT"/>
                                <w:color w:val="000000"/>
                                <w:sz w:val="18"/>
                              </w:rPr>
                              <w:t>multiplication,</w:t>
                            </w:r>
                            <w:r>
                              <w:rPr>
                                <w:rFonts w:ascii="Arial MT"/>
                                <w:color w:val="000000"/>
                                <w:spacing w:val="-5"/>
                                <w:sz w:val="18"/>
                              </w:rPr>
                              <w:t xml:space="preserve"> </w:t>
                            </w:r>
                            <w:r>
                              <w:rPr>
                                <w:rFonts w:ascii="Arial MT"/>
                                <w:color w:val="000000"/>
                                <w:sz w:val="18"/>
                              </w:rPr>
                              <w:t>restoring/non-restoring</w:t>
                            </w:r>
                            <w:r>
                              <w:rPr>
                                <w:rFonts w:ascii="Arial MT"/>
                                <w:color w:val="000000"/>
                                <w:spacing w:val="-5"/>
                                <w:sz w:val="18"/>
                              </w:rPr>
                              <w:t xml:space="preserve"> </w:t>
                            </w:r>
                            <w:r>
                              <w:rPr>
                                <w:rFonts w:ascii="Arial MT"/>
                                <w:color w:val="000000"/>
                                <w:sz w:val="18"/>
                              </w:rPr>
                              <w:t>division,</w:t>
                            </w:r>
                            <w:r>
                              <w:rPr>
                                <w:rFonts w:ascii="Arial MT"/>
                                <w:color w:val="000000"/>
                                <w:spacing w:val="-5"/>
                                <w:sz w:val="18"/>
                              </w:rPr>
                              <w:t xml:space="preserve"> </w:t>
                            </w:r>
                            <w:r>
                              <w:rPr>
                                <w:rFonts w:ascii="Arial MT"/>
                                <w:color w:val="000000"/>
                                <w:sz w:val="18"/>
                              </w:rPr>
                              <w:t>and</w:t>
                            </w:r>
                            <w:r>
                              <w:rPr>
                                <w:rFonts w:ascii="Arial MT"/>
                                <w:color w:val="000000"/>
                                <w:spacing w:val="-4"/>
                                <w:sz w:val="18"/>
                              </w:rPr>
                              <w:t xml:space="preserve"> </w:t>
                            </w:r>
                            <w:r>
                              <w:rPr>
                                <w:rFonts w:ascii="Arial MT"/>
                                <w:color w:val="000000"/>
                                <w:sz w:val="18"/>
                              </w:rPr>
                              <w:t>IEEE</w:t>
                            </w:r>
                            <w:r>
                              <w:rPr>
                                <w:rFonts w:ascii="Arial MT"/>
                                <w:color w:val="000000"/>
                                <w:spacing w:val="-6"/>
                                <w:sz w:val="18"/>
                              </w:rPr>
                              <w:t xml:space="preserve"> </w:t>
                            </w:r>
                            <w:r>
                              <w:rPr>
                                <w:rFonts w:ascii="Arial MT"/>
                                <w:color w:val="000000"/>
                                <w:sz w:val="18"/>
                              </w:rPr>
                              <w:t>754</w:t>
                            </w:r>
                            <w:r>
                              <w:rPr>
                                <w:rFonts w:ascii="Arial MT"/>
                                <w:color w:val="000000"/>
                                <w:spacing w:val="-5"/>
                                <w:sz w:val="18"/>
                              </w:rPr>
                              <w:t xml:space="preserve"> </w:t>
                            </w:r>
                            <w:r>
                              <w:rPr>
                                <w:rFonts w:ascii="Arial MT"/>
                                <w:color w:val="000000"/>
                                <w:sz w:val="18"/>
                              </w:rPr>
                              <w:t>standards</w:t>
                            </w:r>
                            <w:r>
                              <w:rPr>
                                <w:rFonts w:ascii="Arial MT"/>
                                <w:color w:val="000000"/>
                                <w:spacing w:val="-2"/>
                                <w:sz w:val="18"/>
                              </w:rPr>
                              <w:t xml:space="preserve"> </w:t>
                            </w:r>
                            <w:r>
                              <w:rPr>
                                <w:rFonts w:ascii="Arial MT"/>
                                <w:color w:val="000000"/>
                                <w:sz w:val="18"/>
                              </w:rPr>
                              <w:t>to</w:t>
                            </w:r>
                            <w:r>
                              <w:rPr>
                                <w:rFonts w:ascii="Arial MT"/>
                                <w:color w:val="000000"/>
                                <w:spacing w:val="-5"/>
                                <w:sz w:val="18"/>
                              </w:rPr>
                              <w:t xml:space="preserve"> </w:t>
                            </w:r>
                            <w:r>
                              <w:rPr>
                                <w:rFonts w:ascii="Arial MT"/>
                                <w:color w:val="000000"/>
                                <w:sz w:val="18"/>
                              </w:rPr>
                              <w:t>obtain</w:t>
                            </w:r>
                            <w:r>
                              <w:rPr>
                                <w:rFonts w:ascii="Arial MT"/>
                                <w:color w:val="000000"/>
                                <w:spacing w:val="-3"/>
                                <w:sz w:val="18"/>
                              </w:rPr>
                              <w:t xml:space="preserve"> </w:t>
                            </w:r>
                            <w:r>
                              <w:rPr>
                                <w:rFonts w:ascii="Arial MT"/>
                                <w:color w:val="000000"/>
                                <w:sz w:val="18"/>
                              </w:rPr>
                              <w:t>accurate</w:t>
                            </w:r>
                            <w:r>
                              <w:rPr>
                                <w:rFonts w:ascii="Arial MT"/>
                                <w:color w:val="000000"/>
                                <w:spacing w:val="-5"/>
                                <w:sz w:val="18"/>
                              </w:rPr>
                              <w:t xml:space="preserve"> </w:t>
                            </w:r>
                            <w:r>
                              <w:rPr>
                                <w:rFonts w:ascii="Arial MT"/>
                                <w:color w:val="000000"/>
                                <w:spacing w:val="-2"/>
                                <w:sz w:val="18"/>
                              </w:rPr>
                              <w:t>results.</w:t>
                            </w:r>
                          </w:p>
                          <w:p w14:paraId="15AE1757" w14:textId="77777777" w:rsidR="00F101B0" w:rsidRDefault="00000000">
                            <w:pPr>
                              <w:numPr>
                                <w:ilvl w:val="0"/>
                                <w:numId w:val="2"/>
                              </w:numPr>
                              <w:tabs>
                                <w:tab w:val="left" w:pos="914"/>
                              </w:tabs>
                              <w:spacing w:line="206" w:lineRule="exact"/>
                              <w:rPr>
                                <w:rFonts w:ascii="Arial MT"/>
                                <w:color w:val="000000"/>
                                <w:sz w:val="18"/>
                              </w:rPr>
                            </w:pPr>
                            <w:r>
                              <w:rPr>
                                <w:rFonts w:ascii="Arial MT"/>
                                <w:color w:val="000000"/>
                                <w:sz w:val="18"/>
                              </w:rPr>
                              <w:t>Compute</w:t>
                            </w:r>
                            <w:r>
                              <w:rPr>
                                <w:rFonts w:ascii="Arial MT"/>
                                <w:color w:val="000000"/>
                                <w:spacing w:val="-6"/>
                                <w:sz w:val="18"/>
                              </w:rPr>
                              <w:t xml:space="preserve"> </w:t>
                            </w:r>
                            <w:r>
                              <w:rPr>
                                <w:rFonts w:ascii="Arial MT"/>
                                <w:color w:val="000000"/>
                                <w:sz w:val="18"/>
                              </w:rPr>
                              <w:t>binary</w:t>
                            </w:r>
                            <w:r>
                              <w:rPr>
                                <w:rFonts w:ascii="Arial MT"/>
                                <w:color w:val="000000"/>
                                <w:spacing w:val="-3"/>
                                <w:sz w:val="18"/>
                              </w:rPr>
                              <w:t xml:space="preserve"> </w:t>
                            </w:r>
                            <w:r>
                              <w:rPr>
                                <w:rFonts w:ascii="Arial MT"/>
                                <w:color w:val="000000"/>
                                <w:sz w:val="18"/>
                              </w:rPr>
                              <w:t>multiplication,</w:t>
                            </w:r>
                            <w:r>
                              <w:rPr>
                                <w:rFonts w:ascii="Arial MT"/>
                                <w:color w:val="000000"/>
                                <w:spacing w:val="-5"/>
                                <w:sz w:val="18"/>
                              </w:rPr>
                              <w:t xml:space="preserve"> </w:t>
                            </w:r>
                            <w:r>
                              <w:rPr>
                                <w:rFonts w:ascii="Arial MT"/>
                                <w:color w:val="000000"/>
                                <w:sz w:val="18"/>
                              </w:rPr>
                              <w:t>division,</w:t>
                            </w:r>
                            <w:r>
                              <w:rPr>
                                <w:rFonts w:ascii="Arial MT"/>
                                <w:color w:val="000000"/>
                                <w:spacing w:val="-6"/>
                                <w:sz w:val="18"/>
                              </w:rPr>
                              <w:t xml:space="preserve"> </w:t>
                            </w:r>
                            <w:r>
                              <w:rPr>
                                <w:rFonts w:ascii="Arial MT"/>
                                <w:color w:val="000000"/>
                                <w:sz w:val="18"/>
                              </w:rPr>
                              <w:t>normalization,</w:t>
                            </w:r>
                            <w:r>
                              <w:rPr>
                                <w:rFonts w:ascii="Arial MT"/>
                                <w:color w:val="000000"/>
                                <w:spacing w:val="-5"/>
                                <w:sz w:val="18"/>
                              </w:rPr>
                              <w:t xml:space="preserve"> </w:t>
                            </w:r>
                            <w:r>
                              <w:rPr>
                                <w:rFonts w:ascii="Arial MT"/>
                                <w:color w:val="000000"/>
                                <w:sz w:val="18"/>
                              </w:rPr>
                              <w:t>and</w:t>
                            </w:r>
                            <w:r>
                              <w:rPr>
                                <w:rFonts w:ascii="Arial MT"/>
                                <w:color w:val="000000"/>
                                <w:spacing w:val="-5"/>
                                <w:sz w:val="18"/>
                              </w:rPr>
                              <w:t xml:space="preserve"> </w:t>
                            </w:r>
                            <w:r>
                              <w:rPr>
                                <w:rFonts w:ascii="Arial MT"/>
                                <w:color w:val="000000"/>
                                <w:sz w:val="18"/>
                              </w:rPr>
                              <w:t>floating-point</w:t>
                            </w:r>
                            <w:r>
                              <w:rPr>
                                <w:rFonts w:ascii="Arial MT"/>
                                <w:color w:val="000000"/>
                                <w:spacing w:val="-4"/>
                                <w:sz w:val="18"/>
                              </w:rPr>
                              <w:t xml:space="preserve"> </w:t>
                            </w:r>
                            <w:r>
                              <w:rPr>
                                <w:rFonts w:ascii="Arial MT"/>
                                <w:color w:val="000000"/>
                                <w:sz w:val="18"/>
                              </w:rPr>
                              <w:t>arithmetic</w:t>
                            </w:r>
                            <w:r>
                              <w:rPr>
                                <w:rFonts w:ascii="Arial MT"/>
                                <w:color w:val="000000"/>
                                <w:spacing w:val="-4"/>
                                <w:sz w:val="18"/>
                              </w:rPr>
                              <w:t xml:space="preserve"> </w:t>
                            </w:r>
                            <w:r>
                              <w:rPr>
                                <w:rFonts w:ascii="Arial MT"/>
                                <w:color w:val="000000"/>
                                <w:sz w:val="18"/>
                              </w:rPr>
                              <w:t>using</w:t>
                            </w:r>
                            <w:r>
                              <w:rPr>
                                <w:rFonts w:ascii="Arial MT"/>
                                <w:color w:val="000000"/>
                                <w:spacing w:val="-4"/>
                                <w:sz w:val="18"/>
                              </w:rPr>
                              <w:t xml:space="preserve"> </w:t>
                            </w:r>
                            <w:r>
                              <w:rPr>
                                <w:rFonts w:ascii="Arial MT"/>
                                <w:color w:val="000000"/>
                                <w:sz w:val="18"/>
                              </w:rPr>
                              <w:t>appropriate</w:t>
                            </w:r>
                            <w:r>
                              <w:rPr>
                                <w:rFonts w:ascii="Arial MT"/>
                                <w:color w:val="000000"/>
                                <w:spacing w:val="-5"/>
                                <w:sz w:val="18"/>
                              </w:rPr>
                              <w:t xml:space="preserve"> </w:t>
                            </w:r>
                            <w:r>
                              <w:rPr>
                                <w:rFonts w:ascii="Arial MT"/>
                                <w:color w:val="000000"/>
                                <w:spacing w:val="-2"/>
                                <w:sz w:val="18"/>
                              </w:rPr>
                              <w:t>algorithms.</w:t>
                            </w:r>
                          </w:p>
                          <w:p w14:paraId="52C214C9" w14:textId="77777777" w:rsidR="00F101B0" w:rsidRDefault="00000000">
                            <w:pPr>
                              <w:numPr>
                                <w:ilvl w:val="0"/>
                                <w:numId w:val="2"/>
                              </w:numPr>
                              <w:tabs>
                                <w:tab w:val="left" w:pos="914"/>
                              </w:tabs>
                              <w:spacing w:line="207" w:lineRule="exact"/>
                              <w:rPr>
                                <w:rFonts w:ascii="Arial MT"/>
                                <w:color w:val="000000"/>
                                <w:sz w:val="16"/>
                              </w:rPr>
                            </w:pPr>
                            <w:r>
                              <w:rPr>
                                <w:rFonts w:ascii="Arial MT"/>
                                <w:color w:val="000000"/>
                                <w:sz w:val="18"/>
                              </w:rPr>
                              <w:t>Interpret</w:t>
                            </w:r>
                            <w:r>
                              <w:rPr>
                                <w:rFonts w:ascii="Arial MT"/>
                                <w:color w:val="000000"/>
                                <w:spacing w:val="-6"/>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computed</w:t>
                            </w:r>
                            <w:r>
                              <w:rPr>
                                <w:rFonts w:ascii="Arial MT"/>
                                <w:color w:val="000000"/>
                                <w:spacing w:val="-5"/>
                                <w:sz w:val="18"/>
                              </w:rPr>
                              <w:t xml:space="preserve"> </w:t>
                            </w:r>
                            <w:r>
                              <w:rPr>
                                <w:rFonts w:ascii="Arial MT"/>
                                <w:color w:val="000000"/>
                                <w:sz w:val="18"/>
                              </w:rPr>
                              <w:t>results</w:t>
                            </w:r>
                            <w:r>
                              <w:rPr>
                                <w:rFonts w:ascii="Arial MT"/>
                                <w:color w:val="000000"/>
                                <w:spacing w:val="-4"/>
                                <w:sz w:val="18"/>
                              </w:rPr>
                              <w:t xml:space="preserve"> </w:t>
                            </w:r>
                            <w:r>
                              <w:rPr>
                                <w:rFonts w:ascii="Arial MT"/>
                                <w:color w:val="000000"/>
                                <w:sz w:val="18"/>
                              </w:rPr>
                              <w:t>by</w:t>
                            </w:r>
                            <w:r>
                              <w:rPr>
                                <w:rFonts w:ascii="Arial MT"/>
                                <w:color w:val="000000"/>
                                <w:spacing w:val="-2"/>
                                <w:sz w:val="18"/>
                              </w:rPr>
                              <w:t xml:space="preserve"> </w:t>
                            </w:r>
                            <w:r>
                              <w:rPr>
                                <w:rFonts w:ascii="Arial MT"/>
                                <w:color w:val="000000"/>
                                <w:sz w:val="18"/>
                              </w:rPr>
                              <w:t>evaluating</w:t>
                            </w:r>
                            <w:r>
                              <w:rPr>
                                <w:rFonts w:ascii="Arial MT"/>
                                <w:color w:val="000000"/>
                                <w:spacing w:val="-3"/>
                                <w:sz w:val="18"/>
                              </w:rPr>
                              <w:t xml:space="preserve"> </w:t>
                            </w:r>
                            <w:r>
                              <w:rPr>
                                <w:rFonts w:ascii="Arial MT"/>
                                <w:color w:val="000000"/>
                                <w:sz w:val="18"/>
                              </w:rPr>
                              <w:t>their</w:t>
                            </w:r>
                            <w:r>
                              <w:rPr>
                                <w:rFonts w:ascii="Arial MT"/>
                                <w:color w:val="000000"/>
                                <w:spacing w:val="-5"/>
                                <w:sz w:val="18"/>
                              </w:rPr>
                              <w:t xml:space="preserve"> </w:t>
                            </w:r>
                            <w:r>
                              <w:rPr>
                                <w:rFonts w:ascii="Arial MT"/>
                                <w:color w:val="000000"/>
                                <w:sz w:val="18"/>
                              </w:rPr>
                              <w:t>accuracy,</w:t>
                            </w:r>
                            <w:r>
                              <w:rPr>
                                <w:rFonts w:ascii="Arial MT"/>
                                <w:color w:val="000000"/>
                                <w:spacing w:val="-5"/>
                                <w:sz w:val="18"/>
                              </w:rPr>
                              <w:t xml:space="preserve"> </w:t>
                            </w:r>
                            <w:r>
                              <w:rPr>
                                <w:rFonts w:ascii="Arial MT"/>
                                <w:color w:val="000000"/>
                                <w:sz w:val="18"/>
                              </w:rPr>
                              <w:t>precision,</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suitability</w:t>
                            </w:r>
                            <w:r>
                              <w:rPr>
                                <w:rFonts w:ascii="Arial MT"/>
                                <w:color w:val="000000"/>
                                <w:spacing w:val="-4"/>
                                <w:sz w:val="18"/>
                              </w:rPr>
                              <w:t xml:space="preserve"> </w:t>
                            </w:r>
                            <w:r>
                              <w:rPr>
                                <w:rFonts w:ascii="Arial MT"/>
                                <w:color w:val="000000"/>
                                <w:sz w:val="18"/>
                              </w:rPr>
                              <w:t>for</w:t>
                            </w:r>
                            <w:r>
                              <w:rPr>
                                <w:rFonts w:ascii="Arial MT"/>
                                <w:color w:val="000000"/>
                                <w:spacing w:val="-3"/>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given</w:t>
                            </w:r>
                            <w:r>
                              <w:rPr>
                                <w:rFonts w:ascii="Arial MT"/>
                                <w:color w:val="000000"/>
                                <w:spacing w:val="-3"/>
                                <w:sz w:val="18"/>
                              </w:rPr>
                              <w:t xml:space="preserve"> </w:t>
                            </w:r>
                            <w:r>
                              <w:rPr>
                                <w:rFonts w:ascii="Arial MT"/>
                                <w:color w:val="000000"/>
                                <w:spacing w:val="-2"/>
                                <w:sz w:val="18"/>
                              </w:rPr>
                              <w:t>application</w:t>
                            </w:r>
                            <w:r>
                              <w:rPr>
                                <w:rFonts w:ascii="Arial MT"/>
                                <w:color w:val="000000"/>
                                <w:spacing w:val="-2"/>
                                <w:sz w:val="16"/>
                              </w:rPr>
                              <w:t>.</w:t>
                            </w:r>
                          </w:p>
                        </w:txbxContent>
                      </wps:txbx>
                      <wps:bodyPr wrap="square" lIns="0" tIns="0" rIns="0" bIns="0" rtlCol="0">
                        <a:noAutofit/>
                      </wps:bodyPr>
                    </wps:wsp>
                  </a:graphicData>
                </a:graphic>
              </wp:anchor>
            </w:drawing>
          </mc:Choice>
          <mc:Fallback>
            <w:pict>
              <v:shapetype w14:anchorId="7CEE3EE8" id="_x0000_t202" coordsize="21600,21600" o:spt="202" path="m,l,21600r21600,l21600,xe">
                <v:stroke joinstyle="miter"/>
                <v:path gradientshapeok="t" o:connecttype="rect"/>
              </v:shapetype>
              <v:shape id="Textbox 2" o:spid="_x0000_s1026" type="#_x0000_t202" style="position:absolute;margin-left:54.25pt;margin-top:14.75pt;width:504.1pt;height:84.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" fillcolor="#fff3cd" strokecolor="#1f4e79" strokeweight=".16931mm">
                <v:path arrowok="t"/>
                <v:textbox inset="0,0,0,0">
                  <w:txbxContent>
                    <w:p w14:paraId="0113BA28" w14:textId="77777777" w:rsidR="00F101B0"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CD9426E" w14:textId="77777777" w:rsidR="00F101B0" w:rsidRDefault="00000000">
                      <w:pPr>
                        <w:numPr>
                          <w:ilvl w:val="0"/>
                          <w:numId w:val="2"/>
                        </w:numPr>
                        <w:tabs>
                          <w:tab w:val="left" w:pos="914"/>
                        </w:tabs>
                        <w:spacing w:before="1"/>
                        <w:ind w:right="204"/>
                        <w:rPr>
                          <w:rFonts w:ascii="Arial MT"/>
                          <w:color w:val="000000"/>
                          <w:sz w:val="18"/>
                        </w:rPr>
                      </w:pPr>
                      <w:r>
                        <w:rPr>
                          <w:rFonts w:ascii="Arial MT"/>
                          <w:color w:val="000000"/>
                          <w:sz w:val="18"/>
                        </w:rPr>
                        <w:t>Identify</w:t>
                      </w:r>
                      <w:r>
                        <w:rPr>
                          <w:rFonts w:ascii="Arial MT"/>
                          <w:color w:val="000000"/>
                          <w:spacing w:val="38"/>
                          <w:sz w:val="18"/>
                        </w:rPr>
                        <w:t xml:space="preserve"> </w:t>
                      </w:r>
                      <w:r>
                        <w:rPr>
                          <w:rFonts w:ascii="Arial MT"/>
                          <w:color w:val="000000"/>
                          <w:sz w:val="18"/>
                        </w:rPr>
                        <w:t>the</w:t>
                      </w:r>
                      <w:r>
                        <w:rPr>
                          <w:rFonts w:ascii="Arial MT"/>
                          <w:color w:val="000000"/>
                          <w:spacing w:val="39"/>
                          <w:sz w:val="18"/>
                        </w:rPr>
                        <w:t xml:space="preserve"> </w:t>
                      </w:r>
                      <w:r>
                        <w:rPr>
                          <w:rFonts w:ascii="Arial MT"/>
                          <w:color w:val="000000"/>
                          <w:sz w:val="18"/>
                        </w:rPr>
                        <w:t>appropriate</w:t>
                      </w:r>
                      <w:r>
                        <w:rPr>
                          <w:rFonts w:ascii="Arial MT"/>
                          <w:color w:val="000000"/>
                          <w:spacing w:val="37"/>
                          <w:sz w:val="18"/>
                        </w:rPr>
                        <w:t xml:space="preserve"> </w:t>
                      </w:r>
                      <w:r>
                        <w:rPr>
                          <w:rFonts w:ascii="Arial MT"/>
                          <w:color w:val="000000"/>
                          <w:sz w:val="18"/>
                        </w:rPr>
                        <w:t>arithmetic</w:t>
                      </w:r>
                      <w:r>
                        <w:rPr>
                          <w:rFonts w:ascii="Arial MT"/>
                          <w:color w:val="000000"/>
                          <w:spacing w:val="38"/>
                          <w:sz w:val="18"/>
                        </w:rPr>
                        <w:t xml:space="preserve"> </w:t>
                      </w:r>
                      <w:r>
                        <w:rPr>
                          <w:rFonts w:ascii="Arial MT"/>
                          <w:color w:val="000000"/>
                          <w:sz w:val="18"/>
                        </w:rPr>
                        <w:t>algorithm</w:t>
                      </w:r>
                      <w:r>
                        <w:rPr>
                          <w:rFonts w:ascii="Arial MT"/>
                          <w:color w:val="000000"/>
                          <w:spacing w:val="38"/>
                          <w:sz w:val="18"/>
                        </w:rPr>
                        <w:t xml:space="preserve"> </w:t>
                      </w:r>
                      <w:r>
                        <w:rPr>
                          <w:rFonts w:ascii="Arial MT"/>
                          <w:color w:val="000000"/>
                          <w:sz w:val="18"/>
                        </w:rPr>
                        <w:t>or</w:t>
                      </w:r>
                      <w:r>
                        <w:rPr>
                          <w:rFonts w:ascii="Arial MT"/>
                          <w:color w:val="000000"/>
                          <w:spacing w:val="37"/>
                          <w:sz w:val="18"/>
                        </w:rPr>
                        <w:t xml:space="preserve"> </w:t>
                      </w:r>
                      <w:r>
                        <w:rPr>
                          <w:rFonts w:ascii="Arial MT"/>
                          <w:color w:val="000000"/>
                          <w:sz w:val="18"/>
                        </w:rPr>
                        <w:t>number</w:t>
                      </w:r>
                      <w:r>
                        <w:rPr>
                          <w:rFonts w:ascii="Arial MT"/>
                          <w:color w:val="000000"/>
                          <w:spacing w:val="37"/>
                          <w:sz w:val="18"/>
                        </w:rPr>
                        <w:t xml:space="preserve"> </w:t>
                      </w:r>
                      <w:r>
                        <w:rPr>
                          <w:rFonts w:ascii="Arial MT"/>
                          <w:color w:val="000000"/>
                          <w:sz w:val="18"/>
                        </w:rPr>
                        <w:t>representation</w:t>
                      </w:r>
                      <w:r>
                        <w:rPr>
                          <w:rFonts w:ascii="Arial MT"/>
                          <w:color w:val="000000"/>
                          <w:spacing w:val="37"/>
                          <w:sz w:val="18"/>
                        </w:rPr>
                        <w:t xml:space="preserve"> </w:t>
                      </w:r>
                      <w:r>
                        <w:rPr>
                          <w:rFonts w:ascii="Arial MT"/>
                          <w:color w:val="000000"/>
                          <w:sz w:val="18"/>
                        </w:rPr>
                        <w:t>required</w:t>
                      </w:r>
                      <w:r>
                        <w:rPr>
                          <w:rFonts w:ascii="Arial MT"/>
                          <w:color w:val="000000"/>
                          <w:spacing w:val="37"/>
                          <w:sz w:val="18"/>
                        </w:rPr>
                        <w:t xml:space="preserve"> </w:t>
                      </w:r>
                      <w:r>
                        <w:rPr>
                          <w:rFonts w:ascii="Arial MT"/>
                          <w:color w:val="000000"/>
                          <w:sz w:val="18"/>
                        </w:rPr>
                        <w:t>for</w:t>
                      </w:r>
                      <w:r>
                        <w:rPr>
                          <w:rFonts w:ascii="Arial MT"/>
                          <w:color w:val="000000"/>
                          <w:spacing w:val="37"/>
                          <w:sz w:val="18"/>
                        </w:rPr>
                        <w:t xml:space="preserve"> </w:t>
                      </w:r>
                      <w:r>
                        <w:rPr>
                          <w:rFonts w:ascii="Arial MT"/>
                          <w:color w:val="000000"/>
                          <w:sz w:val="18"/>
                        </w:rPr>
                        <w:t>the</w:t>
                      </w:r>
                      <w:r>
                        <w:rPr>
                          <w:rFonts w:ascii="Arial MT"/>
                          <w:color w:val="000000"/>
                          <w:spacing w:val="39"/>
                          <w:sz w:val="18"/>
                        </w:rPr>
                        <w:t xml:space="preserve"> </w:t>
                      </w:r>
                      <w:r>
                        <w:rPr>
                          <w:rFonts w:ascii="Arial MT"/>
                          <w:color w:val="000000"/>
                          <w:sz w:val="18"/>
                        </w:rPr>
                        <w:t>given</w:t>
                      </w:r>
                      <w:r>
                        <w:rPr>
                          <w:rFonts w:ascii="Arial MT"/>
                          <w:color w:val="000000"/>
                          <w:spacing w:val="37"/>
                          <w:sz w:val="18"/>
                        </w:rPr>
                        <w:t xml:space="preserve"> </w:t>
                      </w:r>
                      <w:r>
                        <w:rPr>
                          <w:rFonts w:ascii="Arial MT"/>
                          <w:color w:val="000000"/>
                          <w:sz w:val="18"/>
                        </w:rPr>
                        <w:t xml:space="preserve">computational </w:t>
                      </w:r>
                      <w:r>
                        <w:rPr>
                          <w:rFonts w:ascii="Arial MT"/>
                          <w:color w:val="000000"/>
                          <w:spacing w:val="-2"/>
                          <w:sz w:val="18"/>
                        </w:rPr>
                        <w:t>problem.</w:t>
                      </w:r>
                    </w:p>
                    <w:p w14:paraId="65D6751D" w14:textId="77777777" w:rsidR="00F101B0" w:rsidRDefault="00000000">
                      <w:pPr>
                        <w:numPr>
                          <w:ilvl w:val="0"/>
                          <w:numId w:val="2"/>
                        </w:numPr>
                        <w:tabs>
                          <w:tab w:val="left" w:pos="914"/>
                        </w:tabs>
                        <w:spacing w:before="1" w:line="207" w:lineRule="exact"/>
                        <w:rPr>
                          <w:rFonts w:ascii="Arial MT"/>
                          <w:color w:val="000000"/>
                          <w:sz w:val="18"/>
                        </w:rPr>
                      </w:pPr>
                      <w:proofErr w:type="spellStart"/>
                      <w:r>
                        <w:rPr>
                          <w:rFonts w:ascii="Arial MT"/>
                          <w:color w:val="000000"/>
                          <w:spacing w:val="-2"/>
                          <w:sz w:val="18"/>
                        </w:rPr>
                        <w:t>Analyse</w:t>
                      </w:r>
                      <w:proofErr w:type="spellEnd"/>
                      <w:r>
                        <w:rPr>
                          <w:rFonts w:ascii="Arial MT"/>
                          <w:color w:val="000000"/>
                          <w:spacing w:val="-3"/>
                          <w:sz w:val="18"/>
                        </w:rPr>
                        <w:t xml:space="preserve"> </w:t>
                      </w:r>
                      <w:r>
                        <w:rPr>
                          <w:rFonts w:ascii="Arial MT"/>
                          <w:color w:val="000000"/>
                          <w:spacing w:val="-2"/>
                          <w:sz w:val="18"/>
                        </w:rPr>
                        <w:t>the</w:t>
                      </w:r>
                      <w:r>
                        <w:rPr>
                          <w:rFonts w:ascii="Arial MT"/>
                          <w:color w:val="000000"/>
                          <w:sz w:val="18"/>
                        </w:rPr>
                        <w:t xml:space="preserve"> </w:t>
                      </w:r>
                      <w:r>
                        <w:rPr>
                          <w:rFonts w:ascii="Arial MT"/>
                          <w:color w:val="000000"/>
                          <w:spacing w:val="-2"/>
                          <w:sz w:val="18"/>
                        </w:rPr>
                        <w:t>step-by-step</w:t>
                      </w:r>
                      <w:r>
                        <w:rPr>
                          <w:rFonts w:ascii="Arial MT"/>
                          <w:color w:val="000000"/>
                          <w:sz w:val="18"/>
                        </w:rPr>
                        <w:t xml:space="preserve"> </w:t>
                      </w:r>
                      <w:r>
                        <w:rPr>
                          <w:rFonts w:ascii="Arial MT"/>
                          <w:color w:val="000000"/>
                          <w:spacing w:val="-2"/>
                          <w:sz w:val="18"/>
                        </w:rPr>
                        <w:t>execution</w:t>
                      </w:r>
                      <w:r>
                        <w:rPr>
                          <w:rFonts w:ascii="Arial MT"/>
                          <w:color w:val="000000"/>
                          <w:sz w:val="18"/>
                        </w:rPr>
                        <w:t xml:space="preserve"> </w:t>
                      </w:r>
                      <w:r>
                        <w:rPr>
                          <w:rFonts w:ascii="Arial MT"/>
                          <w:color w:val="000000"/>
                          <w:spacing w:val="-2"/>
                          <w:sz w:val="18"/>
                        </w:rPr>
                        <w:t>of</w:t>
                      </w:r>
                      <w:r>
                        <w:rPr>
                          <w:rFonts w:ascii="Arial MT"/>
                          <w:color w:val="000000"/>
                          <w:spacing w:val="-1"/>
                          <w:sz w:val="18"/>
                        </w:rPr>
                        <w:t xml:space="preserve"> </w:t>
                      </w:r>
                      <w:r>
                        <w:rPr>
                          <w:rFonts w:ascii="Arial MT"/>
                          <w:color w:val="000000"/>
                          <w:spacing w:val="-2"/>
                          <w:sz w:val="18"/>
                        </w:rPr>
                        <w:t>integer</w:t>
                      </w:r>
                      <w:r>
                        <w:rPr>
                          <w:rFonts w:ascii="Arial MT"/>
                          <w:color w:val="000000"/>
                          <w:spacing w:val="-1"/>
                          <w:sz w:val="18"/>
                        </w:rPr>
                        <w:t xml:space="preserve"> </w:t>
                      </w:r>
                      <w:r>
                        <w:rPr>
                          <w:rFonts w:ascii="Arial MT"/>
                          <w:color w:val="000000"/>
                          <w:spacing w:val="-2"/>
                          <w:sz w:val="18"/>
                        </w:rPr>
                        <w:t>and</w:t>
                      </w:r>
                      <w:r>
                        <w:rPr>
                          <w:rFonts w:ascii="Arial MT"/>
                          <w:color w:val="000000"/>
                          <w:spacing w:val="2"/>
                          <w:sz w:val="18"/>
                        </w:rPr>
                        <w:t xml:space="preserve"> </w:t>
                      </w:r>
                      <w:r>
                        <w:rPr>
                          <w:rFonts w:ascii="Arial MT"/>
                          <w:color w:val="000000"/>
                          <w:spacing w:val="-2"/>
                          <w:sz w:val="18"/>
                        </w:rPr>
                        <w:t>floating-point</w:t>
                      </w:r>
                      <w:r>
                        <w:rPr>
                          <w:rFonts w:ascii="Arial MT"/>
                          <w:color w:val="000000"/>
                          <w:spacing w:val="3"/>
                          <w:sz w:val="18"/>
                        </w:rPr>
                        <w:t xml:space="preserve"> </w:t>
                      </w:r>
                      <w:r>
                        <w:rPr>
                          <w:rFonts w:ascii="Arial MT"/>
                          <w:color w:val="000000"/>
                          <w:spacing w:val="-2"/>
                          <w:sz w:val="18"/>
                        </w:rPr>
                        <w:t>arithmetic</w:t>
                      </w:r>
                      <w:r>
                        <w:rPr>
                          <w:rFonts w:ascii="Arial MT"/>
                          <w:color w:val="000000"/>
                          <w:spacing w:val="-1"/>
                          <w:sz w:val="18"/>
                        </w:rPr>
                        <w:t xml:space="preserve"> </w:t>
                      </w:r>
                      <w:r>
                        <w:rPr>
                          <w:rFonts w:ascii="Arial MT"/>
                          <w:color w:val="000000"/>
                          <w:spacing w:val="-2"/>
                          <w:sz w:val="18"/>
                        </w:rPr>
                        <w:t>operations</w:t>
                      </w:r>
                      <w:r>
                        <w:rPr>
                          <w:rFonts w:ascii="Arial MT"/>
                          <w:color w:val="000000"/>
                          <w:sz w:val="18"/>
                        </w:rPr>
                        <w:t xml:space="preserve"> </w:t>
                      </w:r>
                      <w:r>
                        <w:rPr>
                          <w:rFonts w:ascii="Arial MT"/>
                          <w:color w:val="000000"/>
                          <w:spacing w:val="-2"/>
                          <w:sz w:val="18"/>
                        </w:rPr>
                        <w:t>using</w:t>
                      </w:r>
                      <w:r>
                        <w:rPr>
                          <w:rFonts w:ascii="Arial MT"/>
                          <w:color w:val="000000"/>
                          <w:sz w:val="18"/>
                        </w:rPr>
                        <w:t xml:space="preserve"> </w:t>
                      </w:r>
                      <w:r>
                        <w:rPr>
                          <w:rFonts w:ascii="Arial MT"/>
                          <w:color w:val="000000"/>
                          <w:spacing w:val="-2"/>
                          <w:sz w:val="18"/>
                        </w:rPr>
                        <w:t>the</w:t>
                      </w:r>
                      <w:r>
                        <w:rPr>
                          <w:rFonts w:ascii="Arial MT"/>
                          <w:color w:val="000000"/>
                          <w:spacing w:val="-1"/>
                          <w:sz w:val="18"/>
                        </w:rPr>
                        <w:t xml:space="preserve"> </w:t>
                      </w:r>
                      <w:r>
                        <w:rPr>
                          <w:rFonts w:ascii="Arial MT"/>
                          <w:color w:val="000000"/>
                          <w:spacing w:val="-2"/>
                          <w:sz w:val="18"/>
                        </w:rPr>
                        <w:t>selected</w:t>
                      </w:r>
                      <w:r>
                        <w:rPr>
                          <w:rFonts w:ascii="Arial MT"/>
                          <w:color w:val="000000"/>
                          <w:spacing w:val="3"/>
                          <w:sz w:val="18"/>
                        </w:rPr>
                        <w:t xml:space="preserve"> </w:t>
                      </w:r>
                      <w:r>
                        <w:rPr>
                          <w:rFonts w:ascii="Arial MT"/>
                          <w:color w:val="000000"/>
                          <w:spacing w:val="-2"/>
                          <w:sz w:val="18"/>
                        </w:rPr>
                        <w:t>algorithm.</w:t>
                      </w:r>
                    </w:p>
                    <w:p w14:paraId="6F57C85A" w14:textId="77777777" w:rsidR="00F101B0" w:rsidRDefault="00000000">
                      <w:pPr>
                        <w:numPr>
                          <w:ilvl w:val="0"/>
                          <w:numId w:val="2"/>
                        </w:numPr>
                        <w:tabs>
                          <w:tab w:val="left" w:pos="914"/>
                        </w:tabs>
                        <w:spacing w:line="206" w:lineRule="exact"/>
                        <w:rPr>
                          <w:rFonts w:ascii="Arial MT"/>
                          <w:color w:val="000000"/>
                          <w:sz w:val="18"/>
                        </w:rPr>
                      </w:pPr>
                      <w:r>
                        <w:rPr>
                          <w:rFonts w:ascii="Arial MT"/>
                          <w:color w:val="000000"/>
                          <w:sz w:val="18"/>
                        </w:rPr>
                        <w:t>Apply</w:t>
                      </w:r>
                      <w:r>
                        <w:rPr>
                          <w:rFonts w:ascii="Arial MT"/>
                          <w:color w:val="000000"/>
                          <w:spacing w:val="-8"/>
                          <w:sz w:val="18"/>
                        </w:rPr>
                        <w:t xml:space="preserve"> </w:t>
                      </w:r>
                      <w:r>
                        <w:rPr>
                          <w:rFonts w:ascii="Arial MT"/>
                          <w:color w:val="000000"/>
                          <w:sz w:val="18"/>
                        </w:rPr>
                        <w:t>Booth's</w:t>
                      </w:r>
                      <w:r>
                        <w:rPr>
                          <w:rFonts w:ascii="Arial MT"/>
                          <w:color w:val="000000"/>
                          <w:spacing w:val="-2"/>
                          <w:sz w:val="18"/>
                        </w:rPr>
                        <w:t xml:space="preserve"> </w:t>
                      </w:r>
                      <w:r>
                        <w:rPr>
                          <w:rFonts w:ascii="Arial MT"/>
                          <w:color w:val="000000"/>
                          <w:sz w:val="18"/>
                        </w:rPr>
                        <w:t>multiplication,</w:t>
                      </w:r>
                      <w:r>
                        <w:rPr>
                          <w:rFonts w:ascii="Arial MT"/>
                          <w:color w:val="000000"/>
                          <w:spacing w:val="-5"/>
                          <w:sz w:val="18"/>
                        </w:rPr>
                        <w:t xml:space="preserve"> </w:t>
                      </w:r>
                      <w:r>
                        <w:rPr>
                          <w:rFonts w:ascii="Arial MT"/>
                          <w:color w:val="000000"/>
                          <w:sz w:val="18"/>
                        </w:rPr>
                        <w:t>restoring/non-restoring</w:t>
                      </w:r>
                      <w:r>
                        <w:rPr>
                          <w:rFonts w:ascii="Arial MT"/>
                          <w:color w:val="000000"/>
                          <w:spacing w:val="-5"/>
                          <w:sz w:val="18"/>
                        </w:rPr>
                        <w:t xml:space="preserve"> </w:t>
                      </w:r>
                      <w:r>
                        <w:rPr>
                          <w:rFonts w:ascii="Arial MT"/>
                          <w:color w:val="000000"/>
                          <w:sz w:val="18"/>
                        </w:rPr>
                        <w:t>division,</w:t>
                      </w:r>
                      <w:r>
                        <w:rPr>
                          <w:rFonts w:ascii="Arial MT"/>
                          <w:color w:val="000000"/>
                          <w:spacing w:val="-5"/>
                          <w:sz w:val="18"/>
                        </w:rPr>
                        <w:t xml:space="preserve"> </w:t>
                      </w:r>
                      <w:r>
                        <w:rPr>
                          <w:rFonts w:ascii="Arial MT"/>
                          <w:color w:val="000000"/>
                          <w:sz w:val="18"/>
                        </w:rPr>
                        <w:t>and</w:t>
                      </w:r>
                      <w:r>
                        <w:rPr>
                          <w:rFonts w:ascii="Arial MT"/>
                          <w:color w:val="000000"/>
                          <w:spacing w:val="-4"/>
                          <w:sz w:val="18"/>
                        </w:rPr>
                        <w:t xml:space="preserve"> </w:t>
                      </w:r>
                      <w:r>
                        <w:rPr>
                          <w:rFonts w:ascii="Arial MT"/>
                          <w:color w:val="000000"/>
                          <w:sz w:val="18"/>
                        </w:rPr>
                        <w:t>IEEE</w:t>
                      </w:r>
                      <w:r>
                        <w:rPr>
                          <w:rFonts w:ascii="Arial MT"/>
                          <w:color w:val="000000"/>
                          <w:spacing w:val="-6"/>
                          <w:sz w:val="18"/>
                        </w:rPr>
                        <w:t xml:space="preserve"> </w:t>
                      </w:r>
                      <w:r>
                        <w:rPr>
                          <w:rFonts w:ascii="Arial MT"/>
                          <w:color w:val="000000"/>
                          <w:sz w:val="18"/>
                        </w:rPr>
                        <w:t>754</w:t>
                      </w:r>
                      <w:r>
                        <w:rPr>
                          <w:rFonts w:ascii="Arial MT"/>
                          <w:color w:val="000000"/>
                          <w:spacing w:val="-5"/>
                          <w:sz w:val="18"/>
                        </w:rPr>
                        <w:t xml:space="preserve"> </w:t>
                      </w:r>
                      <w:r>
                        <w:rPr>
                          <w:rFonts w:ascii="Arial MT"/>
                          <w:color w:val="000000"/>
                          <w:sz w:val="18"/>
                        </w:rPr>
                        <w:t>standards</w:t>
                      </w:r>
                      <w:r>
                        <w:rPr>
                          <w:rFonts w:ascii="Arial MT"/>
                          <w:color w:val="000000"/>
                          <w:spacing w:val="-2"/>
                          <w:sz w:val="18"/>
                        </w:rPr>
                        <w:t xml:space="preserve"> </w:t>
                      </w:r>
                      <w:r>
                        <w:rPr>
                          <w:rFonts w:ascii="Arial MT"/>
                          <w:color w:val="000000"/>
                          <w:sz w:val="18"/>
                        </w:rPr>
                        <w:t>to</w:t>
                      </w:r>
                      <w:r>
                        <w:rPr>
                          <w:rFonts w:ascii="Arial MT"/>
                          <w:color w:val="000000"/>
                          <w:spacing w:val="-5"/>
                          <w:sz w:val="18"/>
                        </w:rPr>
                        <w:t xml:space="preserve"> </w:t>
                      </w:r>
                      <w:r>
                        <w:rPr>
                          <w:rFonts w:ascii="Arial MT"/>
                          <w:color w:val="000000"/>
                          <w:sz w:val="18"/>
                        </w:rPr>
                        <w:t>obtain</w:t>
                      </w:r>
                      <w:r>
                        <w:rPr>
                          <w:rFonts w:ascii="Arial MT"/>
                          <w:color w:val="000000"/>
                          <w:spacing w:val="-3"/>
                          <w:sz w:val="18"/>
                        </w:rPr>
                        <w:t xml:space="preserve"> </w:t>
                      </w:r>
                      <w:r>
                        <w:rPr>
                          <w:rFonts w:ascii="Arial MT"/>
                          <w:color w:val="000000"/>
                          <w:sz w:val="18"/>
                        </w:rPr>
                        <w:t>accurate</w:t>
                      </w:r>
                      <w:r>
                        <w:rPr>
                          <w:rFonts w:ascii="Arial MT"/>
                          <w:color w:val="000000"/>
                          <w:spacing w:val="-5"/>
                          <w:sz w:val="18"/>
                        </w:rPr>
                        <w:t xml:space="preserve"> </w:t>
                      </w:r>
                      <w:r>
                        <w:rPr>
                          <w:rFonts w:ascii="Arial MT"/>
                          <w:color w:val="000000"/>
                          <w:spacing w:val="-2"/>
                          <w:sz w:val="18"/>
                        </w:rPr>
                        <w:t>results.</w:t>
                      </w:r>
                    </w:p>
                    <w:p w14:paraId="15AE1757" w14:textId="77777777" w:rsidR="00F101B0" w:rsidRDefault="00000000">
                      <w:pPr>
                        <w:numPr>
                          <w:ilvl w:val="0"/>
                          <w:numId w:val="2"/>
                        </w:numPr>
                        <w:tabs>
                          <w:tab w:val="left" w:pos="914"/>
                        </w:tabs>
                        <w:spacing w:line="206" w:lineRule="exact"/>
                        <w:rPr>
                          <w:rFonts w:ascii="Arial MT"/>
                          <w:color w:val="000000"/>
                          <w:sz w:val="18"/>
                        </w:rPr>
                      </w:pPr>
                      <w:r>
                        <w:rPr>
                          <w:rFonts w:ascii="Arial MT"/>
                          <w:color w:val="000000"/>
                          <w:sz w:val="18"/>
                        </w:rPr>
                        <w:t>Compute</w:t>
                      </w:r>
                      <w:r>
                        <w:rPr>
                          <w:rFonts w:ascii="Arial MT"/>
                          <w:color w:val="000000"/>
                          <w:spacing w:val="-6"/>
                          <w:sz w:val="18"/>
                        </w:rPr>
                        <w:t xml:space="preserve"> </w:t>
                      </w:r>
                      <w:r>
                        <w:rPr>
                          <w:rFonts w:ascii="Arial MT"/>
                          <w:color w:val="000000"/>
                          <w:sz w:val="18"/>
                        </w:rPr>
                        <w:t>binary</w:t>
                      </w:r>
                      <w:r>
                        <w:rPr>
                          <w:rFonts w:ascii="Arial MT"/>
                          <w:color w:val="000000"/>
                          <w:spacing w:val="-3"/>
                          <w:sz w:val="18"/>
                        </w:rPr>
                        <w:t xml:space="preserve"> </w:t>
                      </w:r>
                      <w:r>
                        <w:rPr>
                          <w:rFonts w:ascii="Arial MT"/>
                          <w:color w:val="000000"/>
                          <w:sz w:val="18"/>
                        </w:rPr>
                        <w:t>multiplication,</w:t>
                      </w:r>
                      <w:r>
                        <w:rPr>
                          <w:rFonts w:ascii="Arial MT"/>
                          <w:color w:val="000000"/>
                          <w:spacing w:val="-5"/>
                          <w:sz w:val="18"/>
                        </w:rPr>
                        <w:t xml:space="preserve"> </w:t>
                      </w:r>
                      <w:r>
                        <w:rPr>
                          <w:rFonts w:ascii="Arial MT"/>
                          <w:color w:val="000000"/>
                          <w:sz w:val="18"/>
                        </w:rPr>
                        <w:t>division,</w:t>
                      </w:r>
                      <w:r>
                        <w:rPr>
                          <w:rFonts w:ascii="Arial MT"/>
                          <w:color w:val="000000"/>
                          <w:spacing w:val="-6"/>
                          <w:sz w:val="18"/>
                        </w:rPr>
                        <w:t xml:space="preserve"> </w:t>
                      </w:r>
                      <w:r>
                        <w:rPr>
                          <w:rFonts w:ascii="Arial MT"/>
                          <w:color w:val="000000"/>
                          <w:sz w:val="18"/>
                        </w:rPr>
                        <w:t>normalization,</w:t>
                      </w:r>
                      <w:r>
                        <w:rPr>
                          <w:rFonts w:ascii="Arial MT"/>
                          <w:color w:val="000000"/>
                          <w:spacing w:val="-5"/>
                          <w:sz w:val="18"/>
                        </w:rPr>
                        <w:t xml:space="preserve"> </w:t>
                      </w:r>
                      <w:r>
                        <w:rPr>
                          <w:rFonts w:ascii="Arial MT"/>
                          <w:color w:val="000000"/>
                          <w:sz w:val="18"/>
                        </w:rPr>
                        <w:t>and</w:t>
                      </w:r>
                      <w:r>
                        <w:rPr>
                          <w:rFonts w:ascii="Arial MT"/>
                          <w:color w:val="000000"/>
                          <w:spacing w:val="-5"/>
                          <w:sz w:val="18"/>
                        </w:rPr>
                        <w:t xml:space="preserve"> </w:t>
                      </w:r>
                      <w:r>
                        <w:rPr>
                          <w:rFonts w:ascii="Arial MT"/>
                          <w:color w:val="000000"/>
                          <w:sz w:val="18"/>
                        </w:rPr>
                        <w:t>floating-point</w:t>
                      </w:r>
                      <w:r>
                        <w:rPr>
                          <w:rFonts w:ascii="Arial MT"/>
                          <w:color w:val="000000"/>
                          <w:spacing w:val="-4"/>
                          <w:sz w:val="18"/>
                        </w:rPr>
                        <w:t xml:space="preserve"> </w:t>
                      </w:r>
                      <w:r>
                        <w:rPr>
                          <w:rFonts w:ascii="Arial MT"/>
                          <w:color w:val="000000"/>
                          <w:sz w:val="18"/>
                        </w:rPr>
                        <w:t>arithmetic</w:t>
                      </w:r>
                      <w:r>
                        <w:rPr>
                          <w:rFonts w:ascii="Arial MT"/>
                          <w:color w:val="000000"/>
                          <w:spacing w:val="-4"/>
                          <w:sz w:val="18"/>
                        </w:rPr>
                        <w:t xml:space="preserve"> </w:t>
                      </w:r>
                      <w:r>
                        <w:rPr>
                          <w:rFonts w:ascii="Arial MT"/>
                          <w:color w:val="000000"/>
                          <w:sz w:val="18"/>
                        </w:rPr>
                        <w:t>using</w:t>
                      </w:r>
                      <w:r>
                        <w:rPr>
                          <w:rFonts w:ascii="Arial MT"/>
                          <w:color w:val="000000"/>
                          <w:spacing w:val="-4"/>
                          <w:sz w:val="18"/>
                        </w:rPr>
                        <w:t xml:space="preserve"> </w:t>
                      </w:r>
                      <w:r>
                        <w:rPr>
                          <w:rFonts w:ascii="Arial MT"/>
                          <w:color w:val="000000"/>
                          <w:sz w:val="18"/>
                        </w:rPr>
                        <w:t>appropriate</w:t>
                      </w:r>
                      <w:r>
                        <w:rPr>
                          <w:rFonts w:ascii="Arial MT"/>
                          <w:color w:val="000000"/>
                          <w:spacing w:val="-5"/>
                          <w:sz w:val="18"/>
                        </w:rPr>
                        <w:t xml:space="preserve"> </w:t>
                      </w:r>
                      <w:r>
                        <w:rPr>
                          <w:rFonts w:ascii="Arial MT"/>
                          <w:color w:val="000000"/>
                          <w:spacing w:val="-2"/>
                          <w:sz w:val="18"/>
                        </w:rPr>
                        <w:t>algorithms.</w:t>
                      </w:r>
                    </w:p>
                    <w:p w14:paraId="52C214C9" w14:textId="77777777" w:rsidR="00F101B0" w:rsidRDefault="00000000">
                      <w:pPr>
                        <w:numPr>
                          <w:ilvl w:val="0"/>
                          <w:numId w:val="2"/>
                        </w:numPr>
                        <w:tabs>
                          <w:tab w:val="left" w:pos="914"/>
                        </w:tabs>
                        <w:spacing w:line="207" w:lineRule="exact"/>
                        <w:rPr>
                          <w:rFonts w:ascii="Arial MT"/>
                          <w:color w:val="000000"/>
                          <w:sz w:val="16"/>
                        </w:rPr>
                      </w:pPr>
                      <w:r>
                        <w:rPr>
                          <w:rFonts w:ascii="Arial MT"/>
                          <w:color w:val="000000"/>
                          <w:sz w:val="18"/>
                        </w:rPr>
                        <w:t>Interpret</w:t>
                      </w:r>
                      <w:r>
                        <w:rPr>
                          <w:rFonts w:ascii="Arial MT"/>
                          <w:color w:val="000000"/>
                          <w:spacing w:val="-6"/>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computed</w:t>
                      </w:r>
                      <w:r>
                        <w:rPr>
                          <w:rFonts w:ascii="Arial MT"/>
                          <w:color w:val="000000"/>
                          <w:spacing w:val="-5"/>
                          <w:sz w:val="18"/>
                        </w:rPr>
                        <w:t xml:space="preserve"> </w:t>
                      </w:r>
                      <w:r>
                        <w:rPr>
                          <w:rFonts w:ascii="Arial MT"/>
                          <w:color w:val="000000"/>
                          <w:sz w:val="18"/>
                        </w:rPr>
                        <w:t>results</w:t>
                      </w:r>
                      <w:r>
                        <w:rPr>
                          <w:rFonts w:ascii="Arial MT"/>
                          <w:color w:val="000000"/>
                          <w:spacing w:val="-4"/>
                          <w:sz w:val="18"/>
                        </w:rPr>
                        <w:t xml:space="preserve"> </w:t>
                      </w:r>
                      <w:r>
                        <w:rPr>
                          <w:rFonts w:ascii="Arial MT"/>
                          <w:color w:val="000000"/>
                          <w:sz w:val="18"/>
                        </w:rPr>
                        <w:t>by</w:t>
                      </w:r>
                      <w:r>
                        <w:rPr>
                          <w:rFonts w:ascii="Arial MT"/>
                          <w:color w:val="000000"/>
                          <w:spacing w:val="-2"/>
                          <w:sz w:val="18"/>
                        </w:rPr>
                        <w:t xml:space="preserve"> </w:t>
                      </w:r>
                      <w:r>
                        <w:rPr>
                          <w:rFonts w:ascii="Arial MT"/>
                          <w:color w:val="000000"/>
                          <w:sz w:val="18"/>
                        </w:rPr>
                        <w:t>evaluating</w:t>
                      </w:r>
                      <w:r>
                        <w:rPr>
                          <w:rFonts w:ascii="Arial MT"/>
                          <w:color w:val="000000"/>
                          <w:spacing w:val="-3"/>
                          <w:sz w:val="18"/>
                        </w:rPr>
                        <w:t xml:space="preserve"> </w:t>
                      </w:r>
                      <w:r>
                        <w:rPr>
                          <w:rFonts w:ascii="Arial MT"/>
                          <w:color w:val="000000"/>
                          <w:sz w:val="18"/>
                        </w:rPr>
                        <w:t>their</w:t>
                      </w:r>
                      <w:r>
                        <w:rPr>
                          <w:rFonts w:ascii="Arial MT"/>
                          <w:color w:val="000000"/>
                          <w:spacing w:val="-5"/>
                          <w:sz w:val="18"/>
                        </w:rPr>
                        <w:t xml:space="preserve"> </w:t>
                      </w:r>
                      <w:r>
                        <w:rPr>
                          <w:rFonts w:ascii="Arial MT"/>
                          <w:color w:val="000000"/>
                          <w:sz w:val="18"/>
                        </w:rPr>
                        <w:t>accuracy,</w:t>
                      </w:r>
                      <w:r>
                        <w:rPr>
                          <w:rFonts w:ascii="Arial MT"/>
                          <w:color w:val="000000"/>
                          <w:spacing w:val="-5"/>
                          <w:sz w:val="18"/>
                        </w:rPr>
                        <w:t xml:space="preserve"> </w:t>
                      </w:r>
                      <w:r>
                        <w:rPr>
                          <w:rFonts w:ascii="Arial MT"/>
                          <w:color w:val="000000"/>
                          <w:sz w:val="18"/>
                        </w:rPr>
                        <w:t>precision,</w:t>
                      </w:r>
                      <w:r>
                        <w:rPr>
                          <w:rFonts w:ascii="Arial MT"/>
                          <w:color w:val="000000"/>
                          <w:spacing w:val="-3"/>
                          <w:sz w:val="18"/>
                        </w:rPr>
                        <w:t xml:space="preserve"> </w:t>
                      </w:r>
                      <w:r>
                        <w:rPr>
                          <w:rFonts w:ascii="Arial MT"/>
                          <w:color w:val="000000"/>
                          <w:sz w:val="18"/>
                        </w:rPr>
                        <w:t>and</w:t>
                      </w:r>
                      <w:r>
                        <w:rPr>
                          <w:rFonts w:ascii="Arial MT"/>
                          <w:color w:val="000000"/>
                          <w:spacing w:val="-3"/>
                          <w:sz w:val="18"/>
                        </w:rPr>
                        <w:t xml:space="preserve"> </w:t>
                      </w:r>
                      <w:r>
                        <w:rPr>
                          <w:rFonts w:ascii="Arial MT"/>
                          <w:color w:val="000000"/>
                          <w:sz w:val="18"/>
                        </w:rPr>
                        <w:t>suitability</w:t>
                      </w:r>
                      <w:r>
                        <w:rPr>
                          <w:rFonts w:ascii="Arial MT"/>
                          <w:color w:val="000000"/>
                          <w:spacing w:val="-4"/>
                          <w:sz w:val="18"/>
                        </w:rPr>
                        <w:t xml:space="preserve"> </w:t>
                      </w:r>
                      <w:r>
                        <w:rPr>
                          <w:rFonts w:ascii="Arial MT"/>
                          <w:color w:val="000000"/>
                          <w:sz w:val="18"/>
                        </w:rPr>
                        <w:t>for</w:t>
                      </w:r>
                      <w:r>
                        <w:rPr>
                          <w:rFonts w:ascii="Arial MT"/>
                          <w:color w:val="000000"/>
                          <w:spacing w:val="-3"/>
                          <w:sz w:val="18"/>
                        </w:rPr>
                        <w:t xml:space="preserve"> </w:t>
                      </w:r>
                      <w:r>
                        <w:rPr>
                          <w:rFonts w:ascii="Arial MT"/>
                          <w:color w:val="000000"/>
                          <w:sz w:val="18"/>
                        </w:rPr>
                        <w:t>the</w:t>
                      </w:r>
                      <w:r>
                        <w:rPr>
                          <w:rFonts w:ascii="Arial MT"/>
                          <w:color w:val="000000"/>
                          <w:spacing w:val="-5"/>
                          <w:sz w:val="18"/>
                        </w:rPr>
                        <w:t xml:space="preserve"> </w:t>
                      </w:r>
                      <w:r>
                        <w:rPr>
                          <w:rFonts w:ascii="Arial MT"/>
                          <w:color w:val="000000"/>
                          <w:sz w:val="18"/>
                        </w:rPr>
                        <w:t>given</w:t>
                      </w:r>
                      <w:r>
                        <w:rPr>
                          <w:rFonts w:ascii="Arial MT"/>
                          <w:color w:val="000000"/>
                          <w:spacing w:val="-3"/>
                          <w:sz w:val="18"/>
                        </w:rPr>
                        <w:t xml:space="preserve"> </w:t>
                      </w:r>
                      <w:r>
                        <w:rPr>
                          <w:rFonts w:ascii="Arial MT"/>
                          <w:color w:val="000000"/>
                          <w:spacing w:val="-2"/>
                          <w:sz w:val="18"/>
                        </w:rPr>
                        <w:t>application</w:t>
                      </w:r>
                      <w:r>
                        <w:rPr>
                          <w:rFonts w:ascii="Arial MT"/>
                          <w:color w:val="000000"/>
                          <w:spacing w:val="-2"/>
                          <w:sz w:val="16"/>
                        </w:rPr>
                        <w:t>.</w:t>
                      </w:r>
                    </w:p>
                  </w:txbxContent>
                </v:textbox>
                <w10:wrap type="topAndBottom" anchorx="page"/>
              </v:shape>
            </w:pict>
          </mc:Fallback>
        </mc:AlternateContent>
      </w:r>
    </w:p>
    <w:p w14:paraId="4515C097" w14:textId="77777777" w:rsidR="00F101B0" w:rsidRDefault="00F101B0">
      <w:pPr>
        <w:pStyle w:val="BodyText"/>
        <w:spacing w:before="43"/>
        <w:rPr>
          <w:rFonts w:ascii="Arial"/>
          <w:b/>
        </w:rPr>
      </w:pPr>
    </w:p>
    <w:p w14:paraId="6E8A4123" w14:textId="77777777" w:rsidR="00F101B0" w:rsidRDefault="00000000">
      <w:pPr>
        <w:ind w:left="4"/>
        <w:jc w:val="center"/>
        <w:rPr>
          <w:rFonts w:ascii="Arial"/>
          <w:b/>
        </w:rPr>
      </w:pPr>
      <w:r>
        <w:rPr>
          <w:rFonts w:ascii="Arial"/>
          <w:b/>
          <w:spacing w:val="-2"/>
        </w:rPr>
        <w:t>QUESTIONS</w:t>
      </w:r>
    </w:p>
    <w:p w14:paraId="48F1C537" w14:textId="77777777" w:rsidR="00F101B0" w:rsidRDefault="00000000">
      <w:pPr>
        <w:pStyle w:val="ListParagraph"/>
        <w:numPr>
          <w:ilvl w:val="0"/>
          <w:numId w:val="1"/>
        </w:numPr>
        <w:tabs>
          <w:tab w:val="left" w:pos="1080"/>
        </w:tabs>
        <w:spacing w:before="58"/>
        <w:rPr>
          <w:sz w:val="24"/>
        </w:rPr>
      </w:pPr>
      <w:r>
        <w:rPr>
          <w:sz w:val="24"/>
        </w:rPr>
        <w:t>A</w:t>
      </w:r>
      <w:r>
        <w:rPr>
          <w:spacing w:val="-1"/>
          <w:sz w:val="24"/>
        </w:rPr>
        <w:t xml:space="preserve"> </w:t>
      </w:r>
      <w:r>
        <w:rPr>
          <w:sz w:val="24"/>
        </w:rPr>
        <w:t>digital computer performs signed</w:t>
      </w:r>
      <w:r>
        <w:rPr>
          <w:spacing w:val="-1"/>
          <w:sz w:val="24"/>
        </w:rPr>
        <w:t xml:space="preserve"> </w:t>
      </w:r>
      <w:r>
        <w:rPr>
          <w:sz w:val="24"/>
        </w:rPr>
        <w:t>integer arithmetic</w:t>
      </w:r>
      <w:r>
        <w:rPr>
          <w:spacing w:val="-1"/>
          <w:sz w:val="24"/>
        </w:rPr>
        <w:t xml:space="preserve"> </w:t>
      </w:r>
      <w:r>
        <w:rPr>
          <w:sz w:val="24"/>
        </w:rPr>
        <w:t>using 8-bit 2's complement representation. Consider the numbers −75 and +38. Analyze how the processor performs both addition and subtraction</w:t>
      </w:r>
      <w:r>
        <w:rPr>
          <w:spacing w:val="-3"/>
          <w:sz w:val="24"/>
        </w:rPr>
        <w:t xml:space="preserve"> </w:t>
      </w:r>
      <w:r>
        <w:rPr>
          <w:sz w:val="24"/>
        </w:rPr>
        <w:t>by</w:t>
      </w:r>
      <w:r>
        <w:rPr>
          <w:spacing w:val="-3"/>
          <w:sz w:val="24"/>
        </w:rPr>
        <w:t xml:space="preserve"> </w:t>
      </w:r>
      <w:r>
        <w:rPr>
          <w:sz w:val="24"/>
        </w:rPr>
        <w:t>converting</w:t>
      </w:r>
      <w:r>
        <w:rPr>
          <w:spacing w:val="-1"/>
          <w:sz w:val="24"/>
        </w:rPr>
        <w:t xml:space="preserve"> </w:t>
      </w:r>
      <w:r>
        <w:rPr>
          <w:sz w:val="24"/>
        </w:rPr>
        <w:t>the</w:t>
      </w:r>
      <w:r>
        <w:rPr>
          <w:spacing w:val="-3"/>
          <w:sz w:val="24"/>
        </w:rPr>
        <w:t xml:space="preserve"> </w:t>
      </w:r>
      <w:r>
        <w:rPr>
          <w:sz w:val="24"/>
        </w:rPr>
        <w:t>operands</w:t>
      </w:r>
      <w:r>
        <w:rPr>
          <w:spacing w:val="-4"/>
          <w:sz w:val="24"/>
        </w:rPr>
        <w:t xml:space="preserve"> </w:t>
      </w:r>
      <w:r>
        <w:rPr>
          <w:sz w:val="24"/>
        </w:rPr>
        <w:t>to</w:t>
      </w:r>
      <w:r>
        <w:rPr>
          <w:spacing w:val="-3"/>
          <w:sz w:val="24"/>
        </w:rPr>
        <w:t xml:space="preserve"> </w:t>
      </w:r>
      <w:r>
        <w:rPr>
          <w:sz w:val="24"/>
        </w:rPr>
        <w:t>binary,</w:t>
      </w:r>
      <w:r>
        <w:rPr>
          <w:spacing w:val="-2"/>
          <w:sz w:val="24"/>
        </w:rPr>
        <w:t xml:space="preserve"> </w:t>
      </w:r>
      <w:r>
        <w:rPr>
          <w:sz w:val="24"/>
        </w:rPr>
        <w:t>executing</w:t>
      </w:r>
      <w:r>
        <w:rPr>
          <w:spacing w:val="-3"/>
          <w:sz w:val="24"/>
        </w:rPr>
        <w:t xml:space="preserve"> </w:t>
      </w:r>
      <w:r>
        <w:rPr>
          <w:sz w:val="24"/>
        </w:rPr>
        <w:t>the</w:t>
      </w:r>
      <w:r>
        <w:rPr>
          <w:spacing w:val="-3"/>
          <w:sz w:val="24"/>
        </w:rPr>
        <w:t xml:space="preserve"> </w:t>
      </w:r>
      <w:r>
        <w:rPr>
          <w:sz w:val="24"/>
        </w:rPr>
        <w:t>operations</w:t>
      </w:r>
      <w:r>
        <w:rPr>
          <w:spacing w:val="-4"/>
          <w:sz w:val="24"/>
        </w:rPr>
        <w:t xml:space="preserve"> </w:t>
      </w:r>
      <w:r>
        <w:rPr>
          <w:sz w:val="24"/>
        </w:rPr>
        <w:t>step-by-step,</w:t>
      </w:r>
      <w:r>
        <w:rPr>
          <w:spacing w:val="-3"/>
          <w:sz w:val="24"/>
        </w:rPr>
        <w:t xml:space="preserve"> </w:t>
      </w:r>
      <w:r>
        <w:rPr>
          <w:sz w:val="24"/>
        </w:rPr>
        <w:t>detecting overflow (if any), and interpreting the final results in both binary and decimal forms.</w:t>
      </w:r>
    </w:p>
    <w:p w14:paraId="7E279F3A" w14:textId="77777777" w:rsidR="00F101B0" w:rsidRDefault="00000000">
      <w:pPr>
        <w:pStyle w:val="ListParagraph"/>
        <w:numPr>
          <w:ilvl w:val="0"/>
          <w:numId w:val="1"/>
        </w:numPr>
        <w:tabs>
          <w:tab w:val="left" w:pos="1080"/>
        </w:tabs>
        <w:rPr>
          <w:sz w:val="24"/>
        </w:rPr>
      </w:pPr>
      <w:r>
        <w:rPr>
          <w:sz w:val="24"/>
        </w:rPr>
        <w:t>A high-performance processor employs an 8-bit carry look-ahead adder (CLA) to enhance arithmetic</w:t>
      </w:r>
      <w:r>
        <w:rPr>
          <w:spacing w:val="-2"/>
          <w:sz w:val="24"/>
        </w:rPr>
        <w:t xml:space="preserve"> </w:t>
      </w:r>
      <w:r>
        <w:rPr>
          <w:sz w:val="24"/>
        </w:rPr>
        <w:t>speed.</w:t>
      </w:r>
      <w:r>
        <w:rPr>
          <w:spacing w:val="-1"/>
          <w:sz w:val="24"/>
        </w:rPr>
        <w:t xml:space="preserve"> </w:t>
      </w:r>
      <w:r>
        <w:rPr>
          <w:sz w:val="24"/>
        </w:rPr>
        <w:t>Given</w:t>
      </w:r>
      <w:r>
        <w:rPr>
          <w:spacing w:val="-1"/>
          <w:sz w:val="24"/>
        </w:rPr>
        <w:t xml:space="preserve"> </w:t>
      </w:r>
      <w:r>
        <w:rPr>
          <w:sz w:val="24"/>
        </w:rPr>
        <w:t>two</w:t>
      </w:r>
      <w:r>
        <w:rPr>
          <w:spacing w:val="-2"/>
          <w:sz w:val="24"/>
        </w:rPr>
        <w:t xml:space="preserve"> </w:t>
      </w:r>
      <w:r>
        <w:rPr>
          <w:sz w:val="24"/>
        </w:rPr>
        <w:t>binary</w:t>
      </w:r>
      <w:r>
        <w:rPr>
          <w:spacing w:val="-1"/>
          <w:sz w:val="24"/>
        </w:rPr>
        <w:t xml:space="preserve"> </w:t>
      </w:r>
      <w:r>
        <w:rPr>
          <w:sz w:val="24"/>
        </w:rPr>
        <w:t>operands,</w:t>
      </w:r>
      <w:r>
        <w:rPr>
          <w:spacing w:val="-1"/>
          <w:sz w:val="24"/>
        </w:rPr>
        <w:t xml:space="preserve"> </w:t>
      </w:r>
      <w:proofErr w:type="spellStart"/>
      <w:r>
        <w:rPr>
          <w:sz w:val="24"/>
        </w:rPr>
        <w:t>analyse</w:t>
      </w:r>
      <w:proofErr w:type="spellEnd"/>
      <w:r>
        <w:rPr>
          <w:spacing w:val="-2"/>
          <w:sz w:val="24"/>
        </w:rPr>
        <w:t xml:space="preserve"> </w:t>
      </w:r>
      <w:r>
        <w:rPr>
          <w:sz w:val="24"/>
        </w:rPr>
        <w:t>how</w:t>
      </w:r>
      <w:r>
        <w:rPr>
          <w:spacing w:val="-2"/>
          <w:sz w:val="24"/>
        </w:rPr>
        <w:t xml:space="preserve"> </w:t>
      </w:r>
      <w:r>
        <w:rPr>
          <w:sz w:val="24"/>
        </w:rPr>
        <w:t>the</w:t>
      </w:r>
      <w:r>
        <w:rPr>
          <w:spacing w:val="-2"/>
          <w:sz w:val="24"/>
        </w:rPr>
        <w:t xml:space="preserve"> </w:t>
      </w:r>
      <w:r>
        <w:rPr>
          <w:sz w:val="24"/>
        </w:rPr>
        <w:t>generate</w:t>
      </w:r>
      <w:r>
        <w:rPr>
          <w:spacing w:val="-2"/>
          <w:sz w:val="24"/>
        </w:rPr>
        <w:t xml:space="preserve"> </w:t>
      </w:r>
      <w:r>
        <w:rPr>
          <w:sz w:val="24"/>
        </w:rPr>
        <w:t>and propagate</w:t>
      </w:r>
      <w:r>
        <w:rPr>
          <w:spacing w:val="-2"/>
          <w:sz w:val="24"/>
        </w:rPr>
        <w:t xml:space="preserve"> </w:t>
      </w:r>
      <w:r>
        <w:rPr>
          <w:sz w:val="24"/>
        </w:rPr>
        <w:t>signals</w:t>
      </w:r>
      <w:r>
        <w:rPr>
          <w:spacing w:val="-1"/>
          <w:sz w:val="24"/>
        </w:rPr>
        <w:t xml:space="preserve"> </w:t>
      </w:r>
      <w:r>
        <w:rPr>
          <w:sz w:val="24"/>
        </w:rPr>
        <w:t>are produced, how carry bits are calculated simultaneously, and compare the execution time and hardware complexity of both adders. Explain why CLA is widely used in modern processors.</w:t>
      </w:r>
    </w:p>
    <w:p w14:paraId="51146284" w14:textId="77777777" w:rsidR="00F101B0" w:rsidRDefault="00000000">
      <w:pPr>
        <w:pStyle w:val="ListParagraph"/>
        <w:numPr>
          <w:ilvl w:val="0"/>
          <w:numId w:val="1"/>
        </w:numPr>
        <w:tabs>
          <w:tab w:val="left" w:pos="1080"/>
        </w:tabs>
        <w:spacing w:before="1"/>
        <w:ind w:right="358"/>
        <w:rPr>
          <w:sz w:val="24"/>
        </w:rPr>
      </w:pPr>
      <w:r>
        <w:rPr>
          <w:sz w:val="24"/>
        </w:rPr>
        <w:t>A digital processing unit executes signed multiplication using Booth's algorithm. Multiply +13 and −6, and analyze the algorithm step-by-step by showing the contents of the accumulator, multiplier,</w:t>
      </w:r>
      <w:r>
        <w:rPr>
          <w:spacing w:val="-9"/>
          <w:sz w:val="24"/>
        </w:rPr>
        <w:t xml:space="preserve"> </w:t>
      </w:r>
      <w:r>
        <w:rPr>
          <w:sz w:val="24"/>
        </w:rPr>
        <w:t>multiplicand,</w:t>
      </w:r>
      <w:r>
        <w:rPr>
          <w:spacing w:val="-8"/>
          <w:sz w:val="24"/>
        </w:rPr>
        <w:t xml:space="preserve"> </w:t>
      </w:r>
      <w:r>
        <w:rPr>
          <w:sz w:val="24"/>
        </w:rPr>
        <w:t>and</w:t>
      </w:r>
      <w:r>
        <w:rPr>
          <w:spacing w:val="-8"/>
          <w:sz w:val="24"/>
        </w:rPr>
        <w:t xml:space="preserve"> </w:t>
      </w:r>
      <w:r>
        <w:rPr>
          <w:sz w:val="24"/>
        </w:rPr>
        <w:t>Booth</w:t>
      </w:r>
      <w:r>
        <w:rPr>
          <w:spacing w:val="-8"/>
          <w:sz w:val="24"/>
        </w:rPr>
        <w:t xml:space="preserve"> </w:t>
      </w:r>
      <w:r>
        <w:rPr>
          <w:sz w:val="24"/>
        </w:rPr>
        <w:t>bit</w:t>
      </w:r>
      <w:r>
        <w:rPr>
          <w:spacing w:val="-8"/>
          <w:sz w:val="24"/>
        </w:rPr>
        <w:t xml:space="preserve"> </w:t>
      </w:r>
      <w:r>
        <w:rPr>
          <w:sz w:val="24"/>
        </w:rPr>
        <w:t>after</w:t>
      </w:r>
      <w:r>
        <w:rPr>
          <w:spacing w:val="-7"/>
          <w:sz w:val="24"/>
        </w:rPr>
        <w:t xml:space="preserve"> </w:t>
      </w:r>
      <w:r>
        <w:rPr>
          <w:sz w:val="24"/>
        </w:rPr>
        <w:t>each</w:t>
      </w:r>
      <w:r>
        <w:rPr>
          <w:spacing w:val="-6"/>
          <w:sz w:val="24"/>
        </w:rPr>
        <w:t xml:space="preserve"> </w:t>
      </w:r>
      <w:r>
        <w:rPr>
          <w:sz w:val="24"/>
        </w:rPr>
        <w:t>iteration.</w:t>
      </w:r>
      <w:r>
        <w:rPr>
          <w:spacing w:val="-8"/>
          <w:sz w:val="24"/>
        </w:rPr>
        <w:t xml:space="preserve"> </w:t>
      </w:r>
      <w:r>
        <w:rPr>
          <w:sz w:val="24"/>
        </w:rPr>
        <w:t>Explain</w:t>
      </w:r>
      <w:r>
        <w:rPr>
          <w:spacing w:val="-4"/>
          <w:sz w:val="24"/>
        </w:rPr>
        <w:t xml:space="preserve"> </w:t>
      </w:r>
      <w:r>
        <w:rPr>
          <w:sz w:val="24"/>
        </w:rPr>
        <w:t>the</w:t>
      </w:r>
      <w:r>
        <w:rPr>
          <w:spacing w:val="-7"/>
          <w:sz w:val="24"/>
        </w:rPr>
        <w:t xml:space="preserve"> </w:t>
      </w:r>
      <w:r>
        <w:rPr>
          <w:sz w:val="24"/>
        </w:rPr>
        <w:t>purpose</w:t>
      </w:r>
      <w:r>
        <w:rPr>
          <w:spacing w:val="-9"/>
          <w:sz w:val="24"/>
        </w:rPr>
        <w:t xml:space="preserve"> </w:t>
      </w:r>
      <w:r>
        <w:rPr>
          <w:sz w:val="24"/>
        </w:rPr>
        <w:t>of</w:t>
      </w:r>
      <w:r>
        <w:rPr>
          <w:spacing w:val="-7"/>
          <w:sz w:val="24"/>
        </w:rPr>
        <w:t xml:space="preserve"> </w:t>
      </w:r>
      <w:r>
        <w:rPr>
          <w:sz w:val="24"/>
        </w:rPr>
        <w:t>arithmetic</w:t>
      </w:r>
      <w:r>
        <w:rPr>
          <w:spacing w:val="-9"/>
          <w:sz w:val="24"/>
        </w:rPr>
        <w:t xml:space="preserve"> </w:t>
      </w:r>
      <w:r>
        <w:rPr>
          <w:sz w:val="24"/>
        </w:rPr>
        <w:t xml:space="preserve">right shifts and discuss how Booth's algorithm reduces the number of addition and subtraction </w:t>
      </w:r>
      <w:r>
        <w:rPr>
          <w:spacing w:val="-2"/>
          <w:sz w:val="24"/>
        </w:rPr>
        <w:t>operations.</w:t>
      </w:r>
    </w:p>
    <w:p w14:paraId="161431E8" w14:textId="77777777" w:rsidR="00F101B0" w:rsidRDefault="00000000">
      <w:pPr>
        <w:pStyle w:val="ListParagraph"/>
        <w:numPr>
          <w:ilvl w:val="0"/>
          <w:numId w:val="1"/>
        </w:numPr>
        <w:tabs>
          <w:tab w:val="left" w:pos="1080"/>
        </w:tabs>
        <w:ind w:right="357"/>
        <w:rPr>
          <w:sz w:val="24"/>
        </w:rPr>
      </w:pPr>
      <w:r>
        <w:rPr>
          <w:sz w:val="24"/>
        </w:rPr>
        <w:t>A binary arithmetic unit supports both restoring and non-restoring division methods for signed integer operations. Analyze the division of the binary numbers 27 ÷ 5 using each algorithm by showing the intermediate remainder values, quotient formation, and register contents after every iteration. Compare the two methods based on execution steps, computational complexity, and hardware efficiency, and justify which algorithm is more suitable for high-speed processors.</w:t>
      </w:r>
    </w:p>
    <w:p w14:paraId="1FCB3D7E" w14:textId="77777777" w:rsidR="00F101B0" w:rsidRDefault="00000000">
      <w:pPr>
        <w:pStyle w:val="ListParagraph"/>
        <w:numPr>
          <w:ilvl w:val="0"/>
          <w:numId w:val="1"/>
        </w:numPr>
        <w:tabs>
          <w:tab w:val="left" w:pos="1080"/>
        </w:tabs>
        <w:spacing w:before="1"/>
        <w:ind w:right="355"/>
        <w:rPr>
          <w:sz w:val="24"/>
        </w:rPr>
      </w:pPr>
      <w:r>
        <w:rPr>
          <w:sz w:val="24"/>
        </w:rPr>
        <w:t>A floating-point processing unit represents real numbers using the IEEE 754 standard. Analyze the representation of the decimal number −42.375 in both single-precision (32-bit) and double-precision (64-bit) formats by identifying the sign,</w:t>
      </w:r>
      <w:r>
        <w:rPr>
          <w:spacing w:val="-1"/>
          <w:sz w:val="24"/>
        </w:rPr>
        <w:t xml:space="preserve"> </w:t>
      </w:r>
      <w:r>
        <w:rPr>
          <w:sz w:val="24"/>
        </w:rPr>
        <w:t xml:space="preserve">exponent, and mantissa fields. Further, explain how floating-point addition is performed between −42.375 and +15.125, including exponent alignment, mantissa operations, normalization, rounding, and the impact of precision on the final </w:t>
      </w:r>
      <w:r>
        <w:rPr>
          <w:spacing w:val="-2"/>
          <w:sz w:val="24"/>
        </w:rPr>
        <w:t>result.</w:t>
      </w:r>
    </w:p>
    <w:p w14:paraId="5302C4B1" w14:textId="77777777" w:rsidR="00F101B0" w:rsidRDefault="00000000">
      <w:pPr>
        <w:spacing w:before="1" w:line="252" w:lineRule="exact"/>
        <w:ind w:left="360"/>
        <w:jc w:val="both"/>
        <w:rPr>
          <w:rFonts w:ascii="Arial"/>
          <w:b/>
        </w:rPr>
      </w:pPr>
      <w:r>
        <w:rPr>
          <w:rFonts w:ascii="Arial"/>
          <w:b/>
        </w:rPr>
        <w:t>Code</w:t>
      </w:r>
      <w:r>
        <w:rPr>
          <w:rFonts w:ascii="Arial"/>
          <w:b/>
          <w:spacing w:val="-2"/>
        </w:rPr>
        <w:t xml:space="preserve"> </w:t>
      </w:r>
      <w:r>
        <w:rPr>
          <w:rFonts w:ascii="Arial"/>
          <w:b/>
        </w:rPr>
        <w:t xml:space="preserve">of </w:t>
      </w:r>
      <w:r>
        <w:rPr>
          <w:rFonts w:ascii="Arial"/>
          <w:b/>
          <w:spacing w:val="-2"/>
        </w:rPr>
        <w:t>Conduct</w:t>
      </w:r>
    </w:p>
    <w:p w14:paraId="2C40A3CD" w14:textId="77777777" w:rsidR="00F101B0" w:rsidRDefault="00000000">
      <w:pPr>
        <w:tabs>
          <w:tab w:val="left" w:pos="3685"/>
        </w:tabs>
        <w:spacing w:line="276" w:lineRule="auto"/>
        <w:ind w:left="360" w:right="362"/>
        <w:jc w:val="both"/>
        <w:rPr>
          <w:i/>
          <w:sz w:val="24"/>
        </w:rPr>
      </w:pPr>
      <w:r>
        <w:rPr>
          <w:i/>
          <w:sz w:val="24"/>
        </w:rPr>
        <w:t xml:space="preserve">I </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46D8BFB9" w14:textId="77777777" w:rsidR="00F101B0" w:rsidRDefault="00000000">
      <w:pPr>
        <w:pStyle w:val="Heading2"/>
        <w:tabs>
          <w:tab w:val="left" w:pos="6055"/>
        </w:tabs>
        <w:spacing w:before="79"/>
        <w:jc w:val="both"/>
        <w:rPr>
          <w:rFonts w:ascii="Times New Roman"/>
        </w:rPr>
      </w:pPr>
      <w:r>
        <w:rPr>
          <w:rFonts w:ascii="Times New Roman"/>
        </w:rPr>
        <w:t xml:space="preserve">Signature of the Student: </w:t>
      </w:r>
      <w:r>
        <w:rPr>
          <w:rFonts w:ascii="Times New Roman"/>
          <w:u w:val="single"/>
        </w:rPr>
        <w:tab/>
      </w:r>
    </w:p>
    <w:p w14:paraId="043FE44B" w14:textId="77777777" w:rsidR="00F101B0" w:rsidRDefault="00F101B0">
      <w:pPr>
        <w:pStyle w:val="Heading2"/>
        <w:jc w:val="both"/>
        <w:rPr>
          <w:rFonts w:ascii="Times New Roman"/>
        </w:rPr>
        <w:sectPr w:rsidR="00F101B0">
          <w:type w:val="continuous"/>
          <w:pgSz w:w="12240" w:h="15840"/>
          <w:pgMar w:top="640" w:right="720" w:bottom="280" w:left="720" w:header="720" w:footer="720" w:gutter="0"/>
          <w:cols w:space="720"/>
        </w:sectPr>
      </w:pPr>
    </w:p>
    <w:p w14:paraId="2225BAAF" w14:textId="77777777" w:rsidR="00F101B0"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8864" behindDoc="1" locked="0" layoutInCell="1" allowOverlap="1" wp14:anchorId="4E525535" wp14:editId="479BBE9A">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DDAAF4E"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rPr>
        <w:t>RUBRICS</w:t>
      </w:r>
      <w:r>
        <w:rPr>
          <w:rFonts w:ascii="Arial"/>
          <w:b/>
          <w:spacing w:val="-6"/>
        </w:rPr>
        <w:t xml:space="preserve"> </w:t>
      </w:r>
      <w:r>
        <w:rPr>
          <w:rFonts w:ascii="Arial"/>
          <w:b/>
        </w:rPr>
        <w:t>FOR</w:t>
      </w:r>
      <w:r>
        <w:rPr>
          <w:rFonts w:ascii="Arial"/>
          <w:b/>
          <w:spacing w:val="-6"/>
        </w:rPr>
        <w:t xml:space="preserve"> </w:t>
      </w:r>
      <w:r>
        <w:rPr>
          <w:rFonts w:ascii="Arial"/>
          <w:b/>
          <w:spacing w:val="-2"/>
        </w:rPr>
        <w:t>CALCULATION</w:t>
      </w:r>
    </w:p>
    <w:p w14:paraId="1C779036" w14:textId="77777777" w:rsidR="00F101B0" w:rsidRDefault="00F101B0">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1171"/>
        <w:gridCol w:w="1793"/>
        <w:gridCol w:w="1692"/>
        <w:gridCol w:w="1822"/>
        <w:gridCol w:w="1968"/>
      </w:tblGrid>
      <w:tr w:rsidR="00F101B0" w14:paraId="70B69BAA" w14:textId="77777777">
        <w:trPr>
          <w:trHeight w:val="770"/>
        </w:trPr>
        <w:tc>
          <w:tcPr>
            <w:tcW w:w="1474" w:type="dxa"/>
          </w:tcPr>
          <w:p w14:paraId="31E429C8" w14:textId="77777777" w:rsidR="00F101B0" w:rsidRDefault="00F101B0">
            <w:pPr>
              <w:pStyle w:val="TableParagraph"/>
              <w:spacing w:before="41"/>
              <w:rPr>
                <w:rFonts w:ascii="Arial"/>
                <w:b/>
                <w:sz w:val="20"/>
              </w:rPr>
            </w:pPr>
          </w:p>
          <w:p w14:paraId="1923A00C" w14:textId="77777777" w:rsidR="00F101B0" w:rsidRDefault="00000000">
            <w:pPr>
              <w:pStyle w:val="TableParagraph"/>
              <w:ind w:left="391"/>
              <w:rPr>
                <w:b/>
                <w:sz w:val="20"/>
              </w:rPr>
            </w:pPr>
            <w:r>
              <w:rPr>
                <w:b/>
                <w:spacing w:val="-2"/>
                <w:sz w:val="20"/>
              </w:rPr>
              <w:t>Criteria</w:t>
            </w:r>
          </w:p>
        </w:tc>
        <w:tc>
          <w:tcPr>
            <w:tcW w:w="1171" w:type="dxa"/>
          </w:tcPr>
          <w:p w14:paraId="06BF9D4B" w14:textId="77777777" w:rsidR="00F101B0" w:rsidRDefault="00F101B0">
            <w:pPr>
              <w:pStyle w:val="TableParagraph"/>
              <w:spacing w:before="41"/>
              <w:rPr>
                <w:rFonts w:ascii="Arial"/>
                <w:b/>
                <w:sz w:val="20"/>
              </w:rPr>
            </w:pPr>
          </w:p>
          <w:p w14:paraId="0001EAD1" w14:textId="77777777" w:rsidR="00F101B0" w:rsidRDefault="00000000">
            <w:pPr>
              <w:pStyle w:val="TableParagraph"/>
              <w:ind w:left="8"/>
              <w:jc w:val="center"/>
              <w:rPr>
                <w:b/>
                <w:sz w:val="20"/>
              </w:rPr>
            </w:pPr>
            <w:r>
              <w:rPr>
                <w:b/>
                <w:spacing w:val="-2"/>
                <w:sz w:val="20"/>
              </w:rPr>
              <w:t>Weightage</w:t>
            </w:r>
          </w:p>
        </w:tc>
        <w:tc>
          <w:tcPr>
            <w:tcW w:w="1793" w:type="dxa"/>
          </w:tcPr>
          <w:p w14:paraId="6499F99D" w14:textId="77777777" w:rsidR="00F101B0" w:rsidRDefault="00000000">
            <w:pPr>
              <w:pStyle w:val="TableParagraph"/>
              <w:spacing w:before="156"/>
              <w:ind w:left="471" w:hanging="457"/>
              <w:rPr>
                <w:b/>
                <w:sz w:val="20"/>
              </w:rPr>
            </w:pPr>
            <w:r>
              <w:rPr>
                <w:b/>
                <w:sz w:val="20"/>
              </w:rPr>
              <w:t>Level</w:t>
            </w:r>
            <w:r>
              <w:rPr>
                <w:b/>
                <w:spacing w:val="-13"/>
                <w:sz w:val="20"/>
              </w:rPr>
              <w:t xml:space="preserve"> </w:t>
            </w:r>
            <w:r>
              <w:rPr>
                <w:b/>
                <w:sz w:val="20"/>
              </w:rPr>
              <w:t>4</w:t>
            </w:r>
            <w:r>
              <w:rPr>
                <w:b/>
                <w:spacing w:val="-12"/>
                <w:sz w:val="20"/>
              </w:rPr>
              <w:t xml:space="preserve"> </w:t>
            </w:r>
            <w:r>
              <w:rPr>
                <w:b/>
                <w:sz w:val="20"/>
              </w:rPr>
              <w:t>–</w:t>
            </w:r>
            <w:r>
              <w:rPr>
                <w:b/>
                <w:spacing w:val="-12"/>
                <w:sz w:val="20"/>
              </w:rPr>
              <w:t xml:space="preserve"> </w:t>
            </w:r>
            <w:r>
              <w:rPr>
                <w:b/>
                <w:sz w:val="20"/>
              </w:rPr>
              <w:t>Exemplary (5 Marks)</w:t>
            </w:r>
          </w:p>
        </w:tc>
        <w:tc>
          <w:tcPr>
            <w:tcW w:w="1692" w:type="dxa"/>
          </w:tcPr>
          <w:p w14:paraId="0209E3E4" w14:textId="77777777" w:rsidR="00F101B0" w:rsidRDefault="00000000">
            <w:pPr>
              <w:pStyle w:val="TableParagraph"/>
              <w:spacing w:before="156"/>
              <w:ind w:left="420" w:hanging="406"/>
              <w:rPr>
                <w:b/>
                <w:sz w:val="20"/>
              </w:rPr>
            </w:pPr>
            <w:r>
              <w:rPr>
                <w:b/>
                <w:sz w:val="20"/>
              </w:rPr>
              <w:t>Level</w:t>
            </w:r>
            <w:r>
              <w:rPr>
                <w:b/>
                <w:spacing w:val="-13"/>
                <w:sz w:val="20"/>
              </w:rPr>
              <w:t xml:space="preserve"> </w:t>
            </w:r>
            <w:r>
              <w:rPr>
                <w:b/>
                <w:sz w:val="20"/>
              </w:rPr>
              <w:t>3</w:t>
            </w:r>
            <w:r>
              <w:rPr>
                <w:b/>
                <w:spacing w:val="-12"/>
                <w:sz w:val="20"/>
              </w:rPr>
              <w:t xml:space="preserve"> </w:t>
            </w:r>
            <w:r>
              <w:rPr>
                <w:b/>
                <w:sz w:val="20"/>
              </w:rPr>
              <w:t>–</w:t>
            </w:r>
            <w:r>
              <w:rPr>
                <w:b/>
                <w:spacing w:val="-12"/>
                <w:sz w:val="20"/>
              </w:rPr>
              <w:t xml:space="preserve"> </w:t>
            </w:r>
            <w:r>
              <w:rPr>
                <w:b/>
                <w:sz w:val="20"/>
              </w:rPr>
              <w:t>Proficient (4 Marks)</w:t>
            </w:r>
          </w:p>
        </w:tc>
        <w:tc>
          <w:tcPr>
            <w:tcW w:w="1822" w:type="dxa"/>
          </w:tcPr>
          <w:p w14:paraId="507859B9" w14:textId="77777777" w:rsidR="00F101B0" w:rsidRDefault="00000000">
            <w:pPr>
              <w:pStyle w:val="TableParagraph"/>
              <w:spacing w:before="156"/>
              <w:ind w:left="387" w:hanging="363"/>
              <w:rPr>
                <w:b/>
                <w:sz w:val="20"/>
              </w:rPr>
            </w:pPr>
            <w:r>
              <w:rPr>
                <w:b/>
                <w:sz w:val="20"/>
              </w:rPr>
              <w:t>Level</w:t>
            </w:r>
            <w:r>
              <w:rPr>
                <w:b/>
                <w:spacing w:val="-13"/>
                <w:sz w:val="20"/>
              </w:rPr>
              <w:t xml:space="preserve"> </w:t>
            </w:r>
            <w:r>
              <w:rPr>
                <w:b/>
                <w:sz w:val="20"/>
              </w:rPr>
              <w:t>2</w:t>
            </w:r>
            <w:r>
              <w:rPr>
                <w:b/>
                <w:spacing w:val="-12"/>
                <w:sz w:val="20"/>
              </w:rPr>
              <w:t xml:space="preserve"> </w:t>
            </w:r>
            <w:r>
              <w:rPr>
                <w:b/>
                <w:sz w:val="20"/>
              </w:rPr>
              <w:t>–</w:t>
            </w:r>
            <w:r>
              <w:rPr>
                <w:b/>
                <w:spacing w:val="-13"/>
                <w:sz w:val="20"/>
              </w:rPr>
              <w:t xml:space="preserve"> </w:t>
            </w:r>
            <w:r>
              <w:rPr>
                <w:b/>
                <w:sz w:val="20"/>
              </w:rPr>
              <w:t>Developing (2–3 Marks)</w:t>
            </w:r>
          </w:p>
        </w:tc>
        <w:tc>
          <w:tcPr>
            <w:tcW w:w="1968" w:type="dxa"/>
          </w:tcPr>
          <w:p w14:paraId="3416FB62" w14:textId="77777777" w:rsidR="00F101B0" w:rsidRDefault="00000000">
            <w:pPr>
              <w:pStyle w:val="TableParagraph"/>
              <w:spacing w:before="156"/>
              <w:ind w:left="497"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F101B0" w14:paraId="1C5B42ED" w14:textId="77777777">
        <w:trPr>
          <w:trHeight w:val="1446"/>
        </w:trPr>
        <w:tc>
          <w:tcPr>
            <w:tcW w:w="1474" w:type="dxa"/>
          </w:tcPr>
          <w:p w14:paraId="287ECA63" w14:textId="77777777" w:rsidR="00F101B0" w:rsidRDefault="00F101B0">
            <w:pPr>
              <w:pStyle w:val="TableParagraph"/>
              <w:rPr>
                <w:rFonts w:ascii="Arial"/>
                <w:b/>
                <w:sz w:val="20"/>
              </w:rPr>
            </w:pPr>
          </w:p>
          <w:p w14:paraId="2326F4BC" w14:textId="77777777" w:rsidR="00F101B0" w:rsidRDefault="00F101B0">
            <w:pPr>
              <w:pStyle w:val="TableParagraph"/>
              <w:spacing w:before="34"/>
              <w:rPr>
                <w:rFonts w:ascii="Arial"/>
                <w:b/>
                <w:sz w:val="20"/>
              </w:rPr>
            </w:pPr>
          </w:p>
          <w:p w14:paraId="28878FB0" w14:textId="77777777" w:rsidR="00F101B0" w:rsidRDefault="00000000">
            <w:pPr>
              <w:pStyle w:val="TableParagraph"/>
              <w:ind w:left="146" w:firstLine="249"/>
              <w:rPr>
                <w:sz w:val="20"/>
              </w:rPr>
            </w:pPr>
            <w:r>
              <w:rPr>
                <w:spacing w:val="-2"/>
                <w:sz w:val="20"/>
              </w:rPr>
              <w:t>Problem Understanding</w:t>
            </w:r>
          </w:p>
        </w:tc>
        <w:tc>
          <w:tcPr>
            <w:tcW w:w="1171" w:type="dxa"/>
          </w:tcPr>
          <w:p w14:paraId="73A02009" w14:textId="77777777" w:rsidR="00F101B0" w:rsidRDefault="00F101B0">
            <w:pPr>
              <w:pStyle w:val="TableParagraph"/>
              <w:rPr>
                <w:rFonts w:ascii="Arial"/>
                <w:b/>
                <w:sz w:val="20"/>
              </w:rPr>
            </w:pPr>
          </w:p>
          <w:p w14:paraId="60F9F5F3" w14:textId="77777777" w:rsidR="00F101B0" w:rsidRDefault="00F101B0">
            <w:pPr>
              <w:pStyle w:val="TableParagraph"/>
              <w:spacing w:before="149"/>
              <w:rPr>
                <w:rFonts w:ascii="Arial"/>
                <w:b/>
                <w:sz w:val="20"/>
              </w:rPr>
            </w:pPr>
          </w:p>
          <w:p w14:paraId="705D4EB4" w14:textId="77777777" w:rsidR="00F101B0" w:rsidRDefault="00000000">
            <w:pPr>
              <w:pStyle w:val="TableParagraph"/>
              <w:spacing w:before="1"/>
              <w:ind w:left="8"/>
              <w:jc w:val="center"/>
              <w:rPr>
                <w:sz w:val="20"/>
              </w:rPr>
            </w:pPr>
            <w:r>
              <w:rPr>
                <w:spacing w:val="-5"/>
                <w:sz w:val="20"/>
              </w:rPr>
              <w:t>20%</w:t>
            </w:r>
          </w:p>
        </w:tc>
        <w:tc>
          <w:tcPr>
            <w:tcW w:w="1793" w:type="dxa"/>
          </w:tcPr>
          <w:p w14:paraId="46A15104" w14:textId="77777777" w:rsidR="00F101B0" w:rsidRDefault="00000000">
            <w:pPr>
              <w:pStyle w:val="TableParagraph"/>
              <w:spacing w:before="149"/>
              <w:ind w:left="142" w:right="128" w:hanging="3"/>
              <w:jc w:val="center"/>
              <w:rPr>
                <w:sz w:val="20"/>
              </w:rPr>
            </w:pPr>
            <w:r>
              <w:rPr>
                <w:sz w:val="20"/>
              </w:rPr>
              <w:t>Clearly interprets problem,</w:t>
            </w:r>
            <w:r>
              <w:rPr>
                <w:spacing w:val="-13"/>
                <w:sz w:val="20"/>
              </w:rPr>
              <w:t xml:space="preserve"> </w:t>
            </w:r>
            <w:r>
              <w:rPr>
                <w:sz w:val="20"/>
              </w:rPr>
              <w:t xml:space="preserve">identifies all parameters and </w:t>
            </w:r>
            <w:r>
              <w:rPr>
                <w:spacing w:val="-2"/>
                <w:sz w:val="20"/>
              </w:rPr>
              <w:t>requirements accurately</w:t>
            </w:r>
          </w:p>
        </w:tc>
        <w:tc>
          <w:tcPr>
            <w:tcW w:w="1692" w:type="dxa"/>
          </w:tcPr>
          <w:p w14:paraId="35ADE996" w14:textId="77777777" w:rsidR="00F101B0" w:rsidRDefault="00F101B0">
            <w:pPr>
              <w:pStyle w:val="TableParagraph"/>
              <w:spacing w:before="149"/>
              <w:rPr>
                <w:rFonts w:ascii="Arial"/>
                <w:b/>
                <w:sz w:val="20"/>
              </w:rPr>
            </w:pPr>
          </w:p>
          <w:p w14:paraId="6BE6DEE1" w14:textId="77777777" w:rsidR="00F101B0" w:rsidRDefault="00000000">
            <w:pPr>
              <w:pStyle w:val="TableParagraph"/>
              <w:ind w:left="310" w:right="297" w:firstLine="36"/>
              <w:jc w:val="both"/>
              <w:rPr>
                <w:sz w:val="20"/>
              </w:rPr>
            </w:pPr>
            <w:r>
              <w:rPr>
                <w:spacing w:val="-2"/>
                <w:sz w:val="20"/>
              </w:rPr>
              <w:t xml:space="preserve">Understands </w:t>
            </w:r>
            <w:r>
              <w:rPr>
                <w:sz w:val="20"/>
              </w:rPr>
              <w:t>problem</w:t>
            </w:r>
            <w:r>
              <w:rPr>
                <w:spacing w:val="-13"/>
                <w:sz w:val="20"/>
              </w:rPr>
              <w:t xml:space="preserve"> </w:t>
            </w:r>
            <w:r>
              <w:rPr>
                <w:sz w:val="20"/>
              </w:rPr>
              <w:t>with minor gaps</w:t>
            </w:r>
          </w:p>
        </w:tc>
        <w:tc>
          <w:tcPr>
            <w:tcW w:w="1822" w:type="dxa"/>
          </w:tcPr>
          <w:p w14:paraId="13015135" w14:textId="77777777" w:rsidR="00F101B0" w:rsidRDefault="00F101B0">
            <w:pPr>
              <w:pStyle w:val="TableParagraph"/>
              <w:spacing w:before="34"/>
              <w:rPr>
                <w:rFonts w:ascii="Arial"/>
                <w:b/>
                <w:sz w:val="20"/>
              </w:rPr>
            </w:pPr>
          </w:p>
          <w:p w14:paraId="34950E49" w14:textId="77777777" w:rsidR="00F101B0" w:rsidRDefault="00000000">
            <w:pPr>
              <w:pStyle w:val="TableParagraph"/>
              <w:ind w:left="315" w:right="305" w:firstLine="3"/>
              <w:jc w:val="center"/>
              <w:rPr>
                <w:sz w:val="20"/>
              </w:rPr>
            </w:pPr>
            <w:r>
              <w:rPr>
                <w:spacing w:val="-2"/>
                <w:sz w:val="20"/>
              </w:rPr>
              <w:t xml:space="preserve">Partial understanding; </w:t>
            </w:r>
            <w:r>
              <w:rPr>
                <w:sz w:val="20"/>
              </w:rPr>
              <w:t xml:space="preserve">misses key </w:t>
            </w:r>
            <w:r>
              <w:rPr>
                <w:spacing w:val="-2"/>
                <w:sz w:val="20"/>
              </w:rPr>
              <w:t>elements</w:t>
            </w:r>
          </w:p>
        </w:tc>
        <w:tc>
          <w:tcPr>
            <w:tcW w:w="1968" w:type="dxa"/>
          </w:tcPr>
          <w:p w14:paraId="5551CA8E" w14:textId="77777777" w:rsidR="00F101B0" w:rsidRDefault="00F101B0">
            <w:pPr>
              <w:pStyle w:val="TableParagraph"/>
              <w:spacing w:before="149"/>
              <w:rPr>
                <w:rFonts w:ascii="Arial"/>
                <w:b/>
                <w:sz w:val="20"/>
              </w:rPr>
            </w:pPr>
          </w:p>
          <w:p w14:paraId="3DD480BA" w14:textId="77777777" w:rsidR="00F101B0" w:rsidRDefault="00000000">
            <w:pPr>
              <w:pStyle w:val="TableParagraph"/>
              <w:ind w:left="94" w:right="86"/>
              <w:jc w:val="center"/>
              <w:rPr>
                <w:sz w:val="20"/>
              </w:rPr>
            </w:pPr>
            <w:r>
              <w:rPr>
                <w:sz w:val="20"/>
              </w:rPr>
              <w:t>Misinterprets or unable</w:t>
            </w:r>
            <w:r>
              <w:rPr>
                <w:spacing w:val="-13"/>
                <w:sz w:val="20"/>
              </w:rPr>
              <w:t xml:space="preserve"> </w:t>
            </w:r>
            <w:r>
              <w:rPr>
                <w:sz w:val="20"/>
              </w:rPr>
              <w:t>to</w:t>
            </w:r>
            <w:r>
              <w:rPr>
                <w:spacing w:val="-12"/>
                <w:sz w:val="20"/>
              </w:rPr>
              <w:t xml:space="preserve"> </w:t>
            </w:r>
            <w:r>
              <w:rPr>
                <w:sz w:val="20"/>
              </w:rPr>
              <w:t xml:space="preserve">understand </w:t>
            </w:r>
            <w:r>
              <w:rPr>
                <w:spacing w:val="-2"/>
                <w:sz w:val="20"/>
              </w:rPr>
              <w:t>problem</w:t>
            </w:r>
          </w:p>
        </w:tc>
      </w:tr>
      <w:tr w:rsidR="00F101B0" w14:paraId="523E410D" w14:textId="77777777">
        <w:trPr>
          <w:trHeight w:val="1350"/>
        </w:trPr>
        <w:tc>
          <w:tcPr>
            <w:tcW w:w="1474" w:type="dxa"/>
          </w:tcPr>
          <w:p w14:paraId="74235264" w14:textId="77777777" w:rsidR="00F101B0" w:rsidRDefault="00F101B0">
            <w:pPr>
              <w:pStyle w:val="TableParagraph"/>
              <w:spacing w:before="214"/>
              <w:rPr>
                <w:rFonts w:ascii="Arial"/>
                <w:b/>
                <w:sz w:val="20"/>
              </w:rPr>
            </w:pPr>
          </w:p>
          <w:p w14:paraId="0A1CAD6F" w14:textId="77777777" w:rsidR="00F101B0" w:rsidRDefault="00000000">
            <w:pPr>
              <w:pStyle w:val="TableParagraph"/>
              <w:ind w:left="365" w:right="352" w:firstLine="60"/>
              <w:rPr>
                <w:sz w:val="20"/>
              </w:rPr>
            </w:pPr>
            <w:r>
              <w:rPr>
                <w:spacing w:val="-2"/>
                <w:sz w:val="20"/>
              </w:rPr>
              <w:t>Method Selection</w:t>
            </w:r>
          </w:p>
        </w:tc>
        <w:tc>
          <w:tcPr>
            <w:tcW w:w="1171" w:type="dxa"/>
          </w:tcPr>
          <w:p w14:paraId="09362C68" w14:textId="77777777" w:rsidR="00F101B0" w:rsidRDefault="00F101B0">
            <w:pPr>
              <w:pStyle w:val="TableParagraph"/>
              <w:rPr>
                <w:rFonts w:ascii="Arial"/>
                <w:b/>
                <w:sz w:val="20"/>
              </w:rPr>
            </w:pPr>
          </w:p>
          <w:p w14:paraId="7E524448" w14:textId="77777777" w:rsidR="00F101B0" w:rsidRDefault="00F101B0">
            <w:pPr>
              <w:pStyle w:val="TableParagraph"/>
              <w:spacing w:before="99"/>
              <w:rPr>
                <w:rFonts w:ascii="Arial"/>
                <w:b/>
                <w:sz w:val="20"/>
              </w:rPr>
            </w:pPr>
          </w:p>
          <w:p w14:paraId="35126855" w14:textId="77777777" w:rsidR="00F101B0" w:rsidRDefault="00000000">
            <w:pPr>
              <w:pStyle w:val="TableParagraph"/>
              <w:ind w:left="8"/>
              <w:jc w:val="center"/>
              <w:rPr>
                <w:sz w:val="20"/>
              </w:rPr>
            </w:pPr>
            <w:r>
              <w:rPr>
                <w:spacing w:val="-5"/>
                <w:sz w:val="20"/>
              </w:rPr>
              <w:t>20%</w:t>
            </w:r>
          </w:p>
        </w:tc>
        <w:tc>
          <w:tcPr>
            <w:tcW w:w="1793" w:type="dxa"/>
          </w:tcPr>
          <w:p w14:paraId="1E394731" w14:textId="77777777" w:rsidR="00F101B0" w:rsidRDefault="00000000">
            <w:pPr>
              <w:pStyle w:val="TableParagraph"/>
              <w:spacing w:before="101"/>
              <w:ind w:left="252" w:right="239" w:firstLine="1"/>
              <w:jc w:val="center"/>
              <w:rPr>
                <w:sz w:val="20"/>
              </w:rPr>
            </w:pPr>
            <w:r>
              <w:rPr>
                <w:sz w:val="20"/>
              </w:rPr>
              <w:t xml:space="preserve">Selects most </w:t>
            </w:r>
            <w:r>
              <w:rPr>
                <w:spacing w:val="-2"/>
                <w:sz w:val="20"/>
              </w:rPr>
              <w:t xml:space="preserve">appropriate method/formula </w:t>
            </w:r>
            <w:r>
              <w:rPr>
                <w:sz w:val="20"/>
              </w:rPr>
              <w:t xml:space="preserve">with strong </w:t>
            </w:r>
            <w:r>
              <w:rPr>
                <w:spacing w:val="-2"/>
                <w:sz w:val="20"/>
              </w:rPr>
              <w:t>justification</w:t>
            </w:r>
          </w:p>
        </w:tc>
        <w:tc>
          <w:tcPr>
            <w:tcW w:w="1692" w:type="dxa"/>
          </w:tcPr>
          <w:p w14:paraId="166CF320" w14:textId="77777777" w:rsidR="00F101B0" w:rsidRDefault="00F101B0">
            <w:pPr>
              <w:pStyle w:val="TableParagraph"/>
              <w:spacing w:before="99"/>
              <w:rPr>
                <w:rFonts w:ascii="Arial"/>
                <w:b/>
                <w:sz w:val="20"/>
              </w:rPr>
            </w:pPr>
          </w:p>
          <w:p w14:paraId="6CB7E1AC" w14:textId="77777777" w:rsidR="00F101B0" w:rsidRDefault="00000000">
            <w:pPr>
              <w:pStyle w:val="TableParagraph"/>
              <w:ind w:left="343" w:right="242" w:hanging="82"/>
              <w:rPr>
                <w:sz w:val="20"/>
              </w:rPr>
            </w:pPr>
            <w:r>
              <w:rPr>
                <w:sz w:val="20"/>
              </w:rPr>
              <w:t>Selects</w:t>
            </w:r>
            <w:r>
              <w:rPr>
                <w:spacing w:val="-13"/>
                <w:sz w:val="20"/>
              </w:rPr>
              <w:t xml:space="preserve"> </w:t>
            </w:r>
            <w:r>
              <w:rPr>
                <w:sz w:val="20"/>
              </w:rPr>
              <w:t>correct method with minor errors</w:t>
            </w:r>
          </w:p>
        </w:tc>
        <w:tc>
          <w:tcPr>
            <w:tcW w:w="1822" w:type="dxa"/>
          </w:tcPr>
          <w:p w14:paraId="65597586" w14:textId="77777777" w:rsidR="00F101B0" w:rsidRDefault="00F101B0">
            <w:pPr>
              <w:pStyle w:val="TableParagraph"/>
              <w:spacing w:before="99"/>
              <w:rPr>
                <w:rFonts w:ascii="Arial"/>
                <w:b/>
                <w:sz w:val="20"/>
              </w:rPr>
            </w:pPr>
          </w:p>
          <w:p w14:paraId="33FE8134" w14:textId="77777777" w:rsidR="00F101B0" w:rsidRDefault="00000000">
            <w:pPr>
              <w:pStyle w:val="TableParagraph"/>
              <w:ind w:left="91" w:right="83"/>
              <w:jc w:val="center"/>
              <w:rPr>
                <w:sz w:val="20"/>
              </w:rPr>
            </w:pPr>
            <w:r>
              <w:rPr>
                <w:sz w:val="20"/>
              </w:rPr>
              <w:t>Inappropriate</w:t>
            </w:r>
            <w:r>
              <w:rPr>
                <w:spacing w:val="-13"/>
                <w:sz w:val="20"/>
              </w:rPr>
              <w:t xml:space="preserve"> </w:t>
            </w:r>
            <w:r>
              <w:rPr>
                <w:sz w:val="20"/>
              </w:rPr>
              <w:t>or partially</w:t>
            </w:r>
            <w:r>
              <w:rPr>
                <w:spacing w:val="-13"/>
                <w:sz w:val="20"/>
              </w:rPr>
              <w:t xml:space="preserve"> </w:t>
            </w:r>
            <w:r>
              <w:rPr>
                <w:sz w:val="20"/>
              </w:rPr>
              <w:t xml:space="preserve">correct </w:t>
            </w:r>
            <w:r>
              <w:rPr>
                <w:spacing w:val="-2"/>
                <w:sz w:val="20"/>
              </w:rPr>
              <w:t>method</w:t>
            </w:r>
          </w:p>
        </w:tc>
        <w:tc>
          <w:tcPr>
            <w:tcW w:w="1968" w:type="dxa"/>
          </w:tcPr>
          <w:p w14:paraId="45AF7478" w14:textId="77777777" w:rsidR="00F101B0" w:rsidRDefault="00F101B0">
            <w:pPr>
              <w:pStyle w:val="TableParagraph"/>
              <w:spacing w:before="214"/>
              <w:rPr>
                <w:rFonts w:ascii="Arial"/>
                <w:b/>
                <w:sz w:val="20"/>
              </w:rPr>
            </w:pPr>
          </w:p>
          <w:p w14:paraId="7713EB7E" w14:textId="77777777" w:rsidR="00F101B0" w:rsidRDefault="00000000">
            <w:pPr>
              <w:pStyle w:val="TableParagraph"/>
              <w:ind w:left="682" w:right="328" w:hanging="344"/>
              <w:rPr>
                <w:sz w:val="20"/>
              </w:rPr>
            </w:pPr>
            <w:r>
              <w:rPr>
                <w:sz w:val="20"/>
              </w:rPr>
              <w:t>Unable</w:t>
            </w:r>
            <w:r>
              <w:rPr>
                <w:spacing w:val="-13"/>
                <w:sz w:val="20"/>
              </w:rPr>
              <w:t xml:space="preserve"> </w:t>
            </w:r>
            <w:r>
              <w:rPr>
                <w:sz w:val="20"/>
              </w:rPr>
              <w:t>to</w:t>
            </w:r>
            <w:r>
              <w:rPr>
                <w:spacing w:val="-12"/>
                <w:sz w:val="20"/>
              </w:rPr>
              <w:t xml:space="preserve"> </w:t>
            </w:r>
            <w:r>
              <w:rPr>
                <w:sz w:val="20"/>
              </w:rPr>
              <w:t xml:space="preserve">select </w:t>
            </w:r>
            <w:r>
              <w:rPr>
                <w:spacing w:val="-2"/>
                <w:sz w:val="20"/>
              </w:rPr>
              <w:t>method</w:t>
            </w:r>
          </w:p>
        </w:tc>
      </w:tr>
      <w:tr w:rsidR="00F101B0" w14:paraId="43EEB6CD" w14:textId="77777777">
        <w:trPr>
          <w:trHeight w:val="1118"/>
        </w:trPr>
        <w:tc>
          <w:tcPr>
            <w:tcW w:w="1474" w:type="dxa"/>
          </w:tcPr>
          <w:p w14:paraId="3952685D" w14:textId="77777777" w:rsidR="00F101B0" w:rsidRDefault="00F101B0">
            <w:pPr>
              <w:pStyle w:val="TableParagraph"/>
              <w:spacing w:before="99"/>
              <w:rPr>
                <w:rFonts w:ascii="Arial"/>
                <w:b/>
                <w:sz w:val="20"/>
              </w:rPr>
            </w:pPr>
          </w:p>
          <w:p w14:paraId="297A8D0E" w14:textId="77777777" w:rsidR="00F101B0" w:rsidRDefault="00000000">
            <w:pPr>
              <w:pStyle w:val="TableParagraph"/>
              <w:ind w:left="429" w:right="387" w:hanging="34"/>
              <w:rPr>
                <w:sz w:val="20"/>
              </w:rPr>
            </w:pPr>
            <w:r>
              <w:rPr>
                <w:spacing w:val="-2"/>
                <w:sz w:val="20"/>
              </w:rPr>
              <w:t>Solution Process</w:t>
            </w:r>
          </w:p>
        </w:tc>
        <w:tc>
          <w:tcPr>
            <w:tcW w:w="1171" w:type="dxa"/>
          </w:tcPr>
          <w:p w14:paraId="5D8220AF" w14:textId="77777777" w:rsidR="00F101B0" w:rsidRDefault="00F101B0">
            <w:pPr>
              <w:pStyle w:val="TableParagraph"/>
              <w:spacing w:before="214"/>
              <w:rPr>
                <w:rFonts w:ascii="Arial"/>
                <w:b/>
                <w:sz w:val="20"/>
              </w:rPr>
            </w:pPr>
          </w:p>
          <w:p w14:paraId="642CC82B" w14:textId="77777777" w:rsidR="00F101B0" w:rsidRDefault="00000000">
            <w:pPr>
              <w:pStyle w:val="TableParagraph"/>
              <w:spacing w:before="1"/>
              <w:ind w:left="8"/>
              <w:jc w:val="center"/>
              <w:rPr>
                <w:sz w:val="20"/>
              </w:rPr>
            </w:pPr>
            <w:r>
              <w:rPr>
                <w:spacing w:val="-5"/>
                <w:sz w:val="20"/>
              </w:rPr>
              <w:t>25%</w:t>
            </w:r>
          </w:p>
        </w:tc>
        <w:tc>
          <w:tcPr>
            <w:tcW w:w="1793" w:type="dxa"/>
          </w:tcPr>
          <w:p w14:paraId="2507F75C" w14:textId="77777777" w:rsidR="00F101B0" w:rsidRDefault="00000000">
            <w:pPr>
              <w:pStyle w:val="TableParagraph"/>
              <w:spacing w:before="99"/>
              <w:ind w:left="120" w:right="106"/>
              <w:jc w:val="center"/>
              <w:rPr>
                <w:sz w:val="20"/>
              </w:rPr>
            </w:pPr>
            <w:r>
              <w:rPr>
                <w:sz w:val="20"/>
              </w:rPr>
              <w:t>Logical,</w:t>
            </w:r>
            <w:r>
              <w:rPr>
                <w:spacing w:val="-13"/>
                <w:sz w:val="20"/>
              </w:rPr>
              <w:t xml:space="preserve"> </w:t>
            </w:r>
            <w:r>
              <w:rPr>
                <w:sz w:val="20"/>
              </w:rPr>
              <w:t xml:space="preserve">systematic steps with correct </w:t>
            </w:r>
            <w:r>
              <w:rPr>
                <w:spacing w:val="-2"/>
                <w:sz w:val="20"/>
              </w:rPr>
              <w:t>approach throughout</w:t>
            </w:r>
          </w:p>
        </w:tc>
        <w:tc>
          <w:tcPr>
            <w:tcW w:w="1692" w:type="dxa"/>
          </w:tcPr>
          <w:p w14:paraId="3DA940D1" w14:textId="77777777" w:rsidR="00F101B0" w:rsidRDefault="00000000">
            <w:pPr>
              <w:pStyle w:val="TableParagraph"/>
              <w:spacing w:before="214"/>
              <w:ind w:left="180" w:right="167" w:hanging="2"/>
              <w:jc w:val="center"/>
              <w:rPr>
                <w:sz w:val="20"/>
              </w:rPr>
            </w:pPr>
            <w:r>
              <w:rPr>
                <w:sz w:val="20"/>
              </w:rPr>
              <w:t>Mostly correct steps</w:t>
            </w:r>
            <w:r>
              <w:rPr>
                <w:spacing w:val="-13"/>
                <w:sz w:val="20"/>
              </w:rPr>
              <w:t xml:space="preserve"> </w:t>
            </w:r>
            <w:r>
              <w:rPr>
                <w:sz w:val="20"/>
              </w:rPr>
              <w:t>with</w:t>
            </w:r>
            <w:r>
              <w:rPr>
                <w:spacing w:val="-12"/>
                <w:sz w:val="20"/>
              </w:rPr>
              <w:t xml:space="preserve"> </w:t>
            </w:r>
            <w:r>
              <w:rPr>
                <w:sz w:val="20"/>
              </w:rPr>
              <w:t xml:space="preserve">minor </w:t>
            </w:r>
            <w:r>
              <w:rPr>
                <w:spacing w:val="-2"/>
                <w:sz w:val="20"/>
              </w:rPr>
              <w:t>mistakes</w:t>
            </w:r>
          </w:p>
        </w:tc>
        <w:tc>
          <w:tcPr>
            <w:tcW w:w="1822" w:type="dxa"/>
          </w:tcPr>
          <w:p w14:paraId="212854D7" w14:textId="77777777" w:rsidR="00F101B0" w:rsidRDefault="00F101B0">
            <w:pPr>
              <w:pStyle w:val="TableParagraph"/>
              <w:spacing w:before="99"/>
              <w:rPr>
                <w:rFonts w:ascii="Arial"/>
                <w:b/>
                <w:sz w:val="20"/>
              </w:rPr>
            </w:pPr>
          </w:p>
          <w:p w14:paraId="234B7773" w14:textId="77777777" w:rsidR="00F101B0" w:rsidRDefault="00000000">
            <w:pPr>
              <w:pStyle w:val="TableParagraph"/>
              <w:ind w:left="320" w:right="108" w:hanging="195"/>
              <w:rPr>
                <w:sz w:val="20"/>
              </w:rPr>
            </w:pPr>
            <w:r>
              <w:rPr>
                <w:sz w:val="20"/>
              </w:rPr>
              <w:t>Disorganized</w:t>
            </w:r>
            <w:r>
              <w:rPr>
                <w:spacing w:val="-13"/>
                <w:sz w:val="20"/>
              </w:rPr>
              <w:t xml:space="preserve"> </w:t>
            </w:r>
            <w:r>
              <w:rPr>
                <w:sz w:val="20"/>
              </w:rPr>
              <w:t>steps; multiple errors</w:t>
            </w:r>
          </w:p>
        </w:tc>
        <w:tc>
          <w:tcPr>
            <w:tcW w:w="1968" w:type="dxa"/>
          </w:tcPr>
          <w:p w14:paraId="21324B39" w14:textId="77777777" w:rsidR="00F101B0" w:rsidRDefault="00F101B0">
            <w:pPr>
              <w:pStyle w:val="TableParagraph"/>
              <w:spacing w:before="214"/>
              <w:rPr>
                <w:rFonts w:ascii="Arial"/>
                <w:b/>
                <w:sz w:val="20"/>
              </w:rPr>
            </w:pPr>
          </w:p>
          <w:p w14:paraId="217C9862" w14:textId="77777777" w:rsidR="00F101B0" w:rsidRDefault="00000000">
            <w:pPr>
              <w:pStyle w:val="TableParagraph"/>
              <w:spacing w:before="1"/>
              <w:ind w:left="94" w:right="86"/>
              <w:jc w:val="center"/>
              <w:rPr>
                <w:sz w:val="20"/>
              </w:rPr>
            </w:pPr>
            <w:r>
              <w:rPr>
                <w:sz w:val="20"/>
              </w:rPr>
              <w:t>No</w:t>
            </w:r>
            <w:r>
              <w:rPr>
                <w:spacing w:val="-3"/>
                <w:sz w:val="20"/>
              </w:rPr>
              <w:t xml:space="preserve"> </w:t>
            </w:r>
            <w:r>
              <w:rPr>
                <w:sz w:val="20"/>
              </w:rPr>
              <w:t>clear</w:t>
            </w:r>
            <w:r>
              <w:rPr>
                <w:spacing w:val="-3"/>
                <w:sz w:val="20"/>
              </w:rPr>
              <w:t xml:space="preserve"> </w:t>
            </w:r>
            <w:r>
              <w:rPr>
                <w:spacing w:val="-2"/>
                <w:sz w:val="20"/>
              </w:rPr>
              <w:t>process</w:t>
            </w:r>
          </w:p>
        </w:tc>
      </w:tr>
      <w:tr w:rsidR="00F101B0" w14:paraId="20EC80A2" w14:textId="77777777">
        <w:trPr>
          <w:trHeight w:val="995"/>
        </w:trPr>
        <w:tc>
          <w:tcPr>
            <w:tcW w:w="1474" w:type="dxa"/>
          </w:tcPr>
          <w:p w14:paraId="37E7B016" w14:textId="77777777" w:rsidR="00F101B0" w:rsidRDefault="00F101B0">
            <w:pPr>
              <w:pStyle w:val="TableParagraph"/>
              <w:spacing w:before="39"/>
              <w:rPr>
                <w:rFonts w:ascii="Arial"/>
                <w:b/>
                <w:sz w:val="20"/>
              </w:rPr>
            </w:pPr>
          </w:p>
          <w:p w14:paraId="4E5B1F1F" w14:textId="77777777" w:rsidR="00F101B0" w:rsidRDefault="00000000">
            <w:pPr>
              <w:pStyle w:val="TableParagraph"/>
              <w:ind w:left="276" w:right="230" w:hanging="32"/>
              <w:rPr>
                <w:sz w:val="20"/>
              </w:rPr>
            </w:pPr>
            <w:r>
              <w:rPr>
                <w:sz w:val="20"/>
              </w:rPr>
              <w:t>Accuracy</w:t>
            </w:r>
            <w:r>
              <w:rPr>
                <w:spacing w:val="-13"/>
                <w:sz w:val="20"/>
              </w:rPr>
              <w:t xml:space="preserve"> </w:t>
            </w:r>
            <w:r>
              <w:rPr>
                <w:sz w:val="20"/>
              </w:rPr>
              <w:t xml:space="preserve">of </w:t>
            </w:r>
            <w:r>
              <w:rPr>
                <w:spacing w:val="-2"/>
                <w:sz w:val="20"/>
              </w:rPr>
              <w:t>Calculation</w:t>
            </w:r>
          </w:p>
        </w:tc>
        <w:tc>
          <w:tcPr>
            <w:tcW w:w="1171" w:type="dxa"/>
          </w:tcPr>
          <w:p w14:paraId="18C5CE04" w14:textId="77777777" w:rsidR="00F101B0" w:rsidRDefault="00F101B0">
            <w:pPr>
              <w:pStyle w:val="TableParagraph"/>
              <w:spacing w:before="154"/>
              <w:rPr>
                <w:rFonts w:ascii="Arial"/>
                <w:b/>
                <w:sz w:val="20"/>
              </w:rPr>
            </w:pPr>
          </w:p>
          <w:p w14:paraId="777D3C8D" w14:textId="77777777" w:rsidR="00F101B0" w:rsidRDefault="00000000">
            <w:pPr>
              <w:pStyle w:val="TableParagraph"/>
              <w:ind w:left="8"/>
              <w:jc w:val="center"/>
              <w:rPr>
                <w:sz w:val="20"/>
              </w:rPr>
            </w:pPr>
            <w:r>
              <w:rPr>
                <w:spacing w:val="-5"/>
                <w:sz w:val="20"/>
              </w:rPr>
              <w:t>20%</w:t>
            </w:r>
          </w:p>
        </w:tc>
        <w:tc>
          <w:tcPr>
            <w:tcW w:w="1793" w:type="dxa"/>
          </w:tcPr>
          <w:p w14:paraId="1A88E9E8" w14:textId="77777777" w:rsidR="00F101B0" w:rsidRDefault="00000000">
            <w:pPr>
              <w:pStyle w:val="TableParagraph"/>
              <w:spacing w:before="154"/>
              <w:ind w:left="233" w:right="219" w:hanging="2"/>
              <w:jc w:val="center"/>
              <w:rPr>
                <w:sz w:val="20"/>
              </w:rPr>
            </w:pPr>
            <w:r>
              <w:rPr>
                <w:sz w:val="20"/>
              </w:rPr>
              <w:t>All calculations accurate;</w:t>
            </w:r>
            <w:r>
              <w:rPr>
                <w:spacing w:val="-13"/>
                <w:sz w:val="20"/>
              </w:rPr>
              <w:t xml:space="preserve"> </w:t>
            </w:r>
            <w:r>
              <w:rPr>
                <w:sz w:val="20"/>
              </w:rPr>
              <w:t>correct final answer</w:t>
            </w:r>
          </w:p>
        </w:tc>
        <w:tc>
          <w:tcPr>
            <w:tcW w:w="1692" w:type="dxa"/>
          </w:tcPr>
          <w:p w14:paraId="1182265A" w14:textId="77777777" w:rsidR="00F101B0" w:rsidRDefault="00F101B0">
            <w:pPr>
              <w:pStyle w:val="TableParagraph"/>
              <w:spacing w:before="39"/>
              <w:rPr>
                <w:rFonts w:ascii="Arial"/>
                <w:b/>
                <w:sz w:val="20"/>
              </w:rPr>
            </w:pPr>
          </w:p>
          <w:p w14:paraId="4905FF98" w14:textId="77777777" w:rsidR="00F101B0" w:rsidRDefault="00000000">
            <w:pPr>
              <w:pStyle w:val="TableParagraph"/>
              <w:ind w:left="614" w:right="116" w:hanging="483"/>
              <w:rPr>
                <w:sz w:val="20"/>
              </w:rPr>
            </w:pPr>
            <w:r>
              <w:rPr>
                <w:sz w:val="20"/>
              </w:rPr>
              <w:t>Minor</w:t>
            </w:r>
            <w:r>
              <w:rPr>
                <w:spacing w:val="-13"/>
                <w:sz w:val="20"/>
              </w:rPr>
              <w:t xml:space="preserve"> </w:t>
            </w:r>
            <w:r>
              <w:rPr>
                <w:sz w:val="20"/>
              </w:rPr>
              <w:t xml:space="preserve">calculation </w:t>
            </w:r>
            <w:r>
              <w:rPr>
                <w:spacing w:val="-2"/>
                <w:sz w:val="20"/>
              </w:rPr>
              <w:t>errors</w:t>
            </w:r>
          </w:p>
        </w:tc>
        <w:tc>
          <w:tcPr>
            <w:tcW w:w="1822" w:type="dxa"/>
          </w:tcPr>
          <w:p w14:paraId="062B4D34" w14:textId="77777777" w:rsidR="00F101B0" w:rsidRDefault="00000000">
            <w:pPr>
              <w:pStyle w:val="TableParagraph"/>
              <w:spacing w:before="154"/>
              <w:ind w:left="91" w:right="79"/>
              <w:jc w:val="center"/>
              <w:rPr>
                <w:sz w:val="20"/>
              </w:rPr>
            </w:pPr>
            <w:r>
              <w:rPr>
                <w:sz w:val="20"/>
              </w:rPr>
              <w:t>Frequent</w:t>
            </w:r>
            <w:r>
              <w:rPr>
                <w:spacing w:val="-13"/>
                <w:sz w:val="20"/>
              </w:rPr>
              <w:t xml:space="preserve"> </w:t>
            </w:r>
            <w:r>
              <w:rPr>
                <w:sz w:val="20"/>
              </w:rPr>
              <w:t xml:space="preserve">errors; incorrect final </w:t>
            </w:r>
            <w:r>
              <w:rPr>
                <w:spacing w:val="-2"/>
                <w:sz w:val="20"/>
              </w:rPr>
              <w:t>answer</w:t>
            </w:r>
          </w:p>
        </w:tc>
        <w:tc>
          <w:tcPr>
            <w:tcW w:w="1968" w:type="dxa"/>
          </w:tcPr>
          <w:p w14:paraId="463D7558" w14:textId="77777777" w:rsidR="00F101B0" w:rsidRDefault="00F101B0">
            <w:pPr>
              <w:pStyle w:val="TableParagraph"/>
              <w:spacing w:before="154"/>
              <w:rPr>
                <w:rFonts w:ascii="Arial"/>
                <w:b/>
                <w:sz w:val="20"/>
              </w:rPr>
            </w:pPr>
          </w:p>
          <w:p w14:paraId="3ECB8650" w14:textId="77777777" w:rsidR="00F101B0" w:rsidRDefault="00000000">
            <w:pPr>
              <w:pStyle w:val="TableParagraph"/>
              <w:ind w:left="94" w:right="86"/>
              <w:jc w:val="center"/>
              <w:rPr>
                <w:sz w:val="20"/>
              </w:rPr>
            </w:pPr>
            <w:r>
              <w:rPr>
                <w:sz w:val="20"/>
              </w:rPr>
              <w:t>No</w:t>
            </w:r>
            <w:r>
              <w:rPr>
                <w:spacing w:val="-2"/>
                <w:sz w:val="20"/>
              </w:rPr>
              <w:t xml:space="preserve"> </w:t>
            </w:r>
            <w:r>
              <w:rPr>
                <w:sz w:val="20"/>
              </w:rPr>
              <w:t>valid</w:t>
            </w:r>
            <w:r>
              <w:rPr>
                <w:spacing w:val="-2"/>
                <w:sz w:val="20"/>
              </w:rPr>
              <w:t xml:space="preserve"> calculations</w:t>
            </w:r>
          </w:p>
        </w:tc>
      </w:tr>
      <w:tr w:rsidR="00F101B0" w14:paraId="1796CF52" w14:textId="77777777">
        <w:trPr>
          <w:trHeight w:val="1120"/>
        </w:trPr>
        <w:tc>
          <w:tcPr>
            <w:tcW w:w="1474" w:type="dxa"/>
          </w:tcPr>
          <w:p w14:paraId="2C0F8AF7" w14:textId="77777777" w:rsidR="00F101B0" w:rsidRDefault="00F101B0">
            <w:pPr>
              <w:pStyle w:val="TableParagraph"/>
              <w:spacing w:before="101"/>
              <w:rPr>
                <w:rFonts w:ascii="Arial"/>
                <w:b/>
                <w:sz w:val="20"/>
              </w:rPr>
            </w:pPr>
          </w:p>
          <w:p w14:paraId="6B52DD7A" w14:textId="77777777" w:rsidR="00F101B0" w:rsidRDefault="00000000">
            <w:pPr>
              <w:pStyle w:val="TableParagraph"/>
              <w:ind w:left="333" w:right="66" w:hanging="142"/>
              <w:rPr>
                <w:sz w:val="20"/>
              </w:rPr>
            </w:pPr>
            <w:r>
              <w:rPr>
                <w:spacing w:val="-2"/>
                <w:sz w:val="20"/>
              </w:rPr>
              <w:t xml:space="preserve">Interpretation </w:t>
            </w:r>
            <w:r>
              <w:rPr>
                <w:sz w:val="20"/>
              </w:rPr>
              <w:t>of Results</w:t>
            </w:r>
          </w:p>
        </w:tc>
        <w:tc>
          <w:tcPr>
            <w:tcW w:w="1171" w:type="dxa"/>
          </w:tcPr>
          <w:p w14:paraId="6507708D" w14:textId="77777777" w:rsidR="00F101B0" w:rsidRDefault="00F101B0">
            <w:pPr>
              <w:pStyle w:val="TableParagraph"/>
              <w:spacing w:before="216"/>
              <w:rPr>
                <w:rFonts w:ascii="Arial"/>
                <w:b/>
                <w:sz w:val="20"/>
              </w:rPr>
            </w:pPr>
          </w:p>
          <w:p w14:paraId="6975CC54" w14:textId="77777777" w:rsidR="00F101B0" w:rsidRDefault="00000000">
            <w:pPr>
              <w:pStyle w:val="TableParagraph"/>
              <w:ind w:left="8"/>
              <w:jc w:val="center"/>
              <w:rPr>
                <w:sz w:val="20"/>
              </w:rPr>
            </w:pPr>
            <w:r>
              <w:rPr>
                <w:spacing w:val="-5"/>
                <w:sz w:val="20"/>
              </w:rPr>
              <w:t>15%</w:t>
            </w:r>
          </w:p>
        </w:tc>
        <w:tc>
          <w:tcPr>
            <w:tcW w:w="1793" w:type="dxa"/>
          </w:tcPr>
          <w:p w14:paraId="672C9D10" w14:textId="77777777" w:rsidR="00F101B0" w:rsidRDefault="00000000">
            <w:pPr>
              <w:pStyle w:val="TableParagraph"/>
              <w:spacing w:before="101"/>
              <w:ind w:left="199" w:right="188"/>
              <w:jc w:val="center"/>
              <w:rPr>
                <w:sz w:val="20"/>
              </w:rPr>
            </w:pPr>
            <w:r>
              <w:rPr>
                <w:sz w:val="20"/>
              </w:rPr>
              <w:t>Clearly</w:t>
            </w:r>
            <w:r>
              <w:rPr>
                <w:spacing w:val="-13"/>
                <w:sz w:val="20"/>
              </w:rPr>
              <w:t xml:space="preserve"> </w:t>
            </w:r>
            <w:r>
              <w:rPr>
                <w:sz w:val="20"/>
              </w:rPr>
              <w:t>interprets results</w:t>
            </w:r>
            <w:r>
              <w:rPr>
                <w:spacing w:val="-7"/>
                <w:sz w:val="20"/>
              </w:rPr>
              <w:t xml:space="preserve"> </w:t>
            </w:r>
            <w:r>
              <w:rPr>
                <w:sz w:val="20"/>
              </w:rPr>
              <w:t>with</w:t>
            </w:r>
            <w:r>
              <w:rPr>
                <w:spacing w:val="-5"/>
                <w:sz w:val="20"/>
              </w:rPr>
              <w:t xml:space="preserve"> </w:t>
            </w:r>
            <w:r>
              <w:rPr>
                <w:sz w:val="20"/>
              </w:rPr>
              <w:t xml:space="preserve">units and engineering </w:t>
            </w:r>
            <w:r>
              <w:rPr>
                <w:spacing w:val="-2"/>
                <w:sz w:val="20"/>
              </w:rPr>
              <w:t>relevance</w:t>
            </w:r>
          </w:p>
        </w:tc>
        <w:tc>
          <w:tcPr>
            <w:tcW w:w="1692" w:type="dxa"/>
          </w:tcPr>
          <w:p w14:paraId="359253E4" w14:textId="77777777" w:rsidR="00F101B0" w:rsidRDefault="00000000">
            <w:pPr>
              <w:pStyle w:val="TableParagraph"/>
              <w:spacing w:before="216"/>
              <w:ind w:left="103" w:right="93" w:firstLine="5"/>
              <w:jc w:val="center"/>
              <w:rPr>
                <w:sz w:val="20"/>
              </w:rPr>
            </w:pPr>
            <w:r>
              <w:rPr>
                <w:spacing w:val="-2"/>
                <w:sz w:val="20"/>
              </w:rPr>
              <w:t xml:space="preserve">Basic </w:t>
            </w:r>
            <w:r>
              <w:rPr>
                <w:sz w:val="20"/>
              </w:rPr>
              <w:t>interpretation</w:t>
            </w:r>
            <w:r>
              <w:rPr>
                <w:spacing w:val="-13"/>
                <w:sz w:val="20"/>
              </w:rPr>
              <w:t xml:space="preserve"> </w:t>
            </w:r>
            <w:r>
              <w:rPr>
                <w:sz w:val="20"/>
              </w:rPr>
              <w:t>with minor omissions</w:t>
            </w:r>
          </w:p>
        </w:tc>
        <w:tc>
          <w:tcPr>
            <w:tcW w:w="1822" w:type="dxa"/>
          </w:tcPr>
          <w:p w14:paraId="49A92CF1" w14:textId="77777777" w:rsidR="00F101B0" w:rsidRDefault="00F101B0">
            <w:pPr>
              <w:pStyle w:val="TableParagraph"/>
              <w:spacing w:before="101"/>
              <w:rPr>
                <w:rFonts w:ascii="Arial"/>
                <w:b/>
                <w:sz w:val="20"/>
              </w:rPr>
            </w:pPr>
          </w:p>
          <w:p w14:paraId="7A2DEE97" w14:textId="77777777" w:rsidR="00F101B0" w:rsidRDefault="00000000">
            <w:pPr>
              <w:pStyle w:val="TableParagraph"/>
              <w:ind w:left="372" w:hanging="207"/>
              <w:rPr>
                <w:sz w:val="20"/>
              </w:rPr>
            </w:pPr>
            <w:r>
              <w:rPr>
                <w:sz w:val="20"/>
              </w:rPr>
              <w:t>Limited</w:t>
            </w:r>
            <w:r>
              <w:rPr>
                <w:spacing w:val="-13"/>
                <w:sz w:val="20"/>
              </w:rPr>
              <w:t xml:space="preserve"> </w:t>
            </w:r>
            <w:r>
              <w:rPr>
                <w:sz w:val="20"/>
              </w:rPr>
              <w:t>or</w:t>
            </w:r>
            <w:r>
              <w:rPr>
                <w:spacing w:val="-12"/>
                <w:sz w:val="20"/>
              </w:rPr>
              <w:t xml:space="preserve"> </w:t>
            </w:r>
            <w:r>
              <w:rPr>
                <w:sz w:val="20"/>
              </w:rPr>
              <w:t xml:space="preserve">unclear </w:t>
            </w:r>
            <w:r>
              <w:rPr>
                <w:spacing w:val="-2"/>
                <w:sz w:val="20"/>
              </w:rPr>
              <w:t>interpretation</w:t>
            </w:r>
          </w:p>
        </w:tc>
        <w:tc>
          <w:tcPr>
            <w:tcW w:w="1968" w:type="dxa"/>
          </w:tcPr>
          <w:p w14:paraId="4F271D47" w14:textId="77777777" w:rsidR="00F101B0" w:rsidRDefault="00F101B0">
            <w:pPr>
              <w:pStyle w:val="TableParagraph"/>
              <w:spacing w:before="216"/>
              <w:rPr>
                <w:rFonts w:ascii="Arial"/>
                <w:b/>
                <w:sz w:val="20"/>
              </w:rPr>
            </w:pPr>
          </w:p>
          <w:p w14:paraId="2A9B018A" w14:textId="77777777" w:rsidR="00F101B0" w:rsidRDefault="00000000">
            <w:pPr>
              <w:pStyle w:val="TableParagraph"/>
              <w:ind w:left="94" w:right="88"/>
              <w:jc w:val="center"/>
              <w:rPr>
                <w:sz w:val="20"/>
              </w:rPr>
            </w:pPr>
            <w:r>
              <w:rPr>
                <w:sz w:val="20"/>
              </w:rPr>
              <w:t>No</w:t>
            </w:r>
            <w:r>
              <w:rPr>
                <w:spacing w:val="-2"/>
                <w:sz w:val="20"/>
              </w:rPr>
              <w:t xml:space="preserve"> interpretation</w:t>
            </w:r>
          </w:p>
        </w:tc>
      </w:tr>
    </w:tbl>
    <w:p w14:paraId="0F9C3B82" w14:textId="77777777" w:rsidR="00F101B0" w:rsidRDefault="00000000">
      <w:pPr>
        <w:pStyle w:val="Heading2"/>
        <w:spacing w:before="143"/>
      </w:pPr>
      <w:r>
        <w:t>Marks</w:t>
      </w:r>
      <w:r>
        <w:rPr>
          <w:spacing w:val="-2"/>
        </w:rPr>
        <w:t xml:space="preserve"> Evaluation:</w:t>
      </w:r>
    </w:p>
    <w:p w14:paraId="77A39EF9" w14:textId="77777777" w:rsidR="00F101B0" w:rsidRDefault="00F101B0">
      <w:pPr>
        <w:pStyle w:val="BodyText"/>
        <w:spacing w:before="10"/>
        <w:rPr>
          <w:rFonts w:ascii="Arial"/>
          <w:b/>
          <w:sz w:val="11"/>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1462"/>
        <w:gridCol w:w="1347"/>
        <w:gridCol w:w="1560"/>
        <w:gridCol w:w="1561"/>
        <w:gridCol w:w="1356"/>
      </w:tblGrid>
      <w:tr w:rsidR="00F101B0" w14:paraId="7B4FE075" w14:textId="77777777">
        <w:trPr>
          <w:trHeight w:val="690"/>
        </w:trPr>
        <w:tc>
          <w:tcPr>
            <w:tcW w:w="607" w:type="dxa"/>
          </w:tcPr>
          <w:p w14:paraId="5B16B1DD" w14:textId="77777777" w:rsidR="00F101B0" w:rsidRDefault="00000000">
            <w:pPr>
              <w:pStyle w:val="TableParagraph"/>
              <w:spacing w:line="229" w:lineRule="exact"/>
              <w:ind w:left="196"/>
              <w:rPr>
                <w:rFonts w:ascii="Arial"/>
                <w:b/>
                <w:sz w:val="20"/>
              </w:rPr>
            </w:pPr>
            <w:r>
              <w:rPr>
                <w:rFonts w:ascii="Arial"/>
                <w:b/>
                <w:spacing w:val="-5"/>
                <w:sz w:val="20"/>
              </w:rPr>
              <w:t>Q.</w:t>
            </w:r>
          </w:p>
          <w:p w14:paraId="10B24B6C" w14:textId="77777777" w:rsidR="00F101B0" w:rsidRDefault="00000000">
            <w:pPr>
              <w:pStyle w:val="TableParagraph"/>
              <w:ind w:left="170"/>
              <w:rPr>
                <w:rFonts w:ascii="Arial"/>
                <w:b/>
                <w:sz w:val="20"/>
              </w:rPr>
            </w:pPr>
            <w:r>
              <w:rPr>
                <w:rFonts w:ascii="Arial"/>
                <w:b/>
                <w:spacing w:val="-5"/>
                <w:sz w:val="20"/>
              </w:rPr>
              <w:t>No</w:t>
            </w:r>
          </w:p>
        </w:tc>
        <w:tc>
          <w:tcPr>
            <w:tcW w:w="1823" w:type="dxa"/>
            <w:gridSpan w:val="2"/>
          </w:tcPr>
          <w:p w14:paraId="23042370" w14:textId="77777777" w:rsidR="00F101B0" w:rsidRDefault="00000000">
            <w:pPr>
              <w:pStyle w:val="TableParagraph"/>
              <w:spacing w:line="230" w:lineRule="atLeast"/>
              <w:ind w:left="273" w:right="261" w:hanging="2"/>
              <w:jc w:val="center"/>
              <w:rPr>
                <w:b/>
                <w:sz w:val="20"/>
              </w:rPr>
            </w:pPr>
            <w:r>
              <w:rPr>
                <w:b/>
                <w:spacing w:val="-2"/>
                <w:sz w:val="20"/>
              </w:rPr>
              <w:t xml:space="preserve">Problem Understanding </w:t>
            </w:r>
            <w:r>
              <w:rPr>
                <w:b/>
                <w:spacing w:val="-4"/>
                <w:sz w:val="20"/>
              </w:rPr>
              <w:t>(20)</w:t>
            </w:r>
          </w:p>
        </w:tc>
        <w:tc>
          <w:tcPr>
            <w:tcW w:w="1462" w:type="dxa"/>
          </w:tcPr>
          <w:p w14:paraId="70D031D0" w14:textId="77777777" w:rsidR="00F101B0" w:rsidRDefault="00000000">
            <w:pPr>
              <w:pStyle w:val="TableParagraph"/>
              <w:spacing w:before="115"/>
              <w:ind w:left="157" w:right="138" w:firstLine="242"/>
              <w:rPr>
                <w:b/>
                <w:sz w:val="20"/>
              </w:rPr>
            </w:pPr>
            <w:r>
              <w:rPr>
                <w:b/>
                <w:spacing w:val="-2"/>
                <w:sz w:val="20"/>
              </w:rPr>
              <w:t xml:space="preserve">Method </w:t>
            </w:r>
            <w:r>
              <w:rPr>
                <w:b/>
                <w:sz w:val="20"/>
              </w:rPr>
              <w:t>Selection</w:t>
            </w:r>
            <w:r>
              <w:rPr>
                <w:b/>
                <w:spacing w:val="-13"/>
                <w:sz w:val="20"/>
              </w:rPr>
              <w:t xml:space="preserve"> </w:t>
            </w:r>
            <w:r>
              <w:rPr>
                <w:b/>
                <w:sz w:val="20"/>
              </w:rPr>
              <w:t>(20)</w:t>
            </w:r>
          </w:p>
        </w:tc>
        <w:tc>
          <w:tcPr>
            <w:tcW w:w="1347" w:type="dxa"/>
          </w:tcPr>
          <w:p w14:paraId="7E13E641" w14:textId="77777777" w:rsidR="00F101B0" w:rsidRDefault="00000000">
            <w:pPr>
              <w:pStyle w:val="TableParagraph"/>
              <w:spacing w:before="115"/>
              <w:ind w:left="161" w:right="141" w:firstLine="158"/>
              <w:rPr>
                <w:b/>
                <w:sz w:val="20"/>
              </w:rPr>
            </w:pPr>
            <w:r>
              <w:rPr>
                <w:b/>
                <w:spacing w:val="-2"/>
                <w:sz w:val="20"/>
              </w:rPr>
              <w:t xml:space="preserve">Solution </w:t>
            </w:r>
            <w:r>
              <w:rPr>
                <w:b/>
                <w:sz w:val="20"/>
              </w:rPr>
              <w:t>Process</w:t>
            </w:r>
            <w:r>
              <w:rPr>
                <w:b/>
                <w:spacing w:val="-13"/>
                <w:sz w:val="20"/>
              </w:rPr>
              <w:t xml:space="preserve"> </w:t>
            </w:r>
            <w:r>
              <w:rPr>
                <w:b/>
                <w:sz w:val="20"/>
              </w:rPr>
              <w:t>(25)</w:t>
            </w:r>
          </w:p>
        </w:tc>
        <w:tc>
          <w:tcPr>
            <w:tcW w:w="1560" w:type="dxa"/>
          </w:tcPr>
          <w:p w14:paraId="5C7548D1" w14:textId="77777777" w:rsidR="00F101B0" w:rsidRDefault="00000000">
            <w:pPr>
              <w:pStyle w:val="TableParagraph"/>
              <w:spacing w:line="230" w:lineRule="atLeast"/>
              <w:ind w:left="157" w:right="148"/>
              <w:jc w:val="center"/>
              <w:rPr>
                <w:b/>
                <w:sz w:val="20"/>
              </w:rPr>
            </w:pPr>
            <w:r>
              <w:rPr>
                <w:b/>
                <w:sz w:val="20"/>
              </w:rPr>
              <w:t>Accuracy</w:t>
            </w:r>
            <w:r>
              <w:rPr>
                <w:b/>
                <w:spacing w:val="-13"/>
                <w:sz w:val="20"/>
              </w:rPr>
              <w:t xml:space="preserve"> </w:t>
            </w:r>
            <w:r>
              <w:rPr>
                <w:b/>
                <w:sz w:val="20"/>
              </w:rPr>
              <w:t xml:space="preserve">of </w:t>
            </w:r>
            <w:r>
              <w:rPr>
                <w:b/>
                <w:spacing w:val="-2"/>
                <w:sz w:val="20"/>
              </w:rPr>
              <w:t xml:space="preserve">Calculation </w:t>
            </w:r>
            <w:r>
              <w:rPr>
                <w:b/>
                <w:spacing w:val="-4"/>
                <w:sz w:val="20"/>
              </w:rPr>
              <w:t>(20)</w:t>
            </w:r>
          </w:p>
        </w:tc>
        <w:tc>
          <w:tcPr>
            <w:tcW w:w="1561" w:type="dxa"/>
          </w:tcPr>
          <w:p w14:paraId="1A7767D9" w14:textId="77777777" w:rsidR="00F101B0" w:rsidRDefault="00000000">
            <w:pPr>
              <w:pStyle w:val="TableParagraph"/>
              <w:spacing w:before="115"/>
              <w:ind w:left="168" w:right="42"/>
              <w:rPr>
                <w:b/>
                <w:sz w:val="20"/>
              </w:rPr>
            </w:pPr>
            <w:r>
              <w:rPr>
                <w:b/>
                <w:spacing w:val="-2"/>
                <w:sz w:val="20"/>
              </w:rPr>
              <w:t xml:space="preserve">Interpretation </w:t>
            </w:r>
            <w:r>
              <w:rPr>
                <w:b/>
                <w:sz w:val="20"/>
              </w:rPr>
              <w:t>of</w:t>
            </w:r>
            <w:r>
              <w:rPr>
                <w:b/>
                <w:spacing w:val="-4"/>
                <w:sz w:val="20"/>
              </w:rPr>
              <w:t xml:space="preserve"> </w:t>
            </w:r>
            <w:r>
              <w:rPr>
                <w:b/>
                <w:sz w:val="20"/>
              </w:rPr>
              <w:t>Results</w:t>
            </w:r>
            <w:r>
              <w:rPr>
                <w:b/>
                <w:spacing w:val="-4"/>
                <w:sz w:val="20"/>
              </w:rPr>
              <w:t xml:space="preserve"> (15)</w:t>
            </w:r>
          </w:p>
        </w:tc>
        <w:tc>
          <w:tcPr>
            <w:tcW w:w="1356" w:type="dxa"/>
          </w:tcPr>
          <w:p w14:paraId="71D7B537" w14:textId="77777777" w:rsidR="00F101B0" w:rsidRDefault="00000000">
            <w:pPr>
              <w:pStyle w:val="TableParagraph"/>
              <w:spacing w:before="115"/>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F101B0" w14:paraId="27A99D3B" w14:textId="77777777">
        <w:trPr>
          <w:trHeight w:val="383"/>
        </w:trPr>
        <w:tc>
          <w:tcPr>
            <w:tcW w:w="607" w:type="dxa"/>
          </w:tcPr>
          <w:p w14:paraId="4262F4D8" w14:textId="77777777" w:rsidR="00F101B0" w:rsidRDefault="00000000">
            <w:pPr>
              <w:pStyle w:val="TableParagraph"/>
              <w:spacing w:line="268" w:lineRule="exact"/>
              <w:ind w:left="6"/>
              <w:jc w:val="center"/>
              <w:rPr>
                <w:rFonts w:ascii="Palatino Linotype"/>
                <w:b/>
                <w:sz w:val="20"/>
              </w:rPr>
            </w:pPr>
            <w:r>
              <w:rPr>
                <w:rFonts w:ascii="Palatino Linotype"/>
                <w:b/>
                <w:spacing w:val="-10"/>
                <w:sz w:val="20"/>
              </w:rPr>
              <w:t>1</w:t>
            </w:r>
          </w:p>
        </w:tc>
        <w:tc>
          <w:tcPr>
            <w:tcW w:w="1823" w:type="dxa"/>
            <w:gridSpan w:val="2"/>
          </w:tcPr>
          <w:p w14:paraId="6957E48C" w14:textId="77777777" w:rsidR="00F101B0"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6BE7C625" w14:textId="77777777" w:rsidR="00F101B0" w:rsidRDefault="00000000">
            <w:pPr>
              <w:pStyle w:val="TableParagraph"/>
              <w:spacing w:before="4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35A959E0" w14:textId="77777777" w:rsidR="00F101B0" w:rsidRDefault="00000000">
            <w:pPr>
              <w:pStyle w:val="TableParagraph"/>
              <w:spacing w:before="4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CE9B786" w14:textId="77777777" w:rsidR="00F101B0" w:rsidRDefault="00000000">
            <w:pPr>
              <w:pStyle w:val="TableParagraph"/>
              <w:spacing w:before="45"/>
              <w:ind w:left="162" w:right="148"/>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6D325EA7" w14:textId="77777777" w:rsidR="00F101B0"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406617BE" w14:textId="77777777" w:rsidR="00F101B0" w:rsidRDefault="00F101B0">
            <w:pPr>
              <w:pStyle w:val="TableParagraph"/>
              <w:rPr>
                <w:sz w:val="20"/>
              </w:rPr>
            </w:pPr>
          </w:p>
        </w:tc>
      </w:tr>
      <w:tr w:rsidR="00F101B0" w14:paraId="22059D80" w14:textId="77777777">
        <w:trPr>
          <w:trHeight w:val="354"/>
        </w:trPr>
        <w:tc>
          <w:tcPr>
            <w:tcW w:w="607" w:type="dxa"/>
          </w:tcPr>
          <w:p w14:paraId="3101A5AB" w14:textId="77777777" w:rsidR="00F101B0" w:rsidRDefault="00000000">
            <w:pPr>
              <w:pStyle w:val="TableParagraph"/>
              <w:spacing w:before="1"/>
              <w:ind w:left="6"/>
              <w:jc w:val="center"/>
              <w:rPr>
                <w:rFonts w:ascii="Palatino Linotype"/>
                <w:b/>
                <w:sz w:val="20"/>
              </w:rPr>
            </w:pPr>
            <w:r>
              <w:rPr>
                <w:rFonts w:ascii="Palatino Linotype"/>
                <w:b/>
                <w:spacing w:val="-10"/>
                <w:sz w:val="20"/>
              </w:rPr>
              <w:t>2</w:t>
            </w:r>
          </w:p>
        </w:tc>
        <w:tc>
          <w:tcPr>
            <w:tcW w:w="1823" w:type="dxa"/>
            <w:gridSpan w:val="2"/>
          </w:tcPr>
          <w:p w14:paraId="273D64AB" w14:textId="77777777" w:rsidR="00F101B0"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794BBBE6" w14:textId="77777777" w:rsidR="00F101B0" w:rsidRDefault="00000000">
            <w:pPr>
              <w:pStyle w:val="TableParagraph"/>
              <w:spacing w:before="30"/>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69746734" w14:textId="77777777" w:rsidR="00F101B0" w:rsidRDefault="00000000">
            <w:pPr>
              <w:pStyle w:val="TableParagraph"/>
              <w:spacing w:before="30"/>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1A83173" w14:textId="77777777" w:rsidR="00F101B0" w:rsidRDefault="00000000">
            <w:pPr>
              <w:pStyle w:val="TableParagraph"/>
              <w:spacing w:before="30"/>
              <w:ind w:left="162" w:right="148"/>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1C7DD069" w14:textId="77777777" w:rsidR="00F101B0" w:rsidRDefault="00000000">
            <w:pPr>
              <w:pStyle w:val="TableParagraph"/>
              <w:spacing w:before="30"/>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21B11880" w14:textId="77777777" w:rsidR="00F101B0" w:rsidRDefault="00F101B0">
            <w:pPr>
              <w:pStyle w:val="TableParagraph"/>
              <w:rPr>
                <w:sz w:val="20"/>
              </w:rPr>
            </w:pPr>
          </w:p>
        </w:tc>
      </w:tr>
      <w:tr w:rsidR="00F101B0" w14:paraId="5473BB26" w14:textId="77777777">
        <w:trPr>
          <w:trHeight w:val="345"/>
        </w:trPr>
        <w:tc>
          <w:tcPr>
            <w:tcW w:w="607" w:type="dxa"/>
          </w:tcPr>
          <w:p w14:paraId="4C77F76A" w14:textId="77777777" w:rsidR="00F101B0" w:rsidRDefault="00000000">
            <w:pPr>
              <w:pStyle w:val="TableParagraph"/>
              <w:spacing w:line="268" w:lineRule="exact"/>
              <w:ind w:left="6"/>
              <w:jc w:val="center"/>
              <w:rPr>
                <w:rFonts w:ascii="Palatino Linotype"/>
                <w:b/>
                <w:sz w:val="20"/>
              </w:rPr>
            </w:pPr>
            <w:r>
              <w:rPr>
                <w:rFonts w:ascii="Palatino Linotype"/>
                <w:b/>
                <w:spacing w:val="-10"/>
                <w:sz w:val="20"/>
              </w:rPr>
              <w:t>3</w:t>
            </w:r>
          </w:p>
        </w:tc>
        <w:tc>
          <w:tcPr>
            <w:tcW w:w="1823" w:type="dxa"/>
            <w:gridSpan w:val="2"/>
          </w:tcPr>
          <w:p w14:paraId="315B7506" w14:textId="77777777" w:rsidR="00F101B0"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1CA54704" w14:textId="77777777" w:rsidR="00F101B0"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0BA22425" w14:textId="77777777" w:rsidR="00F101B0"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651620D" w14:textId="77777777" w:rsidR="00F101B0" w:rsidRDefault="00000000">
            <w:pPr>
              <w:pStyle w:val="TableParagraph"/>
              <w:spacing w:before="25"/>
              <w:ind w:left="162" w:right="148"/>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B2B78EB" w14:textId="77777777" w:rsidR="00F101B0"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2DCAB44D" w14:textId="77777777" w:rsidR="00F101B0" w:rsidRDefault="00F101B0">
            <w:pPr>
              <w:pStyle w:val="TableParagraph"/>
              <w:rPr>
                <w:sz w:val="20"/>
              </w:rPr>
            </w:pPr>
          </w:p>
        </w:tc>
      </w:tr>
      <w:tr w:rsidR="00F101B0" w14:paraId="541011C6" w14:textId="77777777">
        <w:trPr>
          <w:trHeight w:val="347"/>
        </w:trPr>
        <w:tc>
          <w:tcPr>
            <w:tcW w:w="607" w:type="dxa"/>
          </w:tcPr>
          <w:p w14:paraId="76DF7E16" w14:textId="77777777" w:rsidR="00F101B0" w:rsidRDefault="00000000">
            <w:pPr>
              <w:pStyle w:val="TableParagraph"/>
              <w:spacing w:before="1"/>
              <w:ind w:left="6"/>
              <w:jc w:val="center"/>
              <w:rPr>
                <w:rFonts w:ascii="Palatino Linotype"/>
                <w:b/>
                <w:sz w:val="20"/>
              </w:rPr>
            </w:pPr>
            <w:r>
              <w:rPr>
                <w:rFonts w:ascii="Palatino Linotype"/>
                <w:b/>
                <w:spacing w:val="-10"/>
                <w:sz w:val="20"/>
              </w:rPr>
              <w:t>4</w:t>
            </w:r>
          </w:p>
        </w:tc>
        <w:tc>
          <w:tcPr>
            <w:tcW w:w="1823" w:type="dxa"/>
            <w:gridSpan w:val="2"/>
          </w:tcPr>
          <w:p w14:paraId="76F517A9" w14:textId="77777777" w:rsidR="00F101B0"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3399B065" w14:textId="77777777" w:rsidR="00F101B0" w:rsidRDefault="00000000">
            <w:pPr>
              <w:pStyle w:val="TableParagraph"/>
              <w:spacing w:before="28"/>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A10F23A" w14:textId="77777777" w:rsidR="00F101B0"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729653F" w14:textId="77777777" w:rsidR="00F101B0" w:rsidRDefault="00000000">
            <w:pPr>
              <w:pStyle w:val="TableParagraph"/>
              <w:spacing w:before="28"/>
              <w:ind w:left="162" w:right="148"/>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3A1E1B59" w14:textId="77777777" w:rsidR="00F101B0"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300BE9AB" w14:textId="77777777" w:rsidR="00F101B0" w:rsidRDefault="00F101B0">
            <w:pPr>
              <w:pStyle w:val="TableParagraph"/>
              <w:rPr>
                <w:sz w:val="20"/>
              </w:rPr>
            </w:pPr>
          </w:p>
        </w:tc>
      </w:tr>
      <w:tr w:rsidR="00F101B0" w14:paraId="33F5D0B8" w14:textId="77777777">
        <w:trPr>
          <w:trHeight w:val="347"/>
        </w:trPr>
        <w:tc>
          <w:tcPr>
            <w:tcW w:w="607" w:type="dxa"/>
          </w:tcPr>
          <w:p w14:paraId="0786ABCE" w14:textId="77777777" w:rsidR="00F101B0" w:rsidRDefault="00000000">
            <w:pPr>
              <w:pStyle w:val="TableParagraph"/>
              <w:spacing w:line="268" w:lineRule="exact"/>
              <w:ind w:left="6"/>
              <w:jc w:val="center"/>
              <w:rPr>
                <w:rFonts w:ascii="Palatino Linotype"/>
                <w:b/>
                <w:sz w:val="20"/>
              </w:rPr>
            </w:pPr>
            <w:r>
              <w:rPr>
                <w:rFonts w:ascii="Palatino Linotype"/>
                <w:b/>
                <w:spacing w:val="-10"/>
                <w:sz w:val="20"/>
              </w:rPr>
              <w:t>5</w:t>
            </w:r>
          </w:p>
        </w:tc>
        <w:tc>
          <w:tcPr>
            <w:tcW w:w="1823" w:type="dxa"/>
            <w:gridSpan w:val="2"/>
          </w:tcPr>
          <w:p w14:paraId="5479AD44" w14:textId="77777777" w:rsidR="00F101B0"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tcPr>
          <w:p w14:paraId="5AF8E2B7" w14:textId="77777777" w:rsidR="00F101B0" w:rsidRDefault="00000000">
            <w:pPr>
              <w:pStyle w:val="TableParagraph"/>
              <w:spacing w:before="25"/>
              <w:ind w:left="12"/>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191E7E98" w14:textId="77777777" w:rsidR="00F101B0"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41EB4737" w14:textId="77777777" w:rsidR="00F101B0" w:rsidRDefault="00000000">
            <w:pPr>
              <w:pStyle w:val="TableParagraph"/>
              <w:spacing w:before="25"/>
              <w:ind w:left="162" w:right="148"/>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7A17D315" w14:textId="77777777" w:rsidR="00F101B0"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7F09BF1E" w14:textId="77777777" w:rsidR="00F101B0" w:rsidRDefault="00F101B0">
            <w:pPr>
              <w:pStyle w:val="TableParagraph"/>
              <w:rPr>
                <w:sz w:val="20"/>
              </w:rPr>
            </w:pPr>
          </w:p>
        </w:tc>
      </w:tr>
      <w:tr w:rsidR="00F101B0" w14:paraId="772AB11B" w14:textId="77777777">
        <w:trPr>
          <w:trHeight w:val="338"/>
        </w:trPr>
        <w:tc>
          <w:tcPr>
            <w:tcW w:w="1468" w:type="dxa"/>
            <w:gridSpan w:val="2"/>
          </w:tcPr>
          <w:p w14:paraId="7854EF31" w14:textId="77777777" w:rsidR="00F101B0" w:rsidRDefault="00F101B0">
            <w:pPr>
              <w:pStyle w:val="TableParagraph"/>
              <w:rPr>
                <w:sz w:val="20"/>
              </w:rPr>
            </w:pPr>
          </w:p>
        </w:tc>
        <w:tc>
          <w:tcPr>
            <w:tcW w:w="8248" w:type="dxa"/>
            <w:gridSpan w:val="6"/>
            <w:tcBorders>
              <w:right w:val="nil"/>
            </w:tcBorders>
          </w:tcPr>
          <w:p w14:paraId="6D692E86" w14:textId="77777777" w:rsidR="00F101B0" w:rsidRDefault="00F101B0">
            <w:pPr>
              <w:pStyle w:val="TableParagraph"/>
              <w:rPr>
                <w:sz w:val="20"/>
              </w:rPr>
            </w:pPr>
          </w:p>
        </w:tc>
      </w:tr>
      <w:tr w:rsidR="00F101B0" w14:paraId="6B04AF54" w14:textId="77777777">
        <w:trPr>
          <w:trHeight w:val="451"/>
        </w:trPr>
        <w:tc>
          <w:tcPr>
            <w:tcW w:w="607" w:type="dxa"/>
          </w:tcPr>
          <w:p w14:paraId="3BD93E56" w14:textId="77777777" w:rsidR="00F101B0" w:rsidRDefault="00F101B0">
            <w:pPr>
              <w:pStyle w:val="TableParagraph"/>
              <w:rPr>
                <w:sz w:val="20"/>
              </w:rPr>
            </w:pPr>
          </w:p>
        </w:tc>
        <w:tc>
          <w:tcPr>
            <w:tcW w:w="1823" w:type="dxa"/>
            <w:gridSpan w:val="2"/>
          </w:tcPr>
          <w:p w14:paraId="183947E1" w14:textId="77777777" w:rsidR="00F101B0" w:rsidRDefault="00000000">
            <w:pPr>
              <w:pStyle w:val="TableParagraph"/>
              <w:spacing w:before="104"/>
              <w:ind w:left="13" w:right="1"/>
              <w:jc w:val="center"/>
              <w:rPr>
                <w:rFonts w:ascii="Palatino Linotype"/>
                <w:b/>
                <w:sz w:val="18"/>
              </w:rPr>
            </w:pPr>
            <w:r>
              <w:rPr>
                <w:rFonts w:ascii="Palatino Linotype"/>
                <w:b/>
                <w:sz w:val="18"/>
              </w:rPr>
              <w:t xml:space="preserve">/ </w:t>
            </w:r>
            <w:r>
              <w:rPr>
                <w:rFonts w:ascii="Palatino Linotype"/>
                <w:b/>
                <w:spacing w:val="-5"/>
                <w:sz w:val="18"/>
              </w:rPr>
              <w:t>20</w:t>
            </w:r>
          </w:p>
        </w:tc>
        <w:tc>
          <w:tcPr>
            <w:tcW w:w="1462" w:type="dxa"/>
          </w:tcPr>
          <w:p w14:paraId="68874606" w14:textId="77777777" w:rsidR="00F101B0" w:rsidRDefault="00000000">
            <w:pPr>
              <w:pStyle w:val="TableParagraph"/>
              <w:spacing w:before="104"/>
              <w:ind w:left="12" w:right="1"/>
              <w:jc w:val="center"/>
              <w:rPr>
                <w:rFonts w:ascii="Palatino Linotype"/>
                <w:b/>
                <w:sz w:val="18"/>
              </w:rPr>
            </w:pPr>
            <w:r>
              <w:rPr>
                <w:rFonts w:ascii="Palatino Linotype"/>
                <w:b/>
                <w:sz w:val="18"/>
              </w:rPr>
              <w:t xml:space="preserve">/ </w:t>
            </w:r>
            <w:r>
              <w:rPr>
                <w:rFonts w:ascii="Palatino Linotype"/>
                <w:b/>
                <w:spacing w:val="-5"/>
                <w:sz w:val="18"/>
              </w:rPr>
              <w:t>20</w:t>
            </w:r>
          </w:p>
        </w:tc>
        <w:tc>
          <w:tcPr>
            <w:tcW w:w="1347" w:type="dxa"/>
          </w:tcPr>
          <w:p w14:paraId="2896325E" w14:textId="77777777" w:rsidR="00F101B0" w:rsidRDefault="00000000">
            <w:pPr>
              <w:pStyle w:val="TableParagraph"/>
              <w:spacing w:before="104"/>
              <w:ind w:left="16" w:right="1"/>
              <w:jc w:val="center"/>
              <w:rPr>
                <w:rFonts w:ascii="Palatino Linotype"/>
                <w:b/>
                <w:sz w:val="18"/>
              </w:rPr>
            </w:pPr>
            <w:r>
              <w:rPr>
                <w:rFonts w:ascii="Palatino Linotype"/>
                <w:b/>
                <w:sz w:val="18"/>
              </w:rPr>
              <w:t xml:space="preserve">/ </w:t>
            </w:r>
            <w:r>
              <w:rPr>
                <w:rFonts w:ascii="Palatino Linotype"/>
                <w:b/>
                <w:spacing w:val="-5"/>
                <w:sz w:val="18"/>
              </w:rPr>
              <w:t>25</w:t>
            </w:r>
          </w:p>
        </w:tc>
        <w:tc>
          <w:tcPr>
            <w:tcW w:w="1560" w:type="dxa"/>
          </w:tcPr>
          <w:p w14:paraId="2516FFFD" w14:textId="77777777" w:rsidR="00F101B0" w:rsidRDefault="00000000">
            <w:pPr>
              <w:pStyle w:val="TableParagraph"/>
              <w:spacing w:before="104"/>
              <w:ind w:left="162" w:right="148"/>
              <w:jc w:val="center"/>
              <w:rPr>
                <w:rFonts w:ascii="Palatino Linotype"/>
                <w:b/>
                <w:sz w:val="18"/>
              </w:rPr>
            </w:pPr>
            <w:r>
              <w:rPr>
                <w:rFonts w:ascii="Palatino Linotype"/>
                <w:b/>
                <w:sz w:val="18"/>
              </w:rPr>
              <w:t xml:space="preserve">/ </w:t>
            </w:r>
            <w:r>
              <w:rPr>
                <w:rFonts w:ascii="Palatino Linotype"/>
                <w:b/>
                <w:spacing w:val="-5"/>
                <w:sz w:val="18"/>
              </w:rPr>
              <w:t>20</w:t>
            </w:r>
          </w:p>
        </w:tc>
        <w:tc>
          <w:tcPr>
            <w:tcW w:w="1561" w:type="dxa"/>
          </w:tcPr>
          <w:p w14:paraId="7E675D74" w14:textId="77777777" w:rsidR="00F101B0" w:rsidRDefault="00000000">
            <w:pPr>
              <w:pStyle w:val="TableParagraph"/>
              <w:spacing w:before="104"/>
              <w:ind w:left="13" w:right="1"/>
              <w:jc w:val="center"/>
              <w:rPr>
                <w:rFonts w:ascii="Palatino Linotype"/>
                <w:b/>
                <w:sz w:val="18"/>
              </w:rPr>
            </w:pPr>
            <w:r>
              <w:rPr>
                <w:rFonts w:ascii="Palatino Linotype"/>
                <w:b/>
                <w:sz w:val="18"/>
              </w:rPr>
              <w:t xml:space="preserve">/ </w:t>
            </w:r>
            <w:r>
              <w:rPr>
                <w:rFonts w:ascii="Palatino Linotype"/>
                <w:b/>
                <w:spacing w:val="-5"/>
                <w:sz w:val="18"/>
              </w:rPr>
              <w:t>15</w:t>
            </w:r>
          </w:p>
        </w:tc>
        <w:tc>
          <w:tcPr>
            <w:tcW w:w="1356" w:type="dxa"/>
          </w:tcPr>
          <w:p w14:paraId="5E793575" w14:textId="77777777" w:rsidR="00F101B0" w:rsidRDefault="00000000">
            <w:pPr>
              <w:pStyle w:val="TableParagraph"/>
              <w:spacing w:before="104"/>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2DC723F3" w14:textId="77777777" w:rsidR="00F101B0" w:rsidRDefault="00F101B0">
      <w:pPr>
        <w:pStyle w:val="BodyText"/>
        <w:spacing w:before="186"/>
        <w:rPr>
          <w:rFonts w:ascii="Arial"/>
          <w:b/>
        </w:rPr>
      </w:pPr>
    </w:p>
    <w:p w14:paraId="4BBAF3A0" w14:textId="77777777" w:rsidR="00F101B0" w:rsidRDefault="00000000">
      <w:pPr>
        <w:tabs>
          <w:tab w:val="left" w:pos="7561"/>
        </w:tabs>
        <w:ind w:left="1080"/>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proofErr w:type="spellStart"/>
      <w:r>
        <w:rPr>
          <w:rFonts w:ascii="Arial"/>
          <w:b/>
          <w:spacing w:val="-2"/>
        </w:rPr>
        <w:t>Incharge</w:t>
      </w:r>
      <w:proofErr w:type="spellEnd"/>
    </w:p>
    <w:p w14:paraId="24E3384A" w14:textId="77777777" w:rsidR="007249D5" w:rsidRDefault="007249D5">
      <w:pPr>
        <w:tabs>
          <w:tab w:val="left" w:pos="7561"/>
        </w:tabs>
        <w:ind w:left="1080"/>
        <w:rPr>
          <w:rFonts w:ascii="Arial"/>
          <w:b/>
          <w:spacing w:val="-2"/>
        </w:rPr>
      </w:pPr>
    </w:p>
    <w:p w14:paraId="7EBB3891" w14:textId="77777777" w:rsidR="007249D5" w:rsidRDefault="007249D5">
      <w:pPr>
        <w:tabs>
          <w:tab w:val="left" w:pos="7561"/>
        </w:tabs>
        <w:ind w:left="1080"/>
        <w:rPr>
          <w:rFonts w:ascii="Arial"/>
          <w:b/>
          <w:spacing w:val="-2"/>
        </w:rPr>
      </w:pPr>
    </w:p>
    <w:p w14:paraId="1E1B665E" w14:textId="77777777" w:rsidR="007249D5" w:rsidRDefault="007249D5">
      <w:pPr>
        <w:tabs>
          <w:tab w:val="left" w:pos="7561"/>
        </w:tabs>
        <w:ind w:left="1080"/>
        <w:rPr>
          <w:rFonts w:ascii="Arial"/>
          <w:b/>
          <w:spacing w:val="-2"/>
        </w:rPr>
      </w:pPr>
    </w:p>
    <w:p w14:paraId="6A71EE26" w14:textId="77777777" w:rsidR="007249D5" w:rsidRDefault="007249D5">
      <w:pPr>
        <w:tabs>
          <w:tab w:val="left" w:pos="7561"/>
        </w:tabs>
        <w:ind w:left="1080"/>
        <w:rPr>
          <w:rFonts w:ascii="Arial"/>
          <w:b/>
          <w:spacing w:val="-2"/>
        </w:rPr>
      </w:pPr>
    </w:p>
    <w:p w14:paraId="7911AA89" w14:textId="77777777" w:rsidR="007249D5" w:rsidRDefault="007249D5">
      <w:pPr>
        <w:tabs>
          <w:tab w:val="left" w:pos="7561"/>
        </w:tabs>
        <w:ind w:left="1080"/>
        <w:rPr>
          <w:rFonts w:ascii="Arial"/>
          <w:b/>
          <w:spacing w:val="-2"/>
        </w:rPr>
      </w:pPr>
    </w:p>
    <w:p w14:paraId="5C7D8D39" w14:textId="77777777" w:rsidR="007249D5" w:rsidRDefault="007249D5">
      <w:pPr>
        <w:tabs>
          <w:tab w:val="left" w:pos="7561"/>
        </w:tabs>
        <w:ind w:left="1080"/>
        <w:rPr>
          <w:rFonts w:ascii="Arial"/>
          <w:b/>
          <w:spacing w:val="-2"/>
        </w:rPr>
      </w:pPr>
    </w:p>
    <w:p w14:paraId="25BE83BE" w14:textId="77777777" w:rsidR="007249D5" w:rsidRDefault="007249D5">
      <w:pPr>
        <w:tabs>
          <w:tab w:val="left" w:pos="7561"/>
        </w:tabs>
        <w:ind w:left="1080"/>
        <w:rPr>
          <w:rFonts w:ascii="Arial"/>
          <w:b/>
          <w:spacing w:val="-2"/>
        </w:rPr>
      </w:pPr>
    </w:p>
    <w:p w14:paraId="1F894D67" w14:textId="77777777" w:rsidR="007249D5" w:rsidRDefault="007249D5">
      <w:pPr>
        <w:tabs>
          <w:tab w:val="left" w:pos="7561"/>
        </w:tabs>
        <w:ind w:left="1080"/>
        <w:rPr>
          <w:rFonts w:ascii="Arial"/>
          <w:b/>
          <w:spacing w:val="-2"/>
        </w:rPr>
      </w:pPr>
    </w:p>
    <w:p w14:paraId="36C63E98" w14:textId="77777777" w:rsidR="007249D5" w:rsidRDefault="007249D5">
      <w:pPr>
        <w:tabs>
          <w:tab w:val="left" w:pos="7561"/>
        </w:tabs>
        <w:ind w:left="1080"/>
        <w:rPr>
          <w:rFonts w:ascii="Arial"/>
          <w:b/>
          <w:spacing w:val="-2"/>
        </w:rPr>
      </w:pPr>
    </w:p>
    <w:p w14:paraId="603C3D27" w14:textId="77777777" w:rsidR="007249D5" w:rsidRDefault="007249D5">
      <w:pPr>
        <w:tabs>
          <w:tab w:val="left" w:pos="7561"/>
        </w:tabs>
        <w:ind w:left="1080"/>
        <w:rPr>
          <w:rFonts w:ascii="Arial"/>
          <w:b/>
          <w:spacing w:val="-2"/>
        </w:rPr>
      </w:pPr>
    </w:p>
    <w:p w14:paraId="477DF503" w14:textId="77777777" w:rsidR="007249D5" w:rsidRPr="00117480" w:rsidRDefault="007249D5" w:rsidP="005647DB">
      <w:pPr>
        <w:tabs>
          <w:tab w:val="left" w:pos="7561"/>
        </w:tabs>
        <w:spacing w:line="360" w:lineRule="auto"/>
        <w:ind w:left="1080"/>
        <w:rPr>
          <w:rFonts w:ascii="Arial"/>
          <w:b/>
          <w:bCs/>
          <w:spacing w:val="-2"/>
        </w:rPr>
      </w:pPr>
    </w:p>
    <w:p w14:paraId="53F3C20C" w14:textId="147034C0" w:rsidR="007249D5" w:rsidRPr="00117480" w:rsidRDefault="007249D5" w:rsidP="00117480">
      <w:pPr>
        <w:pStyle w:val="Heading2"/>
        <w:numPr>
          <w:ilvl w:val="0"/>
          <w:numId w:val="8"/>
        </w:numPr>
        <w:spacing w:line="360" w:lineRule="auto"/>
        <w:ind w:left="0" w:firstLine="142"/>
        <w:jc w:val="both"/>
        <w:rPr>
          <w:rFonts w:ascii="Times New Roman" w:hAnsi="Times New Roman" w:cs="Times New Roman"/>
          <w:b w:val="0"/>
          <w:bCs w:val="0"/>
        </w:rPr>
      </w:pPr>
      <w:r w:rsidRPr="00117480">
        <w:rPr>
          <w:rStyle w:val="Strong"/>
          <w:rFonts w:ascii="Times New Roman" w:hAnsi="Times New Roman" w:cs="Times New Roman"/>
          <w:b/>
          <w:bCs/>
        </w:rPr>
        <w:t>A digital computer performs signed integer arithmetic using 8-bit 2's complement representation. Consider the numbers −75 and +38. Analyze how the processor performs both addition and subtraction by converting the operands to binary, executing the operations step-by-step, detecting overflow (if any), and interpreting</w:t>
      </w:r>
      <w:r w:rsidR="00117480" w:rsidRPr="00117480">
        <w:rPr>
          <w:rStyle w:val="Strong"/>
          <w:rFonts w:ascii="Times New Roman" w:hAnsi="Times New Roman" w:cs="Times New Roman"/>
          <w:b/>
          <w:bCs/>
        </w:rPr>
        <w:t xml:space="preserve"> </w:t>
      </w:r>
      <w:r w:rsidRPr="00117480">
        <w:rPr>
          <w:rStyle w:val="Strong"/>
          <w:rFonts w:ascii="Times New Roman" w:hAnsi="Times New Roman" w:cs="Times New Roman"/>
          <w:b/>
          <w:bCs/>
        </w:rPr>
        <w:t>the final results in both binary and decimal forms.</w:t>
      </w:r>
      <w:r w:rsidR="00117480" w:rsidRPr="00117480">
        <w:t xml:space="preserve"> </w:t>
      </w:r>
      <w:r w:rsidR="00117480">
        <w:rPr>
          <w:noProof/>
        </w:rPr>
        <w:drawing>
          <wp:inline distT="0" distB="0" distL="0" distR="0" wp14:anchorId="674907DE" wp14:editId="0B426186">
            <wp:extent cx="6858000" cy="3093720"/>
            <wp:effectExtent l="0" t="0" r="0" b="0"/>
            <wp:docPr id="1787628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093720"/>
                    </a:xfrm>
                    <a:prstGeom prst="rect">
                      <a:avLst/>
                    </a:prstGeom>
                    <a:noFill/>
                    <a:ln>
                      <a:noFill/>
                    </a:ln>
                  </pic:spPr>
                </pic:pic>
              </a:graphicData>
            </a:graphic>
          </wp:inline>
        </w:drawing>
      </w:r>
    </w:p>
    <w:p w14:paraId="45A6705C" w14:textId="493CA5A4" w:rsidR="00117480" w:rsidRPr="005647DB" w:rsidRDefault="00117480" w:rsidP="00117480">
      <w:pPr>
        <w:pStyle w:val="Heading2"/>
        <w:spacing w:line="360" w:lineRule="auto"/>
        <w:ind w:left="0"/>
        <w:jc w:val="both"/>
        <w:rPr>
          <w:rStyle w:val="Strong"/>
          <w:rFonts w:ascii="Times New Roman" w:hAnsi="Times New Roman" w:cs="Times New Roman"/>
        </w:rPr>
      </w:pPr>
      <w:r>
        <w:rPr>
          <w:noProof/>
        </w:rPr>
        <w:drawing>
          <wp:inline distT="0" distB="0" distL="0" distR="0" wp14:anchorId="6C6293B7" wp14:editId="448D8E7E">
            <wp:extent cx="6858000" cy="5143500"/>
            <wp:effectExtent l="0" t="0" r="0" b="0"/>
            <wp:docPr id="289458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p>
    <w:p w14:paraId="244984AD" w14:textId="77777777" w:rsidR="005647DB" w:rsidRDefault="005647DB" w:rsidP="005647DB">
      <w:pPr>
        <w:pStyle w:val="ListParagraph"/>
        <w:tabs>
          <w:tab w:val="left" w:pos="1080"/>
        </w:tabs>
        <w:spacing w:before="58"/>
        <w:ind w:left="720" w:firstLine="0"/>
        <w:rPr>
          <w:sz w:val="24"/>
        </w:rPr>
      </w:pPr>
    </w:p>
    <w:p w14:paraId="585C1409" w14:textId="77777777" w:rsidR="005647DB" w:rsidRPr="005647DB" w:rsidRDefault="005647DB" w:rsidP="00117480">
      <w:pPr>
        <w:pStyle w:val="Heading2"/>
        <w:spacing w:line="360" w:lineRule="auto"/>
        <w:ind w:left="0"/>
        <w:jc w:val="both"/>
        <w:rPr>
          <w:rFonts w:ascii="Times New Roman" w:hAnsi="Times New Roman" w:cs="Times New Roman"/>
          <w:b w:val="0"/>
          <w:bCs w:val="0"/>
        </w:rPr>
      </w:pPr>
      <w:r w:rsidRPr="005647DB">
        <w:rPr>
          <w:rStyle w:val="Strong"/>
          <w:rFonts w:ascii="Times New Roman" w:hAnsi="Times New Roman" w:cs="Times New Roman"/>
          <w:b/>
          <w:bCs/>
        </w:rPr>
        <w:t>2. Analysis and Implementation</w:t>
      </w:r>
    </w:p>
    <w:p w14:paraId="5F797F33" w14:textId="77777777" w:rsidR="005647DB" w:rsidRPr="005647DB" w:rsidRDefault="005647DB" w:rsidP="00117480">
      <w:pPr>
        <w:pStyle w:val="NormalWeb"/>
        <w:spacing w:line="360" w:lineRule="auto"/>
        <w:ind w:firstLine="567"/>
        <w:jc w:val="both"/>
      </w:pPr>
      <w:r w:rsidRPr="005647DB">
        <w:t xml:space="preserve">The decimal numbers are first converted into </w:t>
      </w:r>
      <w:r w:rsidRPr="005647DB">
        <w:rPr>
          <w:rStyle w:val="Strong"/>
          <w:b w:val="0"/>
          <w:bCs w:val="0"/>
        </w:rPr>
        <w:t>8-bit binary</w:t>
      </w:r>
      <w:r w:rsidRPr="005647DB">
        <w:t xml:space="preserve">. The positive number </w:t>
      </w:r>
      <w:r w:rsidRPr="005647DB">
        <w:rPr>
          <w:rStyle w:val="Strong"/>
          <w:b w:val="0"/>
          <w:bCs w:val="0"/>
        </w:rPr>
        <w:t>+38</w:t>
      </w:r>
      <w:r w:rsidRPr="005647DB">
        <w:t xml:space="preserve"> is represented directly in binary as </w:t>
      </w:r>
      <w:r w:rsidRPr="005647DB">
        <w:rPr>
          <w:rStyle w:val="Strong"/>
          <w:b w:val="0"/>
          <w:bCs w:val="0"/>
        </w:rPr>
        <w:t>00100110</w:t>
      </w:r>
      <w:r w:rsidRPr="005647DB">
        <w:t xml:space="preserve">. To represent </w:t>
      </w:r>
      <w:r w:rsidRPr="005647DB">
        <w:rPr>
          <w:rStyle w:val="Strong"/>
          <w:b w:val="0"/>
          <w:bCs w:val="0"/>
        </w:rPr>
        <w:t>−75</w:t>
      </w:r>
      <w:r w:rsidRPr="005647DB">
        <w:t xml:space="preserve">, the binary form of </w:t>
      </w:r>
      <w:r w:rsidRPr="005647DB">
        <w:rPr>
          <w:rStyle w:val="Strong"/>
          <w:b w:val="0"/>
          <w:bCs w:val="0"/>
        </w:rPr>
        <w:t>+75 (01001011)</w:t>
      </w:r>
      <w:r w:rsidRPr="005647DB">
        <w:t xml:space="preserve"> is obtained first, then its </w:t>
      </w:r>
      <w:r w:rsidRPr="005647DB">
        <w:rPr>
          <w:rStyle w:val="Strong"/>
          <w:b w:val="0"/>
          <w:bCs w:val="0"/>
        </w:rPr>
        <w:t>2's complement</w:t>
      </w:r>
      <w:r w:rsidRPr="005647DB">
        <w:t xml:space="preserve"> is calculated by taking the 1's complement and adding 1, resulting in </w:t>
      </w:r>
      <w:r w:rsidRPr="005647DB">
        <w:rPr>
          <w:rStyle w:val="Strong"/>
          <w:b w:val="0"/>
          <w:bCs w:val="0"/>
        </w:rPr>
        <w:t>10110101</w:t>
      </w:r>
      <w:r w:rsidRPr="005647DB">
        <w:t>.</w:t>
      </w:r>
    </w:p>
    <w:p w14:paraId="5311B0E0" w14:textId="77777777" w:rsidR="005647DB" w:rsidRPr="005647DB" w:rsidRDefault="005647DB" w:rsidP="00117480">
      <w:pPr>
        <w:pStyle w:val="NormalWeb"/>
        <w:spacing w:line="360" w:lineRule="auto"/>
        <w:ind w:firstLine="567"/>
        <w:jc w:val="both"/>
      </w:pPr>
      <w:r w:rsidRPr="005647DB">
        <w:t xml:space="preserve">For the </w:t>
      </w:r>
      <w:r w:rsidRPr="005647DB">
        <w:rPr>
          <w:rStyle w:val="Strong"/>
          <w:b w:val="0"/>
          <w:bCs w:val="0"/>
        </w:rPr>
        <w:t>addition operation</w:t>
      </w:r>
      <w:r w:rsidRPr="005647DB">
        <w:t xml:space="preserve">, the processor adds the binary values of </w:t>
      </w:r>
      <w:r w:rsidRPr="005647DB">
        <w:rPr>
          <w:rStyle w:val="Strong"/>
          <w:b w:val="0"/>
          <w:bCs w:val="0"/>
        </w:rPr>
        <w:t>−75</w:t>
      </w:r>
      <w:r w:rsidRPr="005647DB">
        <w:t xml:space="preserve"> and </w:t>
      </w:r>
      <w:r w:rsidRPr="005647DB">
        <w:rPr>
          <w:rStyle w:val="Strong"/>
          <w:b w:val="0"/>
          <w:bCs w:val="0"/>
        </w:rPr>
        <w:t>+38</w:t>
      </w:r>
      <w:r w:rsidRPr="005647DB">
        <w:t xml:space="preserve">. The resulting binary value is </w:t>
      </w:r>
      <w:r w:rsidRPr="005647DB">
        <w:rPr>
          <w:rStyle w:val="Strong"/>
          <w:b w:val="0"/>
          <w:bCs w:val="0"/>
        </w:rPr>
        <w:t>11011011</w:t>
      </w:r>
      <w:r w:rsidRPr="005647DB">
        <w:t xml:space="preserve">, which represents </w:t>
      </w:r>
      <w:r w:rsidRPr="005647DB">
        <w:rPr>
          <w:rStyle w:val="Strong"/>
          <w:b w:val="0"/>
          <w:bCs w:val="0"/>
        </w:rPr>
        <w:t>−37</w:t>
      </w:r>
      <w:r w:rsidRPr="005647DB">
        <w:t xml:space="preserve"> in decimal. Since one operand is positive and the other is negative, </w:t>
      </w:r>
      <w:r w:rsidRPr="005647DB">
        <w:rPr>
          <w:rStyle w:val="Strong"/>
          <w:b w:val="0"/>
          <w:bCs w:val="0"/>
        </w:rPr>
        <w:t>no overflow occurs</w:t>
      </w:r>
      <w:r w:rsidRPr="005647DB">
        <w:t>.</w:t>
      </w:r>
    </w:p>
    <w:p w14:paraId="78E0450B" w14:textId="341D3E1C" w:rsidR="005647DB" w:rsidRPr="005647DB" w:rsidRDefault="005647DB" w:rsidP="00117480">
      <w:pPr>
        <w:pStyle w:val="NormalWeb"/>
        <w:spacing w:line="360" w:lineRule="auto"/>
        <w:ind w:firstLine="567"/>
        <w:jc w:val="both"/>
      </w:pPr>
      <w:r w:rsidRPr="005647DB">
        <w:t xml:space="preserve">For the </w:t>
      </w:r>
      <w:r w:rsidRPr="005647DB">
        <w:rPr>
          <w:rStyle w:val="Strong"/>
          <w:b w:val="0"/>
          <w:bCs w:val="0"/>
        </w:rPr>
        <w:t>subtraction operation</w:t>
      </w:r>
      <w:r w:rsidRPr="005647DB">
        <w:t xml:space="preserve">, the processor performs subtraction by adding the </w:t>
      </w:r>
      <w:r w:rsidRPr="005647DB">
        <w:rPr>
          <w:rStyle w:val="Strong"/>
          <w:b w:val="0"/>
          <w:bCs w:val="0"/>
        </w:rPr>
        <w:t>2's complement of +38</w:t>
      </w:r>
      <w:r w:rsidRPr="005647DB">
        <w:t xml:space="preserve"> to </w:t>
      </w:r>
      <w:r w:rsidRPr="005647DB">
        <w:rPr>
          <w:rStyle w:val="Strong"/>
          <w:b w:val="0"/>
          <w:bCs w:val="0"/>
        </w:rPr>
        <w:t>−75</w:t>
      </w:r>
      <w:r w:rsidRPr="005647DB">
        <w:t xml:space="preserve">. The 2's complement of </w:t>
      </w:r>
      <w:r w:rsidRPr="005647DB">
        <w:rPr>
          <w:rStyle w:val="Strong"/>
          <w:b w:val="0"/>
          <w:bCs w:val="0"/>
        </w:rPr>
        <w:t>00100110</w:t>
      </w:r>
      <w:r w:rsidRPr="005647DB">
        <w:t xml:space="preserve"> is </w:t>
      </w:r>
      <w:r w:rsidRPr="005647DB">
        <w:rPr>
          <w:rStyle w:val="Strong"/>
          <w:b w:val="0"/>
          <w:bCs w:val="0"/>
        </w:rPr>
        <w:t>11011010</w:t>
      </w:r>
      <w:r w:rsidRPr="005647DB">
        <w:t xml:space="preserve">, which represents </w:t>
      </w:r>
      <w:r w:rsidRPr="005647DB">
        <w:rPr>
          <w:rStyle w:val="Strong"/>
          <w:b w:val="0"/>
          <w:bCs w:val="0"/>
        </w:rPr>
        <w:t>−38</w:t>
      </w:r>
      <w:r w:rsidRPr="005647DB">
        <w:t xml:space="preserve">. Adding this value to </w:t>
      </w:r>
      <w:r w:rsidRPr="005647DB">
        <w:rPr>
          <w:rStyle w:val="Strong"/>
          <w:b w:val="0"/>
          <w:bCs w:val="0"/>
        </w:rPr>
        <w:t>−75</w:t>
      </w:r>
      <w:r w:rsidRPr="005647DB">
        <w:t xml:space="preserve"> produces the binary result </w:t>
      </w:r>
      <w:r w:rsidRPr="005647DB">
        <w:rPr>
          <w:rStyle w:val="Strong"/>
          <w:b w:val="0"/>
          <w:bCs w:val="0"/>
        </w:rPr>
        <w:t>10001111</w:t>
      </w:r>
      <w:r w:rsidRPr="005647DB">
        <w:t xml:space="preserve">, which is equal to </w:t>
      </w:r>
      <w:r w:rsidRPr="005647DB">
        <w:rPr>
          <w:rStyle w:val="Strong"/>
          <w:b w:val="0"/>
          <w:bCs w:val="0"/>
        </w:rPr>
        <w:t>−113</w:t>
      </w:r>
      <w:r w:rsidRPr="005647DB">
        <w:t xml:space="preserve"> in decimal. The result lies within the valid 8-bit signed range (</w:t>
      </w:r>
      <w:r w:rsidRPr="005647DB">
        <w:rPr>
          <w:rStyle w:val="Strong"/>
          <w:b w:val="0"/>
          <w:bCs w:val="0"/>
        </w:rPr>
        <w:t>−128 to +127</w:t>
      </w:r>
      <w:r w:rsidRPr="005647DB">
        <w:t xml:space="preserve">), so </w:t>
      </w:r>
      <w:r w:rsidRPr="005647DB">
        <w:rPr>
          <w:rStyle w:val="Strong"/>
          <w:b w:val="0"/>
          <w:bCs w:val="0"/>
        </w:rPr>
        <w:t>no overflow occurs</w:t>
      </w:r>
      <w:r w:rsidRPr="005647DB">
        <w:t>.</w:t>
      </w:r>
    </w:p>
    <w:p w14:paraId="4EC5AC68" w14:textId="77777777" w:rsidR="005647DB" w:rsidRPr="005647DB" w:rsidRDefault="005647DB" w:rsidP="00117480">
      <w:pPr>
        <w:pStyle w:val="Heading2"/>
        <w:spacing w:line="360" w:lineRule="auto"/>
        <w:ind w:left="0"/>
        <w:jc w:val="both"/>
        <w:rPr>
          <w:rFonts w:ascii="Times New Roman" w:hAnsi="Times New Roman" w:cs="Times New Roman"/>
          <w:b w:val="0"/>
          <w:bCs w:val="0"/>
        </w:rPr>
      </w:pPr>
      <w:r w:rsidRPr="005647DB">
        <w:rPr>
          <w:rStyle w:val="Strong"/>
          <w:rFonts w:ascii="Times New Roman" w:hAnsi="Times New Roman" w:cs="Times New Roman"/>
          <w:b/>
          <w:bCs/>
        </w:rPr>
        <w:t>3. Final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407"/>
        <w:gridCol w:w="1567"/>
        <w:gridCol w:w="1015"/>
      </w:tblGrid>
      <w:tr w:rsidR="005647DB" w:rsidRPr="005647DB" w14:paraId="41B53810" w14:textId="77777777" w:rsidTr="005647DB">
        <w:trPr>
          <w:tblHeader/>
          <w:tblCellSpacing w:w="15" w:type="dxa"/>
        </w:trPr>
        <w:tc>
          <w:tcPr>
            <w:tcW w:w="0" w:type="auto"/>
            <w:vAlign w:val="center"/>
            <w:hideMark/>
          </w:tcPr>
          <w:p w14:paraId="107403E6" w14:textId="77777777" w:rsidR="005647DB" w:rsidRPr="005647DB" w:rsidRDefault="005647DB" w:rsidP="005647DB">
            <w:pPr>
              <w:spacing w:line="360" w:lineRule="auto"/>
              <w:jc w:val="both"/>
              <w:rPr>
                <w:sz w:val="24"/>
                <w:szCs w:val="24"/>
              </w:rPr>
            </w:pPr>
            <w:r w:rsidRPr="005647DB">
              <w:rPr>
                <w:sz w:val="24"/>
                <w:szCs w:val="24"/>
              </w:rPr>
              <w:t>Operation</w:t>
            </w:r>
          </w:p>
        </w:tc>
        <w:tc>
          <w:tcPr>
            <w:tcW w:w="0" w:type="auto"/>
            <w:vAlign w:val="center"/>
            <w:hideMark/>
          </w:tcPr>
          <w:p w14:paraId="4DC65A88" w14:textId="77777777" w:rsidR="005647DB" w:rsidRPr="005647DB" w:rsidRDefault="005647DB" w:rsidP="005647DB">
            <w:pPr>
              <w:spacing w:line="360" w:lineRule="auto"/>
              <w:jc w:val="both"/>
              <w:rPr>
                <w:sz w:val="24"/>
                <w:szCs w:val="24"/>
              </w:rPr>
            </w:pPr>
            <w:r w:rsidRPr="005647DB">
              <w:rPr>
                <w:sz w:val="24"/>
                <w:szCs w:val="24"/>
              </w:rPr>
              <w:t>Binary Result</w:t>
            </w:r>
          </w:p>
        </w:tc>
        <w:tc>
          <w:tcPr>
            <w:tcW w:w="0" w:type="auto"/>
            <w:vAlign w:val="center"/>
            <w:hideMark/>
          </w:tcPr>
          <w:p w14:paraId="4D8BF44A" w14:textId="77777777" w:rsidR="005647DB" w:rsidRPr="005647DB" w:rsidRDefault="005647DB" w:rsidP="005647DB">
            <w:pPr>
              <w:spacing w:line="360" w:lineRule="auto"/>
              <w:jc w:val="both"/>
              <w:rPr>
                <w:sz w:val="24"/>
                <w:szCs w:val="24"/>
              </w:rPr>
            </w:pPr>
            <w:r w:rsidRPr="005647DB">
              <w:rPr>
                <w:sz w:val="24"/>
                <w:szCs w:val="24"/>
              </w:rPr>
              <w:t>Decimal Result</w:t>
            </w:r>
          </w:p>
        </w:tc>
        <w:tc>
          <w:tcPr>
            <w:tcW w:w="0" w:type="auto"/>
            <w:vAlign w:val="center"/>
            <w:hideMark/>
          </w:tcPr>
          <w:p w14:paraId="0D278F68" w14:textId="77777777" w:rsidR="005647DB" w:rsidRPr="005647DB" w:rsidRDefault="005647DB" w:rsidP="005647DB">
            <w:pPr>
              <w:spacing w:line="360" w:lineRule="auto"/>
              <w:jc w:val="both"/>
              <w:rPr>
                <w:sz w:val="24"/>
                <w:szCs w:val="24"/>
              </w:rPr>
            </w:pPr>
            <w:r w:rsidRPr="005647DB">
              <w:rPr>
                <w:sz w:val="24"/>
                <w:szCs w:val="24"/>
              </w:rPr>
              <w:t>Overflow</w:t>
            </w:r>
          </w:p>
        </w:tc>
      </w:tr>
      <w:tr w:rsidR="005647DB" w:rsidRPr="005647DB" w14:paraId="2AE29359" w14:textId="77777777" w:rsidTr="005647DB">
        <w:trPr>
          <w:tblCellSpacing w:w="15" w:type="dxa"/>
        </w:trPr>
        <w:tc>
          <w:tcPr>
            <w:tcW w:w="0" w:type="auto"/>
            <w:vAlign w:val="center"/>
            <w:hideMark/>
          </w:tcPr>
          <w:p w14:paraId="603488E4" w14:textId="77777777" w:rsidR="005647DB" w:rsidRPr="005647DB" w:rsidRDefault="005647DB" w:rsidP="005647DB">
            <w:pPr>
              <w:spacing w:line="360" w:lineRule="auto"/>
              <w:jc w:val="both"/>
              <w:rPr>
                <w:sz w:val="24"/>
                <w:szCs w:val="24"/>
              </w:rPr>
            </w:pPr>
            <w:r w:rsidRPr="005647DB">
              <w:rPr>
                <w:rStyle w:val="Strong"/>
                <w:b w:val="0"/>
                <w:bCs w:val="0"/>
                <w:sz w:val="24"/>
                <w:szCs w:val="24"/>
              </w:rPr>
              <w:t>−75 + 38</w:t>
            </w:r>
          </w:p>
        </w:tc>
        <w:tc>
          <w:tcPr>
            <w:tcW w:w="0" w:type="auto"/>
            <w:vAlign w:val="center"/>
            <w:hideMark/>
          </w:tcPr>
          <w:p w14:paraId="5A746CD1" w14:textId="77777777" w:rsidR="005647DB" w:rsidRPr="005647DB" w:rsidRDefault="005647DB" w:rsidP="005647DB">
            <w:pPr>
              <w:spacing w:line="360" w:lineRule="auto"/>
              <w:jc w:val="both"/>
              <w:rPr>
                <w:sz w:val="24"/>
                <w:szCs w:val="24"/>
              </w:rPr>
            </w:pPr>
            <w:r w:rsidRPr="005647DB">
              <w:rPr>
                <w:rStyle w:val="Strong"/>
                <w:b w:val="0"/>
                <w:bCs w:val="0"/>
                <w:sz w:val="24"/>
                <w:szCs w:val="24"/>
              </w:rPr>
              <w:t>11011011</w:t>
            </w:r>
          </w:p>
        </w:tc>
        <w:tc>
          <w:tcPr>
            <w:tcW w:w="0" w:type="auto"/>
            <w:vAlign w:val="center"/>
            <w:hideMark/>
          </w:tcPr>
          <w:p w14:paraId="3F7F6D89" w14:textId="77777777" w:rsidR="005647DB" w:rsidRPr="005647DB" w:rsidRDefault="005647DB" w:rsidP="005647DB">
            <w:pPr>
              <w:spacing w:line="360" w:lineRule="auto"/>
              <w:jc w:val="both"/>
              <w:rPr>
                <w:sz w:val="24"/>
                <w:szCs w:val="24"/>
              </w:rPr>
            </w:pPr>
            <w:r w:rsidRPr="005647DB">
              <w:rPr>
                <w:rStyle w:val="Strong"/>
                <w:b w:val="0"/>
                <w:bCs w:val="0"/>
                <w:sz w:val="24"/>
                <w:szCs w:val="24"/>
              </w:rPr>
              <w:t>−37</w:t>
            </w:r>
          </w:p>
        </w:tc>
        <w:tc>
          <w:tcPr>
            <w:tcW w:w="0" w:type="auto"/>
            <w:vAlign w:val="center"/>
            <w:hideMark/>
          </w:tcPr>
          <w:p w14:paraId="1699F1EB" w14:textId="77777777" w:rsidR="005647DB" w:rsidRPr="005647DB" w:rsidRDefault="005647DB" w:rsidP="005647DB">
            <w:pPr>
              <w:spacing w:line="360" w:lineRule="auto"/>
              <w:jc w:val="both"/>
              <w:rPr>
                <w:sz w:val="24"/>
                <w:szCs w:val="24"/>
              </w:rPr>
            </w:pPr>
            <w:r w:rsidRPr="005647DB">
              <w:rPr>
                <w:sz w:val="24"/>
                <w:szCs w:val="24"/>
              </w:rPr>
              <w:t>No</w:t>
            </w:r>
          </w:p>
        </w:tc>
      </w:tr>
      <w:tr w:rsidR="005647DB" w:rsidRPr="005647DB" w14:paraId="3A230F6F" w14:textId="77777777" w:rsidTr="005647DB">
        <w:trPr>
          <w:tblCellSpacing w:w="15" w:type="dxa"/>
        </w:trPr>
        <w:tc>
          <w:tcPr>
            <w:tcW w:w="0" w:type="auto"/>
            <w:vAlign w:val="center"/>
            <w:hideMark/>
          </w:tcPr>
          <w:p w14:paraId="513B820A" w14:textId="77777777" w:rsidR="005647DB" w:rsidRPr="005647DB" w:rsidRDefault="005647DB" w:rsidP="005647DB">
            <w:pPr>
              <w:spacing w:line="360" w:lineRule="auto"/>
              <w:jc w:val="both"/>
              <w:rPr>
                <w:sz w:val="24"/>
                <w:szCs w:val="24"/>
              </w:rPr>
            </w:pPr>
            <w:r w:rsidRPr="005647DB">
              <w:rPr>
                <w:rStyle w:val="Strong"/>
                <w:b w:val="0"/>
                <w:bCs w:val="0"/>
                <w:sz w:val="24"/>
                <w:szCs w:val="24"/>
              </w:rPr>
              <w:t>−75 − 38</w:t>
            </w:r>
          </w:p>
        </w:tc>
        <w:tc>
          <w:tcPr>
            <w:tcW w:w="0" w:type="auto"/>
            <w:vAlign w:val="center"/>
            <w:hideMark/>
          </w:tcPr>
          <w:p w14:paraId="72F8A920" w14:textId="77777777" w:rsidR="005647DB" w:rsidRPr="005647DB" w:rsidRDefault="005647DB" w:rsidP="005647DB">
            <w:pPr>
              <w:spacing w:line="360" w:lineRule="auto"/>
              <w:jc w:val="both"/>
              <w:rPr>
                <w:sz w:val="24"/>
                <w:szCs w:val="24"/>
              </w:rPr>
            </w:pPr>
            <w:r w:rsidRPr="005647DB">
              <w:rPr>
                <w:rStyle w:val="Strong"/>
                <w:b w:val="0"/>
                <w:bCs w:val="0"/>
                <w:sz w:val="24"/>
                <w:szCs w:val="24"/>
              </w:rPr>
              <w:t>10001111</w:t>
            </w:r>
          </w:p>
        </w:tc>
        <w:tc>
          <w:tcPr>
            <w:tcW w:w="0" w:type="auto"/>
            <w:vAlign w:val="center"/>
            <w:hideMark/>
          </w:tcPr>
          <w:p w14:paraId="487D1541" w14:textId="77777777" w:rsidR="005647DB" w:rsidRPr="005647DB" w:rsidRDefault="005647DB" w:rsidP="005647DB">
            <w:pPr>
              <w:spacing w:line="360" w:lineRule="auto"/>
              <w:jc w:val="both"/>
              <w:rPr>
                <w:sz w:val="24"/>
                <w:szCs w:val="24"/>
              </w:rPr>
            </w:pPr>
            <w:r w:rsidRPr="005647DB">
              <w:rPr>
                <w:rStyle w:val="Strong"/>
                <w:b w:val="0"/>
                <w:bCs w:val="0"/>
                <w:sz w:val="24"/>
                <w:szCs w:val="24"/>
              </w:rPr>
              <w:t>−113</w:t>
            </w:r>
          </w:p>
        </w:tc>
        <w:tc>
          <w:tcPr>
            <w:tcW w:w="0" w:type="auto"/>
            <w:vAlign w:val="center"/>
            <w:hideMark/>
          </w:tcPr>
          <w:p w14:paraId="01A5365C" w14:textId="77777777" w:rsidR="005647DB" w:rsidRPr="005647DB" w:rsidRDefault="005647DB" w:rsidP="005647DB">
            <w:pPr>
              <w:spacing w:line="360" w:lineRule="auto"/>
              <w:jc w:val="both"/>
              <w:rPr>
                <w:sz w:val="24"/>
                <w:szCs w:val="24"/>
              </w:rPr>
            </w:pPr>
            <w:r w:rsidRPr="005647DB">
              <w:rPr>
                <w:sz w:val="24"/>
                <w:szCs w:val="24"/>
              </w:rPr>
              <w:t>No</w:t>
            </w:r>
          </w:p>
        </w:tc>
      </w:tr>
    </w:tbl>
    <w:p w14:paraId="6E13EF03" w14:textId="77777777" w:rsidR="005647DB" w:rsidRPr="005647DB" w:rsidRDefault="005647DB" w:rsidP="005647DB">
      <w:pPr>
        <w:pStyle w:val="NormalWeb"/>
        <w:spacing w:line="360" w:lineRule="auto"/>
        <w:jc w:val="both"/>
      </w:pPr>
      <w:r w:rsidRPr="005647DB">
        <w:rPr>
          <w:rStyle w:val="Strong"/>
        </w:rPr>
        <w:t>Conclusion:</w:t>
      </w:r>
    </w:p>
    <w:p w14:paraId="0DC53BA8" w14:textId="77777777" w:rsidR="005647DB" w:rsidRPr="005647DB" w:rsidRDefault="005647DB" w:rsidP="00117480">
      <w:pPr>
        <w:pStyle w:val="NormalWeb"/>
        <w:spacing w:line="360" w:lineRule="auto"/>
        <w:ind w:firstLine="426"/>
        <w:jc w:val="both"/>
      </w:pPr>
      <w:r w:rsidRPr="005647DB">
        <w:t xml:space="preserve">The processor correctly performs signed addition and subtraction using the </w:t>
      </w:r>
      <w:r w:rsidRPr="005647DB">
        <w:rPr>
          <w:rStyle w:val="Strong"/>
          <w:b w:val="0"/>
          <w:bCs w:val="0"/>
        </w:rPr>
        <w:t>8-bit 2's complement representation</w:t>
      </w:r>
      <w:r w:rsidRPr="005647DB">
        <w:t xml:space="preserve">. The final addition result is </w:t>
      </w:r>
      <w:r w:rsidRPr="005647DB">
        <w:rPr>
          <w:rStyle w:val="Strong"/>
          <w:b w:val="0"/>
          <w:bCs w:val="0"/>
        </w:rPr>
        <w:t>−37</w:t>
      </w:r>
      <w:r w:rsidRPr="005647DB">
        <w:t xml:space="preserve">, the final subtraction result is </w:t>
      </w:r>
      <w:r w:rsidRPr="005647DB">
        <w:rPr>
          <w:rStyle w:val="Strong"/>
          <w:b w:val="0"/>
          <w:bCs w:val="0"/>
        </w:rPr>
        <w:t>−113</w:t>
      </w:r>
      <w:r w:rsidRPr="005647DB">
        <w:t xml:space="preserve">, and </w:t>
      </w:r>
      <w:r w:rsidRPr="005647DB">
        <w:rPr>
          <w:rStyle w:val="Strong"/>
          <w:b w:val="0"/>
          <w:bCs w:val="0"/>
        </w:rPr>
        <w:t>no overflow is detected</w:t>
      </w:r>
      <w:r w:rsidRPr="005647DB">
        <w:t xml:space="preserve"> because both results are within the allowable 8-bit signed integer range. </w:t>
      </w:r>
    </w:p>
    <w:p w14:paraId="74F01274" w14:textId="24387C2D" w:rsidR="005647DB" w:rsidRPr="00117480" w:rsidRDefault="005647DB" w:rsidP="00117480">
      <w:pPr>
        <w:pStyle w:val="ListParagraph"/>
        <w:numPr>
          <w:ilvl w:val="0"/>
          <w:numId w:val="8"/>
        </w:numPr>
        <w:tabs>
          <w:tab w:val="left" w:pos="1080"/>
        </w:tabs>
        <w:spacing w:before="58" w:line="360" w:lineRule="auto"/>
        <w:ind w:left="0" w:firstLine="0"/>
        <w:rPr>
          <w:b/>
          <w:bCs/>
          <w:sz w:val="24"/>
          <w:lang w:val="en-IN"/>
        </w:rPr>
      </w:pPr>
      <w:r w:rsidRPr="00117480">
        <w:rPr>
          <w:b/>
          <w:bCs/>
          <w:sz w:val="24"/>
        </w:rPr>
        <w:t>A high-performance processor employs an 8-bit carry look-ahead adder (CLA) to enhance arithmetic</w:t>
      </w:r>
      <w:r w:rsidRPr="00117480">
        <w:rPr>
          <w:b/>
          <w:bCs/>
          <w:spacing w:val="-2"/>
          <w:sz w:val="24"/>
        </w:rPr>
        <w:t xml:space="preserve"> </w:t>
      </w:r>
      <w:r w:rsidRPr="00117480">
        <w:rPr>
          <w:b/>
          <w:bCs/>
          <w:sz w:val="24"/>
        </w:rPr>
        <w:t>speed.</w:t>
      </w:r>
      <w:r w:rsidRPr="00117480">
        <w:rPr>
          <w:b/>
          <w:bCs/>
          <w:spacing w:val="-1"/>
          <w:sz w:val="24"/>
        </w:rPr>
        <w:t xml:space="preserve"> </w:t>
      </w:r>
      <w:r w:rsidRPr="00117480">
        <w:rPr>
          <w:b/>
          <w:bCs/>
          <w:sz w:val="24"/>
        </w:rPr>
        <w:t>Given</w:t>
      </w:r>
      <w:r w:rsidRPr="00117480">
        <w:rPr>
          <w:b/>
          <w:bCs/>
          <w:spacing w:val="-1"/>
          <w:sz w:val="24"/>
        </w:rPr>
        <w:t xml:space="preserve"> </w:t>
      </w:r>
      <w:r w:rsidRPr="00117480">
        <w:rPr>
          <w:b/>
          <w:bCs/>
          <w:sz w:val="24"/>
        </w:rPr>
        <w:t>two</w:t>
      </w:r>
      <w:r w:rsidRPr="00117480">
        <w:rPr>
          <w:b/>
          <w:bCs/>
          <w:spacing w:val="-2"/>
          <w:sz w:val="24"/>
        </w:rPr>
        <w:t xml:space="preserve"> </w:t>
      </w:r>
      <w:r w:rsidRPr="00117480">
        <w:rPr>
          <w:b/>
          <w:bCs/>
          <w:sz w:val="24"/>
        </w:rPr>
        <w:t>binary</w:t>
      </w:r>
      <w:r w:rsidRPr="00117480">
        <w:rPr>
          <w:b/>
          <w:bCs/>
          <w:spacing w:val="-1"/>
          <w:sz w:val="24"/>
        </w:rPr>
        <w:t xml:space="preserve"> </w:t>
      </w:r>
      <w:r w:rsidRPr="00117480">
        <w:rPr>
          <w:b/>
          <w:bCs/>
          <w:sz w:val="24"/>
        </w:rPr>
        <w:t>operands,</w:t>
      </w:r>
      <w:r w:rsidRPr="00117480">
        <w:rPr>
          <w:b/>
          <w:bCs/>
          <w:spacing w:val="-1"/>
          <w:sz w:val="24"/>
        </w:rPr>
        <w:t xml:space="preserve"> </w:t>
      </w:r>
      <w:r w:rsidRPr="00117480">
        <w:rPr>
          <w:b/>
          <w:bCs/>
          <w:sz w:val="24"/>
        </w:rPr>
        <w:t>analy</w:t>
      </w:r>
      <w:r w:rsidRPr="00117480">
        <w:rPr>
          <w:b/>
          <w:bCs/>
          <w:sz w:val="24"/>
        </w:rPr>
        <w:t>z</w:t>
      </w:r>
      <w:r w:rsidRPr="00117480">
        <w:rPr>
          <w:b/>
          <w:bCs/>
          <w:sz w:val="24"/>
        </w:rPr>
        <w:t>e</w:t>
      </w:r>
      <w:r w:rsidRPr="00117480">
        <w:rPr>
          <w:b/>
          <w:bCs/>
          <w:spacing w:val="-2"/>
          <w:sz w:val="24"/>
        </w:rPr>
        <w:t xml:space="preserve"> </w:t>
      </w:r>
      <w:r w:rsidRPr="00117480">
        <w:rPr>
          <w:b/>
          <w:bCs/>
          <w:sz w:val="24"/>
        </w:rPr>
        <w:t>how</w:t>
      </w:r>
      <w:r w:rsidRPr="00117480">
        <w:rPr>
          <w:b/>
          <w:bCs/>
          <w:spacing w:val="-2"/>
          <w:sz w:val="24"/>
        </w:rPr>
        <w:t xml:space="preserve"> </w:t>
      </w:r>
      <w:r w:rsidRPr="00117480">
        <w:rPr>
          <w:b/>
          <w:bCs/>
          <w:sz w:val="24"/>
        </w:rPr>
        <w:t>the</w:t>
      </w:r>
      <w:r w:rsidRPr="00117480">
        <w:rPr>
          <w:b/>
          <w:bCs/>
          <w:spacing w:val="-2"/>
          <w:sz w:val="24"/>
        </w:rPr>
        <w:t xml:space="preserve"> </w:t>
      </w:r>
      <w:r w:rsidRPr="00117480">
        <w:rPr>
          <w:b/>
          <w:bCs/>
          <w:sz w:val="24"/>
        </w:rPr>
        <w:t>generate</w:t>
      </w:r>
      <w:r w:rsidRPr="00117480">
        <w:rPr>
          <w:b/>
          <w:bCs/>
          <w:spacing w:val="-2"/>
          <w:sz w:val="24"/>
        </w:rPr>
        <w:t xml:space="preserve"> </w:t>
      </w:r>
      <w:r w:rsidRPr="00117480">
        <w:rPr>
          <w:b/>
          <w:bCs/>
          <w:sz w:val="24"/>
        </w:rPr>
        <w:t>and propagate</w:t>
      </w:r>
      <w:r w:rsidRPr="00117480">
        <w:rPr>
          <w:b/>
          <w:bCs/>
          <w:spacing w:val="-2"/>
          <w:sz w:val="24"/>
        </w:rPr>
        <w:t xml:space="preserve"> </w:t>
      </w:r>
      <w:r w:rsidRPr="00117480">
        <w:rPr>
          <w:b/>
          <w:bCs/>
          <w:sz w:val="24"/>
        </w:rPr>
        <w:t>signals</w:t>
      </w:r>
      <w:r w:rsidRPr="00117480">
        <w:rPr>
          <w:b/>
          <w:bCs/>
          <w:spacing w:val="-1"/>
          <w:sz w:val="24"/>
        </w:rPr>
        <w:t xml:space="preserve"> </w:t>
      </w:r>
      <w:r w:rsidRPr="00117480">
        <w:rPr>
          <w:b/>
          <w:bCs/>
          <w:sz w:val="24"/>
        </w:rPr>
        <w:t>are produced, how carry bits are calculated simultaneously, and compare the execution time and hardware complexity of both adders. Explain why CLA is widely used in modern processors</w:t>
      </w:r>
    </w:p>
    <w:p w14:paraId="3AE7B658" w14:textId="038F6EDC" w:rsidR="005647DB" w:rsidRDefault="00117480" w:rsidP="005647DB">
      <w:pPr>
        <w:tabs>
          <w:tab w:val="left" w:pos="1080"/>
        </w:tabs>
        <w:spacing w:before="58" w:line="360" w:lineRule="auto"/>
        <w:rPr>
          <w:sz w:val="24"/>
          <w:lang w:val="en-IN"/>
        </w:rPr>
      </w:pPr>
      <w:r>
        <w:rPr>
          <w:noProof/>
        </w:rPr>
        <w:drawing>
          <wp:inline distT="0" distB="0" distL="0" distR="0" wp14:anchorId="0AFEC856" wp14:editId="452BB58E">
            <wp:extent cx="6858000" cy="5143500"/>
            <wp:effectExtent l="0" t="0" r="0" b="0"/>
            <wp:docPr id="2088424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sz w:val="24"/>
          <w:lang w:val="en-IN"/>
        </w:rPr>
        <w:t>`</w:t>
      </w:r>
    </w:p>
    <w:p w14:paraId="0F93B134" w14:textId="77777777" w:rsidR="005647DB" w:rsidRPr="005647DB" w:rsidRDefault="005647DB" w:rsidP="005647DB">
      <w:pPr>
        <w:tabs>
          <w:tab w:val="left" w:pos="1080"/>
        </w:tabs>
        <w:spacing w:before="58" w:line="360" w:lineRule="auto"/>
        <w:jc w:val="both"/>
        <w:rPr>
          <w:b/>
          <w:bCs/>
          <w:sz w:val="24"/>
          <w:lang w:val="en-IN"/>
        </w:rPr>
      </w:pPr>
      <w:r w:rsidRPr="005647DB">
        <w:rPr>
          <w:b/>
          <w:bCs/>
          <w:sz w:val="24"/>
          <w:lang w:val="en-IN"/>
        </w:rPr>
        <w:t>2. Analysis and Implementation</w:t>
      </w:r>
    </w:p>
    <w:p w14:paraId="3001DACE" w14:textId="77777777" w:rsidR="005647DB" w:rsidRPr="005647DB" w:rsidRDefault="005647DB" w:rsidP="00117480">
      <w:pPr>
        <w:tabs>
          <w:tab w:val="left" w:pos="1080"/>
        </w:tabs>
        <w:spacing w:before="58" w:line="360" w:lineRule="auto"/>
        <w:ind w:firstLine="709"/>
        <w:jc w:val="both"/>
        <w:rPr>
          <w:sz w:val="24"/>
          <w:lang w:val="en-IN"/>
        </w:rPr>
      </w:pPr>
      <w:r w:rsidRPr="005647DB">
        <w:rPr>
          <w:sz w:val="24"/>
          <w:lang w:val="en-IN"/>
        </w:rPr>
        <w:t>The Carry Look-Ahead Adder (CLA) is designed to overcome the delay caused by the Ripple Carry Adder. In an RCA, each carry bit must wait for the previous carry to be generated before the next addition can proceed. This increases the overall execution time, especially for large binary numbers.</w:t>
      </w:r>
    </w:p>
    <w:p w14:paraId="5233CC2E"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In a CLA, two signals are generated for every bit position:</w:t>
      </w:r>
    </w:p>
    <w:p w14:paraId="282CD528" w14:textId="77777777" w:rsidR="005647DB" w:rsidRPr="005647DB" w:rsidRDefault="005647DB" w:rsidP="005647DB">
      <w:pPr>
        <w:numPr>
          <w:ilvl w:val="0"/>
          <w:numId w:val="5"/>
        </w:numPr>
        <w:tabs>
          <w:tab w:val="left" w:pos="1080"/>
        </w:tabs>
        <w:spacing w:before="58" w:line="360" w:lineRule="auto"/>
        <w:jc w:val="both"/>
        <w:rPr>
          <w:sz w:val="24"/>
          <w:lang w:val="en-IN"/>
        </w:rPr>
      </w:pPr>
      <w:r w:rsidRPr="005647DB">
        <w:rPr>
          <w:b/>
          <w:bCs/>
          <w:sz w:val="24"/>
          <w:lang w:val="en-IN"/>
        </w:rPr>
        <w:t>Generate (G):</w:t>
      </w:r>
      <w:r w:rsidRPr="005647DB">
        <w:rPr>
          <w:sz w:val="24"/>
          <w:lang w:val="en-IN"/>
        </w:rPr>
        <w:t xml:space="preserve"> Indicates that a carry is generated at that bit regardless of the input carry. </w:t>
      </w:r>
    </w:p>
    <w:p w14:paraId="5AFA2E34" w14:textId="77777777" w:rsidR="005647DB" w:rsidRPr="005647DB" w:rsidRDefault="005647DB" w:rsidP="005647DB">
      <w:pPr>
        <w:numPr>
          <w:ilvl w:val="0"/>
          <w:numId w:val="5"/>
        </w:numPr>
        <w:tabs>
          <w:tab w:val="left" w:pos="1080"/>
        </w:tabs>
        <w:spacing w:before="58" w:line="360" w:lineRule="auto"/>
        <w:jc w:val="both"/>
        <w:rPr>
          <w:sz w:val="24"/>
          <w:lang w:val="en-IN"/>
        </w:rPr>
      </w:pPr>
      <w:r w:rsidRPr="005647DB">
        <w:rPr>
          <w:b/>
          <w:bCs/>
          <w:sz w:val="24"/>
          <w:lang w:val="en-IN"/>
        </w:rPr>
        <w:t>Propagate (P):</w:t>
      </w:r>
      <w:r w:rsidRPr="005647DB">
        <w:rPr>
          <w:sz w:val="24"/>
          <w:lang w:val="en-IN"/>
        </w:rPr>
        <w:t xml:space="preserve"> Indicates that an incoming carry will be propagated to the next bit. </w:t>
      </w:r>
    </w:p>
    <w:p w14:paraId="4ACB7674"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Using these Generate and Propagate signals, the processor computes all carry bits simultaneously through carry look-ahead logic instead of waiting for carries to ripple through each stage. This significantly reduces propagation delay and increases the speed of arithmetic operations.</w:t>
      </w:r>
    </w:p>
    <w:p w14:paraId="6BC4E43E" w14:textId="1F607635"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Compared with the Ripple Carry Adder, the CLA requires more hardware because it contains additional logic gates for carry generation. However, the increased hardware complexity is justified by its much faster performance. Therefore, Carry Look-Ahead Adders are commonly used in modern processors, digital signal processors, and high-performance computing systems where fast arithmetic operations are essential.</w:t>
      </w:r>
    </w:p>
    <w:p w14:paraId="7B750459" w14:textId="77777777" w:rsidR="005647DB" w:rsidRPr="005647DB" w:rsidRDefault="005647DB" w:rsidP="005647DB">
      <w:pPr>
        <w:tabs>
          <w:tab w:val="left" w:pos="1080"/>
        </w:tabs>
        <w:spacing w:before="58" w:line="360" w:lineRule="auto"/>
        <w:jc w:val="both"/>
        <w:rPr>
          <w:b/>
          <w:bCs/>
          <w:sz w:val="24"/>
          <w:lang w:val="en-IN"/>
        </w:rPr>
      </w:pPr>
      <w:r w:rsidRPr="005647DB">
        <w:rPr>
          <w:b/>
          <w:bCs/>
          <w:sz w:val="24"/>
          <w:lang w:val="en-IN"/>
        </w:rPr>
        <w:t>3. Final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8"/>
        <w:gridCol w:w="2900"/>
        <w:gridCol w:w="3502"/>
      </w:tblGrid>
      <w:tr w:rsidR="005647DB" w:rsidRPr="005647DB" w14:paraId="02F9D2C3" w14:textId="77777777" w:rsidTr="005647DB">
        <w:trPr>
          <w:tblHeader/>
          <w:tblCellSpacing w:w="15" w:type="dxa"/>
        </w:trPr>
        <w:tc>
          <w:tcPr>
            <w:tcW w:w="0" w:type="auto"/>
            <w:vAlign w:val="center"/>
            <w:hideMark/>
          </w:tcPr>
          <w:p w14:paraId="5334C4D7" w14:textId="77777777" w:rsidR="005647DB" w:rsidRPr="005647DB" w:rsidRDefault="005647DB" w:rsidP="005647DB">
            <w:pPr>
              <w:tabs>
                <w:tab w:val="left" w:pos="1080"/>
              </w:tabs>
              <w:spacing w:before="58" w:line="360" w:lineRule="auto"/>
              <w:jc w:val="both"/>
              <w:rPr>
                <w:b/>
                <w:bCs/>
                <w:sz w:val="24"/>
                <w:lang w:val="en-IN"/>
              </w:rPr>
            </w:pPr>
            <w:r w:rsidRPr="005647DB">
              <w:rPr>
                <w:b/>
                <w:bCs/>
                <w:sz w:val="24"/>
                <w:lang w:val="en-IN"/>
              </w:rPr>
              <w:t>Feature</w:t>
            </w:r>
          </w:p>
        </w:tc>
        <w:tc>
          <w:tcPr>
            <w:tcW w:w="0" w:type="auto"/>
            <w:vAlign w:val="center"/>
            <w:hideMark/>
          </w:tcPr>
          <w:p w14:paraId="2A704559" w14:textId="77777777" w:rsidR="005647DB" w:rsidRPr="005647DB" w:rsidRDefault="005647DB" w:rsidP="005647DB">
            <w:pPr>
              <w:tabs>
                <w:tab w:val="left" w:pos="1080"/>
              </w:tabs>
              <w:spacing w:before="58" w:line="360" w:lineRule="auto"/>
              <w:jc w:val="both"/>
              <w:rPr>
                <w:b/>
                <w:bCs/>
                <w:sz w:val="24"/>
                <w:lang w:val="en-IN"/>
              </w:rPr>
            </w:pPr>
            <w:r w:rsidRPr="005647DB">
              <w:rPr>
                <w:b/>
                <w:bCs/>
                <w:sz w:val="24"/>
                <w:lang w:val="en-IN"/>
              </w:rPr>
              <w:t>Ripple Carry Adder (RCA)</w:t>
            </w:r>
          </w:p>
        </w:tc>
        <w:tc>
          <w:tcPr>
            <w:tcW w:w="0" w:type="auto"/>
            <w:vAlign w:val="center"/>
            <w:hideMark/>
          </w:tcPr>
          <w:p w14:paraId="3021279F" w14:textId="77777777" w:rsidR="005647DB" w:rsidRPr="005647DB" w:rsidRDefault="005647DB" w:rsidP="005647DB">
            <w:pPr>
              <w:tabs>
                <w:tab w:val="left" w:pos="1080"/>
              </w:tabs>
              <w:spacing w:before="58" w:line="360" w:lineRule="auto"/>
              <w:jc w:val="both"/>
              <w:rPr>
                <w:b/>
                <w:bCs/>
                <w:sz w:val="24"/>
                <w:lang w:val="en-IN"/>
              </w:rPr>
            </w:pPr>
            <w:r w:rsidRPr="005647DB">
              <w:rPr>
                <w:b/>
                <w:bCs/>
                <w:sz w:val="24"/>
                <w:lang w:val="en-IN"/>
              </w:rPr>
              <w:t>Carry Look-Ahead Adder (CLA)</w:t>
            </w:r>
          </w:p>
        </w:tc>
      </w:tr>
      <w:tr w:rsidR="005647DB" w:rsidRPr="005647DB" w14:paraId="6324F3F0" w14:textId="77777777" w:rsidTr="005647DB">
        <w:trPr>
          <w:tblCellSpacing w:w="15" w:type="dxa"/>
        </w:trPr>
        <w:tc>
          <w:tcPr>
            <w:tcW w:w="0" w:type="auto"/>
            <w:vAlign w:val="center"/>
            <w:hideMark/>
          </w:tcPr>
          <w:p w14:paraId="451727B4"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Carry Generation</w:t>
            </w:r>
          </w:p>
        </w:tc>
        <w:tc>
          <w:tcPr>
            <w:tcW w:w="0" w:type="auto"/>
            <w:vAlign w:val="center"/>
            <w:hideMark/>
          </w:tcPr>
          <w:p w14:paraId="245B0C52"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Sequential (one by one)</w:t>
            </w:r>
          </w:p>
        </w:tc>
        <w:tc>
          <w:tcPr>
            <w:tcW w:w="0" w:type="auto"/>
            <w:vAlign w:val="center"/>
            <w:hideMark/>
          </w:tcPr>
          <w:p w14:paraId="53F46DCB"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Simultaneous (all at once)</w:t>
            </w:r>
          </w:p>
        </w:tc>
      </w:tr>
      <w:tr w:rsidR="005647DB" w:rsidRPr="005647DB" w14:paraId="75CC2552" w14:textId="77777777" w:rsidTr="005647DB">
        <w:trPr>
          <w:tblCellSpacing w:w="15" w:type="dxa"/>
        </w:trPr>
        <w:tc>
          <w:tcPr>
            <w:tcW w:w="0" w:type="auto"/>
            <w:vAlign w:val="center"/>
            <w:hideMark/>
          </w:tcPr>
          <w:p w14:paraId="1BAF2D4F"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Speed</w:t>
            </w:r>
          </w:p>
        </w:tc>
        <w:tc>
          <w:tcPr>
            <w:tcW w:w="0" w:type="auto"/>
            <w:vAlign w:val="center"/>
            <w:hideMark/>
          </w:tcPr>
          <w:p w14:paraId="2A69F17D"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Slower</w:t>
            </w:r>
          </w:p>
        </w:tc>
        <w:tc>
          <w:tcPr>
            <w:tcW w:w="0" w:type="auto"/>
            <w:vAlign w:val="center"/>
            <w:hideMark/>
          </w:tcPr>
          <w:p w14:paraId="3D620E52"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Faster</w:t>
            </w:r>
          </w:p>
        </w:tc>
      </w:tr>
      <w:tr w:rsidR="005647DB" w:rsidRPr="005647DB" w14:paraId="7DE18F08" w14:textId="77777777" w:rsidTr="005647DB">
        <w:trPr>
          <w:tblCellSpacing w:w="15" w:type="dxa"/>
        </w:trPr>
        <w:tc>
          <w:tcPr>
            <w:tcW w:w="0" w:type="auto"/>
            <w:vAlign w:val="center"/>
            <w:hideMark/>
          </w:tcPr>
          <w:p w14:paraId="33C0AA35"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Propagation Delay</w:t>
            </w:r>
          </w:p>
        </w:tc>
        <w:tc>
          <w:tcPr>
            <w:tcW w:w="0" w:type="auto"/>
            <w:vAlign w:val="center"/>
            <w:hideMark/>
          </w:tcPr>
          <w:p w14:paraId="014E90FE"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High</w:t>
            </w:r>
          </w:p>
        </w:tc>
        <w:tc>
          <w:tcPr>
            <w:tcW w:w="0" w:type="auto"/>
            <w:vAlign w:val="center"/>
            <w:hideMark/>
          </w:tcPr>
          <w:p w14:paraId="3E1D1CAB"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Very Low</w:t>
            </w:r>
          </w:p>
        </w:tc>
      </w:tr>
      <w:tr w:rsidR="005647DB" w:rsidRPr="005647DB" w14:paraId="73B3B088" w14:textId="77777777" w:rsidTr="005647DB">
        <w:trPr>
          <w:tblCellSpacing w:w="15" w:type="dxa"/>
        </w:trPr>
        <w:tc>
          <w:tcPr>
            <w:tcW w:w="0" w:type="auto"/>
            <w:vAlign w:val="center"/>
            <w:hideMark/>
          </w:tcPr>
          <w:p w14:paraId="51391313"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Hardware Complexity</w:t>
            </w:r>
          </w:p>
        </w:tc>
        <w:tc>
          <w:tcPr>
            <w:tcW w:w="0" w:type="auto"/>
            <w:vAlign w:val="center"/>
            <w:hideMark/>
          </w:tcPr>
          <w:p w14:paraId="159DB2C5"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Simple</w:t>
            </w:r>
          </w:p>
        </w:tc>
        <w:tc>
          <w:tcPr>
            <w:tcW w:w="0" w:type="auto"/>
            <w:vAlign w:val="center"/>
            <w:hideMark/>
          </w:tcPr>
          <w:p w14:paraId="5DDFF480"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More Complex</w:t>
            </w:r>
          </w:p>
        </w:tc>
      </w:tr>
      <w:tr w:rsidR="005647DB" w:rsidRPr="005647DB" w14:paraId="0E76F32C" w14:textId="77777777" w:rsidTr="005647DB">
        <w:trPr>
          <w:tblCellSpacing w:w="15" w:type="dxa"/>
        </w:trPr>
        <w:tc>
          <w:tcPr>
            <w:tcW w:w="0" w:type="auto"/>
            <w:vAlign w:val="center"/>
            <w:hideMark/>
          </w:tcPr>
          <w:p w14:paraId="4F885009"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Number of Logic Gates</w:t>
            </w:r>
          </w:p>
        </w:tc>
        <w:tc>
          <w:tcPr>
            <w:tcW w:w="0" w:type="auto"/>
            <w:vAlign w:val="center"/>
            <w:hideMark/>
          </w:tcPr>
          <w:p w14:paraId="3B734236"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Fewer</w:t>
            </w:r>
          </w:p>
        </w:tc>
        <w:tc>
          <w:tcPr>
            <w:tcW w:w="0" w:type="auto"/>
            <w:vAlign w:val="center"/>
            <w:hideMark/>
          </w:tcPr>
          <w:p w14:paraId="4FBFDC65"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More</w:t>
            </w:r>
          </w:p>
        </w:tc>
      </w:tr>
      <w:tr w:rsidR="005647DB" w:rsidRPr="005647DB" w14:paraId="092E5421" w14:textId="77777777" w:rsidTr="005647DB">
        <w:trPr>
          <w:tblCellSpacing w:w="15" w:type="dxa"/>
        </w:trPr>
        <w:tc>
          <w:tcPr>
            <w:tcW w:w="0" w:type="auto"/>
            <w:vAlign w:val="center"/>
            <w:hideMark/>
          </w:tcPr>
          <w:p w14:paraId="045BA8B8"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Processor Usage</w:t>
            </w:r>
          </w:p>
        </w:tc>
        <w:tc>
          <w:tcPr>
            <w:tcW w:w="0" w:type="auto"/>
            <w:vAlign w:val="center"/>
            <w:hideMark/>
          </w:tcPr>
          <w:p w14:paraId="4B644421"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Small circuits</w:t>
            </w:r>
          </w:p>
        </w:tc>
        <w:tc>
          <w:tcPr>
            <w:tcW w:w="0" w:type="auto"/>
            <w:vAlign w:val="center"/>
            <w:hideMark/>
          </w:tcPr>
          <w:p w14:paraId="6096830C" w14:textId="77777777" w:rsidR="005647DB" w:rsidRPr="005647DB" w:rsidRDefault="005647DB" w:rsidP="005647DB">
            <w:pPr>
              <w:tabs>
                <w:tab w:val="left" w:pos="1080"/>
              </w:tabs>
              <w:spacing w:before="58" w:line="360" w:lineRule="auto"/>
              <w:jc w:val="both"/>
              <w:rPr>
                <w:sz w:val="24"/>
                <w:lang w:val="en-IN"/>
              </w:rPr>
            </w:pPr>
            <w:r w:rsidRPr="005647DB">
              <w:rPr>
                <w:sz w:val="24"/>
                <w:lang w:val="en-IN"/>
              </w:rPr>
              <w:t>Modern processors and CPUs</w:t>
            </w:r>
          </w:p>
        </w:tc>
      </w:tr>
    </w:tbl>
    <w:p w14:paraId="515E37A0" w14:textId="77777777" w:rsidR="005647DB" w:rsidRPr="005647DB" w:rsidRDefault="005647DB" w:rsidP="005647DB">
      <w:pPr>
        <w:tabs>
          <w:tab w:val="left" w:pos="1080"/>
        </w:tabs>
        <w:spacing w:before="58" w:line="360" w:lineRule="auto"/>
        <w:jc w:val="both"/>
        <w:rPr>
          <w:b/>
          <w:bCs/>
          <w:sz w:val="24"/>
          <w:lang w:val="en-IN"/>
        </w:rPr>
      </w:pPr>
      <w:r w:rsidRPr="005647DB">
        <w:rPr>
          <w:b/>
          <w:bCs/>
          <w:sz w:val="24"/>
          <w:lang w:val="en-IN"/>
        </w:rPr>
        <w:t>Conclusion</w:t>
      </w:r>
    </w:p>
    <w:p w14:paraId="2688D376" w14:textId="77777777" w:rsidR="005647DB" w:rsidRDefault="005647DB" w:rsidP="00117480">
      <w:pPr>
        <w:tabs>
          <w:tab w:val="left" w:pos="1080"/>
        </w:tabs>
        <w:spacing w:before="58" w:line="360" w:lineRule="auto"/>
        <w:ind w:firstLine="851"/>
        <w:jc w:val="both"/>
        <w:rPr>
          <w:sz w:val="24"/>
          <w:lang w:val="en-IN"/>
        </w:rPr>
      </w:pPr>
      <w:r w:rsidRPr="005647DB">
        <w:rPr>
          <w:sz w:val="24"/>
          <w:lang w:val="en-IN"/>
        </w:rPr>
        <w:t>The Carry Look-Ahead Adder (CLA) improves arithmetic performance by calculating carry bits simultaneously using Generate and Propagate signals. Although it requires more hardware than the Ripple Carry Adder, it provides much faster execution with lower propagation delay. This makes the CLA the preferred choice for modern high-speed processors and digital systems.</w:t>
      </w:r>
    </w:p>
    <w:p w14:paraId="17F41621" w14:textId="77777777" w:rsidR="00117480" w:rsidRDefault="00117480" w:rsidP="00117480">
      <w:pPr>
        <w:tabs>
          <w:tab w:val="left" w:pos="1080"/>
        </w:tabs>
        <w:spacing w:before="58" w:line="360" w:lineRule="auto"/>
        <w:ind w:firstLine="851"/>
        <w:jc w:val="both"/>
        <w:rPr>
          <w:sz w:val="24"/>
          <w:lang w:val="en-IN"/>
        </w:rPr>
      </w:pPr>
    </w:p>
    <w:p w14:paraId="7244D55A" w14:textId="6B92931D" w:rsidR="005647DB" w:rsidRPr="00117480" w:rsidRDefault="005647DB" w:rsidP="00117480">
      <w:pPr>
        <w:pStyle w:val="ListParagraph"/>
        <w:numPr>
          <w:ilvl w:val="0"/>
          <w:numId w:val="8"/>
        </w:numPr>
        <w:spacing w:before="1" w:line="360" w:lineRule="auto"/>
        <w:ind w:left="0" w:right="358" w:firstLine="0"/>
        <w:rPr>
          <w:b/>
          <w:bCs/>
          <w:sz w:val="24"/>
        </w:rPr>
      </w:pPr>
      <w:r w:rsidRPr="00117480">
        <w:rPr>
          <w:b/>
          <w:bCs/>
          <w:sz w:val="24"/>
        </w:rPr>
        <w:t>A digital processing unit executes signed multiplication using Booth's algorithm. Multiply +13 and −6, and analyze the algorithm step-by-step by showing the contents of the accumulator, multiplier,</w:t>
      </w:r>
      <w:r w:rsidRPr="00117480">
        <w:rPr>
          <w:b/>
          <w:bCs/>
          <w:spacing w:val="-9"/>
          <w:sz w:val="24"/>
        </w:rPr>
        <w:t xml:space="preserve"> </w:t>
      </w:r>
      <w:r w:rsidRPr="00117480">
        <w:rPr>
          <w:b/>
          <w:bCs/>
          <w:sz w:val="24"/>
        </w:rPr>
        <w:t>multiplicand,</w:t>
      </w:r>
      <w:r w:rsidRPr="00117480">
        <w:rPr>
          <w:b/>
          <w:bCs/>
          <w:spacing w:val="-8"/>
          <w:sz w:val="24"/>
        </w:rPr>
        <w:t xml:space="preserve"> </w:t>
      </w:r>
      <w:r w:rsidRPr="00117480">
        <w:rPr>
          <w:b/>
          <w:bCs/>
          <w:sz w:val="24"/>
        </w:rPr>
        <w:t>and</w:t>
      </w:r>
      <w:r w:rsidRPr="00117480">
        <w:rPr>
          <w:b/>
          <w:bCs/>
          <w:spacing w:val="-8"/>
          <w:sz w:val="24"/>
        </w:rPr>
        <w:t xml:space="preserve"> </w:t>
      </w:r>
      <w:r w:rsidRPr="00117480">
        <w:rPr>
          <w:b/>
          <w:bCs/>
          <w:sz w:val="24"/>
        </w:rPr>
        <w:t>Booth</w:t>
      </w:r>
      <w:r w:rsidRPr="00117480">
        <w:rPr>
          <w:b/>
          <w:bCs/>
          <w:spacing w:val="-8"/>
          <w:sz w:val="24"/>
        </w:rPr>
        <w:t xml:space="preserve"> </w:t>
      </w:r>
      <w:r w:rsidRPr="00117480">
        <w:rPr>
          <w:b/>
          <w:bCs/>
          <w:sz w:val="24"/>
        </w:rPr>
        <w:t>bit</w:t>
      </w:r>
      <w:r w:rsidRPr="00117480">
        <w:rPr>
          <w:b/>
          <w:bCs/>
          <w:spacing w:val="-8"/>
          <w:sz w:val="24"/>
        </w:rPr>
        <w:t xml:space="preserve"> </w:t>
      </w:r>
      <w:r w:rsidRPr="00117480">
        <w:rPr>
          <w:b/>
          <w:bCs/>
          <w:sz w:val="24"/>
        </w:rPr>
        <w:t>after</w:t>
      </w:r>
      <w:r w:rsidRPr="00117480">
        <w:rPr>
          <w:b/>
          <w:bCs/>
          <w:spacing w:val="-7"/>
          <w:sz w:val="24"/>
        </w:rPr>
        <w:t xml:space="preserve"> </w:t>
      </w:r>
      <w:r w:rsidRPr="00117480">
        <w:rPr>
          <w:b/>
          <w:bCs/>
          <w:sz w:val="24"/>
        </w:rPr>
        <w:t>each</w:t>
      </w:r>
      <w:r w:rsidRPr="00117480">
        <w:rPr>
          <w:b/>
          <w:bCs/>
          <w:spacing w:val="-6"/>
          <w:sz w:val="24"/>
        </w:rPr>
        <w:t xml:space="preserve"> </w:t>
      </w:r>
      <w:r w:rsidRPr="00117480">
        <w:rPr>
          <w:b/>
          <w:bCs/>
          <w:sz w:val="24"/>
        </w:rPr>
        <w:t>iteration.</w:t>
      </w:r>
      <w:r w:rsidRPr="00117480">
        <w:rPr>
          <w:b/>
          <w:bCs/>
          <w:spacing w:val="-8"/>
          <w:sz w:val="24"/>
        </w:rPr>
        <w:t xml:space="preserve"> </w:t>
      </w:r>
      <w:r w:rsidRPr="00117480">
        <w:rPr>
          <w:b/>
          <w:bCs/>
          <w:sz w:val="24"/>
        </w:rPr>
        <w:t>Explain</w:t>
      </w:r>
      <w:r w:rsidRPr="00117480">
        <w:rPr>
          <w:b/>
          <w:bCs/>
          <w:spacing w:val="-4"/>
          <w:sz w:val="24"/>
        </w:rPr>
        <w:t xml:space="preserve"> </w:t>
      </w:r>
      <w:r w:rsidRPr="00117480">
        <w:rPr>
          <w:b/>
          <w:bCs/>
          <w:sz w:val="24"/>
        </w:rPr>
        <w:t>the</w:t>
      </w:r>
      <w:r w:rsidRPr="00117480">
        <w:rPr>
          <w:b/>
          <w:bCs/>
          <w:spacing w:val="-7"/>
          <w:sz w:val="24"/>
        </w:rPr>
        <w:t xml:space="preserve"> </w:t>
      </w:r>
      <w:r w:rsidRPr="00117480">
        <w:rPr>
          <w:b/>
          <w:bCs/>
          <w:sz w:val="24"/>
        </w:rPr>
        <w:t>purpose</w:t>
      </w:r>
      <w:r w:rsidRPr="00117480">
        <w:rPr>
          <w:b/>
          <w:bCs/>
          <w:spacing w:val="-9"/>
          <w:sz w:val="24"/>
        </w:rPr>
        <w:t xml:space="preserve"> </w:t>
      </w:r>
      <w:r w:rsidRPr="00117480">
        <w:rPr>
          <w:b/>
          <w:bCs/>
          <w:sz w:val="24"/>
        </w:rPr>
        <w:t>of</w:t>
      </w:r>
      <w:r w:rsidRPr="00117480">
        <w:rPr>
          <w:b/>
          <w:bCs/>
          <w:spacing w:val="-7"/>
          <w:sz w:val="24"/>
        </w:rPr>
        <w:t xml:space="preserve"> </w:t>
      </w:r>
      <w:r w:rsidRPr="00117480">
        <w:rPr>
          <w:b/>
          <w:bCs/>
          <w:sz w:val="24"/>
        </w:rPr>
        <w:t>arithmetic</w:t>
      </w:r>
      <w:r w:rsidRPr="00117480">
        <w:rPr>
          <w:b/>
          <w:bCs/>
          <w:spacing w:val="-9"/>
          <w:sz w:val="24"/>
        </w:rPr>
        <w:t xml:space="preserve"> </w:t>
      </w:r>
      <w:r w:rsidRPr="00117480">
        <w:rPr>
          <w:b/>
          <w:bCs/>
          <w:sz w:val="24"/>
        </w:rPr>
        <w:t xml:space="preserve">right shifts and discuss how Booth's algorithm reduces the number of addition and subtraction </w:t>
      </w:r>
      <w:r w:rsidRPr="00117480">
        <w:rPr>
          <w:b/>
          <w:bCs/>
          <w:spacing w:val="-2"/>
          <w:sz w:val="24"/>
        </w:rPr>
        <w:t>operations.</w:t>
      </w:r>
    </w:p>
    <w:p w14:paraId="11CD457A" w14:textId="1E2F267B" w:rsidR="005647DB" w:rsidRDefault="00117480" w:rsidP="005647DB">
      <w:pPr>
        <w:pStyle w:val="ListParagraph"/>
        <w:tabs>
          <w:tab w:val="left" w:pos="1080"/>
        </w:tabs>
        <w:spacing w:before="1"/>
        <w:ind w:left="720" w:right="358"/>
        <w:rPr>
          <w:b/>
          <w:bCs/>
          <w:sz w:val="24"/>
          <w:lang w:val="en-IN"/>
        </w:rPr>
      </w:pPr>
      <w:r>
        <w:rPr>
          <w:noProof/>
        </w:rPr>
        <w:drawing>
          <wp:inline distT="0" distB="0" distL="0" distR="0" wp14:anchorId="0075C4AF" wp14:editId="00E97A79">
            <wp:extent cx="3334384" cy="6620510"/>
            <wp:effectExtent l="0" t="5080" r="0" b="0"/>
            <wp:docPr id="419652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3342560" cy="6636743"/>
                    </a:xfrm>
                    <a:prstGeom prst="rect">
                      <a:avLst/>
                    </a:prstGeom>
                    <a:noFill/>
                    <a:ln>
                      <a:noFill/>
                    </a:ln>
                  </pic:spPr>
                </pic:pic>
              </a:graphicData>
            </a:graphic>
          </wp:inline>
        </w:drawing>
      </w:r>
    </w:p>
    <w:p w14:paraId="0ED38AE8" w14:textId="77777777" w:rsidR="005647DB" w:rsidRDefault="005647DB" w:rsidP="005647DB">
      <w:pPr>
        <w:pStyle w:val="ListParagraph"/>
        <w:tabs>
          <w:tab w:val="left" w:pos="1080"/>
        </w:tabs>
        <w:spacing w:before="1"/>
        <w:ind w:left="720" w:right="358"/>
        <w:rPr>
          <w:b/>
          <w:bCs/>
          <w:sz w:val="24"/>
          <w:lang w:val="en-IN"/>
        </w:rPr>
      </w:pPr>
    </w:p>
    <w:p w14:paraId="4F58EA25" w14:textId="77777777" w:rsidR="005647DB" w:rsidRDefault="005647DB" w:rsidP="005647DB">
      <w:pPr>
        <w:pStyle w:val="ListParagraph"/>
        <w:tabs>
          <w:tab w:val="left" w:pos="1080"/>
        </w:tabs>
        <w:spacing w:before="1"/>
        <w:ind w:left="720" w:right="358"/>
        <w:rPr>
          <w:b/>
          <w:bCs/>
          <w:sz w:val="24"/>
          <w:lang w:val="en-IN"/>
        </w:rPr>
      </w:pPr>
    </w:p>
    <w:p w14:paraId="3290B7CE" w14:textId="77777777" w:rsidR="00117480" w:rsidRDefault="00117480" w:rsidP="005647DB">
      <w:pPr>
        <w:pStyle w:val="ListParagraph"/>
        <w:tabs>
          <w:tab w:val="left" w:pos="1080"/>
        </w:tabs>
        <w:spacing w:before="1"/>
        <w:ind w:left="720" w:right="358"/>
        <w:rPr>
          <w:b/>
          <w:bCs/>
          <w:sz w:val="24"/>
          <w:lang w:val="en-IN"/>
        </w:rPr>
      </w:pPr>
    </w:p>
    <w:p w14:paraId="348A7717" w14:textId="6484A272" w:rsidR="005647DB" w:rsidRPr="005647DB" w:rsidRDefault="005647DB" w:rsidP="00117480">
      <w:pPr>
        <w:pStyle w:val="ListParagraph"/>
        <w:tabs>
          <w:tab w:val="left" w:pos="1080"/>
        </w:tabs>
        <w:spacing w:before="1" w:line="360" w:lineRule="auto"/>
        <w:ind w:left="0" w:right="358" w:firstLine="0"/>
        <w:rPr>
          <w:b/>
          <w:bCs/>
          <w:sz w:val="24"/>
          <w:lang w:val="en-IN"/>
        </w:rPr>
      </w:pPr>
      <w:r w:rsidRPr="005647DB">
        <w:rPr>
          <w:b/>
          <w:bCs/>
          <w:sz w:val="24"/>
          <w:lang w:val="en-IN"/>
        </w:rPr>
        <w:t>2. Analysis and Implementation</w:t>
      </w:r>
    </w:p>
    <w:p w14:paraId="3F0777E9"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Booth's Algorithm is an efficient method for multiplying signed binary numbers represented in 2's complement form. It is widely used in processors because it reduces the number of arithmetic operations required during multiplication.</w:t>
      </w:r>
    </w:p>
    <w:p w14:paraId="1C8FF539"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Initially, the multiplicand (M), multiplier (Q), accumulator (A), and Booth bit (Q-1) are loaded into their respective registers. During each iteration, the processor examines the last bit of the multiplier (Q₀) and the Booth bit (Q-1).</w:t>
      </w:r>
    </w:p>
    <w:p w14:paraId="59BF3B6F"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 xml:space="preserve">If Q₀Q-1 = 01, the multiplicand is added to the accumulator. </w:t>
      </w:r>
    </w:p>
    <w:p w14:paraId="18580637"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 xml:space="preserve">If Q₀Q-1 = 10, the multiplicand is subtracted from the accumulator. </w:t>
      </w:r>
    </w:p>
    <w:p w14:paraId="03F32D3F"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 xml:space="preserve">If Q₀Q-1 = 00 or 11, no arithmetic operation is performed. </w:t>
      </w:r>
    </w:p>
    <w:p w14:paraId="231B8562"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After the required addition or subtraction, the combined contents of A, Q, and Q-1 undergo an arithmetic right shift. This shift preserves the sign bit while moving all bits one position to the right. The process is repeated for the number of bits in the multiplier until all iterations are completed.</w:t>
      </w:r>
    </w:p>
    <w:p w14:paraId="22C8E632" w14:textId="17458368"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Booth's Algorithm is particularly efficient because it treats consecutive 1's in the multiplier as a single operation instead of performing repeated additions. This reduces the total number of arithmetic operations and improves processor performance.</w:t>
      </w:r>
    </w:p>
    <w:p w14:paraId="1033DC1E" w14:textId="77777777" w:rsidR="005647DB" w:rsidRPr="005647DB" w:rsidRDefault="005647DB" w:rsidP="005647DB">
      <w:pPr>
        <w:pStyle w:val="ListParagraph"/>
        <w:tabs>
          <w:tab w:val="left" w:pos="1080"/>
        </w:tabs>
        <w:spacing w:before="1" w:line="360" w:lineRule="auto"/>
        <w:ind w:left="720" w:right="358"/>
        <w:rPr>
          <w:b/>
          <w:bCs/>
          <w:sz w:val="24"/>
          <w:lang w:val="en-IN"/>
        </w:rPr>
      </w:pPr>
      <w:r w:rsidRPr="005647DB">
        <w:rPr>
          <w:b/>
          <w:bCs/>
          <w:sz w:val="24"/>
          <w:lang w:val="en-IN"/>
        </w:rPr>
        <w:t>3. Final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1"/>
        <w:gridCol w:w="2728"/>
      </w:tblGrid>
      <w:tr w:rsidR="005647DB" w:rsidRPr="005647DB" w14:paraId="1E5B26DB" w14:textId="77777777" w:rsidTr="005647DB">
        <w:trPr>
          <w:tblHeader/>
          <w:tblCellSpacing w:w="15" w:type="dxa"/>
        </w:trPr>
        <w:tc>
          <w:tcPr>
            <w:tcW w:w="0" w:type="auto"/>
            <w:vAlign w:val="center"/>
            <w:hideMark/>
          </w:tcPr>
          <w:p w14:paraId="3090171B" w14:textId="77777777" w:rsidR="005647DB" w:rsidRPr="005647DB" w:rsidRDefault="005647DB" w:rsidP="005647DB">
            <w:pPr>
              <w:pStyle w:val="ListParagraph"/>
              <w:tabs>
                <w:tab w:val="left" w:pos="1080"/>
              </w:tabs>
              <w:spacing w:before="1" w:line="360" w:lineRule="auto"/>
              <w:ind w:left="720" w:right="358"/>
              <w:rPr>
                <w:b/>
                <w:bCs/>
                <w:sz w:val="24"/>
                <w:lang w:val="en-IN"/>
              </w:rPr>
            </w:pPr>
            <w:r w:rsidRPr="005647DB">
              <w:rPr>
                <w:b/>
                <w:bCs/>
                <w:sz w:val="24"/>
                <w:lang w:val="en-IN"/>
              </w:rPr>
              <w:t>Parameter</w:t>
            </w:r>
          </w:p>
        </w:tc>
        <w:tc>
          <w:tcPr>
            <w:tcW w:w="0" w:type="auto"/>
            <w:vAlign w:val="center"/>
            <w:hideMark/>
          </w:tcPr>
          <w:p w14:paraId="22D34718" w14:textId="77777777" w:rsidR="005647DB" w:rsidRPr="005647DB" w:rsidRDefault="005647DB" w:rsidP="005647DB">
            <w:pPr>
              <w:pStyle w:val="ListParagraph"/>
              <w:tabs>
                <w:tab w:val="left" w:pos="1080"/>
              </w:tabs>
              <w:spacing w:before="1" w:line="360" w:lineRule="auto"/>
              <w:ind w:left="720" w:right="358"/>
              <w:rPr>
                <w:b/>
                <w:bCs/>
                <w:sz w:val="24"/>
                <w:lang w:val="en-IN"/>
              </w:rPr>
            </w:pPr>
            <w:r w:rsidRPr="005647DB">
              <w:rPr>
                <w:b/>
                <w:bCs/>
                <w:sz w:val="24"/>
                <w:lang w:val="en-IN"/>
              </w:rPr>
              <w:t>Value</w:t>
            </w:r>
          </w:p>
        </w:tc>
      </w:tr>
      <w:tr w:rsidR="005647DB" w:rsidRPr="005647DB" w14:paraId="3F9739F5" w14:textId="77777777" w:rsidTr="005647DB">
        <w:trPr>
          <w:tblCellSpacing w:w="15" w:type="dxa"/>
        </w:trPr>
        <w:tc>
          <w:tcPr>
            <w:tcW w:w="0" w:type="auto"/>
            <w:vAlign w:val="center"/>
            <w:hideMark/>
          </w:tcPr>
          <w:p w14:paraId="29EE6FCF"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sz w:val="24"/>
                <w:lang w:val="en-IN"/>
              </w:rPr>
              <w:t>Multiplicand (M)</w:t>
            </w:r>
          </w:p>
        </w:tc>
        <w:tc>
          <w:tcPr>
            <w:tcW w:w="0" w:type="auto"/>
            <w:vAlign w:val="center"/>
            <w:hideMark/>
          </w:tcPr>
          <w:p w14:paraId="3B442048"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b/>
                <w:bCs/>
                <w:sz w:val="24"/>
                <w:lang w:val="en-IN"/>
              </w:rPr>
              <w:t>+13</w:t>
            </w:r>
          </w:p>
        </w:tc>
      </w:tr>
      <w:tr w:rsidR="005647DB" w:rsidRPr="005647DB" w14:paraId="067BCC6A" w14:textId="77777777" w:rsidTr="005647DB">
        <w:trPr>
          <w:tblCellSpacing w:w="15" w:type="dxa"/>
        </w:trPr>
        <w:tc>
          <w:tcPr>
            <w:tcW w:w="0" w:type="auto"/>
            <w:vAlign w:val="center"/>
            <w:hideMark/>
          </w:tcPr>
          <w:p w14:paraId="279730A4"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sz w:val="24"/>
                <w:lang w:val="en-IN"/>
              </w:rPr>
              <w:t>Multiplier (Q)</w:t>
            </w:r>
          </w:p>
        </w:tc>
        <w:tc>
          <w:tcPr>
            <w:tcW w:w="0" w:type="auto"/>
            <w:vAlign w:val="center"/>
            <w:hideMark/>
          </w:tcPr>
          <w:p w14:paraId="6E31C5BD"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b/>
                <w:bCs/>
                <w:sz w:val="24"/>
                <w:lang w:val="en-IN"/>
              </w:rPr>
              <w:t>−6</w:t>
            </w:r>
          </w:p>
        </w:tc>
      </w:tr>
      <w:tr w:rsidR="005647DB" w:rsidRPr="005647DB" w14:paraId="40031B3B" w14:textId="77777777" w:rsidTr="005647DB">
        <w:trPr>
          <w:tblCellSpacing w:w="15" w:type="dxa"/>
        </w:trPr>
        <w:tc>
          <w:tcPr>
            <w:tcW w:w="0" w:type="auto"/>
            <w:vAlign w:val="center"/>
            <w:hideMark/>
          </w:tcPr>
          <w:p w14:paraId="565DAF96"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sz w:val="24"/>
                <w:lang w:val="en-IN"/>
              </w:rPr>
              <w:t>Multiplication Performed</w:t>
            </w:r>
          </w:p>
        </w:tc>
        <w:tc>
          <w:tcPr>
            <w:tcW w:w="0" w:type="auto"/>
            <w:vAlign w:val="center"/>
            <w:hideMark/>
          </w:tcPr>
          <w:p w14:paraId="6325E65B"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b/>
                <w:bCs/>
                <w:sz w:val="24"/>
                <w:lang w:val="en-IN"/>
              </w:rPr>
              <w:t>(+13) × (−6)</w:t>
            </w:r>
          </w:p>
        </w:tc>
      </w:tr>
      <w:tr w:rsidR="005647DB" w:rsidRPr="005647DB" w14:paraId="094E6E4D" w14:textId="77777777" w:rsidTr="005647DB">
        <w:trPr>
          <w:tblCellSpacing w:w="15" w:type="dxa"/>
        </w:trPr>
        <w:tc>
          <w:tcPr>
            <w:tcW w:w="0" w:type="auto"/>
            <w:vAlign w:val="center"/>
            <w:hideMark/>
          </w:tcPr>
          <w:p w14:paraId="52388F08"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sz w:val="24"/>
                <w:lang w:val="en-IN"/>
              </w:rPr>
              <w:t>Final Decimal Result</w:t>
            </w:r>
          </w:p>
        </w:tc>
        <w:tc>
          <w:tcPr>
            <w:tcW w:w="0" w:type="auto"/>
            <w:vAlign w:val="center"/>
            <w:hideMark/>
          </w:tcPr>
          <w:p w14:paraId="5ED4159F"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b/>
                <w:bCs/>
                <w:sz w:val="24"/>
                <w:lang w:val="en-IN"/>
              </w:rPr>
              <w:t>−78</w:t>
            </w:r>
          </w:p>
        </w:tc>
      </w:tr>
      <w:tr w:rsidR="005647DB" w:rsidRPr="005647DB" w14:paraId="26239A61" w14:textId="77777777" w:rsidTr="005647DB">
        <w:trPr>
          <w:tblCellSpacing w:w="15" w:type="dxa"/>
        </w:trPr>
        <w:tc>
          <w:tcPr>
            <w:tcW w:w="0" w:type="auto"/>
            <w:vAlign w:val="center"/>
            <w:hideMark/>
          </w:tcPr>
          <w:p w14:paraId="20EA24EA" w14:textId="77777777" w:rsidR="005647DB" w:rsidRPr="005647DB" w:rsidRDefault="005647DB" w:rsidP="005647DB">
            <w:pPr>
              <w:pStyle w:val="ListParagraph"/>
              <w:tabs>
                <w:tab w:val="left" w:pos="1080"/>
              </w:tabs>
              <w:spacing w:before="1" w:line="360" w:lineRule="auto"/>
              <w:ind w:left="720" w:right="358" w:hanging="436"/>
              <w:rPr>
                <w:sz w:val="24"/>
                <w:lang w:val="en-IN"/>
              </w:rPr>
            </w:pPr>
            <w:r w:rsidRPr="005647DB">
              <w:rPr>
                <w:sz w:val="24"/>
                <w:lang w:val="en-IN"/>
              </w:rPr>
              <w:t>Final Binary Result (16-bit)</w:t>
            </w:r>
          </w:p>
        </w:tc>
        <w:tc>
          <w:tcPr>
            <w:tcW w:w="0" w:type="auto"/>
            <w:vAlign w:val="center"/>
            <w:hideMark/>
          </w:tcPr>
          <w:p w14:paraId="5196ED8A" w14:textId="77777777" w:rsidR="005647DB" w:rsidRPr="005647DB" w:rsidRDefault="005647DB" w:rsidP="005647DB">
            <w:pPr>
              <w:pStyle w:val="ListParagraph"/>
              <w:tabs>
                <w:tab w:val="left" w:pos="1080"/>
              </w:tabs>
              <w:spacing w:before="1" w:line="360" w:lineRule="auto"/>
              <w:ind w:left="720" w:right="358"/>
              <w:rPr>
                <w:sz w:val="24"/>
                <w:lang w:val="en-IN"/>
              </w:rPr>
            </w:pPr>
            <w:r w:rsidRPr="005647DB">
              <w:rPr>
                <w:b/>
                <w:bCs/>
                <w:sz w:val="24"/>
                <w:lang w:val="en-IN"/>
              </w:rPr>
              <w:t>1111111110110010₂</w:t>
            </w:r>
          </w:p>
        </w:tc>
      </w:tr>
    </w:tbl>
    <w:p w14:paraId="3EE64D83" w14:textId="77777777" w:rsidR="005647DB" w:rsidRPr="005647DB" w:rsidRDefault="005647DB" w:rsidP="00117480">
      <w:pPr>
        <w:pStyle w:val="ListParagraph"/>
        <w:tabs>
          <w:tab w:val="left" w:pos="1080"/>
        </w:tabs>
        <w:spacing w:before="1" w:line="360" w:lineRule="auto"/>
        <w:ind w:left="0" w:right="358" w:firstLine="0"/>
        <w:rPr>
          <w:b/>
          <w:bCs/>
          <w:sz w:val="24"/>
          <w:lang w:val="en-IN"/>
        </w:rPr>
      </w:pPr>
      <w:r w:rsidRPr="005647DB">
        <w:rPr>
          <w:b/>
          <w:bCs/>
          <w:sz w:val="24"/>
          <w:lang w:val="en-IN"/>
        </w:rPr>
        <w:t>Conclusion</w:t>
      </w:r>
    </w:p>
    <w:p w14:paraId="24385F00" w14:textId="77777777" w:rsidR="005647DB" w:rsidRDefault="005647DB" w:rsidP="00117480">
      <w:pPr>
        <w:tabs>
          <w:tab w:val="left" w:pos="1080"/>
        </w:tabs>
        <w:spacing w:before="58" w:line="360" w:lineRule="auto"/>
        <w:ind w:firstLine="567"/>
        <w:jc w:val="both"/>
        <w:rPr>
          <w:sz w:val="24"/>
          <w:lang w:val="en-IN"/>
        </w:rPr>
      </w:pPr>
      <w:r w:rsidRPr="005647DB">
        <w:rPr>
          <w:sz w:val="24"/>
          <w:lang w:val="en-IN"/>
        </w:rPr>
        <w:t xml:space="preserve">Booth's Algorithm successfully multiplies +13 and −6 to produce the final result −78. The algorithm uses addition, subtraction, and arithmetic right shifts to perform signed multiplication efficiently. By reducing unnecessary addition and subtraction operations, Booth's Algorithm provides faster execution and is widely used in modern computer processors for signed binary multiplication. </w:t>
      </w:r>
    </w:p>
    <w:p w14:paraId="738AB30B" w14:textId="77777777" w:rsidR="00117480" w:rsidRDefault="00117480" w:rsidP="00117480">
      <w:pPr>
        <w:tabs>
          <w:tab w:val="left" w:pos="1080"/>
        </w:tabs>
        <w:spacing w:before="58" w:line="360" w:lineRule="auto"/>
        <w:ind w:firstLine="567"/>
        <w:jc w:val="both"/>
        <w:rPr>
          <w:sz w:val="24"/>
          <w:lang w:val="en-IN"/>
        </w:rPr>
      </w:pPr>
    </w:p>
    <w:p w14:paraId="42DF7FE7" w14:textId="77777777" w:rsidR="00117480" w:rsidRDefault="00117480" w:rsidP="00117480">
      <w:pPr>
        <w:tabs>
          <w:tab w:val="left" w:pos="1080"/>
        </w:tabs>
        <w:spacing w:before="58" w:line="360" w:lineRule="auto"/>
        <w:ind w:firstLine="567"/>
        <w:jc w:val="both"/>
        <w:rPr>
          <w:sz w:val="24"/>
          <w:lang w:val="en-IN"/>
        </w:rPr>
      </w:pPr>
    </w:p>
    <w:p w14:paraId="47C9133F" w14:textId="77777777" w:rsidR="00117480" w:rsidRDefault="00117480" w:rsidP="00117480">
      <w:pPr>
        <w:tabs>
          <w:tab w:val="left" w:pos="1080"/>
        </w:tabs>
        <w:spacing w:before="58" w:line="360" w:lineRule="auto"/>
        <w:ind w:firstLine="567"/>
        <w:jc w:val="both"/>
        <w:rPr>
          <w:sz w:val="24"/>
          <w:lang w:val="en-IN"/>
        </w:rPr>
      </w:pPr>
    </w:p>
    <w:p w14:paraId="3F0D53C4" w14:textId="77777777" w:rsidR="00117480" w:rsidRDefault="00117480" w:rsidP="00117480">
      <w:pPr>
        <w:tabs>
          <w:tab w:val="left" w:pos="1080"/>
        </w:tabs>
        <w:spacing w:before="58" w:line="360" w:lineRule="auto"/>
        <w:ind w:firstLine="567"/>
        <w:jc w:val="both"/>
        <w:rPr>
          <w:sz w:val="24"/>
          <w:lang w:val="en-IN"/>
        </w:rPr>
      </w:pPr>
    </w:p>
    <w:p w14:paraId="043EE4A9" w14:textId="77777777" w:rsidR="00117480" w:rsidRPr="00117480" w:rsidRDefault="00117480" w:rsidP="00117480">
      <w:pPr>
        <w:tabs>
          <w:tab w:val="left" w:pos="1080"/>
        </w:tabs>
        <w:spacing w:before="58" w:line="360" w:lineRule="auto"/>
        <w:ind w:firstLine="567"/>
        <w:jc w:val="both"/>
        <w:rPr>
          <w:b/>
          <w:bCs/>
          <w:sz w:val="24"/>
          <w:lang w:val="en-IN"/>
        </w:rPr>
      </w:pPr>
    </w:p>
    <w:p w14:paraId="170F3E04" w14:textId="14B08F2B" w:rsidR="005647DB" w:rsidRPr="00117480" w:rsidRDefault="005647DB" w:rsidP="00117480">
      <w:pPr>
        <w:pStyle w:val="ListParagraph"/>
        <w:numPr>
          <w:ilvl w:val="0"/>
          <w:numId w:val="8"/>
        </w:numPr>
        <w:tabs>
          <w:tab w:val="left" w:pos="1080"/>
        </w:tabs>
        <w:spacing w:line="360" w:lineRule="auto"/>
        <w:ind w:left="0" w:right="357" w:firstLine="0"/>
        <w:rPr>
          <w:b/>
          <w:bCs/>
          <w:sz w:val="24"/>
        </w:rPr>
      </w:pPr>
      <w:r w:rsidRPr="00117480">
        <w:rPr>
          <w:b/>
          <w:bCs/>
          <w:sz w:val="24"/>
        </w:rPr>
        <w:t>A binary arithmetic unit supports both restoring and non-restoring division methods for signed integer operations. Analyze the division of the binary numbers 27 ÷ 5 using each algorithm by showing the intermediate remainder values, quotient formation, and register contents after every iteration. Compare the two methods based on execution steps, computational complexity, and hardware efficiency, and justify which algorithm is more suitable for high-speed processors.</w:t>
      </w:r>
    </w:p>
    <w:p w14:paraId="1771F49F" w14:textId="74803BB1" w:rsidR="005647DB" w:rsidRDefault="00117480" w:rsidP="00117480">
      <w:pPr>
        <w:pStyle w:val="ListParagraph"/>
        <w:tabs>
          <w:tab w:val="left" w:pos="1080"/>
        </w:tabs>
        <w:spacing w:line="360" w:lineRule="auto"/>
        <w:ind w:left="0" w:right="357" w:firstLine="0"/>
        <w:rPr>
          <w:sz w:val="24"/>
        </w:rPr>
      </w:pPr>
      <w:r>
        <w:rPr>
          <w:noProof/>
        </w:rPr>
        <w:drawing>
          <wp:inline distT="0" distB="0" distL="0" distR="0" wp14:anchorId="22B932AB" wp14:editId="3593C496">
            <wp:extent cx="4709160" cy="6591300"/>
            <wp:effectExtent l="0" t="7620" r="7620" b="7620"/>
            <wp:docPr id="891833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4709160" cy="6591300"/>
                    </a:xfrm>
                    <a:prstGeom prst="rect">
                      <a:avLst/>
                    </a:prstGeom>
                    <a:noFill/>
                    <a:ln>
                      <a:noFill/>
                    </a:ln>
                  </pic:spPr>
                </pic:pic>
              </a:graphicData>
            </a:graphic>
          </wp:inline>
        </w:drawing>
      </w:r>
    </w:p>
    <w:p w14:paraId="7DC2DD05" w14:textId="278DA391" w:rsidR="00117480" w:rsidRPr="00117480" w:rsidRDefault="00117480" w:rsidP="00117480">
      <w:pPr>
        <w:pStyle w:val="ListParagraph"/>
        <w:tabs>
          <w:tab w:val="left" w:pos="1080"/>
        </w:tabs>
        <w:spacing w:line="360" w:lineRule="auto"/>
        <w:ind w:left="0" w:right="357" w:firstLine="0"/>
        <w:rPr>
          <w:sz w:val="24"/>
        </w:rPr>
      </w:pPr>
      <w:r>
        <w:rPr>
          <w:noProof/>
        </w:rPr>
        <w:drawing>
          <wp:inline distT="0" distB="0" distL="0" distR="0" wp14:anchorId="40C942D9" wp14:editId="58EB6B27">
            <wp:extent cx="3328673" cy="6774180"/>
            <wp:effectExtent l="0" t="8255" r="0" b="0"/>
            <wp:docPr id="928603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3328704" cy="6774243"/>
                    </a:xfrm>
                    <a:prstGeom prst="rect">
                      <a:avLst/>
                    </a:prstGeom>
                    <a:noFill/>
                    <a:ln>
                      <a:noFill/>
                    </a:ln>
                  </pic:spPr>
                </pic:pic>
              </a:graphicData>
            </a:graphic>
          </wp:inline>
        </w:drawing>
      </w:r>
    </w:p>
    <w:p w14:paraId="63D3E4F0"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2. Analysis and Implementation</w:t>
      </w:r>
    </w:p>
    <w:p w14:paraId="5302B057"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The processor performs binary division using two different algorithms: Restoring Division and Non-Restoring Division.</w:t>
      </w:r>
    </w:p>
    <w:p w14:paraId="2933DBB0"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In the Restoring Division Algorithm, the dividend (27) and divisor (5) are first converted into binary form. During each iteration, the accumulator and quotient registers are shifted to the left, and the divisor is subtracted from the accumulator. If the remainder becomes negative, the original value is restored by adding the divisor back, and the quotient bit is set to 0. If the remainder is positive, the quotient bit is set to 1. This process continues until all bits have been processed. Although the restoring method is simple to understand and implement, it requires an additional restoration step whenever the remainder becomes negative, increasing the execution time.</w:t>
      </w:r>
    </w:p>
    <w:p w14:paraId="457FBFDC"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In the Non-Restoring Division Algorithm, the processor also begins by loading the dividend and divisor into registers. After each left shift, the processor either subtracts or adds the divisor depending on whether the previous remainder is positive or negative. Since the remainder is not immediately restored after a negative result, the algorithm eliminates unnecessary restoration operations. At the end of the division process, if the final remainder is negative, one final correction is performed by adding the divisor. This reduces the number of arithmetic operations and improves the overall execution speed.</w:t>
      </w:r>
    </w:p>
    <w:p w14:paraId="2B21E322" w14:textId="3FBFEFE5"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When comparing the two methods, the Restoring Division Algorithm is easier to implement but requires more arithmetic operations because of the restoration process. The Non-Restoring Division Algorithm performs fewer operations, has lower execution time, and is therefore more efficient for modern high-speed processors.</w:t>
      </w:r>
    </w:p>
    <w:p w14:paraId="4E13575B"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3. Final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675"/>
      </w:tblGrid>
      <w:tr w:rsidR="005647DB" w:rsidRPr="005647DB" w14:paraId="752D014C" w14:textId="77777777">
        <w:trPr>
          <w:tblHeader/>
          <w:tblCellSpacing w:w="15" w:type="dxa"/>
        </w:trPr>
        <w:tc>
          <w:tcPr>
            <w:tcW w:w="0" w:type="auto"/>
            <w:vAlign w:val="center"/>
            <w:hideMark/>
          </w:tcPr>
          <w:p w14:paraId="570B2D40"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Parameter</w:t>
            </w:r>
          </w:p>
        </w:tc>
        <w:tc>
          <w:tcPr>
            <w:tcW w:w="0" w:type="auto"/>
            <w:vAlign w:val="center"/>
            <w:hideMark/>
          </w:tcPr>
          <w:p w14:paraId="62D3DF5E"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Value</w:t>
            </w:r>
          </w:p>
        </w:tc>
      </w:tr>
      <w:tr w:rsidR="005647DB" w:rsidRPr="005647DB" w14:paraId="565D5924" w14:textId="77777777">
        <w:trPr>
          <w:tblCellSpacing w:w="15" w:type="dxa"/>
        </w:trPr>
        <w:tc>
          <w:tcPr>
            <w:tcW w:w="0" w:type="auto"/>
            <w:vAlign w:val="center"/>
            <w:hideMark/>
          </w:tcPr>
          <w:p w14:paraId="5A97ACE1" w14:textId="77777777" w:rsidR="005647DB" w:rsidRPr="005647DB" w:rsidRDefault="005647DB" w:rsidP="005647DB">
            <w:pPr>
              <w:tabs>
                <w:tab w:val="left" w:pos="1080"/>
              </w:tabs>
              <w:spacing w:before="58" w:line="360" w:lineRule="auto"/>
              <w:rPr>
                <w:sz w:val="24"/>
                <w:lang w:val="en-IN"/>
              </w:rPr>
            </w:pPr>
            <w:r w:rsidRPr="005647DB">
              <w:rPr>
                <w:sz w:val="24"/>
                <w:lang w:val="en-IN"/>
              </w:rPr>
              <w:t>Dividend</w:t>
            </w:r>
          </w:p>
        </w:tc>
        <w:tc>
          <w:tcPr>
            <w:tcW w:w="0" w:type="auto"/>
            <w:vAlign w:val="center"/>
            <w:hideMark/>
          </w:tcPr>
          <w:p w14:paraId="07D01FB7" w14:textId="77777777" w:rsidR="005647DB" w:rsidRPr="005647DB" w:rsidRDefault="005647DB" w:rsidP="005647DB">
            <w:pPr>
              <w:tabs>
                <w:tab w:val="left" w:pos="1080"/>
              </w:tabs>
              <w:spacing w:before="58" w:line="360" w:lineRule="auto"/>
              <w:rPr>
                <w:sz w:val="24"/>
                <w:lang w:val="en-IN"/>
              </w:rPr>
            </w:pPr>
            <w:r w:rsidRPr="005647DB">
              <w:rPr>
                <w:b/>
                <w:bCs/>
                <w:sz w:val="24"/>
                <w:lang w:val="en-IN"/>
              </w:rPr>
              <w:t>27</w:t>
            </w:r>
          </w:p>
        </w:tc>
      </w:tr>
      <w:tr w:rsidR="005647DB" w:rsidRPr="005647DB" w14:paraId="573187D2" w14:textId="77777777">
        <w:trPr>
          <w:tblCellSpacing w:w="15" w:type="dxa"/>
        </w:trPr>
        <w:tc>
          <w:tcPr>
            <w:tcW w:w="0" w:type="auto"/>
            <w:vAlign w:val="center"/>
            <w:hideMark/>
          </w:tcPr>
          <w:p w14:paraId="5631939E" w14:textId="77777777" w:rsidR="005647DB" w:rsidRPr="005647DB" w:rsidRDefault="005647DB" w:rsidP="005647DB">
            <w:pPr>
              <w:tabs>
                <w:tab w:val="left" w:pos="1080"/>
              </w:tabs>
              <w:spacing w:before="58" w:line="360" w:lineRule="auto"/>
              <w:rPr>
                <w:sz w:val="24"/>
                <w:lang w:val="en-IN"/>
              </w:rPr>
            </w:pPr>
            <w:r w:rsidRPr="005647DB">
              <w:rPr>
                <w:sz w:val="24"/>
                <w:lang w:val="en-IN"/>
              </w:rPr>
              <w:t>Divisor</w:t>
            </w:r>
          </w:p>
        </w:tc>
        <w:tc>
          <w:tcPr>
            <w:tcW w:w="0" w:type="auto"/>
            <w:vAlign w:val="center"/>
            <w:hideMark/>
          </w:tcPr>
          <w:p w14:paraId="46F8F08F" w14:textId="77777777" w:rsidR="005647DB" w:rsidRPr="005647DB" w:rsidRDefault="005647DB" w:rsidP="005647DB">
            <w:pPr>
              <w:tabs>
                <w:tab w:val="left" w:pos="1080"/>
              </w:tabs>
              <w:spacing w:before="58" w:line="360" w:lineRule="auto"/>
              <w:rPr>
                <w:sz w:val="24"/>
                <w:lang w:val="en-IN"/>
              </w:rPr>
            </w:pPr>
            <w:r w:rsidRPr="005647DB">
              <w:rPr>
                <w:b/>
                <w:bCs/>
                <w:sz w:val="24"/>
                <w:lang w:val="en-IN"/>
              </w:rPr>
              <w:t>5</w:t>
            </w:r>
          </w:p>
        </w:tc>
      </w:tr>
      <w:tr w:rsidR="005647DB" w:rsidRPr="005647DB" w14:paraId="25036DF0" w14:textId="77777777">
        <w:trPr>
          <w:tblCellSpacing w:w="15" w:type="dxa"/>
        </w:trPr>
        <w:tc>
          <w:tcPr>
            <w:tcW w:w="0" w:type="auto"/>
            <w:vAlign w:val="center"/>
            <w:hideMark/>
          </w:tcPr>
          <w:p w14:paraId="22347662" w14:textId="77777777" w:rsidR="005647DB" w:rsidRPr="005647DB" w:rsidRDefault="005647DB" w:rsidP="005647DB">
            <w:pPr>
              <w:tabs>
                <w:tab w:val="left" w:pos="1080"/>
              </w:tabs>
              <w:spacing w:before="58" w:line="360" w:lineRule="auto"/>
              <w:rPr>
                <w:sz w:val="24"/>
                <w:lang w:val="en-IN"/>
              </w:rPr>
            </w:pPr>
            <w:r w:rsidRPr="005647DB">
              <w:rPr>
                <w:sz w:val="24"/>
                <w:lang w:val="en-IN"/>
              </w:rPr>
              <w:t>Quotient</w:t>
            </w:r>
          </w:p>
        </w:tc>
        <w:tc>
          <w:tcPr>
            <w:tcW w:w="0" w:type="auto"/>
            <w:vAlign w:val="center"/>
            <w:hideMark/>
          </w:tcPr>
          <w:p w14:paraId="51AE4114" w14:textId="77777777" w:rsidR="005647DB" w:rsidRPr="005647DB" w:rsidRDefault="005647DB" w:rsidP="005647DB">
            <w:pPr>
              <w:tabs>
                <w:tab w:val="left" w:pos="1080"/>
              </w:tabs>
              <w:spacing w:before="58" w:line="360" w:lineRule="auto"/>
              <w:rPr>
                <w:sz w:val="24"/>
                <w:lang w:val="en-IN"/>
              </w:rPr>
            </w:pPr>
            <w:r w:rsidRPr="005647DB">
              <w:rPr>
                <w:b/>
                <w:bCs/>
                <w:sz w:val="24"/>
                <w:lang w:val="en-IN"/>
              </w:rPr>
              <w:t>5</w:t>
            </w:r>
          </w:p>
        </w:tc>
      </w:tr>
      <w:tr w:rsidR="005647DB" w:rsidRPr="005647DB" w14:paraId="78467C06" w14:textId="77777777">
        <w:trPr>
          <w:tblCellSpacing w:w="15" w:type="dxa"/>
        </w:trPr>
        <w:tc>
          <w:tcPr>
            <w:tcW w:w="0" w:type="auto"/>
            <w:vAlign w:val="center"/>
            <w:hideMark/>
          </w:tcPr>
          <w:p w14:paraId="0F9D6995" w14:textId="77777777" w:rsidR="005647DB" w:rsidRPr="005647DB" w:rsidRDefault="005647DB" w:rsidP="005647DB">
            <w:pPr>
              <w:tabs>
                <w:tab w:val="left" w:pos="1080"/>
              </w:tabs>
              <w:spacing w:before="58" w:line="360" w:lineRule="auto"/>
              <w:rPr>
                <w:sz w:val="24"/>
                <w:lang w:val="en-IN"/>
              </w:rPr>
            </w:pPr>
            <w:r w:rsidRPr="005647DB">
              <w:rPr>
                <w:sz w:val="24"/>
                <w:lang w:val="en-IN"/>
              </w:rPr>
              <w:t>Remainder</w:t>
            </w:r>
          </w:p>
        </w:tc>
        <w:tc>
          <w:tcPr>
            <w:tcW w:w="0" w:type="auto"/>
            <w:vAlign w:val="center"/>
            <w:hideMark/>
          </w:tcPr>
          <w:p w14:paraId="24E820FE" w14:textId="77777777" w:rsidR="005647DB" w:rsidRPr="005647DB" w:rsidRDefault="005647DB" w:rsidP="005647DB">
            <w:pPr>
              <w:tabs>
                <w:tab w:val="left" w:pos="1080"/>
              </w:tabs>
              <w:spacing w:before="58" w:line="360" w:lineRule="auto"/>
              <w:rPr>
                <w:sz w:val="24"/>
                <w:lang w:val="en-IN"/>
              </w:rPr>
            </w:pPr>
            <w:r w:rsidRPr="005647DB">
              <w:rPr>
                <w:b/>
                <w:bCs/>
                <w:sz w:val="24"/>
                <w:lang w:val="en-IN"/>
              </w:rPr>
              <w:t>2</w:t>
            </w:r>
          </w:p>
        </w:tc>
      </w:tr>
    </w:tbl>
    <w:p w14:paraId="4310E485"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Comparison of Division Algorithms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5"/>
        <w:gridCol w:w="1981"/>
        <w:gridCol w:w="2502"/>
      </w:tblGrid>
      <w:tr w:rsidR="005647DB" w:rsidRPr="005647DB" w14:paraId="1C525B97" w14:textId="77777777" w:rsidTr="005647DB">
        <w:trPr>
          <w:tblHeader/>
          <w:tblCellSpacing w:w="15" w:type="dxa"/>
        </w:trPr>
        <w:tc>
          <w:tcPr>
            <w:tcW w:w="0" w:type="auto"/>
            <w:vAlign w:val="center"/>
            <w:hideMark/>
          </w:tcPr>
          <w:p w14:paraId="7A1BA358"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Feature</w:t>
            </w:r>
          </w:p>
        </w:tc>
        <w:tc>
          <w:tcPr>
            <w:tcW w:w="0" w:type="auto"/>
            <w:vAlign w:val="center"/>
            <w:hideMark/>
          </w:tcPr>
          <w:p w14:paraId="11566FCA"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Restoring Division</w:t>
            </w:r>
          </w:p>
        </w:tc>
        <w:tc>
          <w:tcPr>
            <w:tcW w:w="0" w:type="auto"/>
            <w:vAlign w:val="center"/>
            <w:hideMark/>
          </w:tcPr>
          <w:p w14:paraId="3C0B65EF"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Non-Restoring Division</w:t>
            </w:r>
          </w:p>
        </w:tc>
      </w:tr>
      <w:tr w:rsidR="005647DB" w:rsidRPr="005647DB" w14:paraId="1611B31F" w14:textId="77777777" w:rsidTr="005647DB">
        <w:trPr>
          <w:tblCellSpacing w:w="15" w:type="dxa"/>
        </w:trPr>
        <w:tc>
          <w:tcPr>
            <w:tcW w:w="0" w:type="auto"/>
            <w:vAlign w:val="center"/>
            <w:hideMark/>
          </w:tcPr>
          <w:p w14:paraId="1E907A90" w14:textId="77777777" w:rsidR="005647DB" w:rsidRPr="005647DB" w:rsidRDefault="005647DB" w:rsidP="005647DB">
            <w:pPr>
              <w:tabs>
                <w:tab w:val="left" w:pos="1080"/>
              </w:tabs>
              <w:spacing w:before="58" w:line="360" w:lineRule="auto"/>
              <w:rPr>
                <w:sz w:val="24"/>
                <w:lang w:val="en-IN"/>
              </w:rPr>
            </w:pPr>
            <w:r w:rsidRPr="005647DB">
              <w:rPr>
                <w:sz w:val="24"/>
                <w:lang w:val="en-IN"/>
              </w:rPr>
              <w:t>Restoration Step</w:t>
            </w:r>
          </w:p>
        </w:tc>
        <w:tc>
          <w:tcPr>
            <w:tcW w:w="0" w:type="auto"/>
            <w:vAlign w:val="center"/>
            <w:hideMark/>
          </w:tcPr>
          <w:p w14:paraId="27BA9D76" w14:textId="77777777" w:rsidR="005647DB" w:rsidRPr="005647DB" w:rsidRDefault="005647DB" w:rsidP="005647DB">
            <w:pPr>
              <w:tabs>
                <w:tab w:val="left" w:pos="1080"/>
              </w:tabs>
              <w:spacing w:before="58" w:line="360" w:lineRule="auto"/>
              <w:rPr>
                <w:sz w:val="24"/>
                <w:lang w:val="en-IN"/>
              </w:rPr>
            </w:pPr>
            <w:r w:rsidRPr="005647DB">
              <w:rPr>
                <w:sz w:val="24"/>
                <w:lang w:val="en-IN"/>
              </w:rPr>
              <w:t>Required</w:t>
            </w:r>
          </w:p>
        </w:tc>
        <w:tc>
          <w:tcPr>
            <w:tcW w:w="0" w:type="auto"/>
            <w:vAlign w:val="center"/>
            <w:hideMark/>
          </w:tcPr>
          <w:p w14:paraId="3D3785B8" w14:textId="77777777" w:rsidR="005647DB" w:rsidRPr="005647DB" w:rsidRDefault="005647DB" w:rsidP="005647DB">
            <w:pPr>
              <w:tabs>
                <w:tab w:val="left" w:pos="1080"/>
              </w:tabs>
              <w:spacing w:before="58" w:line="360" w:lineRule="auto"/>
              <w:rPr>
                <w:sz w:val="24"/>
                <w:lang w:val="en-IN"/>
              </w:rPr>
            </w:pPr>
            <w:r w:rsidRPr="005647DB">
              <w:rPr>
                <w:sz w:val="24"/>
                <w:lang w:val="en-IN"/>
              </w:rPr>
              <w:t>Not Required</w:t>
            </w:r>
          </w:p>
        </w:tc>
      </w:tr>
      <w:tr w:rsidR="005647DB" w:rsidRPr="005647DB" w14:paraId="16EAF49E" w14:textId="77777777" w:rsidTr="005647DB">
        <w:trPr>
          <w:tblCellSpacing w:w="15" w:type="dxa"/>
        </w:trPr>
        <w:tc>
          <w:tcPr>
            <w:tcW w:w="0" w:type="auto"/>
            <w:vAlign w:val="center"/>
            <w:hideMark/>
          </w:tcPr>
          <w:p w14:paraId="4011667B" w14:textId="77777777" w:rsidR="005647DB" w:rsidRPr="005647DB" w:rsidRDefault="005647DB" w:rsidP="005647DB">
            <w:pPr>
              <w:tabs>
                <w:tab w:val="left" w:pos="1080"/>
              </w:tabs>
              <w:spacing w:before="58" w:line="360" w:lineRule="auto"/>
              <w:rPr>
                <w:sz w:val="24"/>
                <w:lang w:val="en-IN"/>
              </w:rPr>
            </w:pPr>
            <w:r w:rsidRPr="005647DB">
              <w:rPr>
                <w:sz w:val="24"/>
                <w:lang w:val="en-IN"/>
              </w:rPr>
              <w:t>Number of Operations</w:t>
            </w:r>
          </w:p>
        </w:tc>
        <w:tc>
          <w:tcPr>
            <w:tcW w:w="0" w:type="auto"/>
            <w:vAlign w:val="center"/>
            <w:hideMark/>
          </w:tcPr>
          <w:p w14:paraId="76955BB1" w14:textId="77777777" w:rsidR="005647DB" w:rsidRPr="005647DB" w:rsidRDefault="005647DB" w:rsidP="005647DB">
            <w:pPr>
              <w:tabs>
                <w:tab w:val="left" w:pos="1080"/>
              </w:tabs>
              <w:spacing w:before="58" w:line="360" w:lineRule="auto"/>
              <w:rPr>
                <w:sz w:val="24"/>
                <w:lang w:val="en-IN"/>
              </w:rPr>
            </w:pPr>
            <w:r w:rsidRPr="005647DB">
              <w:rPr>
                <w:sz w:val="24"/>
                <w:lang w:val="en-IN"/>
              </w:rPr>
              <w:t>More</w:t>
            </w:r>
          </w:p>
        </w:tc>
        <w:tc>
          <w:tcPr>
            <w:tcW w:w="0" w:type="auto"/>
            <w:vAlign w:val="center"/>
            <w:hideMark/>
          </w:tcPr>
          <w:p w14:paraId="5AEB7B6D" w14:textId="77777777" w:rsidR="005647DB" w:rsidRPr="005647DB" w:rsidRDefault="005647DB" w:rsidP="005647DB">
            <w:pPr>
              <w:tabs>
                <w:tab w:val="left" w:pos="1080"/>
              </w:tabs>
              <w:spacing w:before="58" w:line="360" w:lineRule="auto"/>
              <w:rPr>
                <w:sz w:val="24"/>
                <w:lang w:val="en-IN"/>
              </w:rPr>
            </w:pPr>
            <w:r w:rsidRPr="005647DB">
              <w:rPr>
                <w:sz w:val="24"/>
                <w:lang w:val="en-IN"/>
              </w:rPr>
              <w:t>Fewer</w:t>
            </w:r>
          </w:p>
        </w:tc>
      </w:tr>
      <w:tr w:rsidR="005647DB" w:rsidRPr="005647DB" w14:paraId="058BFD5D" w14:textId="77777777" w:rsidTr="005647DB">
        <w:trPr>
          <w:tblCellSpacing w:w="15" w:type="dxa"/>
        </w:trPr>
        <w:tc>
          <w:tcPr>
            <w:tcW w:w="0" w:type="auto"/>
            <w:vAlign w:val="center"/>
            <w:hideMark/>
          </w:tcPr>
          <w:p w14:paraId="4EB71A14" w14:textId="77777777" w:rsidR="005647DB" w:rsidRPr="005647DB" w:rsidRDefault="005647DB" w:rsidP="005647DB">
            <w:pPr>
              <w:tabs>
                <w:tab w:val="left" w:pos="1080"/>
              </w:tabs>
              <w:spacing w:before="58" w:line="360" w:lineRule="auto"/>
              <w:rPr>
                <w:sz w:val="24"/>
                <w:lang w:val="en-IN"/>
              </w:rPr>
            </w:pPr>
            <w:r w:rsidRPr="005647DB">
              <w:rPr>
                <w:sz w:val="24"/>
                <w:lang w:val="en-IN"/>
              </w:rPr>
              <w:t>Execution Speed</w:t>
            </w:r>
          </w:p>
        </w:tc>
        <w:tc>
          <w:tcPr>
            <w:tcW w:w="0" w:type="auto"/>
            <w:vAlign w:val="center"/>
            <w:hideMark/>
          </w:tcPr>
          <w:p w14:paraId="61705272" w14:textId="77777777" w:rsidR="005647DB" w:rsidRPr="005647DB" w:rsidRDefault="005647DB" w:rsidP="005647DB">
            <w:pPr>
              <w:tabs>
                <w:tab w:val="left" w:pos="1080"/>
              </w:tabs>
              <w:spacing w:before="58" w:line="360" w:lineRule="auto"/>
              <w:rPr>
                <w:sz w:val="24"/>
                <w:lang w:val="en-IN"/>
              </w:rPr>
            </w:pPr>
            <w:r w:rsidRPr="005647DB">
              <w:rPr>
                <w:sz w:val="24"/>
                <w:lang w:val="en-IN"/>
              </w:rPr>
              <w:t>Slower</w:t>
            </w:r>
          </w:p>
        </w:tc>
        <w:tc>
          <w:tcPr>
            <w:tcW w:w="0" w:type="auto"/>
            <w:vAlign w:val="center"/>
            <w:hideMark/>
          </w:tcPr>
          <w:p w14:paraId="2D17CFCF" w14:textId="77777777" w:rsidR="005647DB" w:rsidRPr="005647DB" w:rsidRDefault="005647DB" w:rsidP="005647DB">
            <w:pPr>
              <w:tabs>
                <w:tab w:val="left" w:pos="1080"/>
              </w:tabs>
              <w:spacing w:before="58" w:line="360" w:lineRule="auto"/>
              <w:rPr>
                <w:sz w:val="24"/>
                <w:lang w:val="en-IN"/>
              </w:rPr>
            </w:pPr>
            <w:r w:rsidRPr="005647DB">
              <w:rPr>
                <w:sz w:val="24"/>
                <w:lang w:val="en-IN"/>
              </w:rPr>
              <w:t>Faster</w:t>
            </w:r>
          </w:p>
        </w:tc>
      </w:tr>
      <w:tr w:rsidR="005647DB" w:rsidRPr="005647DB" w14:paraId="13C8DD06" w14:textId="77777777" w:rsidTr="005647DB">
        <w:trPr>
          <w:tblCellSpacing w:w="15" w:type="dxa"/>
        </w:trPr>
        <w:tc>
          <w:tcPr>
            <w:tcW w:w="0" w:type="auto"/>
            <w:vAlign w:val="center"/>
            <w:hideMark/>
          </w:tcPr>
          <w:p w14:paraId="66837EFF" w14:textId="77777777" w:rsidR="005647DB" w:rsidRPr="005647DB" w:rsidRDefault="005647DB" w:rsidP="005647DB">
            <w:pPr>
              <w:tabs>
                <w:tab w:val="left" w:pos="1080"/>
              </w:tabs>
              <w:spacing w:before="58" w:line="360" w:lineRule="auto"/>
              <w:rPr>
                <w:sz w:val="24"/>
                <w:lang w:val="en-IN"/>
              </w:rPr>
            </w:pPr>
            <w:r w:rsidRPr="005647DB">
              <w:rPr>
                <w:sz w:val="24"/>
                <w:lang w:val="en-IN"/>
              </w:rPr>
              <w:t>Hardware Efficiency</w:t>
            </w:r>
          </w:p>
        </w:tc>
        <w:tc>
          <w:tcPr>
            <w:tcW w:w="0" w:type="auto"/>
            <w:vAlign w:val="center"/>
            <w:hideMark/>
          </w:tcPr>
          <w:p w14:paraId="5DABEEE7" w14:textId="77777777" w:rsidR="005647DB" w:rsidRPr="005647DB" w:rsidRDefault="005647DB" w:rsidP="005647DB">
            <w:pPr>
              <w:tabs>
                <w:tab w:val="left" w:pos="1080"/>
              </w:tabs>
              <w:spacing w:before="58" w:line="360" w:lineRule="auto"/>
              <w:rPr>
                <w:sz w:val="24"/>
                <w:lang w:val="en-IN"/>
              </w:rPr>
            </w:pPr>
            <w:r w:rsidRPr="005647DB">
              <w:rPr>
                <w:sz w:val="24"/>
                <w:lang w:val="en-IN"/>
              </w:rPr>
              <w:t>Moderate</w:t>
            </w:r>
          </w:p>
        </w:tc>
        <w:tc>
          <w:tcPr>
            <w:tcW w:w="0" w:type="auto"/>
            <w:vAlign w:val="center"/>
            <w:hideMark/>
          </w:tcPr>
          <w:p w14:paraId="27F8EDD5" w14:textId="77777777" w:rsidR="005647DB" w:rsidRPr="005647DB" w:rsidRDefault="005647DB" w:rsidP="005647DB">
            <w:pPr>
              <w:tabs>
                <w:tab w:val="left" w:pos="1080"/>
              </w:tabs>
              <w:spacing w:before="58" w:line="360" w:lineRule="auto"/>
              <w:rPr>
                <w:sz w:val="24"/>
                <w:lang w:val="en-IN"/>
              </w:rPr>
            </w:pPr>
            <w:r w:rsidRPr="005647DB">
              <w:rPr>
                <w:sz w:val="24"/>
                <w:lang w:val="en-IN"/>
              </w:rPr>
              <w:t>High</w:t>
            </w:r>
          </w:p>
        </w:tc>
      </w:tr>
      <w:tr w:rsidR="005647DB" w:rsidRPr="005647DB" w14:paraId="51ACCC83" w14:textId="77777777" w:rsidTr="005647DB">
        <w:trPr>
          <w:tblCellSpacing w:w="15" w:type="dxa"/>
        </w:trPr>
        <w:tc>
          <w:tcPr>
            <w:tcW w:w="0" w:type="auto"/>
            <w:vAlign w:val="center"/>
            <w:hideMark/>
          </w:tcPr>
          <w:p w14:paraId="1BD3DE16" w14:textId="77777777" w:rsidR="005647DB" w:rsidRPr="005647DB" w:rsidRDefault="005647DB" w:rsidP="005647DB">
            <w:pPr>
              <w:tabs>
                <w:tab w:val="left" w:pos="1080"/>
              </w:tabs>
              <w:spacing w:before="58" w:line="360" w:lineRule="auto"/>
              <w:rPr>
                <w:sz w:val="24"/>
                <w:lang w:val="en-IN"/>
              </w:rPr>
            </w:pPr>
            <w:r w:rsidRPr="005647DB">
              <w:rPr>
                <w:sz w:val="24"/>
                <w:lang w:val="en-IN"/>
              </w:rPr>
              <w:t>Complexity</w:t>
            </w:r>
          </w:p>
        </w:tc>
        <w:tc>
          <w:tcPr>
            <w:tcW w:w="0" w:type="auto"/>
            <w:vAlign w:val="center"/>
            <w:hideMark/>
          </w:tcPr>
          <w:p w14:paraId="29FBC098" w14:textId="77777777" w:rsidR="005647DB" w:rsidRPr="005647DB" w:rsidRDefault="005647DB" w:rsidP="005647DB">
            <w:pPr>
              <w:tabs>
                <w:tab w:val="left" w:pos="1080"/>
              </w:tabs>
              <w:spacing w:before="58" w:line="360" w:lineRule="auto"/>
              <w:rPr>
                <w:sz w:val="24"/>
                <w:lang w:val="en-IN"/>
              </w:rPr>
            </w:pPr>
            <w:r w:rsidRPr="005647DB">
              <w:rPr>
                <w:sz w:val="24"/>
                <w:lang w:val="en-IN"/>
              </w:rPr>
              <w:t>Simple</w:t>
            </w:r>
          </w:p>
        </w:tc>
        <w:tc>
          <w:tcPr>
            <w:tcW w:w="0" w:type="auto"/>
            <w:vAlign w:val="center"/>
            <w:hideMark/>
          </w:tcPr>
          <w:p w14:paraId="3A184F73" w14:textId="77777777" w:rsidR="005647DB" w:rsidRPr="005647DB" w:rsidRDefault="005647DB" w:rsidP="005647DB">
            <w:pPr>
              <w:tabs>
                <w:tab w:val="left" w:pos="1080"/>
              </w:tabs>
              <w:spacing w:before="58" w:line="360" w:lineRule="auto"/>
              <w:rPr>
                <w:sz w:val="24"/>
                <w:lang w:val="en-IN"/>
              </w:rPr>
            </w:pPr>
            <w:r w:rsidRPr="005647DB">
              <w:rPr>
                <w:sz w:val="24"/>
                <w:lang w:val="en-IN"/>
              </w:rPr>
              <w:t>Slightly Complex</w:t>
            </w:r>
          </w:p>
        </w:tc>
      </w:tr>
      <w:tr w:rsidR="005647DB" w:rsidRPr="005647DB" w14:paraId="5E8A48BF" w14:textId="77777777" w:rsidTr="005647DB">
        <w:trPr>
          <w:tblCellSpacing w:w="15" w:type="dxa"/>
        </w:trPr>
        <w:tc>
          <w:tcPr>
            <w:tcW w:w="0" w:type="auto"/>
            <w:vAlign w:val="center"/>
            <w:hideMark/>
          </w:tcPr>
          <w:p w14:paraId="6D2EA058" w14:textId="77777777" w:rsidR="005647DB" w:rsidRPr="005647DB" w:rsidRDefault="005647DB" w:rsidP="005647DB">
            <w:pPr>
              <w:tabs>
                <w:tab w:val="left" w:pos="1080"/>
              </w:tabs>
              <w:spacing w:before="58" w:line="360" w:lineRule="auto"/>
              <w:rPr>
                <w:sz w:val="24"/>
                <w:lang w:val="en-IN"/>
              </w:rPr>
            </w:pPr>
            <w:r w:rsidRPr="005647DB">
              <w:rPr>
                <w:sz w:val="24"/>
                <w:lang w:val="en-IN"/>
              </w:rPr>
              <w:t>Suitable for High-Speed Processors</w:t>
            </w:r>
          </w:p>
        </w:tc>
        <w:tc>
          <w:tcPr>
            <w:tcW w:w="0" w:type="auto"/>
            <w:vAlign w:val="center"/>
            <w:hideMark/>
          </w:tcPr>
          <w:p w14:paraId="30CA393F" w14:textId="77777777" w:rsidR="005647DB" w:rsidRPr="005647DB" w:rsidRDefault="005647DB" w:rsidP="005647DB">
            <w:pPr>
              <w:tabs>
                <w:tab w:val="left" w:pos="1080"/>
              </w:tabs>
              <w:spacing w:before="58" w:line="360" w:lineRule="auto"/>
              <w:rPr>
                <w:sz w:val="24"/>
                <w:lang w:val="en-IN"/>
              </w:rPr>
            </w:pPr>
            <w:r w:rsidRPr="005647DB">
              <w:rPr>
                <w:sz w:val="24"/>
                <w:lang w:val="en-IN"/>
              </w:rPr>
              <w:t>No</w:t>
            </w:r>
          </w:p>
        </w:tc>
        <w:tc>
          <w:tcPr>
            <w:tcW w:w="0" w:type="auto"/>
            <w:vAlign w:val="center"/>
            <w:hideMark/>
          </w:tcPr>
          <w:p w14:paraId="5902E14E" w14:textId="77777777" w:rsidR="005647DB" w:rsidRPr="005647DB" w:rsidRDefault="005647DB" w:rsidP="005647DB">
            <w:pPr>
              <w:tabs>
                <w:tab w:val="left" w:pos="1080"/>
              </w:tabs>
              <w:spacing w:before="58" w:line="360" w:lineRule="auto"/>
              <w:rPr>
                <w:sz w:val="24"/>
                <w:lang w:val="en-IN"/>
              </w:rPr>
            </w:pPr>
            <w:r w:rsidRPr="005647DB">
              <w:rPr>
                <w:sz w:val="24"/>
                <w:lang w:val="en-IN"/>
              </w:rPr>
              <w:t>Yes</w:t>
            </w:r>
          </w:p>
        </w:tc>
      </w:tr>
    </w:tbl>
    <w:p w14:paraId="7A15B84D" w14:textId="77777777" w:rsidR="005647DB" w:rsidRPr="005647DB" w:rsidRDefault="005647DB" w:rsidP="005647DB">
      <w:pPr>
        <w:tabs>
          <w:tab w:val="left" w:pos="1080"/>
        </w:tabs>
        <w:spacing w:before="58" w:line="360" w:lineRule="auto"/>
        <w:rPr>
          <w:b/>
          <w:bCs/>
          <w:sz w:val="24"/>
          <w:lang w:val="en-IN"/>
        </w:rPr>
      </w:pPr>
      <w:r w:rsidRPr="005647DB">
        <w:rPr>
          <w:b/>
          <w:bCs/>
          <w:sz w:val="24"/>
          <w:lang w:val="en-IN"/>
        </w:rPr>
        <w:t>Conclusion</w:t>
      </w:r>
    </w:p>
    <w:p w14:paraId="2E4C57E9" w14:textId="77777777" w:rsidR="005647DB" w:rsidRPr="005647DB" w:rsidRDefault="005647DB" w:rsidP="00117480">
      <w:pPr>
        <w:tabs>
          <w:tab w:val="left" w:pos="1080"/>
        </w:tabs>
        <w:spacing w:before="58" w:line="360" w:lineRule="auto"/>
        <w:ind w:firstLine="567"/>
        <w:jc w:val="both"/>
        <w:rPr>
          <w:sz w:val="24"/>
          <w:lang w:val="en-IN"/>
        </w:rPr>
      </w:pPr>
      <w:r w:rsidRPr="005647DB">
        <w:rPr>
          <w:sz w:val="24"/>
          <w:lang w:val="en-IN"/>
        </w:rPr>
        <w:t xml:space="preserve">Both Restoring Division and Non-Restoring Division correctly compute 27 ÷ 5, producing a quotient of 5 and a remainder of 2. The Non-Restoring Division Algorithm is more efficient because it avoids repeated restoration steps, reducing execution time and hardware operations. For this reason, it is widely preferred in modern high-speed processors and digital arithmetic units. </w:t>
      </w:r>
    </w:p>
    <w:p w14:paraId="60B13F54" w14:textId="017C2C30" w:rsidR="00BC59D7" w:rsidRPr="00BC59D7" w:rsidRDefault="00BC59D7" w:rsidP="00117480">
      <w:pPr>
        <w:pStyle w:val="ListParagraph"/>
        <w:numPr>
          <w:ilvl w:val="0"/>
          <w:numId w:val="8"/>
        </w:numPr>
        <w:tabs>
          <w:tab w:val="left" w:pos="567"/>
        </w:tabs>
        <w:spacing w:before="1" w:line="360" w:lineRule="auto"/>
        <w:ind w:left="0" w:right="355" w:firstLine="0"/>
        <w:rPr>
          <w:sz w:val="24"/>
        </w:rPr>
      </w:pPr>
      <w:r w:rsidRPr="00117480">
        <w:rPr>
          <w:b/>
          <w:bCs/>
          <w:sz w:val="24"/>
        </w:rPr>
        <w:t>A floating-point processing unit represents real numbers using the IEEE 754 standard. Analyze the representation of the decimal number −42.375 in both single-precision (32-bit) and double-precision (64-bit) formats by identifying the sign,</w:t>
      </w:r>
      <w:r w:rsidRPr="00117480">
        <w:rPr>
          <w:b/>
          <w:bCs/>
          <w:spacing w:val="-1"/>
          <w:sz w:val="24"/>
        </w:rPr>
        <w:t xml:space="preserve"> </w:t>
      </w:r>
      <w:r w:rsidRPr="00117480">
        <w:rPr>
          <w:b/>
          <w:bCs/>
          <w:sz w:val="24"/>
        </w:rPr>
        <w:t xml:space="preserve">exponent, and mantissa fields. Further, explain how floating-point addition is performed between −42.375 and +15.125, including exponent alignment, mantissa operations, normalization, rounding, and the impact of precision on the final </w:t>
      </w:r>
      <w:r w:rsidRPr="00117480">
        <w:rPr>
          <w:b/>
          <w:bCs/>
          <w:spacing w:val="-2"/>
          <w:sz w:val="24"/>
        </w:rPr>
        <w:t>result.</w:t>
      </w:r>
      <w:r w:rsidR="00117480" w:rsidRPr="00117480">
        <w:t xml:space="preserve"> </w:t>
      </w:r>
      <w:r w:rsidR="00117480">
        <w:rPr>
          <w:noProof/>
        </w:rPr>
        <w:drawing>
          <wp:inline distT="0" distB="0" distL="0" distR="0" wp14:anchorId="4F550E1B" wp14:editId="1F0B8455">
            <wp:extent cx="6858000" cy="4213860"/>
            <wp:effectExtent l="0" t="0" r="0" b="0"/>
            <wp:docPr id="1841803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4213860"/>
                    </a:xfrm>
                    <a:prstGeom prst="rect">
                      <a:avLst/>
                    </a:prstGeom>
                    <a:noFill/>
                    <a:ln>
                      <a:noFill/>
                    </a:ln>
                  </pic:spPr>
                </pic:pic>
              </a:graphicData>
            </a:graphic>
          </wp:inline>
        </w:drawing>
      </w:r>
      <w:r w:rsidR="00117480">
        <w:rPr>
          <w:noProof/>
        </w:rPr>
        <w:drawing>
          <wp:inline distT="0" distB="0" distL="0" distR="0" wp14:anchorId="0D0B053E" wp14:editId="1A50540F">
            <wp:extent cx="6858000" cy="1546860"/>
            <wp:effectExtent l="0" t="0" r="0" b="0"/>
            <wp:docPr id="436093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1546860"/>
                    </a:xfrm>
                    <a:prstGeom prst="rect">
                      <a:avLst/>
                    </a:prstGeom>
                    <a:noFill/>
                    <a:ln>
                      <a:noFill/>
                    </a:ln>
                  </pic:spPr>
                </pic:pic>
              </a:graphicData>
            </a:graphic>
          </wp:inline>
        </w:drawing>
      </w:r>
      <w:r w:rsidR="00117480">
        <w:rPr>
          <w:noProof/>
        </w:rPr>
        <w:drawing>
          <wp:inline distT="0" distB="0" distL="0" distR="0" wp14:anchorId="7AD4D06B" wp14:editId="7B5633E7">
            <wp:extent cx="6858000" cy="4663440"/>
            <wp:effectExtent l="0" t="0" r="0" b="3810"/>
            <wp:docPr id="321723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663440"/>
                    </a:xfrm>
                    <a:prstGeom prst="rect">
                      <a:avLst/>
                    </a:prstGeom>
                    <a:noFill/>
                    <a:ln>
                      <a:noFill/>
                    </a:ln>
                  </pic:spPr>
                </pic:pic>
              </a:graphicData>
            </a:graphic>
          </wp:inline>
        </w:drawing>
      </w:r>
    </w:p>
    <w:p w14:paraId="2408BFEC" w14:textId="77777777" w:rsidR="00BC59D7" w:rsidRPr="00117480" w:rsidRDefault="00BC59D7" w:rsidP="00117480">
      <w:pPr>
        <w:tabs>
          <w:tab w:val="left" w:pos="1080"/>
        </w:tabs>
        <w:spacing w:before="58" w:line="360" w:lineRule="auto"/>
        <w:jc w:val="both"/>
        <w:rPr>
          <w:b/>
          <w:bCs/>
          <w:sz w:val="24"/>
          <w:lang w:val="en-IN"/>
        </w:rPr>
      </w:pPr>
      <w:r w:rsidRPr="00117480">
        <w:rPr>
          <w:b/>
          <w:bCs/>
          <w:sz w:val="24"/>
          <w:lang w:val="en-IN"/>
        </w:rPr>
        <w:t>2. Analysis and Implementation</w:t>
      </w:r>
    </w:p>
    <w:p w14:paraId="7EB78271"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 xml:space="preserve">The IEEE 754 standard is the most widely used format for representing floating-point numbers in computer systems. It divides every floating-point number into three fields: the </w:t>
      </w:r>
      <w:r w:rsidRPr="00117480">
        <w:rPr>
          <w:b/>
          <w:bCs/>
          <w:sz w:val="24"/>
          <w:lang w:val="en-IN"/>
        </w:rPr>
        <w:t>sign bit</w:t>
      </w:r>
      <w:r w:rsidRPr="00117480">
        <w:rPr>
          <w:sz w:val="24"/>
          <w:lang w:val="en-IN"/>
        </w:rPr>
        <w:t xml:space="preserve">, </w:t>
      </w:r>
      <w:r w:rsidRPr="00117480">
        <w:rPr>
          <w:b/>
          <w:bCs/>
          <w:sz w:val="24"/>
          <w:lang w:val="en-IN"/>
        </w:rPr>
        <w:t>exponent</w:t>
      </w:r>
      <w:r w:rsidRPr="00117480">
        <w:rPr>
          <w:sz w:val="24"/>
          <w:lang w:val="en-IN"/>
        </w:rPr>
        <w:t xml:space="preserve">, and </w:t>
      </w:r>
      <w:r w:rsidRPr="00117480">
        <w:rPr>
          <w:b/>
          <w:bCs/>
          <w:sz w:val="24"/>
          <w:lang w:val="en-IN"/>
        </w:rPr>
        <w:t>mantissa (fraction)</w:t>
      </w:r>
      <w:r w:rsidRPr="00117480">
        <w:rPr>
          <w:sz w:val="24"/>
          <w:lang w:val="en-IN"/>
        </w:rPr>
        <w:t>.</w:t>
      </w:r>
    </w:p>
    <w:p w14:paraId="611434B7"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 xml:space="preserve">First, the decimal number </w:t>
      </w:r>
      <w:r w:rsidRPr="00117480">
        <w:rPr>
          <w:b/>
          <w:bCs/>
          <w:sz w:val="24"/>
          <w:lang w:val="en-IN"/>
        </w:rPr>
        <w:t>−42.375</w:t>
      </w:r>
      <w:r w:rsidRPr="00117480">
        <w:rPr>
          <w:sz w:val="24"/>
          <w:lang w:val="en-IN"/>
        </w:rPr>
        <w:t xml:space="preserve"> is converted into binary. Since the number is negative, the </w:t>
      </w:r>
      <w:r w:rsidRPr="00117480">
        <w:rPr>
          <w:b/>
          <w:bCs/>
          <w:sz w:val="24"/>
          <w:lang w:val="en-IN"/>
        </w:rPr>
        <w:t>sign bit is set to 1</w:t>
      </w:r>
      <w:r w:rsidRPr="00117480">
        <w:rPr>
          <w:sz w:val="24"/>
          <w:lang w:val="en-IN"/>
        </w:rPr>
        <w:t xml:space="preserve">. The binary value is then normalized into the form </w:t>
      </w:r>
      <w:r w:rsidRPr="00117480">
        <w:rPr>
          <w:b/>
          <w:bCs/>
          <w:sz w:val="24"/>
          <w:lang w:val="en-IN"/>
        </w:rPr>
        <w:t>1.xxxxx × 2ⁿ</w:t>
      </w:r>
      <w:r w:rsidRPr="00117480">
        <w:rPr>
          <w:sz w:val="24"/>
          <w:lang w:val="en-IN"/>
        </w:rPr>
        <w:t>. The exponent is calculated by adding the bias value (</w:t>
      </w:r>
      <w:r w:rsidRPr="00117480">
        <w:rPr>
          <w:b/>
          <w:bCs/>
          <w:sz w:val="24"/>
          <w:lang w:val="en-IN"/>
        </w:rPr>
        <w:t>127</w:t>
      </w:r>
      <w:r w:rsidRPr="00117480">
        <w:rPr>
          <w:sz w:val="24"/>
          <w:lang w:val="en-IN"/>
        </w:rPr>
        <w:t xml:space="preserve"> for single precision and </w:t>
      </w:r>
      <w:r w:rsidRPr="00117480">
        <w:rPr>
          <w:b/>
          <w:bCs/>
          <w:sz w:val="24"/>
          <w:lang w:val="en-IN"/>
        </w:rPr>
        <w:t>1023</w:t>
      </w:r>
      <w:r w:rsidRPr="00117480">
        <w:rPr>
          <w:sz w:val="24"/>
          <w:lang w:val="en-IN"/>
        </w:rPr>
        <w:t xml:space="preserve"> for double precision), and the remaining fractional bits are stored in the mantissa field. The same normalized value is represented in both </w:t>
      </w:r>
      <w:r w:rsidRPr="00117480">
        <w:rPr>
          <w:b/>
          <w:bCs/>
          <w:sz w:val="24"/>
          <w:lang w:val="en-IN"/>
        </w:rPr>
        <w:t>32-bit</w:t>
      </w:r>
      <w:r w:rsidRPr="00117480">
        <w:rPr>
          <w:sz w:val="24"/>
          <w:lang w:val="en-IN"/>
        </w:rPr>
        <w:t xml:space="preserve"> and </w:t>
      </w:r>
      <w:r w:rsidRPr="00117480">
        <w:rPr>
          <w:b/>
          <w:bCs/>
          <w:sz w:val="24"/>
          <w:lang w:val="en-IN"/>
        </w:rPr>
        <w:t>64-bit</w:t>
      </w:r>
      <w:r w:rsidRPr="00117480">
        <w:rPr>
          <w:sz w:val="24"/>
          <w:lang w:val="en-IN"/>
        </w:rPr>
        <w:t xml:space="preserve"> IEEE 754 formats, with the double-precision format providing a larger exponent range and a more accurate mantissa.</w:t>
      </w:r>
    </w:p>
    <w:p w14:paraId="5F37407F"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 xml:space="preserve">For floating-point addition, the processor first compares the exponents of </w:t>
      </w:r>
      <w:r w:rsidRPr="00117480">
        <w:rPr>
          <w:b/>
          <w:bCs/>
          <w:sz w:val="24"/>
          <w:lang w:val="en-IN"/>
        </w:rPr>
        <w:t>−42.375</w:t>
      </w:r>
      <w:r w:rsidRPr="00117480">
        <w:rPr>
          <w:sz w:val="24"/>
          <w:lang w:val="en-IN"/>
        </w:rPr>
        <w:t xml:space="preserve"> and </w:t>
      </w:r>
      <w:r w:rsidRPr="00117480">
        <w:rPr>
          <w:b/>
          <w:bCs/>
          <w:sz w:val="24"/>
          <w:lang w:val="en-IN"/>
        </w:rPr>
        <w:t>+15.125</w:t>
      </w:r>
      <w:r w:rsidRPr="00117480">
        <w:rPr>
          <w:sz w:val="24"/>
          <w:lang w:val="en-IN"/>
        </w:rPr>
        <w:t xml:space="preserve">. The number with the smaller exponent is shifted to align both exponents. After alignment, the mantissas are added or subtracted according to the sign of the operands. The resulting value is then normalized so that the leading digit is </w:t>
      </w:r>
      <w:r w:rsidRPr="00117480">
        <w:rPr>
          <w:b/>
          <w:bCs/>
          <w:sz w:val="24"/>
          <w:lang w:val="en-IN"/>
        </w:rPr>
        <w:t>1</w:t>
      </w:r>
      <w:r w:rsidRPr="00117480">
        <w:rPr>
          <w:sz w:val="24"/>
          <w:lang w:val="en-IN"/>
        </w:rPr>
        <w:t>, and rounding is applied if necessary to fit the available mantissa bits. Finally, the processor stores the result in IEEE 754 format.</w:t>
      </w:r>
    </w:p>
    <w:p w14:paraId="65B2372E"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 xml:space="preserve">The final arithmetic result is </w:t>
      </w:r>
      <w:r w:rsidRPr="00117480">
        <w:rPr>
          <w:b/>
          <w:bCs/>
          <w:sz w:val="24"/>
          <w:lang w:val="en-IN"/>
        </w:rPr>
        <w:t>−27.25</w:t>
      </w:r>
      <w:r w:rsidRPr="00117480">
        <w:rPr>
          <w:sz w:val="24"/>
          <w:lang w:val="en-IN"/>
        </w:rPr>
        <w:t>, which is represented accurately because both numbers can be expressed exactly in binary floating-point format.</w:t>
      </w:r>
    </w:p>
    <w:p w14:paraId="00FBC0E6" w14:textId="74B712B6" w:rsidR="00BC59D7" w:rsidRPr="00117480" w:rsidRDefault="00BC59D7" w:rsidP="00117480">
      <w:pPr>
        <w:tabs>
          <w:tab w:val="left" w:pos="1080"/>
        </w:tabs>
        <w:spacing w:before="58" w:line="360" w:lineRule="auto"/>
        <w:ind w:firstLine="567"/>
        <w:jc w:val="both"/>
        <w:rPr>
          <w:sz w:val="24"/>
          <w:lang w:val="en-IN"/>
        </w:rPr>
      </w:pPr>
    </w:p>
    <w:p w14:paraId="5523DB38" w14:textId="77777777" w:rsidR="00BC59D7" w:rsidRPr="00117480" w:rsidRDefault="00BC59D7" w:rsidP="00117480">
      <w:pPr>
        <w:tabs>
          <w:tab w:val="left" w:pos="1080"/>
        </w:tabs>
        <w:spacing w:before="58" w:line="360" w:lineRule="auto"/>
        <w:jc w:val="both"/>
        <w:rPr>
          <w:b/>
          <w:bCs/>
          <w:sz w:val="24"/>
          <w:lang w:val="en-IN"/>
        </w:rPr>
      </w:pPr>
      <w:r w:rsidRPr="00117480">
        <w:rPr>
          <w:b/>
          <w:bCs/>
          <w:sz w:val="24"/>
          <w:lang w:val="en-IN"/>
        </w:rPr>
        <w:t>3. Final Result</w:t>
      </w:r>
    </w:p>
    <w:p w14:paraId="5B9DDEDE"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IEEE 754 Representation of −42.375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5"/>
        <w:gridCol w:w="810"/>
        <w:gridCol w:w="1400"/>
        <w:gridCol w:w="6335"/>
      </w:tblGrid>
      <w:tr w:rsidR="00BC59D7" w:rsidRPr="00117480" w14:paraId="2A7CB2C4" w14:textId="77777777" w:rsidTr="00BC59D7">
        <w:trPr>
          <w:tblHeader/>
          <w:tblCellSpacing w:w="15" w:type="dxa"/>
        </w:trPr>
        <w:tc>
          <w:tcPr>
            <w:tcW w:w="0" w:type="auto"/>
            <w:vAlign w:val="center"/>
            <w:hideMark/>
          </w:tcPr>
          <w:p w14:paraId="527BC2B0"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Format</w:t>
            </w:r>
          </w:p>
        </w:tc>
        <w:tc>
          <w:tcPr>
            <w:tcW w:w="0" w:type="auto"/>
            <w:vAlign w:val="center"/>
            <w:hideMark/>
          </w:tcPr>
          <w:p w14:paraId="70E8C42F"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Sign Bit</w:t>
            </w:r>
          </w:p>
        </w:tc>
        <w:tc>
          <w:tcPr>
            <w:tcW w:w="0" w:type="auto"/>
            <w:vAlign w:val="center"/>
            <w:hideMark/>
          </w:tcPr>
          <w:p w14:paraId="2CBB2EA5"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Exponent</w:t>
            </w:r>
          </w:p>
        </w:tc>
        <w:tc>
          <w:tcPr>
            <w:tcW w:w="0" w:type="auto"/>
            <w:vAlign w:val="center"/>
            <w:hideMark/>
          </w:tcPr>
          <w:p w14:paraId="23F93541"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Mantissa</w:t>
            </w:r>
          </w:p>
        </w:tc>
      </w:tr>
      <w:tr w:rsidR="00BC59D7" w:rsidRPr="00117480" w14:paraId="33D2F254" w14:textId="77777777" w:rsidTr="00BC59D7">
        <w:trPr>
          <w:tblCellSpacing w:w="15" w:type="dxa"/>
        </w:trPr>
        <w:tc>
          <w:tcPr>
            <w:tcW w:w="0" w:type="auto"/>
            <w:vAlign w:val="center"/>
            <w:hideMark/>
          </w:tcPr>
          <w:p w14:paraId="0CE2CCDE"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Single Precision (32-bit)</w:t>
            </w:r>
          </w:p>
        </w:tc>
        <w:tc>
          <w:tcPr>
            <w:tcW w:w="0" w:type="auto"/>
            <w:vAlign w:val="center"/>
            <w:hideMark/>
          </w:tcPr>
          <w:p w14:paraId="73DA14F2"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1</w:t>
            </w:r>
          </w:p>
        </w:tc>
        <w:tc>
          <w:tcPr>
            <w:tcW w:w="0" w:type="auto"/>
            <w:vAlign w:val="center"/>
            <w:hideMark/>
          </w:tcPr>
          <w:p w14:paraId="10627FE1"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10000100</w:t>
            </w:r>
          </w:p>
        </w:tc>
        <w:tc>
          <w:tcPr>
            <w:tcW w:w="0" w:type="auto"/>
            <w:vAlign w:val="center"/>
            <w:hideMark/>
          </w:tcPr>
          <w:p w14:paraId="2DD086DF"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01010011000000000000000</w:t>
            </w:r>
          </w:p>
        </w:tc>
      </w:tr>
      <w:tr w:rsidR="00BC59D7" w:rsidRPr="00117480" w14:paraId="315F0C7B" w14:textId="77777777" w:rsidTr="00BC59D7">
        <w:trPr>
          <w:tblCellSpacing w:w="15" w:type="dxa"/>
        </w:trPr>
        <w:tc>
          <w:tcPr>
            <w:tcW w:w="0" w:type="auto"/>
            <w:vAlign w:val="center"/>
            <w:hideMark/>
          </w:tcPr>
          <w:p w14:paraId="3EA747C6"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Double Precision (64-bit)</w:t>
            </w:r>
          </w:p>
        </w:tc>
        <w:tc>
          <w:tcPr>
            <w:tcW w:w="0" w:type="auto"/>
            <w:vAlign w:val="center"/>
            <w:hideMark/>
          </w:tcPr>
          <w:p w14:paraId="327946CE"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1</w:t>
            </w:r>
          </w:p>
        </w:tc>
        <w:tc>
          <w:tcPr>
            <w:tcW w:w="0" w:type="auto"/>
            <w:vAlign w:val="center"/>
            <w:hideMark/>
          </w:tcPr>
          <w:p w14:paraId="719E1870"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10000000100</w:t>
            </w:r>
          </w:p>
        </w:tc>
        <w:tc>
          <w:tcPr>
            <w:tcW w:w="0" w:type="auto"/>
            <w:vAlign w:val="center"/>
            <w:hideMark/>
          </w:tcPr>
          <w:p w14:paraId="591C6517"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0101001100000000000000000000000000000000000000000000</w:t>
            </w:r>
          </w:p>
        </w:tc>
      </w:tr>
    </w:tbl>
    <w:p w14:paraId="266E9E75"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Floating-Point Addition</w:t>
      </w:r>
    </w:p>
    <w:tbl>
      <w:tblPr>
        <w:tblW w:w="74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8"/>
        <w:gridCol w:w="2181"/>
      </w:tblGrid>
      <w:tr w:rsidR="00BC59D7" w:rsidRPr="00117480" w14:paraId="5E2BC1CB" w14:textId="77777777" w:rsidTr="00117480">
        <w:trPr>
          <w:trHeight w:val="1047"/>
          <w:tblHeader/>
          <w:tblCellSpacing w:w="15" w:type="dxa"/>
        </w:trPr>
        <w:tc>
          <w:tcPr>
            <w:tcW w:w="0" w:type="auto"/>
            <w:vAlign w:val="center"/>
            <w:hideMark/>
          </w:tcPr>
          <w:p w14:paraId="7CC1A4D3"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Operation</w:t>
            </w:r>
          </w:p>
        </w:tc>
        <w:tc>
          <w:tcPr>
            <w:tcW w:w="0" w:type="auto"/>
            <w:vAlign w:val="center"/>
            <w:hideMark/>
          </w:tcPr>
          <w:p w14:paraId="2BDD26F1" w14:textId="77777777"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Result</w:t>
            </w:r>
          </w:p>
        </w:tc>
      </w:tr>
      <w:tr w:rsidR="00BC59D7" w:rsidRPr="00117480" w14:paraId="225B2CD3" w14:textId="77777777" w:rsidTr="00117480">
        <w:trPr>
          <w:trHeight w:val="1033"/>
          <w:tblCellSpacing w:w="15" w:type="dxa"/>
        </w:trPr>
        <w:tc>
          <w:tcPr>
            <w:tcW w:w="0" w:type="auto"/>
            <w:vAlign w:val="center"/>
            <w:hideMark/>
          </w:tcPr>
          <w:p w14:paraId="4FB66535"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−42.375 + 15.125</w:t>
            </w:r>
          </w:p>
        </w:tc>
        <w:tc>
          <w:tcPr>
            <w:tcW w:w="0" w:type="auto"/>
            <w:vAlign w:val="center"/>
            <w:hideMark/>
          </w:tcPr>
          <w:p w14:paraId="235581A4" w14:textId="77777777" w:rsidR="00BC59D7" w:rsidRPr="00117480" w:rsidRDefault="00BC59D7" w:rsidP="00117480">
            <w:pPr>
              <w:tabs>
                <w:tab w:val="left" w:pos="1080"/>
              </w:tabs>
              <w:spacing w:before="58" w:line="360" w:lineRule="auto"/>
              <w:ind w:firstLine="567"/>
              <w:jc w:val="both"/>
              <w:rPr>
                <w:sz w:val="24"/>
                <w:lang w:val="en-IN"/>
              </w:rPr>
            </w:pPr>
            <w:r w:rsidRPr="00117480">
              <w:rPr>
                <w:b/>
                <w:bCs/>
                <w:sz w:val="24"/>
                <w:lang w:val="en-IN"/>
              </w:rPr>
              <w:t>−27.25</w:t>
            </w:r>
          </w:p>
        </w:tc>
      </w:tr>
    </w:tbl>
    <w:p w14:paraId="1ED34FA1" w14:textId="77777777" w:rsidR="00BC59D7" w:rsidRPr="00117480" w:rsidRDefault="00BC59D7" w:rsidP="00117480">
      <w:pPr>
        <w:tabs>
          <w:tab w:val="left" w:pos="1080"/>
        </w:tabs>
        <w:spacing w:before="58" w:line="360" w:lineRule="auto"/>
        <w:jc w:val="both"/>
        <w:rPr>
          <w:sz w:val="24"/>
          <w:lang w:val="en-IN"/>
        </w:rPr>
      </w:pPr>
      <w:r w:rsidRPr="00117480">
        <w:rPr>
          <w:b/>
          <w:bCs/>
          <w:sz w:val="24"/>
          <w:lang w:val="en-IN"/>
        </w:rPr>
        <w:t>Conclusion</w:t>
      </w:r>
    </w:p>
    <w:p w14:paraId="2BA29713" w14:textId="29C699D2" w:rsidR="00BC59D7" w:rsidRPr="00117480" w:rsidRDefault="00BC59D7" w:rsidP="00117480">
      <w:pPr>
        <w:tabs>
          <w:tab w:val="left" w:pos="1080"/>
        </w:tabs>
        <w:spacing w:before="58" w:line="360" w:lineRule="auto"/>
        <w:ind w:firstLine="567"/>
        <w:jc w:val="both"/>
        <w:rPr>
          <w:sz w:val="24"/>
          <w:lang w:val="en-IN"/>
        </w:rPr>
      </w:pPr>
      <w:r w:rsidRPr="00117480">
        <w:rPr>
          <w:sz w:val="24"/>
          <w:lang w:val="en-IN"/>
        </w:rPr>
        <w:t xml:space="preserve">The IEEE 754 standard represents floating-point numbers using </w:t>
      </w:r>
      <w:r w:rsidRPr="00117480">
        <w:rPr>
          <w:b/>
          <w:bCs/>
          <w:sz w:val="24"/>
          <w:lang w:val="en-IN"/>
        </w:rPr>
        <w:t>sign</w:t>
      </w:r>
      <w:r w:rsidRPr="00117480">
        <w:rPr>
          <w:sz w:val="24"/>
          <w:lang w:val="en-IN"/>
        </w:rPr>
        <w:t xml:space="preserve">, </w:t>
      </w:r>
      <w:r w:rsidRPr="00117480">
        <w:rPr>
          <w:b/>
          <w:bCs/>
          <w:sz w:val="24"/>
          <w:lang w:val="en-IN"/>
        </w:rPr>
        <w:t>exponent</w:t>
      </w:r>
      <w:r w:rsidRPr="00117480">
        <w:rPr>
          <w:sz w:val="24"/>
          <w:lang w:val="en-IN"/>
        </w:rPr>
        <w:t xml:space="preserve">, and </w:t>
      </w:r>
      <w:r w:rsidRPr="00117480">
        <w:rPr>
          <w:b/>
          <w:bCs/>
          <w:sz w:val="24"/>
          <w:lang w:val="en-IN"/>
        </w:rPr>
        <w:t>mantissa</w:t>
      </w:r>
      <w:r w:rsidRPr="00117480">
        <w:rPr>
          <w:sz w:val="24"/>
          <w:lang w:val="en-IN"/>
        </w:rPr>
        <w:t xml:space="preserve"> fields, ensuring consistent arithmetic operations across computer systems. The decimal number </w:t>
      </w:r>
      <w:r w:rsidRPr="00117480">
        <w:rPr>
          <w:b/>
          <w:bCs/>
          <w:sz w:val="24"/>
          <w:lang w:val="en-IN"/>
        </w:rPr>
        <w:t>−42.375</w:t>
      </w:r>
      <w:r w:rsidRPr="00117480">
        <w:rPr>
          <w:sz w:val="24"/>
          <w:lang w:val="en-IN"/>
        </w:rPr>
        <w:t xml:space="preserve"> is successfully represented in both </w:t>
      </w:r>
      <w:r w:rsidRPr="00117480">
        <w:rPr>
          <w:b/>
          <w:bCs/>
          <w:sz w:val="24"/>
          <w:lang w:val="en-IN"/>
        </w:rPr>
        <w:t>single-precision</w:t>
      </w:r>
      <w:r w:rsidRPr="00117480">
        <w:rPr>
          <w:sz w:val="24"/>
          <w:lang w:val="en-IN"/>
        </w:rPr>
        <w:t xml:space="preserve"> and </w:t>
      </w:r>
      <w:r w:rsidRPr="00117480">
        <w:rPr>
          <w:b/>
          <w:bCs/>
          <w:sz w:val="24"/>
          <w:lang w:val="en-IN"/>
        </w:rPr>
        <w:t>double-precision</w:t>
      </w:r>
      <w:r w:rsidRPr="00117480">
        <w:rPr>
          <w:sz w:val="24"/>
          <w:lang w:val="en-IN"/>
        </w:rPr>
        <w:t xml:space="preserve"> formats. After exponent alignment, mantissa operation, normalization, and rounding, the floating-point addition of </w:t>
      </w:r>
      <w:r w:rsidRPr="00117480">
        <w:rPr>
          <w:b/>
          <w:bCs/>
          <w:sz w:val="24"/>
          <w:lang w:val="en-IN"/>
        </w:rPr>
        <w:t>−42.375</w:t>
      </w:r>
      <w:r w:rsidRPr="00117480">
        <w:rPr>
          <w:sz w:val="24"/>
          <w:lang w:val="en-IN"/>
        </w:rPr>
        <w:t xml:space="preserve"> and </w:t>
      </w:r>
      <w:r w:rsidRPr="00117480">
        <w:rPr>
          <w:b/>
          <w:bCs/>
          <w:sz w:val="24"/>
          <w:lang w:val="en-IN"/>
        </w:rPr>
        <w:t>+15.125</w:t>
      </w:r>
      <w:r w:rsidRPr="00117480">
        <w:rPr>
          <w:sz w:val="24"/>
          <w:lang w:val="en-IN"/>
        </w:rPr>
        <w:t xml:space="preserve"> produces the correct result of </w:t>
      </w:r>
      <w:r w:rsidRPr="00117480">
        <w:rPr>
          <w:b/>
          <w:bCs/>
          <w:sz w:val="24"/>
          <w:lang w:val="en-IN"/>
        </w:rPr>
        <w:t>−27.25</w:t>
      </w:r>
      <w:r w:rsidRPr="00117480">
        <w:rPr>
          <w:sz w:val="24"/>
          <w:lang w:val="en-IN"/>
        </w:rPr>
        <w:t xml:space="preserve">. The </w:t>
      </w:r>
      <w:r w:rsidRPr="00117480">
        <w:rPr>
          <w:b/>
          <w:bCs/>
          <w:sz w:val="24"/>
          <w:lang w:val="en-IN"/>
        </w:rPr>
        <w:t>64-bit double-precision</w:t>
      </w:r>
      <w:r w:rsidRPr="00117480">
        <w:rPr>
          <w:sz w:val="24"/>
          <w:lang w:val="en-IN"/>
        </w:rPr>
        <w:t xml:space="preserve"> format offers greater accuracy and precision than the </w:t>
      </w:r>
      <w:r w:rsidRPr="00117480">
        <w:rPr>
          <w:b/>
          <w:bCs/>
          <w:sz w:val="24"/>
          <w:lang w:val="en-IN"/>
        </w:rPr>
        <w:t>32-bit single-precision</w:t>
      </w:r>
      <w:r w:rsidRPr="00117480">
        <w:rPr>
          <w:sz w:val="24"/>
          <w:lang w:val="en-IN"/>
        </w:rPr>
        <w:t xml:space="preserve"> format because it provides more bits for the exponent and </w:t>
      </w:r>
      <w:proofErr w:type="spellStart"/>
      <w:r w:rsidRPr="00117480">
        <w:rPr>
          <w:sz w:val="24"/>
          <w:lang w:val="en-IN"/>
        </w:rPr>
        <w:t>mantiss</w:t>
      </w:r>
      <w:proofErr w:type="spellEnd"/>
      <w:r w:rsidRPr="00117480">
        <w:rPr>
          <w:sz w:val="24"/>
          <w:lang w:val="en-IN"/>
        </w:rPr>
        <w:t>.</w:t>
      </w:r>
    </w:p>
    <w:p w14:paraId="766002F4" w14:textId="77777777" w:rsidR="00BC59D7" w:rsidRPr="00BC59D7" w:rsidRDefault="00BC59D7" w:rsidP="00BC59D7">
      <w:pPr>
        <w:pStyle w:val="ListParagraph"/>
        <w:tabs>
          <w:tab w:val="left" w:pos="1080"/>
        </w:tabs>
        <w:spacing w:before="1" w:line="360" w:lineRule="auto"/>
        <w:ind w:left="720" w:right="355" w:firstLine="0"/>
        <w:rPr>
          <w:b/>
          <w:bCs/>
          <w:sz w:val="24"/>
          <w:lang w:val="en-IN"/>
        </w:rPr>
      </w:pPr>
    </w:p>
    <w:p w14:paraId="6E092D6F" w14:textId="00A3964B" w:rsidR="005647DB" w:rsidRPr="00BC59D7" w:rsidRDefault="005647DB" w:rsidP="00BC59D7">
      <w:pPr>
        <w:pStyle w:val="ListParagraph"/>
        <w:tabs>
          <w:tab w:val="left" w:pos="1080"/>
        </w:tabs>
        <w:spacing w:before="58" w:line="360" w:lineRule="auto"/>
        <w:ind w:left="720" w:firstLine="0"/>
        <w:rPr>
          <w:sz w:val="24"/>
          <w:lang w:val="en-IN"/>
        </w:rPr>
      </w:pPr>
    </w:p>
    <w:sectPr w:rsidR="005647DB" w:rsidRPr="00BC59D7">
      <w:pgSz w:w="12240" w:h="15840"/>
      <w:pgMar w:top="6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7958A" w14:textId="77777777" w:rsidR="000F679C" w:rsidRDefault="000F679C" w:rsidP="007249D5">
      <w:r>
        <w:separator/>
      </w:r>
    </w:p>
  </w:endnote>
  <w:endnote w:type="continuationSeparator" w:id="0">
    <w:p w14:paraId="066702A6" w14:textId="77777777" w:rsidR="000F679C" w:rsidRDefault="000F679C" w:rsidP="00724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FF431" w14:textId="77777777" w:rsidR="000F679C" w:rsidRDefault="000F679C" w:rsidP="007249D5">
      <w:r>
        <w:separator/>
      </w:r>
    </w:p>
  </w:footnote>
  <w:footnote w:type="continuationSeparator" w:id="0">
    <w:p w14:paraId="15A5FC1C" w14:textId="77777777" w:rsidR="000F679C" w:rsidRDefault="000F679C" w:rsidP="007249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81C"/>
    <w:multiLevelType w:val="hybridMultilevel"/>
    <w:tmpl w:val="23A26FEC"/>
    <w:lvl w:ilvl="0" w:tplc="1CC88D54">
      <w:start w:val="1"/>
      <w:numFmt w:val="decimal"/>
      <w:lvlText w:val="%1)"/>
      <w:lvlJc w:val="left"/>
      <w:pPr>
        <w:ind w:left="786" w:hanging="360"/>
      </w:pPr>
      <w:rPr>
        <w:rFonts w:hint="default"/>
        <w:b/>
        <w:bCs/>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15:restartNumberingAfterBreak="0">
    <w:nsid w:val="298A4C05"/>
    <w:multiLevelType w:val="hybridMultilevel"/>
    <w:tmpl w:val="03C4CEBC"/>
    <w:lvl w:ilvl="0" w:tplc="A8AC648A">
      <w:start w:val="1"/>
      <w:numFmt w:val="decimal"/>
      <w:lvlText w:val="%1."/>
      <w:lvlJc w:val="left"/>
      <w:pPr>
        <w:ind w:left="1080" w:hanging="437"/>
      </w:pPr>
      <w:rPr>
        <w:rFonts w:ascii="Times New Roman" w:eastAsia="Times New Roman" w:hAnsi="Times New Roman" w:cs="Times New Roman" w:hint="default"/>
        <w:b w:val="0"/>
        <w:bCs w:val="0"/>
        <w:i w:val="0"/>
        <w:iCs w:val="0"/>
        <w:spacing w:val="0"/>
        <w:w w:val="100"/>
        <w:sz w:val="24"/>
        <w:szCs w:val="24"/>
        <w:lang w:val="en-US" w:eastAsia="en-US" w:bidi="ar-SA"/>
      </w:rPr>
    </w:lvl>
    <w:lvl w:ilvl="1" w:tplc="8622576E">
      <w:numFmt w:val="bullet"/>
      <w:lvlText w:val="•"/>
      <w:lvlJc w:val="left"/>
      <w:pPr>
        <w:ind w:left="2052" w:hanging="437"/>
      </w:pPr>
      <w:rPr>
        <w:rFonts w:hint="default"/>
        <w:lang w:val="en-US" w:eastAsia="en-US" w:bidi="ar-SA"/>
      </w:rPr>
    </w:lvl>
    <w:lvl w:ilvl="2" w:tplc="B02C0480">
      <w:numFmt w:val="bullet"/>
      <w:lvlText w:val="•"/>
      <w:lvlJc w:val="left"/>
      <w:pPr>
        <w:ind w:left="3024" w:hanging="437"/>
      </w:pPr>
      <w:rPr>
        <w:rFonts w:hint="default"/>
        <w:lang w:val="en-US" w:eastAsia="en-US" w:bidi="ar-SA"/>
      </w:rPr>
    </w:lvl>
    <w:lvl w:ilvl="3" w:tplc="F9605924">
      <w:numFmt w:val="bullet"/>
      <w:lvlText w:val="•"/>
      <w:lvlJc w:val="left"/>
      <w:pPr>
        <w:ind w:left="3996" w:hanging="437"/>
      </w:pPr>
      <w:rPr>
        <w:rFonts w:hint="default"/>
        <w:lang w:val="en-US" w:eastAsia="en-US" w:bidi="ar-SA"/>
      </w:rPr>
    </w:lvl>
    <w:lvl w:ilvl="4" w:tplc="164814DC">
      <w:numFmt w:val="bullet"/>
      <w:lvlText w:val="•"/>
      <w:lvlJc w:val="left"/>
      <w:pPr>
        <w:ind w:left="4968" w:hanging="437"/>
      </w:pPr>
      <w:rPr>
        <w:rFonts w:hint="default"/>
        <w:lang w:val="en-US" w:eastAsia="en-US" w:bidi="ar-SA"/>
      </w:rPr>
    </w:lvl>
    <w:lvl w:ilvl="5" w:tplc="B900AB4A">
      <w:numFmt w:val="bullet"/>
      <w:lvlText w:val="•"/>
      <w:lvlJc w:val="left"/>
      <w:pPr>
        <w:ind w:left="5940" w:hanging="437"/>
      </w:pPr>
      <w:rPr>
        <w:rFonts w:hint="default"/>
        <w:lang w:val="en-US" w:eastAsia="en-US" w:bidi="ar-SA"/>
      </w:rPr>
    </w:lvl>
    <w:lvl w:ilvl="6" w:tplc="A5A08DAC">
      <w:numFmt w:val="bullet"/>
      <w:lvlText w:val="•"/>
      <w:lvlJc w:val="left"/>
      <w:pPr>
        <w:ind w:left="6912" w:hanging="437"/>
      </w:pPr>
      <w:rPr>
        <w:rFonts w:hint="default"/>
        <w:lang w:val="en-US" w:eastAsia="en-US" w:bidi="ar-SA"/>
      </w:rPr>
    </w:lvl>
    <w:lvl w:ilvl="7" w:tplc="71684088">
      <w:numFmt w:val="bullet"/>
      <w:lvlText w:val="•"/>
      <w:lvlJc w:val="left"/>
      <w:pPr>
        <w:ind w:left="7884" w:hanging="437"/>
      </w:pPr>
      <w:rPr>
        <w:rFonts w:hint="default"/>
        <w:lang w:val="en-US" w:eastAsia="en-US" w:bidi="ar-SA"/>
      </w:rPr>
    </w:lvl>
    <w:lvl w:ilvl="8" w:tplc="2AC05794">
      <w:numFmt w:val="bullet"/>
      <w:lvlText w:val="•"/>
      <w:lvlJc w:val="left"/>
      <w:pPr>
        <w:ind w:left="8856" w:hanging="437"/>
      </w:pPr>
      <w:rPr>
        <w:rFonts w:hint="default"/>
        <w:lang w:val="en-US" w:eastAsia="en-US" w:bidi="ar-SA"/>
      </w:rPr>
    </w:lvl>
  </w:abstractNum>
  <w:abstractNum w:abstractNumId="2" w15:restartNumberingAfterBreak="0">
    <w:nsid w:val="2EB465FA"/>
    <w:multiLevelType w:val="hybridMultilevel"/>
    <w:tmpl w:val="C85CF9DA"/>
    <w:lvl w:ilvl="0" w:tplc="BBD8D356">
      <w:numFmt w:val="bullet"/>
      <w:lvlText w:val="•"/>
      <w:lvlJc w:val="left"/>
      <w:pPr>
        <w:ind w:left="914" w:hanging="360"/>
      </w:pPr>
      <w:rPr>
        <w:rFonts w:ascii="Arial MT" w:eastAsia="Arial MT" w:hAnsi="Arial MT" w:cs="Arial MT" w:hint="default"/>
        <w:b w:val="0"/>
        <w:bCs w:val="0"/>
        <w:i w:val="0"/>
        <w:iCs w:val="0"/>
        <w:spacing w:val="0"/>
        <w:w w:val="100"/>
        <w:sz w:val="18"/>
        <w:szCs w:val="18"/>
        <w:lang w:val="en-US" w:eastAsia="en-US" w:bidi="ar-SA"/>
      </w:rPr>
    </w:lvl>
    <w:lvl w:ilvl="1" w:tplc="1CE4960A">
      <w:numFmt w:val="bullet"/>
      <w:lvlText w:val="•"/>
      <w:lvlJc w:val="left"/>
      <w:pPr>
        <w:ind w:left="1835" w:hanging="360"/>
      </w:pPr>
      <w:rPr>
        <w:rFonts w:hint="default"/>
        <w:lang w:val="en-US" w:eastAsia="en-US" w:bidi="ar-SA"/>
      </w:rPr>
    </w:lvl>
    <w:lvl w:ilvl="2" w:tplc="78306438">
      <w:numFmt w:val="bullet"/>
      <w:lvlText w:val="•"/>
      <w:lvlJc w:val="left"/>
      <w:pPr>
        <w:ind w:left="2750" w:hanging="360"/>
      </w:pPr>
      <w:rPr>
        <w:rFonts w:hint="default"/>
        <w:lang w:val="en-US" w:eastAsia="en-US" w:bidi="ar-SA"/>
      </w:rPr>
    </w:lvl>
    <w:lvl w:ilvl="3" w:tplc="18CC940A">
      <w:numFmt w:val="bullet"/>
      <w:lvlText w:val="•"/>
      <w:lvlJc w:val="left"/>
      <w:pPr>
        <w:ind w:left="3665" w:hanging="360"/>
      </w:pPr>
      <w:rPr>
        <w:rFonts w:hint="default"/>
        <w:lang w:val="en-US" w:eastAsia="en-US" w:bidi="ar-SA"/>
      </w:rPr>
    </w:lvl>
    <w:lvl w:ilvl="4" w:tplc="AD38CA04">
      <w:numFmt w:val="bullet"/>
      <w:lvlText w:val="•"/>
      <w:lvlJc w:val="left"/>
      <w:pPr>
        <w:ind w:left="4580" w:hanging="360"/>
      </w:pPr>
      <w:rPr>
        <w:rFonts w:hint="default"/>
        <w:lang w:val="en-US" w:eastAsia="en-US" w:bidi="ar-SA"/>
      </w:rPr>
    </w:lvl>
    <w:lvl w:ilvl="5" w:tplc="90020B22">
      <w:numFmt w:val="bullet"/>
      <w:lvlText w:val="•"/>
      <w:lvlJc w:val="left"/>
      <w:pPr>
        <w:ind w:left="5496" w:hanging="360"/>
      </w:pPr>
      <w:rPr>
        <w:rFonts w:hint="default"/>
        <w:lang w:val="en-US" w:eastAsia="en-US" w:bidi="ar-SA"/>
      </w:rPr>
    </w:lvl>
    <w:lvl w:ilvl="6" w:tplc="82381B9A">
      <w:numFmt w:val="bullet"/>
      <w:lvlText w:val="•"/>
      <w:lvlJc w:val="left"/>
      <w:pPr>
        <w:ind w:left="6411" w:hanging="360"/>
      </w:pPr>
      <w:rPr>
        <w:rFonts w:hint="default"/>
        <w:lang w:val="en-US" w:eastAsia="en-US" w:bidi="ar-SA"/>
      </w:rPr>
    </w:lvl>
    <w:lvl w:ilvl="7" w:tplc="66E4BB5C">
      <w:numFmt w:val="bullet"/>
      <w:lvlText w:val="•"/>
      <w:lvlJc w:val="left"/>
      <w:pPr>
        <w:ind w:left="7326" w:hanging="360"/>
      </w:pPr>
      <w:rPr>
        <w:rFonts w:hint="default"/>
        <w:lang w:val="en-US" w:eastAsia="en-US" w:bidi="ar-SA"/>
      </w:rPr>
    </w:lvl>
    <w:lvl w:ilvl="8" w:tplc="4AACFB8E">
      <w:numFmt w:val="bullet"/>
      <w:lvlText w:val="•"/>
      <w:lvlJc w:val="left"/>
      <w:pPr>
        <w:ind w:left="8241" w:hanging="360"/>
      </w:pPr>
      <w:rPr>
        <w:rFonts w:hint="default"/>
        <w:lang w:val="en-US" w:eastAsia="en-US" w:bidi="ar-SA"/>
      </w:rPr>
    </w:lvl>
  </w:abstractNum>
  <w:abstractNum w:abstractNumId="3" w15:restartNumberingAfterBreak="0">
    <w:nsid w:val="3A2C6BC6"/>
    <w:multiLevelType w:val="multilevel"/>
    <w:tmpl w:val="A80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0759D"/>
    <w:multiLevelType w:val="hybridMultilevel"/>
    <w:tmpl w:val="03C4CEBC"/>
    <w:lvl w:ilvl="0" w:tplc="FFFFFFFF">
      <w:start w:val="1"/>
      <w:numFmt w:val="decimal"/>
      <w:lvlText w:val="%1."/>
      <w:lvlJc w:val="left"/>
      <w:pPr>
        <w:ind w:left="1080" w:hanging="437"/>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052" w:hanging="437"/>
      </w:pPr>
      <w:rPr>
        <w:rFonts w:hint="default"/>
        <w:lang w:val="en-US" w:eastAsia="en-US" w:bidi="ar-SA"/>
      </w:rPr>
    </w:lvl>
    <w:lvl w:ilvl="2" w:tplc="FFFFFFFF">
      <w:numFmt w:val="bullet"/>
      <w:lvlText w:val="•"/>
      <w:lvlJc w:val="left"/>
      <w:pPr>
        <w:ind w:left="3024" w:hanging="437"/>
      </w:pPr>
      <w:rPr>
        <w:rFonts w:hint="default"/>
        <w:lang w:val="en-US" w:eastAsia="en-US" w:bidi="ar-SA"/>
      </w:rPr>
    </w:lvl>
    <w:lvl w:ilvl="3" w:tplc="FFFFFFFF">
      <w:numFmt w:val="bullet"/>
      <w:lvlText w:val="•"/>
      <w:lvlJc w:val="left"/>
      <w:pPr>
        <w:ind w:left="3996" w:hanging="437"/>
      </w:pPr>
      <w:rPr>
        <w:rFonts w:hint="default"/>
        <w:lang w:val="en-US" w:eastAsia="en-US" w:bidi="ar-SA"/>
      </w:rPr>
    </w:lvl>
    <w:lvl w:ilvl="4" w:tplc="FFFFFFFF">
      <w:numFmt w:val="bullet"/>
      <w:lvlText w:val="•"/>
      <w:lvlJc w:val="left"/>
      <w:pPr>
        <w:ind w:left="4968" w:hanging="437"/>
      </w:pPr>
      <w:rPr>
        <w:rFonts w:hint="default"/>
        <w:lang w:val="en-US" w:eastAsia="en-US" w:bidi="ar-SA"/>
      </w:rPr>
    </w:lvl>
    <w:lvl w:ilvl="5" w:tplc="FFFFFFFF">
      <w:numFmt w:val="bullet"/>
      <w:lvlText w:val="•"/>
      <w:lvlJc w:val="left"/>
      <w:pPr>
        <w:ind w:left="5940" w:hanging="437"/>
      </w:pPr>
      <w:rPr>
        <w:rFonts w:hint="default"/>
        <w:lang w:val="en-US" w:eastAsia="en-US" w:bidi="ar-SA"/>
      </w:rPr>
    </w:lvl>
    <w:lvl w:ilvl="6" w:tplc="FFFFFFFF">
      <w:numFmt w:val="bullet"/>
      <w:lvlText w:val="•"/>
      <w:lvlJc w:val="left"/>
      <w:pPr>
        <w:ind w:left="6912" w:hanging="437"/>
      </w:pPr>
      <w:rPr>
        <w:rFonts w:hint="default"/>
        <w:lang w:val="en-US" w:eastAsia="en-US" w:bidi="ar-SA"/>
      </w:rPr>
    </w:lvl>
    <w:lvl w:ilvl="7" w:tplc="FFFFFFFF">
      <w:numFmt w:val="bullet"/>
      <w:lvlText w:val="•"/>
      <w:lvlJc w:val="left"/>
      <w:pPr>
        <w:ind w:left="7884" w:hanging="437"/>
      </w:pPr>
      <w:rPr>
        <w:rFonts w:hint="default"/>
        <w:lang w:val="en-US" w:eastAsia="en-US" w:bidi="ar-SA"/>
      </w:rPr>
    </w:lvl>
    <w:lvl w:ilvl="8" w:tplc="FFFFFFFF">
      <w:numFmt w:val="bullet"/>
      <w:lvlText w:val="•"/>
      <w:lvlJc w:val="left"/>
      <w:pPr>
        <w:ind w:left="8856" w:hanging="437"/>
      </w:pPr>
      <w:rPr>
        <w:rFonts w:hint="default"/>
        <w:lang w:val="en-US" w:eastAsia="en-US" w:bidi="ar-SA"/>
      </w:rPr>
    </w:lvl>
  </w:abstractNum>
  <w:abstractNum w:abstractNumId="5" w15:restartNumberingAfterBreak="0">
    <w:nsid w:val="58740FD3"/>
    <w:multiLevelType w:val="multilevel"/>
    <w:tmpl w:val="807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24E71"/>
    <w:multiLevelType w:val="hybridMultilevel"/>
    <w:tmpl w:val="DBDE6D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A36F12"/>
    <w:multiLevelType w:val="hybridMultilevel"/>
    <w:tmpl w:val="03C4CEBC"/>
    <w:lvl w:ilvl="0" w:tplc="FFFFFFFF">
      <w:start w:val="1"/>
      <w:numFmt w:val="decimal"/>
      <w:lvlText w:val="%1."/>
      <w:lvlJc w:val="left"/>
      <w:pPr>
        <w:ind w:left="1080" w:hanging="437"/>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2052" w:hanging="437"/>
      </w:pPr>
      <w:rPr>
        <w:rFonts w:hint="default"/>
        <w:lang w:val="en-US" w:eastAsia="en-US" w:bidi="ar-SA"/>
      </w:rPr>
    </w:lvl>
    <w:lvl w:ilvl="2" w:tplc="FFFFFFFF">
      <w:numFmt w:val="bullet"/>
      <w:lvlText w:val="•"/>
      <w:lvlJc w:val="left"/>
      <w:pPr>
        <w:ind w:left="3024" w:hanging="437"/>
      </w:pPr>
      <w:rPr>
        <w:rFonts w:hint="default"/>
        <w:lang w:val="en-US" w:eastAsia="en-US" w:bidi="ar-SA"/>
      </w:rPr>
    </w:lvl>
    <w:lvl w:ilvl="3" w:tplc="FFFFFFFF">
      <w:numFmt w:val="bullet"/>
      <w:lvlText w:val="•"/>
      <w:lvlJc w:val="left"/>
      <w:pPr>
        <w:ind w:left="3996" w:hanging="437"/>
      </w:pPr>
      <w:rPr>
        <w:rFonts w:hint="default"/>
        <w:lang w:val="en-US" w:eastAsia="en-US" w:bidi="ar-SA"/>
      </w:rPr>
    </w:lvl>
    <w:lvl w:ilvl="4" w:tplc="FFFFFFFF">
      <w:numFmt w:val="bullet"/>
      <w:lvlText w:val="•"/>
      <w:lvlJc w:val="left"/>
      <w:pPr>
        <w:ind w:left="4968" w:hanging="437"/>
      </w:pPr>
      <w:rPr>
        <w:rFonts w:hint="default"/>
        <w:lang w:val="en-US" w:eastAsia="en-US" w:bidi="ar-SA"/>
      </w:rPr>
    </w:lvl>
    <w:lvl w:ilvl="5" w:tplc="FFFFFFFF">
      <w:numFmt w:val="bullet"/>
      <w:lvlText w:val="•"/>
      <w:lvlJc w:val="left"/>
      <w:pPr>
        <w:ind w:left="5940" w:hanging="437"/>
      </w:pPr>
      <w:rPr>
        <w:rFonts w:hint="default"/>
        <w:lang w:val="en-US" w:eastAsia="en-US" w:bidi="ar-SA"/>
      </w:rPr>
    </w:lvl>
    <w:lvl w:ilvl="6" w:tplc="FFFFFFFF">
      <w:numFmt w:val="bullet"/>
      <w:lvlText w:val="•"/>
      <w:lvlJc w:val="left"/>
      <w:pPr>
        <w:ind w:left="6912" w:hanging="437"/>
      </w:pPr>
      <w:rPr>
        <w:rFonts w:hint="default"/>
        <w:lang w:val="en-US" w:eastAsia="en-US" w:bidi="ar-SA"/>
      </w:rPr>
    </w:lvl>
    <w:lvl w:ilvl="7" w:tplc="FFFFFFFF">
      <w:numFmt w:val="bullet"/>
      <w:lvlText w:val="•"/>
      <w:lvlJc w:val="left"/>
      <w:pPr>
        <w:ind w:left="7884" w:hanging="437"/>
      </w:pPr>
      <w:rPr>
        <w:rFonts w:hint="default"/>
        <w:lang w:val="en-US" w:eastAsia="en-US" w:bidi="ar-SA"/>
      </w:rPr>
    </w:lvl>
    <w:lvl w:ilvl="8" w:tplc="FFFFFFFF">
      <w:numFmt w:val="bullet"/>
      <w:lvlText w:val="•"/>
      <w:lvlJc w:val="left"/>
      <w:pPr>
        <w:ind w:left="8856" w:hanging="437"/>
      </w:pPr>
      <w:rPr>
        <w:rFonts w:hint="default"/>
        <w:lang w:val="en-US" w:eastAsia="en-US" w:bidi="ar-SA"/>
      </w:rPr>
    </w:lvl>
  </w:abstractNum>
  <w:abstractNum w:abstractNumId="8" w15:restartNumberingAfterBreak="0">
    <w:nsid w:val="7FCF7D38"/>
    <w:multiLevelType w:val="hybridMultilevel"/>
    <w:tmpl w:val="A3D4AC16"/>
    <w:lvl w:ilvl="0" w:tplc="BD866D9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37509108">
    <w:abstractNumId w:val="1"/>
  </w:num>
  <w:num w:numId="2" w16cid:durableId="1541170106">
    <w:abstractNumId w:val="2"/>
  </w:num>
  <w:num w:numId="3" w16cid:durableId="813717121">
    <w:abstractNumId w:val="8"/>
  </w:num>
  <w:num w:numId="4" w16cid:durableId="1976639322">
    <w:abstractNumId w:val="6"/>
  </w:num>
  <w:num w:numId="5" w16cid:durableId="466631877">
    <w:abstractNumId w:val="3"/>
  </w:num>
  <w:num w:numId="6" w16cid:durableId="1673991524">
    <w:abstractNumId w:val="4"/>
  </w:num>
  <w:num w:numId="7" w16cid:durableId="154347168">
    <w:abstractNumId w:val="5"/>
  </w:num>
  <w:num w:numId="8" w16cid:durableId="348415368">
    <w:abstractNumId w:val="0"/>
  </w:num>
  <w:num w:numId="9" w16cid:durableId="16100416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01B0"/>
    <w:rsid w:val="000F679C"/>
    <w:rsid w:val="00117480"/>
    <w:rsid w:val="003953FC"/>
    <w:rsid w:val="005647DB"/>
    <w:rsid w:val="00571D92"/>
    <w:rsid w:val="006B3E0C"/>
    <w:rsid w:val="007249D5"/>
    <w:rsid w:val="00860A27"/>
    <w:rsid w:val="00BC59D7"/>
    <w:rsid w:val="00F10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8467B"/>
  <w15:docId w15:val="{330F85B5-52D8-4252-9FB5-3590C479D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4" w:right="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5647D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24"/>
      <w:szCs w:val="24"/>
    </w:rPr>
  </w:style>
  <w:style w:type="paragraph" w:styleId="ListParagraph">
    <w:name w:val="List Paragraph"/>
    <w:basedOn w:val="Normal"/>
    <w:uiPriority w:val="1"/>
    <w:qFormat/>
    <w:pPr>
      <w:ind w:left="1080" w:right="356" w:hanging="43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249D5"/>
    <w:pPr>
      <w:tabs>
        <w:tab w:val="center" w:pos="4513"/>
        <w:tab w:val="right" w:pos="9026"/>
      </w:tabs>
    </w:pPr>
  </w:style>
  <w:style w:type="character" w:customStyle="1" w:styleId="HeaderChar">
    <w:name w:val="Header Char"/>
    <w:basedOn w:val="DefaultParagraphFont"/>
    <w:link w:val="Header"/>
    <w:uiPriority w:val="99"/>
    <w:rsid w:val="007249D5"/>
    <w:rPr>
      <w:rFonts w:ascii="Times New Roman" w:eastAsia="Times New Roman" w:hAnsi="Times New Roman" w:cs="Times New Roman"/>
    </w:rPr>
  </w:style>
  <w:style w:type="paragraph" w:styleId="Footer">
    <w:name w:val="footer"/>
    <w:basedOn w:val="Normal"/>
    <w:link w:val="FooterChar"/>
    <w:uiPriority w:val="99"/>
    <w:unhideWhenUsed/>
    <w:rsid w:val="007249D5"/>
    <w:pPr>
      <w:tabs>
        <w:tab w:val="center" w:pos="4513"/>
        <w:tab w:val="right" w:pos="9026"/>
      </w:tabs>
    </w:pPr>
  </w:style>
  <w:style w:type="character" w:customStyle="1" w:styleId="FooterChar">
    <w:name w:val="Footer Char"/>
    <w:basedOn w:val="DefaultParagraphFont"/>
    <w:link w:val="Footer"/>
    <w:uiPriority w:val="99"/>
    <w:rsid w:val="007249D5"/>
    <w:rPr>
      <w:rFonts w:ascii="Times New Roman" w:eastAsia="Times New Roman" w:hAnsi="Times New Roman" w:cs="Times New Roman"/>
    </w:rPr>
  </w:style>
  <w:style w:type="character" w:styleId="Strong">
    <w:name w:val="Strong"/>
    <w:basedOn w:val="DefaultParagraphFont"/>
    <w:uiPriority w:val="22"/>
    <w:qFormat/>
    <w:rsid w:val="005647DB"/>
    <w:rPr>
      <w:b/>
      <w:bCs/>
    </w:rPr>
  </w:style>
  <w:style w:type="paragraph" w:styleId="NormalWeb">
    <w:name w:val="Normal (Web)"/>
    <w:basedOn w:val="Normal"/>
    <w:uiPriority w:val="99"/>
    <w:unhideWhenUsed/>
    <w:rsid w:val="005647DB"/>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5647D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12</Pages>
  <Words>2479</Words>
  <Characters>14134</Characters>
  <Application>Microsoft Office Word</Application>
  <DocSecurity>0</DocSecurity>
  <Lines>117</Lines>
  <Paragraphs>33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SIMATS ENGINEERING</vt:lpstr>
      <vt:lpstr>    /ASSESSMENT TOOL 1 – ANALYTICAL PROBLEM SOLVING</vt:lpstr>
      <vt:lpstr>    Signature of the Student: 	</vt:lpstr>
      <vt:lpstr>    </vt:lpstr>
      <vt:lpstr>    Marks Evaluation:</vt:lpstr>
      <vt:lpstr>    A digital computer performs signed integer arithmetic using 8-bit 2's complement</vt:lpstr>
      <vt:lpstr>    2. Analysis and Implementation</vt:lpstr>
      <vt:lpstr>    3. Final Result</vt:lpstr>
    </vt:vector>
  </TitlesOfParts>
  <Company/>
  <LinksUpToDate>false</LinksUpToDate>
  <CharactersWithSpaces>16580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SANJAY KUMAR P</cp:lastModifiedBy>
  <cp:revision>4</cp:revision>
  <dcterms:created xsi:type="dcterms:W3CDTF">2026-08-03T08:57:00Z</dcterms:created>
  <dcterms:modified xsi:type="dcterms:W3CDTF">2026-08-03T13:26:00Z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Microsoft® Word 2019</vt:lpwstr>
  </property>
  <property fmtid="{D5CDD505-2E9C-101B-9397-08002B2CF9AE}" pid="5" name="LastSaved">
    <vt:filetime>2026-08-03T00:00:00Z</vt:filetime>
  </property>
  <property fmtid="{D5CDD505-2E9C-101B-9397-08002B2CF9AE}" pid="6" name="Producer">
    <vt:lpwstr>Microsoft® Word 2019</vt:lpwstr>
  </property>
</Properties>
</file>