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853EF" w14:textId="012EEC3D" w:rsidR="00795542" w:rsidRPr="0023567B" w:rsidRDefault="00310792" w:rsidP="0023567B">
      <w:pPr>
        <w:pStyle w:val="Heading2"/>
        <w:spacing w:before="480" w:after="120" w:line="259" w:lineRule="auto"/>
        <w:ind w:right="392" w:firstLine="531"/>
        <w:rPr>
          <w:sz w:val="32"/>
          <w:szCs w:val="32"/>
        </w:rPr>
      </w:pPr>
      <w:r>
        <w:rPr>
          <w:sz w:val="32"/>
          <w:szCs w:val="32"/>
        </w:rPr>
        <w:t>ADVANCED WEB-BASED CPU AND CACHE MEMORY SIMULATOR</w:t>
      </w:r>
    </w:p>
    <w:p w14:paraId="53D8B291" w14:textId="77777777" w:rsidR="00795542" w:rsidRDefault="00B21C7C">
      <w:pPr>
        <w:pStyle w:val="Heading3"/>
        <w:ind w:right="386" w:firstLine="531"/>
      </w:pPr>
      <w:r>
        <w:t>A CAPSTONE PROJECT REPORT</w:t>
      </w:r>
    </w:p>
    <w:p w14:paraId="398C04BA" w14:textId="77777777" w:rsidR="00795542" w:rsidRDefault="00795542">
      <w:pPr>
        <w:pBdr>
          <w:top w:val="nil"/>
          <w:left w:val="nil"/>
          <w:bottom w:val="nil"/>
          <w:right w:val="nil"/>
          <w:between w:val="nil"/>
        </w:pBdr>
        <w:spacing w:before="240"/>
        <w:rPr>
          <w:rFonts w:ascii="Times New Roman" w:eastAsia="Times New Roman" w:hAnsi="Times New Roman" w:cs="Times New Roman"/>
          <w:b/>
          <w:color w:val="000000"/>
          <w:sz w:val="28"/>
          <w:szCs w:val="28"/>
        </w:rPr>
      </w:pPr>
    </w:p>
    <w:p w14:paraId="4B9E1FC6" w14:textId="77777777" w:rsidR="00795542" w:rsidRDefault="00B21C7C">
      <w:pPr>
        <w:ind w:left="531" w:right="396"/>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Submitted partial fulfilment for the Course of</w:t>
      </w:r>
    </w:p>
    <w:p w14:paraId="0C35BE5B" w14:textId="77777777" w:rsidR="00795542" w:rsidRDefault="00795542">
      <w:pPr>
        <w:pBdr>
          <w:top w:val="nil"/>
          <w:left w:val="nil"/>
          <w:bottom w:val="nil"/>
          <w:right w:val="nil"/>
          <w:between w:val="nil"/>
        </w:pBdr>
        <w:spacing w:before="120"/>
        <w:rPr>
          <w:rFonts w:ascii="Times New Roman" w:eastAsia="Times New Roman" w:hAnsi="Times New Roman" w:cs="Times New Roman"/>
          <w:i/>
          <w:color w:val="000000"/>
          <w:sz w:val="28"/>
          <w:szCs w:val="28"/>
        </w:rPr>
      </w:pPr>
    </w:p>
    <w:p w14:paraId="04D47138" w14:textId="77777777" w:rsidR="00795542" w:rsidRDefault="00B21C7C">
      <w:pPr>
        <w:spacing w:line="259" w:lineRule="auto"/>
        <w:ind w:left="531" w:right="372"/>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CSA-1220 Computer Architecture </w:t>
      </w:r>
    </w:p>
    <w:p w14:paraId="650821BF" w14:textId="77777777" w:rsidR="00795542" w:rsidRDefault="00B21C7C">
      <w:pPr>
        <w:spacing w:before="1" w:line="376" w:lineRule="auto"/>
        <w:ind w:left="2889" w:right="2743" w:hanging="3"/>
        <w:jc w:val="center"/>
        <w:rPr>
          <w:rFonts w:ascii="Times New Roman" w:eastAsia="Times New Roman" w:hAnsi="Times New Roman" w:cs="Times New Roman"/>
          <w:b/>
          <w:sz w:val="28"/>
          <w:szCs w:val="28"/>
        </w:rPr>
      </w:pPr>
      <w:r>
        <w:rPr>
          <w:rFonts w:ascii="Times New Roman" w:hAnsi="Times New Roman"/>
          <w:sz w:val="24"/>
        </w:rPr>
        <w:t>to receive the award of the degree of</w:t>
      </w:r>
    </w:p>
    <w:p w14:paraId="04038344" w14:textId="77777777" w:rsidR="00795542" w:rsidRDefault="00B21C7C" w:rsidP="00FC5D35">
      <w:pPr>
        <w:pStyle w:val="Heading3"/>
        <w:spacing w:before="5"/>
        <w:ind w:right="391" w:firstLine="531"/>
        <w:rPr>
          <w:b w:val="0"/>
          <w:color w:val="000000"/>
        </w:rPr>
      </w:pPr>
      <w:r>
        <w:rPr>
          <w:sz w:val="24"/>
        </w:rPr>
        <w:t>B.E CSE WITH CYBER SECURITY</w:t>
      </w:r>
    </w:p>
    <w:p w14:paraId="15CF8A3E" w14:textId="77777777" w:rsidR="00795542" w:rsidRDefault="00795542">
      <w:pPr>
        <w:pBdr>
          <w:top w:val="nil"/>
          <w:left w:val="nil"/>
          <w:bottom w:val="nil"/>
          <w:right w:val="nil"/>
          <w:between w:val="nil"/>
        </w:pBdr>
        <w:spacing w:before="240"/>
        <w:rPr>
          <w:rFonts w:ascii="Times New Roman" w:eastAsia="Times New Roman" w:hAnsi="Times New Roman" w:cs="Times New Roman"/>
          <w:b/>
          <w:color w:val="000000"/>
          <w:sz w:val="28"/>
          <w:szCs w:val="28"/>
        </w:rPr>
      </w:pPr>
    </w:p>
    <w:p w14:paraId="55F72B63" w14:textId="77777777" w:rsidR="00795542" w:rsidRDefault="00B21C7C">
      <w:pPr>
        <w:ind w:left="531" w:right="38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by</w:t>
      </w:r>
    </w:p>
    <w:p w14:paraId="38C77D03" w14:textId="77777777" w:rsidR="0023567B" w:rsidRDefault="00310792" w:rsidP="0023567B">
      <w:pPr>
        <w:pStyle w:val="Heading3"/>
        <w:spacing w:before="120" w:after="240"/>
        <w:ind w:right="387" w:firstLine="531"/>
        <w:rPr>
          <w:rFonts w:eastAsia="Arial"/>
          <w:color w:val="333333"/>
          <w:sz w:val="36"/>
          <w:szCs w:val="36"/>
          <w:lang w:eastAsia="en-IN"/>
        </w:rPr>
      </w:pPr>
      <w:r>
        <w:t>SANJAY KUMAR P (1925565073)</w:t>
      </w:r>
      <w:r w:rsidR="0023567B" w:rsidRPr="0023567B">
        <w:rPr>
          <w:rFonts w:eastAsia="Arial"/>
          <w:color w:val="333333"/>
          <w:sz w:val="36"/>
          <w:szCs w:val="36"/>
          <w:lang w:eastAsia="en-IN"/>
        </w:rPr>
        <w:t xml:space="preserve"> </w:t>
      </w:r>
    </w:p>
    <w:p w14:paraId="44985286" w14:textId="787843A1" w:rsidR="0023567B" w:rsidRPr="0023567B" w:rsidRDefault="0023567B" w:rsidP="0023567B">
      <w:pPr>
        <w:pStyle w:val="Heading3"/>
        <w:spacing w:before="120" w:after="240"/>
        <w:ind w:right="387" w:firstLine="531"/>
      </w:pPr>
      <w:r w:rsidRPr="0023567B">
        <w:t>SHALK YUNUS (192525256)</w:t>
      </w:r>
    </w:p>
    <w:p w14:paraId="22A2A74A" w14:textId="77777777" w:rsidR="0023567B" w:rsidRPr="0023567B" w:rsidRDefault="0023567B" w:rsidP="0023567B">
      <w:pPr>
        <w:pStyle w:val="Heading3"/>
        <w:spacing w:before="120" w:after="240"/>
        <w:ind w:right="387" w:firstLine="531"/>
      </w:pPr>
      <w:r w:rsidRPr="0023567B">
        <w:t>G LOKESH YADAV(192411061)</w:t>
      </w:r>
    </w:p>
    <w:p w14:paraId="214B8C42" w14:textId="77777777" w:rsidR="00795542" w:rsidRDefault="00795542">
      <w:pPr>
        <w:pBdr>
          <w:top w:val="nil"/>
          <w:left w:val="nil"/>
          <w:bottom w:val="nil"/>
          <w:right w:val="nil"/>
          <w:between w:val="nil"/>
        </w:pBdr>
        <w:rPr>
          <w:rFonts w:ascii="Times New Roman" w:eastAsia="Times New Roman" w:hAnsi="Times New Roman" w:cs="Times New Roman"/>
          <w:b/>
          <w:color w:val="000000"/>
          <w:sz w:val="28"/>
          <w:szCs w:val="28"/>
        </w:rPr>
      </w:pPr>
    </w:p>
    <w:p w14:paraId="6A507A6B" w14:textId="77777777" w:rsidR="00795542" w:rsidRDefault="00795542">
      <w:pPr>
        <w:pBdr>
          <w:top w:val="nil"/>
          <w:left w:val="nil"/>
          <w:bottom w:val="nil"/>
          <w:right w:val="nil"/>
          <w:between w:val="nil"/>
        </w:pBdr>
        <w:rPr>
          <w:rFonts w:ascii="Times New Roman" w:eastAsia="Times New Roman" w:hAnsi="Times New Roman" w:cs="Times New Roman"/>
          <w:b/>
          <w:color w:val="000000"/>
          <w:sz w:val="28"/>
          <w:szCs w:val="28"/>
        </w:rPr>
      </w:pPr>
    </w:p>
    <w:p w14:paraId="056B51D4" w14:textId="77777777" w:rsidR="0023567B" w:rsidRDefault="00B21C7C">
      <w:pPr>
        <w:spacing w:line="376" w:lineRule="auto"/>
        <w:ind w:left="2446" w:right="2302"/>
        <w:jc w:val="center"/>
        <w:rPr>
          <w:rFonts w:ascii="Times New Roman" w:hAnsi="Times New Roman"/>
          <w:b/>
          <w:sz w:val="24"/>
        </w:rPr>
      </w:pPr>
      <w:r>
        <w:rPr>
          <w:rFonts w:ascii="Times New Roman" w:hAnsi="Times New Roman"/>
          <w:b/>
          <w:sz w:val="24"/>
        </w:rPr>
        <w:t>Under the Supervision of</w:t>
      </w:r>
    </w:p>
    <w:p w14:paraId="2C754EC9" w14:textId="5813A9F0" w:rsidR="00795542" w:rsidRDefault="00B21C7C">
      <w:pPr>
        <w:spacing w:line="376" w:lineRule="auto"/>
        <w:ind w:left="2446" w:right="2302"/>
        <w:jc w:val="center"/>
        <w:rPr>
          <w:rFonts w:ascii="Times New Roman" w:eastAsia="Times New Roman" w:hAnsi="Times New Roman" w:cs="Times New Roman"/>
          <w:b/>
          <w:sz w:val="28"/>
          <w:szCs w:val="28"/>
        </w:rPr>
      </w:pPr>
      <w:r>
        <w:rPr>
          <w:rFonts w:ascii="Times New Roman" w:hAnsi="Times New Roman"/>
          <w:b/>
          <w:sz w:val="24"/>
        </w:rPr>
        <w:t xml:space="preserve"> Dr. RADHIKA S</w:t>
      </w:r>
    </w:p>
    <w:p w14:paraId="2B5C4EC9" w14:textId="77777777" w:rsidR="00795542" w:rsidRDefault="00795542">
      <w:pPr>
        <w:pBdr>
          <w:top w:val="nil"/>
          <w:left w:val="nil"/>
          <w:bottom w:val="nil"/>
          <w:right w:val="nil"/>
          <w:between w:val="nil"/>
        </w:pBdr>
        <w:jc w:val="center"/>
        <w:rPr>
          <w:rFonts w:ascii="Times New Roman" w:eastAsia="Times New Roman" w:hAnsi="Times New Roman" w:cs="Times New Roman"/>
          <w:b/>
          <w:color w:val="000000"/>
          <w:sz w:val="20"/>
          <w:szCs w:val="20"/>
        </w:rPr>
      </w:pPr>
    </w:p>
    <w:p w14:paraId="0F473FBA" w14:textId="77777777" w:rsidR="00795542" w:rsidRDefault="00B21C7C">
      <w:pPr>
        <w:pBdr>
          <w:top w:val="nil"/>
          <w:left w:val="nil"/>
          <w:bottom w:val="nil"/>
          <w:right w:val="nil"/>
          <w:between w:val="nil"/>
        </w:pBdr>
        <w:spacing w:before="360"/>
        <w:rPr>
          <w:rFonts w:ascii="Times New Roman" w:eastAsia="Times New Roman" w:hAnsi="Times New Roman" w:cs="Times New Roman"/>
          <w:b/>
          <w:color w:val="000000"/>
          <w:sz w:val="20"/>
          <w:szCs w:val="20"/>
        </w:rPr>
      </w:pPr>
      <w:r>
        <w:rPr>
          <w:noProof/>
          <w:lang w:val="en-US"/>
        </w:rPr>
        <w:drawing>
          <wp:anchor distT="0" distB="0" distL="0" distR="0" simplePos="0" relativeHeight="251655680" behindDoc="0" locked="0" layoutInCell="1" hidden="0" allowOverlap="1" wp14:anchorId="5EBABF6B" wp14:editId="3D4E5D50">
            <wp:simplePos x="0" y="0"/>
            <wp:positionH relativeFrom="column">
              <wp:posOffset>219728</wp:posOffset>
            </wp:positionH>
            <wp:positionV relativeFrom="paragraph">
              <wp:posOffset>214098</wp:posOffset>
            </wp:positionV>
            <wp:extent cx="5679728" cy="685800"/>
            <wp:effectExtent l="0" t="0" r="0" b="0"/>
            <wp:wrapTopAndBottom distT="0" dist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679728" cy="685800"/>
                    </a:xfrm>
                    <a:prstGeom prst="rect">
                      <a:avLst/>
                    </a:prstGeom>
                    <a:ln/>
                  </pic:spPr>
                </pic:pic>
              </a:graphicData>
            </a:graphic>
          </wp:anchor>
        </w:drawing>
      </w:r>
    </w:p>
    <w:p w14:paraId="3B6479B8" w14:textId="77777777" w:rsidR="00795542" w:rsidRDefault="00B21C7C">
      <w:pPr>
        <w:pStyle w:val="Heading2"/>
        <w:spacing w:before="240"/>
        <w:ind w:firstLine="531"/>
      </w:pPr>
      <w:r>
        <w:t>SIMATS ENGINEERING</w:t>
      </w:r>
    </w:p>
    <w:p w14:paraId="189E55B2" w14:textId="77777777" w:rsidR="00795542" w:rsidRDefault="00B21C7C">
      <w:pPr>
        <w:spacing w:before="120" w:line="376" w:lineRule="auto"/>
        <w:ind w:left="1818" w:right="167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Saveetha Institute of Medical and Technical Sciences Chennai-602105</w:t>
      </w:r>
    </w:p>
    <w:p w14:paraId="0D4A5CF1" w14:textId="77777777" w:rsidR="00795542" w:rsidRDefault="00310792">
      <w:pPr>
        <w:spacing w:before="120" w:after="240" w:line="376" w:lineRule="auto"/>
        <w:ind w:left="1818" w:right="1677"/>
        <w:jc w:val="center"/>
        <w:rPr>
          <w:rFonts w:ascii="Times New Roman" w:eastAsia="Times New Roman" w:hAnsi="Times New Roman" w:cs="Times New Roman"/>
          <w:b/>
          <w:sz w:val="28"/>
          <w:szCs w:val="28"/>
        </w:rPr>
        <w:sectPr w:rsidR="00795542">
          <w:pgSz w:w="11910" w:h="16840"/>
          <w:pgMar w:top="1440" w:right="1440" w:bottom="1440" w:left="1440" w:header="720" w:footer="720" w:gutter="0"/>
          <w:pgNumType w:start="1"/>
          <w:cols w:space="720"/>
        </w:sectPr>
      </w:pPr>
      <w:r>
        <w:rPr>
          <w:rFonts w:ascii="Times New Roman" w:eastAsia="Times New Roman" w:hAnsi="Times New Roman" w:cs="Times New Roman"/>
          <w:b/>
          <w:sz w:val="28"/>
          <w:szCs w:val="28"/>
        </w:rPr>
        <w:t>September-2026</w:t>
      </w:r>
    </w:p>
    <w:p w14:paraId="78DC43C4" w14:textId="77777777" w:rsidR="00795542" w:rsidRDefault="00795542">
      <w:pPr>
        <w:spacing w:before="62"/>
        <w:ind w:right="388"/>
        <w:rPr>
          <w:rFonts w:ascii="Times New Roman" w:eastAsia="Times New Roman" w:hAnsi="Times New Roman" w:cs="Times New Roman"/>
          <w:b/>
          <w:sz w:val="28"/>
          <w:szCs w:val="28"/>
        </w:rPr>
      </w:pPr>
    </w:p>
    <w:p w14:paraId="3520BB94" w14:textId="77777777" w:rsidR="00795542" w:rsidRDefault="00B21C7C">
      <w:pPr>
        <w:pStyle w:val="Heading1"/>
        <w:ind w:firstLine="531"/>
      </w:pPr>
      <w:r>
        <w:t>SIMATS ENGINEERING</w:t>
      </w:r>
      <w:r>
        <w:rPr>
          <w:noProof/>
          <w:lang w:val="en-US"/>
        </w:rPr>
        <w:drawing>
          <wp:anchor distT="0" distB="0" distL="0" distR="0" simplePos="0" relativeHeight="251656704" behindDoc="0" locked="0" layoutInCell="1" hidden="0" allowOverlap="1" wp14:anchorId="025EA00E" wp14:editId="032EF256">
            <wp:simplePos x="0" y="0"/>
            <wp:positionH relativeFrom="column">
              <wp:posOffset>5370830</wp:posOffset>
            </wp:positionH>
            <wp:positionV relativeFrom="paragraph">
              <wp:posOffset>103522</wp:posOffset>
            </wp:positionV>
            <wp:extent cx="773251" cy="990600"/>
            <wp:effectExtent l="0" t="0" r="0" b="0"/>
            <wp:wrapNone/>
            <wp:docPr id="100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73251" cy="990600"/>
                    </a:xfrm>
                    <a:prstGeom prst="rect">
                      <a:avLst/>
                    </a:prstGeom>
                    <a:ln/>
                  </pic:spPr>
                </pic:pic>
              </a:graphicData>
            </a:graphic>
          </wp:anchor>
        </w:drawing>
      </w:r>
      <w:r>
        <w:rPr>
          <w:noProof/>
          <w:lang w:val="en-US"/>
        </w:rPr>
        <w:drawing>
          <wp:anchor distT="0" distB="0" distL="0" distR="0" simplePos="0" relativeHeight="251658752" behindDoc="0" locked="0" layoutInCell="1" hidden="0" allowOverlap="1" wp14:anchorId="3B137807" wp14:editId="74F08A83">
            <wp:simplePos x="0" y="0"/>
            <wp:positionH relativeFrom="column">
              <wp:posOffset>25187</wp:posOffset>
            </wp:positionH>
            <wp:positionV relativeFrom="paragraph">
              <wp:posOffset>112701</wp:posOffset>
            </wp:positionV>
            <wp:extent cx="889705" cy="913331"/>
            <wp:effectExtent l="0" t="0" r="0" b="0"/>
            <wp:wrapNone/>
            <wp:docPr id="10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89705" cy="913331"/>
                    </a:xfrm>
                    <a:prstGeom prst="rect">
                      <a:avLst/>
                    </a:prstGeom>
                    <a:ln/>
                  </pic:spPr>
                </pic:pic>
              </a:graphicData>
            </a:graphic>
          </wp:anchor>
        </w:drawing>
      </w:r>
    </w:p>
    <w:p w14:paraId="43C8DC88" w14:textId="77777777" w:rsidR="00795542" w:rsidRDefault="00B21C7C">
      <w:pPr>
        <w:spacing w:before="201" w:line="376" w:lineRule="auto"/>
        <w:ind w:left="1818" w:right="167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Saveetha Institute of Medical and Technical Sciences Chennai-602105</w:t>
      </w:r>
    </w:p>
    <w:p w14:paraId="0BC116FD" w14:textId="77777777" w:rsidR="00795542" w:rsidRDefault="00795542">
      <w:pPr>
        <w:pBdr>
          <w:top w:val="nil"/>
          <w:left w:val="nil"/>
          <w:bottom w:val="nil"/>
          <w:right w:val="nil"/>
          <w:between w:val="nil"/>
        </w:pBdr>
        <w:spacing w:before="299"/>
        <w:rPr>
          <w:rFonts w:ascii="Times New Roman" w:eastAsia="Times New Roman" w:hAnsi="Times New Roman" w:cs="Times New Roman"/>
          <w:b/>
          <w:color w:val="000000"/>
          <w:sz w:val="28"/>
          <w:szCs w:val="28"/>
        </w:rPr>
      </w:pPr>
    </w:p>
    <w:p w14:paraId="099BA9A0" w14:textId="77777777" w:rsidR="00795542" w:rsidRDefault="00B21C7C">
      <w:pPr>
        <w:pStyle w:val="Heading2"/>
        <w:ind w:right="390" w:firstLine="531"/>
      </w:pPr>
      <w:r>
        <w:t>DECLARATION</w:t>
      </w:r>
    </w:p>
    <w:p w14:paraId="33C71E11" w14:textId="77777777" w:rsidR="00795542" w:rsidRDefault="00795542">
      <w:pPr>
        <w:pBdr>
          <w:top w:val="nil"/>
          <w:left w:val="nil"/>
          <w:bottom w:val="nil"/>
          <w:right w:val="nil"/>
          <w:between w:val="nil"/>
        </w:pBdr>
        <w:rPr>
          <w:rFonts w:ascii="Times New Roman" w:eastAsia="Times New Roman" w:hAnsi="Times New Roman" w:cs="Times New Roman"/>
          <w:b/>
          <w:color w:val="000000"/>
          <w:sz w:val="24"/>
          <w:szCs w:val="24"/>
        </w:rPr>
      </w:pPr>
    </w:p>
    <w:p w14:paraId="78D93BD4" w14:textId="77777777" w:rsidR="00795542" w:rsidRDefault="00795542">
      <w:pPr>
        <w:pBdr>
          <w:top w:val="nil"/>
          <w:left w:val="nil"/>
          <w:bottom w:val="nil"/>
          <w:right w:val="nil"/>
          <w:between w:val="nil"/>
        </w:pBdr>
        <w:rPr>
          <w:rFonts w:ascii="Times New Roman" w:eastAsia="Times New Roman" w:hAnsi="Times New Roman" w:cs="Times New Roman"/>
          <w:b/>
          <w:color w:val="000000"/>
          <w:sz w:val="24"/>
          <w:szCs w:val="24"/>
        </w:rPr>
      </w:pPr>
    </w:p>
    <w:p w14:paraId="40D9230F" w14:textId="6D6D6F92" w:rsidR="00795542" w:rsidRPr="0023567B" w:rsidRDefault="00B21C7C" w:rsidP="0023567B">
      <w:pPr>
        <w:pBdr>
          <w:top w:val="nil"/>
          <w:left w:val="nil"/>
          <w:bottom w:val="nil"/>
          <w:right w:val="nil"/>
          <w:between w:val="nil"/>
        </w:pBdr>
        <w:spacing w:before="240" w:after="240" w:line="360" w:lineRule="auto"/>
        <w:ind w:left="448" w:right="306" w:firstLine="719"/>
        <w:jc w:val="both"/>
        <w:rPr>
          <w:rFonts w:ascii="Times New Roman" w:hAnsi="Times New Roman"/>
          <w:b/>
          <w:sz w:val="24"/>
        </w:rPr>
      </w:pPr>
      <w:r>
        <w:rPr>
          <w:rFonts w:ascii="Times New Roman" w:hAnsi="Times New Roman"/>
          <w:sz w:val="24"/>
        </w:rPr>
        <w:t xml:space="preserve">We, </w:t>
      </w:r>
      <w:r>
        <w:rPr>
          <w:rFonts w:ascii="Times New Roman" w:hAnsi="Times New Roman"/>
          <w:b/>
          <w:sz w:val="24"/>
        </w:rPr>
        <w:t>SANJAY KUMAR P</w:t>
      </w:r>
      <w:r>
        <w:rPr>
          <w:rFonts w:ascii="Times New Roman" w:hAnsi="Times New Roman"/>
          <w:sz w:val="24"/>
        </w:rPr>
        <w:t xml:space="preserve"> (1925565073)</w:t>
      </w:r>
      <w:r w:rsidR="0023567B" w:rsidRPr="0023567B">
        <w:rPr>
          <w:rFonts w:ascii="Times New Roman" w:eastAsia="Arial" w:hAnsi="Times New Roman" w:cs="Times New Roman"/>
          <w:color w:val="333333"/>
          <w:sz w:val="36"/>
          <w:szCs w:val="36"/>
          <w:lang w:eastAsia="en-IN"/>
        </w:rPr>
        <w:t xml:space="preserve"> </w:t>
      </w:r>
      <w:r w:rsidR="0023567B" w:rsidRPr="0023567B">
        <w:rPr>
          <w:rFonts w:ascii="Times New Roman" w:hAnsi="Times New Roman"/>
          <w:b/>
          <w:sz w:val="24"/>
        </w:rPr>
        <w:t xml:space="preserve">SHALK YUNUS </w:t>
      </w:r>
      <w:r w:rsidR="0023567B" w:rsidRPr="0023567B">
        <w:rPr>
          <w:rFonts w:ascii="Times New Roman" w:hAnsi="Times New Roman"/>
          <w:bCs/>
          <w:sz w:val="24"/>
        </w:rPr>
        <w:t>(192525256)</w:t>
      </w:r>
      <w:r w:rsidR="0023567B">
        <w:rPr>
          <w:rFonts w:ascii="Times New Roman" w:hAnsi="Times New Roman"/>
          <w:b/>
          <w:sz w:val="24"/>
        </w:rPr>
        <w:t>,</w:t>
      </w:r>
      <w:r w:rsidR="0023567B" w:rsidRPr="0023567B">
        <w:rPr>
          <w:rFonts w:ascii="Times New Roman" w:hAnsi="Times New Roman"/>
          <w:b/>
          <w:sz w:val="24"/>
        </w:rPr>
        <w:t>G LOKESH YADAV</w:t>
      </w:r>
      <w:r w:rsidR="0023567B" w:rsidRPr="0023567B">
        <w:rPr>
          <w:rFonts w:ascii="Times New Roman" w:hAnsi="Times New Roman"/>
          <w:bCs/>
          <w:sz w:val="24"/>
        </w:rPr>
        <w:t>(192411061)</w:t>
      </w:r>
      <w:r>
        <w:rPr>
          <w:rFonts w:ascii="Times New Roman" w:hAnsi="Times New Roman"/>
          <w:sz w:val="24"/>
        </w:rPr>
        <w:t xml:space="preserve"> of the [B.E CSE WITH CYBER SECURITY], Saveetha Institute of Medical and Technical Sciences, Saveetha University, Chennai, hereby declare that the Capstone Project Work entitled </w:t>
      </w:r>
      <w:r>
        <w:rPr>
          <w:rFonts w:ascii="Times New Roman" w:hAnsi="Times New Roman"/>
          <w:b/>
          <w:sz w:val="24"/>
        </w:rPr>
        <w:t>ADVANCED WEB-BASED CPU AND CACHE MEMORY SIMULATOR</w:t>
      </w:r>
      <w:r>
        <w:rPr>
          <w:rFonts w:ascii="Times New Roman" w:hAnsi="Times New Roman"/>
          <w:sz w:val="24"/>
        </w:rPr>
        <w:t xml:space="preserve"> is the result of our own bonafide efforts. To the best of our knowledge, the work presented herein is original, accurate, and has been carried out in accordance with principles of engineering ethics.</w:t>
      </w:r>
    </w:p>
    <w:p w14:paraId="6522D7C7" w14:textId="77777777" w:rsidR="00795542" w:rsidRDefault="00795542" w:rsidP="00310792">
      <w:pPr>
        <w:pBdr>
          <w:top w:val="nil"/>
          <w:left w:val="nil"/>
          <w:bottom w:val="nil"/>
          <w:right w:val="nil"/>
          <w:between w:val="nil"/>
        </w:pBdr>
        <w:rPr>
          <w:rFonts w:ascii="Times New Roman" w:eastAsia="Times New Roman" w:hAnsi="Times New Roman" w:cs="Times New Roman"/>
          <w:color w:val="000000"/>
          <w:sz w:val="24"/>
          <w:szCs w:val="24"/>
        </w:rPr>
      </w:pPr>
    </w:p>
    <w:p w14:paraId="04BCEBA0" w14:textId="77777777" w:rsidR="00795542" w:rsidRDefault="00795542" w:rsidP="00310792">
      <w:pPr>
        <w:pBdr>
          <w:top w:val="nil"/>
          <w:left w:val="nil"/>
          <w:bottom w:val="nil"/>
          <w:right w:val="nil"/>
          <w:between w:val="nil"/>
        </w:pBdr>
        <w:rPr>
          <w:rFonts w:ascii="Times New Roman" w:eastAsia="Times New Roman" w:hAnsi="Times New Roman" w:cs="Times New Roman"/>
          <w:color w:val="000000"/>
          <w:sz w:val="24"/>
          <w:szCs w:val="24"/>
        </w:rPr>
      </w:pPr>
    </w:p>
    <w:p w14:paraId="5EA8160A" w14:textId="77777777" w:rsidR="00795542" w:rsidRDefault="00B21C7C">
      <w:pPr>
        <w:ind w:left="448"/>
        <w:rPr>
          <w:rFonts w:ascii="Times New Roman" w:eastAsia="Times New Roman" w:hAnsi="Times New Roman" w:cs="Times New Roman"/>
          <w:sz w:val="28"/>
          <w:szCs w:val="28"/>
        </w:rPr>
      </w:pPr>
      <w:r>
        <w:rPr>
          <w:rFonts w:ascii="Times New Roman" w:eastAsia="Times New Roman" w:hAnsi="Times New Roman" w:cs="Times New Roman"/>
          <w:sz w:val="28"/>
          <w:szCs w:val="28"/>
        </w:rPr>
        <w:t>Place: CHENNAI</w:t>
      </w:r>
    </w:p>
    <w:p w14:paraId="71627152" w14:textId="77777777" w:rsidR="00795542" w:rsidRDefault="00B21C7C">
      <w:pPr>
        <w:spacing w:before="187"/>
        <w:ind w:left="448"/>
        <w:rPr>
          <w:rFonts w:ascii="Times New Roman" w:eastAsia="Times New Roman" w:hAnsi="Times New Roman" w:cs="Times New Roman"/>
          <w:sz w:val="28"/>
          <w:szCs w:val="28"/>
        </w:rPr>
      </w:pPr>
      <w:r>
        <w:rPr>
          <w:rFonts w:ascii="Times New Roman" w:eastAsia="Times New Roman" w:hAnsi="Times New Roman" w:cs="Times New Roman"/>
          <w:sz w:val="28"/>
          <w:szCs w:val="28"/>
        </w:rPr>
        <w:t>Date: 27/08/2026</w:t>
      </w:r>
    </w:p>
    <w:p w14:paraId="68A24202" w14:textId="77777777" w:rsidR="00795542" w:rsidRDefault="00795542">
      <w:pPr>
        <w:pBdr>
          <w:top w:val="nil"/>
          <w:left w:val="nil"/>
          <w:bottom w:val="nil"/>
          <w:right w:val="nil"/>
          <w:between w:val="nil"/>
        </w:pBdr>
        <w:rPr>
          <w:rFonts w:ascii="Times New Roman" w:eastAsia="Times New Roman" w:hAnsi="Times New Roman" w:cs="Times New Roman"/>
          <w:color w:val="000000"/>
          <w:sz w:val="28"/>
          <w:szCs w:val="28"/>
        </w:rPr>
      </w:pPr>
    </w:p>
    <w:p w14:paraId="33CB443C" w14:textId="77777777" w:rsidR="00795542" w:rsidRDefault="00795542">
      <w:pPr>
        <w:pBdr>
          <w:top w:val="nil"/>
          <w:left w:val="nil"/>
          <w:bottom w:val="nil"/>
          <w:right w:val="nil"/>
          <w:between w:val="nil"/>
        </w:pBdr>
        <w:spacing w:before="234"/>
        <w:rPr>
          <w:rFonts w:ascii="Times New Roman" w:eastAsia="Times New Roman" w:hAnsi="Times New Roman" w:cs="Times New Roman"/>
          <w:color w:val="000000"/>
          <w:sz w:val="28"/>
          <w:szCs w:val="28"/>
        </w:rPr>
      </w:pPr>
    </w:p>
    <w:p w14:paraId="18056ECB" w14:textId="77777777" w:rsidR="00795542" w:rsidRDefault="00682B04" w:rsidP="00682B04">
      <w:pPr>
        <w:pStyle w:val="Heading3"/>
        <w:spacing w:before="480"/>
        <w:ind w:left="0" w:right="1669"/>
        <w:jc w:val="right"/>
      </w:pPr>
      <w:r>
        <w:rPr>
          <w:sz w:val="24"/>
        </w:rPr>
        <w:t>Signature of the Students</w:t>
      </w:r>
    </w:p>
    <w:p w14:paraId="007FD2AE" w14:textId="10465AEE" w:rsidR="0023567B" w:rsidRDefault="00682B04" w:rsidP="0023567B">
      <w:pPr>
        <w:spacing w:before="187"/>
        <w:ind w:left="3600"/>
        <w:jc w:val="center"/>
        <w:rPr>
          <w:rFonts w:ascii="Times New Roman" w:hAnsi="Times New Roman"/>
          <w:b/>
          <w:sz w:val="24"/>
        </w:rPr>
      </w:pPr>
      <w:r>
        <w:rPr>
          <w:rFonts w:ascii="Times New Roman" w:hAnsi="Times New Roman"/>
          <w:b/>
          <w:sz w:val="24"/>
        </w:rPr>
        <w:t>SANJAY KUMAR P (1925565073)</w:t>
      </w:r>
    </w:p>
    <w:p w14:paraId="41971216" w14:textId="77777777" w:rsidR="0023567B" w:rsidRPr="0023567B" w:rsidRDefault="0023567B" w:rsidP="0023567B">
      <w:pPr>
        <w:spacing w:before="187"/>
        <w:ind w:left="3600"/>
        <w:jc w:val="center"/>
        <w:rPr>
          <w:rFonts w:ascii="Times New Roman" w:hAnsi="Times New Roman"/>
          <w:b/>
          <w:sz w:val="24"/>
        </w:rPr>
      </w:pPr>
      <w:r w:rsidRPr="0023567B">
        <w:rPr>
          <w:rFonts w:ascii="Times New Roman" w:hAnsi="Times New Roman"/>
          <w:b/>
          <w:sz w:val="24"/>
        </w:rPr>
        <w:t>SHALK YUNUS (192525256)</w:t>
      </w:r>
    </w:p>
    <w:p w14:paraId="5B9D9D06" w14:textId="77777777" w:rsidR="0023567B" w:rsidRPr="0023567B" w:rsidRDefault="0023567B" w:rsidP="0023567B">
      <w:pPr>
        <w:spacing w:before="187"/>
        <w:ind w:left="3600"/>
        <w:jc w:val="center"/>
        <w:rPr>
          <w:rFonts w:ascii="Times New Roman" w:hAnsi="Times New Roman"/>
          <w:b/>
          <w:sz w:val="24"/>
        </w:rPr>
      </w:pPr>
      <w:r w:rsidRPr="0023567B">
        <w:rPr>
          <w:rFonts w:ascii="Times New Roman" w:hAnsi="Times New Roman"/>
          <w:b/>
          <w:sz w:val="24"/>
        </w:rPr>
        <w:t>G LOKESH YADAV(192411061)</w:t>
      </w:r>
    </w:p>
    <w:p w14:paraId="23780FAE" w14:textId="1A5E1D64" w:rsidR="0023567B" w:rsidRDefault="0023567B" w:rsidP="0023567B">
      <w:pPr>
        <w:spacing w:before="187"/>
        <w:ind w:left="3600"/>
        <w:jc w:val="center"/>
        <w:rPr>
          <w:rFonts w:ascii="Times New Roman" w:eastAsia="Times New Roman" w:hAnsi="Times New Roman" w:cs="Times New Roman"/>
          <w:sz w:val="28"/>
          <w:szCs w:val="28"/>
        </w:rPr>
        <w:sectPr w:rsidR="0023567B">
          <w:pgSz w:w="11910" w:h="16840"/>
          <w:pgMar w:top="1440" w:right="1440" w:bottom="1440" w:left="1440" w:header="720" w:footer="720" w:gutter="0"/>
          <w:cols w:space="720"/>
        </w:sectPr>
      </w:pPr>
    </w:p>
    <w:p w14:paraId="4FFE46F3" w14:textId="77777777" w:rsidR="00795542" w:rsidRDefault="00795542">
      <w:pPr>
        <w:pStyle w:val="Heading1"/>
        <w:spacing w:before="61"/>
        <w:ind w:firstLine="531"/>
      </w:pPr>
    </w:p>
    <w:p w14:paraId="68F4AFB7" w14:textId="77777777" w:rsidR="00795542" w:rsidRDefault="00B21C7C">
      <w:pPr>
        <w:pStyle w:val="Heading1"/>
        <w:ind w:firstLine="531"/>
      </w:pPr>
      <w:r>
        <w:t>SIMATS ENGINEERING</w:t>
      </w:r>
      <w:r>
        <w:rPr>
          <w:noProof/>
          <w:lang w:val="en-US"/>
        </w:rPr>
        <w:drawing>
          <wp:anchor distT="0" distB="0" distL="0" distR="0" simplePos="0" relativeHeight="251657728" behindDoc="0" locked="0" layoutInCell="1" hidden="0" allowOverlap="1" wp14:anchorId="025EA00E" wp14:editId="032EF256">
            <wp:simplePos x="0" y="0"/>
            <wp:positionH relativeFrom="column">
              <wp:posOffset>5370830</wp:posOffset>
            </wp:positionH>
            <wp:positionV relativeFrom="paragraph">
              <wp:posOffset>103522</wp:posOffset>
            </wp:positionV>
            <wp:extent cx="773251" cy="990600"/>
            <wp:effectExtent l="0" t="0" r="0" b="0"/>
            <wp:wrapNone/>
            <wp:docPr id="100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73251" cy="990600"/>
                    </a:xfrm>
                    <a:prstGeom prst="rect">
                      <a:avLst/>
                    </a:prstGeom>
                    <a:ln/>
                  </pic:spPr>
                </pic:pic>
              </a:graphicData>
            </a:graphic>
          </wp:anchor>
        </w:drawing>
      </w:r>
      <w:r>
        <w:rPr>
          <w:noProof/>
          <w:lang w:val="en-US"/>
        </w:rPr>
        <w:drawing>
          <wp:anchor distT="0" distB="0" distL="0" distR="0" simplePos="0" relativeHeight="251659776" behindDoc="0" locked="0" layoutInCell="1" hidden="0" allowOverlap="1" wp14:anchorId="3B137807" wp14:editId="74F08A83">
            <wp:simplePos x="0" y="0"/>
            <wp:positionH relativeFrom="column">
              <wp:posOffset>25187</wp:posOffset>
            </wp:positionH>
            <wp:positionV relativeFrom="paragraph">
              <wp:posOffset>112701</wp:posOffset>
            </wp:positionV>
            <wp:extent cx="889705" cy="913331"/>
            <wp:effectExtent l="0" t="0" r="0" b="0"/>
            <wp:wrapNone/>
            <wp:docPr id="10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89705" cy="913331"/>
                    </a:xfrm>
                    <a:prstGeom prst="rect">
                      <a:avLst/>
                    </a:prstGeom>
                    <a:ln/>
                  </pic:spPr>
                </pic:pic>
              </a:graphicData>
            </a:graphic>
          </wp:anchor>
        </w:drawing>
      </w:r>
    </w:p>
    <w:p w14:paraId="0E05FEB6" w14:textId="0F69F0CC" w:rsidR="00795542" w:rsidRDefault="0023567B">
      <w:pPr>
        <w:pBdr>
          <w:top w:val="nil"/>
          <w:left w:val="nil"/>
          <w:bottom w:val="nil"/>
          <w:right w:val="nil"/>
          <w:between w:val="nil"/>
        </w:pBdr>
        <w:spacing w:before="293" w:after="240"/>
        <w:jc w:val="center"/>
        <w:rPr>
          <w:rFonts w:ascii="Times New Roman" w:eastAsia="Times New Roman" w:hAnsi="Times New Roman" w:cs="Times New Roman"/>
          <w:b/>
          <w:color w:val="000000"/>
          <w:sz w:val="28"/>
          <w:szCs w:val="28"/>
        </w:rPr>
      </w:pPr>
      <w:r>
        <w:rPr>
          <w:rFonts w:ascii="Times New Roman" w:hAnsi="Times New Roman"/>
        </w:rPr>
        <w:t xml:space="preserve">                 </w:t>
      </w:r>
      <w:r w:rsidR="00795542">
        <w:rPr>
          <w:rFonts w:ascii="Times New Roman" w:hAnsi="Times New Roman"/>
        </w:rPr>
        <w:t>Saveetha Institute of Medical and Technical Sciences Chennai-602105</w:t>
      </w:r>
    </w:p>
    <w:p w14:paraId="17094FEE" w14:textId="77777777" w:rsidR="00795542" w:rsidRDefault="00B21C7C">
      <w:pPr>
        <w:pStyle w:val="Heading2"/>
        <w:ind w:right="390" w:firstLine="531"/>
      </w:pPr>
      <w:r>
        <w:t>BONAFIDE CERTIFICATE</w:t>
      </w:r>
    </w:p>
    <w:p w14:paraId="5B4C1FB2" w14:textId="77777777" w:rsidR="00795542" w:rsidRDefault="00795542">
      <w:pPr>
        <w:pBdr>
          <w:top w:val="nil"/>
          <w:left w:val="nil"/>
          <w:bottom w:val="nil"/>
          <w:right w:val="nil"/>
          <w:between w:val="nil"/>
        </w:pBdr>
        <w:rPr>
          <w:rFonts w:ascii="Times New Roman" w:eastAsia="Times New Roman" w:hAnsi="Times New Roman" w:cs="Times New Roman"/>
          <w:b/>
          <w:color w:val="000000"/>
          <w:sz w:val="24"/>
          <w:szCs w:val="24"/>
        </w:rPr>
      </w:pPr>
    </w:p>
    <w:p w14:paraId="1268DF63" w14:textId="77777777" w:rsidR="00795542" w:rsidRDefault="00795542" w:rsidP="00682B04">
      <w:pPr>
        <w:pBdr>
          <w:top w:val="nil"/>
          <w:left w:val="nil"/>
          <w:bottom w:val="nil"/>
          <w:right w:val="nil"/>
          <w:between w:val="nil"/>
        </w:pBdr>
        <w:spacing w:before="150"/>
        <w:jc w:val="both"/>
        <w:rPr>
          <w:rFonts w:ascii="Times New Roman" w:eastAsia="Times New Roman" w:hAnsi="Times New Roman" w:cs="Times New Roman"/>
          <w:b/>
          <w:color w:val="000000"/>
          <w:sz w:val="24"/>
          <w:szCs w:val="24"/>
        </w:rPr>
      </w:pPr>
    </w:p>
    <w:p w14:paraId="5C4E85C5" w14:textId="081A54D9" w:rsidR="00795542" w:rsidRPr="00E0466B" w:rsidRDefault="00B21C7C" w:rsidP="00E0466B">
      <w:pPr>
        <w:pBdr>
          <w:top w:val="nil"/>
          <w:left w:val="nil"/>
          <w:bottom w:val="nil"/>
          <w:right w:val="nil"/>
          <w:between w:val="nil"/>
        </w:pBdr>
        <w:spacing w:line="360" w:lineRule="auto"/>
        <w:ind w:left="448" w:right="294"/>
        <w:jc w:val="both"/>
        <w:rPr>
          <w:rFonts w:ascii="Times New Roman" w:hAnsi="Times New Roman"/>
          <w:b/>
          <w:sz w:val="24"/>
        </w:rPr>
      </w:pPr>
      <w:r>
        <w:rPr>
          <w:rFonts w:ascii="Times New Roman" w:hAnsi="Times New Roman"/>
          <w:sz w:val="24"/>
        </w:rPr>
        <w:t>This is to certify that the Capstone Project entitled “</w:t>
      </w:r>
      <w:r>
        <w:rPr>
          <w:rFonts w:ascii="Times New Roman" w:hAnsi="Times New Roman"/>
          <w:b/>
          <w:sz w:val="24"/>
        </w:rPr>
        <w:t>ADVANCED WEB-BASED CPU AND CACHE MEMORY SIMULATOR</w:t>
      </w:r>
      <w:r>
        <w:rPr>
          <w:rFonts w:ascii="Times New Roman" w:hAnsi="Times New Roman"/>
          <w:sz w:val="24"/>
        </w:rPr>
        <w:t xml:space="preserve">” has been carried out by </w:t>
      </w:r>
      <w:r>
        <w:rPr>
          <w:rFonts w:ascii="Times New Roman" w:hAnsi="Times New Roman"/>
          <w:b/>
          <w:sz w:val="24"/>
        </w:rPr>
        <w:t>SANJAY KUMAR P</w:t>
      </w:r>
      <w:r w:rsidR="003D66B6">
        <w:rPr>
          <w:rFonts w:ascii="Times New Roman" w:hAnsi="Times New Roman"/>
          <w:b/>
          <w:sz w:val="24"/>
        </w:rPr>
        <w:t>,</w:t>
      </w:r>
      <w:r w:rsidR="003D66B6" w:rsidRPr="003D66B6">
        <w:rPr>
          <w:rFonts w:ascii="Times New Roman" w:eastAsia="Arial" w:hAnsi="Times New Roman" w:cs="Times New Roman"/>
          <w:color w:val="333333"/>
          <w:sz w:val="36"/>
          <w:szCs w:val="36"/>
          <w:lang w:eastAsia="en-IN"/>
        </w:rPr>
        <w:t xml:space="preserve"> </w:t>
      </w:r>
      <w:r w:rsidR="003D66B6" w:rsidRPr="00E0466B">
        <w:rPr>
          <w:rFonts w:ascii="Times New Roman" w:hAnsi="Times New Roman"/>
          <w:b/>
          <w:sz w:val="24"/>
        </w:rPr>
        <w:t xml:space="preserve">SHALK YUNUS </w:t>
      </w:r>
      <w:r w:rsidR="00E0466B">
        <w:rPr>
          <w:rFonts w:ascii="Times New Roman" w:hAnsi="Times New Roman"/>
          <w:b/>
          <w:sz w:val="24"/>
        </w:rPr>
        <w:t>,</w:t>
      </w:r>
      <w:r w:rsidR="003D66B6" w:rsidRPr="003D66B6">
        <w:rPr>
          <w:rFonts w:ascii="Times New Roman" w:hAnsi="Times New Roman"/>
          <w:b/>
          <w:sz w:val="24"/>
        </w:rPr>
        <w:t>G LOKESH YADAV</w:t>
      </w:r>
      <w:r w:rsidR="00E0466B">
        <w:rPr>
          <w:rFonts w:ascii="Times New Roman" w:hAnsi="Times New Roman"/>
          <w:b/>
          <w:sz w:val="24"/>
        </w:rPr>
        <w:t xml:space="preserve"> </w:t>
      </w:r>
      <w:r>
        <w:rPr>
          <w:rFonts w:ascii="Times New Roman" w:hAnsi="Times New Roman"/>
          <w:sz w:val="24"/>
        </w:rPr>
        <w:t xml:space="preserve">under the supervision of </w:t>
      </w:r>
      <w:r>
        <w:rPr>
          <w:rFonts w:ascii="Times New Roman" w:hAnsi="Times New Roman"/>
          <w:b/>
          <w:sz w:val="24"/>
        </w:rPr>
        <w:t>Dr. RADHIKA S</w:t>
      </w:r>
      <w:r>
        <w:rPr>
          <w:rFonts w:ascii="Times New Roman" w:hAnsi="Times New Roman"/>
          <w:sz w:val="24"/>
        </w:rPr>
        <w:t xml:space="preserve"> and is submitted in partial fulfilment of the requirements for the current semester of the B. Tech program at Saveetha Institute of Medical and Technical Sciences, Chennai.</w:t>
      </w:r>
    </w:p>
    <w:p w14:paraId="4B6EC83B"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74046E53"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tbl>
      <w:tblPr>
        <w:tblStyle w:val="TableGrid"/>
        <w:tblW w:w="0" w:type="auto"/>
        <w:tblInd w:w="4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3906"/>
      </w:tblGrid>
      <w:tr w:rsidR="00E0466B" w:rsidRPr="00E0466B" w14:paraId="6E6564D4" w14:textId="77777777" w:rsidTr="00E0466B">
        <w:tc>
          <w:tcPr>
            <w:tcW w:w="4927" w:type="dxa"/>
          </w:tcPr>
          <w:p w14:paraId="220B1344" w14:textId="77777777" w:rsidR="00E0466B" w:rsidRPr="00E0466B" w:rsidRDefault="00E0466B" w:rsidP="000975F3">
            <w:pPr>
              <w:rPr>
                <w:rFonts w:ascii="Times New Roman" w:hAnsi="Times New Roman"/>
                <w:b/>
                <w:sz w:val="24"/>
              </w:rPr>
            </w:pPr>
            <w:r w:rsidRPr="00E0466B">
              <w:rPr>
                <w:rFonts w:ascii="Times New Roman" w:hAnsi="Times New Roman"/>
                <w:b/>
                <w:sz w:val="24"/>
              </w:rPr>
              <w:t>SIGNATURE</w:t>
            </w:r>
          </w:p>
        </w:tc>
        <w:tc>
          <w:tcPr>
            <w:tcW w:w="4093" w:type="dxa"/>
          </w:tcPr>
          <w:p w14:paraId="1DEED4C6" w14:textId="77777777" w:rsidR="00E0466B" w:rsidRPr="00E0466B" w:rsidRDefault="00E0466B" w:rsidP="000975F3">
            <w:pPr>
              <w:rPr>
                <w:rFonts w:ascii="Times New Roman" w:eastAsia="Times New Roman" w:hAnsi="Times New Roman" w:cs="Times New Roman"/>
              </w:rPr>
            </w:pPr>
            <w:r w:rsidRPr="00E0466B">
              <w:rPr>
                <w:rFonts w:ascii="Times New Roman" w:hAnsi="Times New Roman"/>
                <w:b/>
                <w:sz w:val="24"/>
              </w:rPr>
              <w:t>SIGNATURE</w:t>
            </w:r>
          </w:p>
        </w:tc>
      </w:tr>
      <w:tr w:rsidR="00E0466B" w:rsidRPr="00E0466B" w14:paraId="4136405B" w14:textId="77777777" w:rsidTr="00E0466B">
        <w:tc>
          <w:tcPr>
            <w:tcW w:w="4927" w:type="dxa"/>
          </w:tcPr>
          <w:p w14:paraId="42D9FBFF" w14:textId="77777777" w:rsidR="00E0466B" w:rsidRPr="00E0466B" w:rsidRDefault="00E0466B" w:rsidP="000975F3">
            <w:pPr>
              <w:spacing w:before="182"/>
              <w:rPr>
                <w:rFonts w:ascii="Times New Roman" w:hAnsi="Times New Roman"/>
                <w:b/>
                <w:sz w:val="24"/>
              </w:rPr>
            </w:pPr>
            <w:r w:rsidRPr="00E0466B">
              <w:rPr>
                <w:rFonts w:ascii="Times New Roman" w:hAnsi="Times New Roman"/>
                <w:b/>
                <w:sz w:val="24"/>
              </w:rPr>
              <w:t>Program Director</w:t>
            </w:r>
          </w:p>
        </w:tc>
        <w:tc>
          <w:tcPr>
            <w:tcW w:w="4093" w:type="dxa"/>
          </w:tcPr>
          <w:p w14:paraId="3FA53D87" w14:textId="77777777" w:rsidR="00E0466B" w:rsidRPr="00E0466B" w:rsidRDefault="00E0466B" w:rsidP="000975F3">
            <w:pPr>
              <w:spacing w:before="182"/>
              <w:rPr>
                <w:rFonts w:ascii="Times New Roman" w:eastAsia="Times New Roman" w:hAnsi="Times New Roman" w:cs="Times New Roman"/>
                <w:b/>
              </w:rPr>
            </w:pPr>
            <w:r w:rsidRPr="00E0466B">
              <w:rPr>
                <w:rFonts w:ascii="Times New Roman" w:hAnsi="Times New Roman"/>
                <w:b/>
                <w:sz w:val="24"/>
              </w:rPr>
              <w:t>Guide</w:t>
            </w:r>
          </w:p>
        </w:tc>
      </w:tr>
      <w:tr w:rsidR="00E0466B" w:rsidRPr="00E0466B" w14:paraId="02B157B6" w14:textId="77777777" w:rsidTr="00E0466B">
        <w:tc>
          <w:tcPr>
            <w:tcW w:w="4927" w:type="dxa"/>
          </w:tcPr>
          <w:p w14:paraId="594FB481" w14:textId="77777777" w:rsidR="00E0466B" w:rsidRPr="00E0466B" w:rsidRDefault="00E0466B" w:rsidP="000975F3">
            <w:pPr>
              <w:spacing w:before="179"/>
              <w:rPr>
                <w:rFonts w:ascii="Times New Roman" w:hAnsi="Times New Roman"/>
                <w:b/>
                <w:sz w:val="24"/>
              </w:rPr>
            </w:pPr>
            <w:proofErr w:type="spellStart"/>
            <w:r w:rsidRPr="00E0466B">
              <w:rPr>
                <w:rFonts w:ascii="Times New Roman" w:hAnsi="Times New Roman"/>
                <w:b/>
                <w:sz w:val="24"/>
              </w:rPr>
              <w:t>Dr.Anusuya</w:t>
            </w:r>
            <w:proofErr w:type="spellEnd"/>
            <w:r w:rsidRPr="00E0466B">
              <w:rPr>
                <w:rFonts w:ascii="Times New Roman" w:hAnsi="Times New Roman"/>
                <w:b/>
                <w:sz w:val="24"/>
              </w:rPr>
              <w:t xml:space="preserve"> s</w:t>
            </w:r>
          </w:p>
        </w:tc>
        <w:tc>
          <w:tcPr>
            <w:tcW w:w="4093" w:type="dxa"/>
          </w:tcPr>
          <w:p w14:paraId="61CCA3B6" w14:textId="77777777" w:rsidR="00E0466B" w:rsidRPr="00E0466B" w:rsidRDefault="00E0466B" w:rsidP="000975F3">
            <w:pPr>
              <w:spacing w:before="179"/>
              <w:rPr>
                <w:rFonts w:ascii="Times New Roman" w:eastAsia="Times New Roman" w:hAnsi="Times New Roman" w:cs="Times New Roman"/>
                <w:b/>
              </w:rPr>
            </w:pPr>
            <w:r w:rsidRPr="00E0466B">
              <w:rPr>
                <w:rFonts w:ascii="Times New Roman" w:hAnsi="Times New Roman"/>
                <w:b/>
                <w:sz w:val="24"/>
              </w:rPr>
              <w:t>Dr. RADHIKA S</w:t>
            </w:r>
          </w:p>
        </w:tc>
      </w:tr>
      <w:tr w:rsidR="00E0466B" w:rsidRPr="00E0466B" w14:paraId="387D8F6B" w14:textId="77777777" w:rsidTr="00E0466B">
        <w:tc>
          <w:tcPr>
            <w:tcW w:w="4927" w:type="dxa"/>
          </w:tcPr>
          <w:p w14:paraId="687E8561" w14:textId="77777777" w:rsidR="00E0466B" w:rsidRPr="00E0466B" w:rsidRDefault="00E0466B" w:rsidP="000975F3">
            <w:pPr>
              <w:spacing w:before="179"/>
              <w:rPr>
                <w:rFonts w:ascii="Times New Roman" w:hAnsi="Times New Roman"/>
                <w:sz w:val="24"/>
              </w:rPr>
            </w:pPr>
            <w:r w:rsidRPr="00E0466B">
              <w:rPr>
                <w:rFonts w:ascii="Times New Roman" w:hAnsi="Times New Roman"/>
                <w:sz w:val="24"/>
              </w:rPr>
              <w:t>Associate Professor</w:t>
            </w:r>
          </w:p>
        </w:tc>
        <w:tc>
          <w:tcPr>
            <w:tcW w:w="4093" w:type="dxa"/>
          </w:tcPr>
          <w:p w14:paraId="58CFD725" w14:textId="77777777" w:rsidR="00E0466B" w:rsidRPr="00E0466B" w:rsidRDefault="00E0466B" w:rsidP="000975F3">
            <w:pPr>
              <w:spacing w:before="179"/>
              <w:rPr>
                <w:rFonts w:ascii="Times New Roman" w:eastAsia="Times New Roman" w:hAnsi="Times New Roman" w:cs="Times New Roman"/>
                <w:b/>
              </w:rPr>
            </w:pPr>
            <w:r w:rsidRPr="00E0466B">
              <w:rPr>
                <w:rFonts w:ascii="Times New Roman" w:hAnsi="Times New Roman"/>
                <w:sz w:val="24"/>
              </w:rPr>
              <w:t>Assistant Professor</w:t>
            </w:r>
          </w:p>
        </w:tc>
      </w:tr>
      <w:tr w:rsidR="00E0466B" w:rsidRPr="00E0466B" w14:paraId="326845F7" w14:textId="77777777" w:rsidTr="00E0466B">
        <w:tc>
          <w:tcPr>
            <w:tcW w:w="4927" w:type="dxa"/>
          </w:tcPr>
          <w:p w14:paraId="43F3C1B4" w14:textId="77777777" w:rsidR="00E0466B" w:rsidRPr="00E0466B" w:rsidRDefault="00E0466B" w:rsidP="000975F3">
            <w:pPr>
              <w:spacing w:before="181"/>
              <w:rPr>
                <w:rFonts w:ascii="Times New Roman" w:hAnsi="Times New Roman"/>
                <w:sz w:val="24"/>
              </w:rPr>
            </w:pPr>
            <w:r w:rsidRPr="00E0466B">
              <w:rPr>
                <w:rFonts w:ascii="Times New Roman" w:hAnsi="Times New Roman"/>
                <w:sz w:val="24"/>
              </w:rPr>
              <w:t>Department of computer science</w:t>
            </w:r>
          </w:p>
        </w:tc>
        <w:tc>
          <w:tcPr>
            <w:tcW w:w="4093" w:type="dxa"/>
          </w:tcPr>
          <w:p w14:paraId="795AFB51" w14:textId="77777777" w:rsidR="00E0466B" w:rsidRPr="00E0466B" w:rsidRDefault="00E0466B" w:rsidP="000975F3">
            <w:pPr>
              <w:spacing w:before="181"/>
              <w:rPr>
                <w:rFonts w:ascii="Times New Roman" w:eastAsia="Times New Roman" w:hAnsi="Times New Roman" w:cs="Times New Roman"/>
              </w:rPr>
            </w:pPr>
            <w:r w:rsidRPr="00E0466B">
              <w:rPr>
                <w:rFonts w:ascii="Times New Roman" w:hAnsi="Times New Roman"/>
                <w:sz w:val="24"/>
              </w:rPr>
              <w:t>Department of computer science</w:t>
            </w:r>
          </w:p>
        </w:tc>
      </w:tr>
      <w:tr w:rsidR="00E0466B" w:rsidRPr="00E0466B" w14:paraId="28A38243" w14:textId="77777777" w:rsidTr="00E0466B">
        <w:tc>
          <w:tcPr>
            <w:tcW w:w="4927" w:type="dxa"/>
          </w:tcPr>
          <w:p w14:paraId="6550F22A" w14:textId="200C6B28" w:rsidR="00E0466B" w:rsidRPr="00E0466B" w:rsidRDefault="00E0466B" w:rsidP="000975F3">
            <w:pPr>
              <w:spacing w:before="179"/>
              <w:rPr>
                <w:rFonts w:ascii="Times New Roman" w:hAnsi="Times New Roman"/>
              </w:rPr>
            </w:pPr>
            <w:r w:rsidRPr="00E0466B">
              <w:rPr>
                <w:rFonts w:ascii="Times New Roman" w:hAnsi="Times New Roman"/>
              </w:rPr>
              <w:t>Saveetha School of Eng</w:t>
            </w:r>
            <w:r>
              <w:rPr>
                <w:rFonts w:ascii="Times New Roman" w:hAnsi="Times New Roman"/>
              </w:rPr>
              <w:t>in</w:t>
            </w:r>
            <w:r w:rsidR="00302071">
              <w:rPr>
                <w:rFonts w:ascii="Times New Roman" w:hAnsi="Times New Roman"/>
              </w:rPr>
              <w:t>e</w:t>
            </w:r>
            <w:r>
              <w:rPr>
                <w:rFonts w:ascii="Times New Roman" w:hAnsi="Times New Roman"/>
              </w:rPr>
              <w:t>ering</w:t>
            </w:r>
          </w:p>
        </w:tc>
        <w:tc>
          <w:tcPr>
            <w:tcW w:w="4093" w:type="dxa"/>
          </w:tcPr>
          <w:p w14:paraId="6D672280" w14:textId="66A9AAC3" w:rsidR="00E0466B" w:rsidRPr="00E0466B" w:rsidRDefault="00E0466B" w:rsidP="000975F3">
            <w:pPr>
              <w:spacing w:before="179"/>
              <w:rPr>
                <w:rFonts w:ascii="Times New Roman" w:eastAsia="Times New Roman" w:hAnsi="Times New Roman" w:cs="Times New Roman"/>
              </w:rPr>
            </w:pPr>
            <w:r w:rsidRPr="00E0466B">
              <w:rPr>
                <w:rFonts w:ascii="Times New Roman" w:hAnsi="Times New Roman"/>
              </w:rPr>
              <w:t>Saveetha School of Eng</w:t>
            </w:r>
            <w:r w:rsidR="00302071">
              <w:rPr>
                <w:rFonts w:ascii="Times New Roman" w:hAnsi="Times New Roman"/>
              </w:rPr>
              <w:t>ineering</w:t>
            </w:r>
          </w:p>
        </w:tc>
      </w:tr>
      <w:tr w:rsidR="00E0466B" w:rsidRPr="00E0466B" w14:paraId="532AFF91" w14:textId="77777777" w:rsidTr="00E0466B">
        <w:tc>
          <w:tcPr>
            <w:tcW w:w="4927" w:type="dxa"/>
          </w:tcPr>
          <w:p w14:paraId="23C8FE43" w14:textId="77777777" w:rsidR="00E0466B" w:rsidRPr="00E0466B" w:rsidRDefault="00E0466B" w:rsidP="000975F3">
            <w:pPr>
              <w:rPr>
                <w:rFonts w:ascii="Times New Roman" w:hAnsi="Times New Roman"/>
                <w:b/>
                <w:sz w:val="24"/>
              </w:rPr>
            </w:pPr>
            <w:r w:rsidRPr="00E0466B">
              <w:rPr>
                <w:rFonts w:ascii="Times New Roman" w:hAnsi="Times New Roman"/>
                <w:b/>
                <w:sz w:val="24"/>
              </w:rPr>
              <w:t>SIMATS</w:t>
            </w:r>
          </w:p>
        </w:tc>
        <w:tc>
          <w:tcPr>
            <w:tcW w:w="4093" w:type="dxa"/>
          </w:tcPr>
          <w:p w14:paraId="70CF1379" w14:textId="77777777" w:rsidR="00E0466B" w:rsidRPr="00E0466B" w:rsidRDefault="00E0466B" w:rsidP="000975F3">
            <w:pPr>
              <w:rPr>
                <w:rFonts w:ascii="Times New Roman" w:eastAsia="Times New Roman" w:hAnsi="Times New Roman" w:cs="Times New Roman"/>
                <w:color w:val="000000"/>
              </w:rPr>
            </w:pPr>
            <w:r w:rsidRPr="00E0466B">
              <w:rPr>
                <w:rFonts w:ascii="Times New Roman" w:hAnsi="Times New Roman"/>
                <w:b/>
                <w:sz w:val="24"/>
              </w:rPr>
              <w:t>SIMATS</w:t>
            </w:r>
          </w:p>
        </w:tc>
      </w:tr>
    </w:tbl>
    <w:p w14:paraId="4FC946FF" w14:textId="77777777" w:rsidR="00795542" w:rsidRDefault="00795542">
      <w:pPr>
        <w:pBdr>
          <w:top w:val="nil"/>
          <w:left w:val="nil"/>
          <w:bottom w:val="nil"/>
          <w:right w:val="nil"/>
          <w:between w:val="nil"/>
        </w:pBdr>
        <w:rPr>
          <w:rFonts w:ascii="Times New Roman" w:eastAsia="Times New Roman" w:hAnsi="Times New Roman" w:cs="Times New Roman"/>
          <w:color w:val="000000"/>
        </w:rPr>
      </w:pPr>
    </w:p>
    <w:p w14:paraId="77B571BC" w14:textId="77777777" w:rsidR="00795542" w:rsidRDefault="00B21C7C">
      <w:pPr>
        <w:tabs>
          <w:tab w:val="left" w:pos="8704"/>
        </w:tabs>
        <w:spacing w:before="1"/>
        <w:ind w:left="448"/>
        <w:rPr>
          <w:rFonts w:ascii="Times New Roman" w:eastAsia="Times New Roman" w:hAnsi="Times New Roman" w:cs="Times New Roman"/>
        </w:rPr>
      </w:pPr>
      <w:r>
        <w:rPr>
          <w:rFonts w:ascii="Times New Roman" w:hAnsi="Times New Roman"/>
        </w:rPr>
        <w:t>Submitted for the Project work Viva-Voce held on 04-09-2026</w:t>
      </w:r>
    </w:p>
    <w:p w14:paraId="06D935FB" w14:textId="77777777" w:rsidR="00795542" w:rsidRDefault="00B21C7C">
      <w:pPr>
        <w:spacing w:before="20"/>
        <w:ind w:left="458"/>
        <w:rPr>
          <w:rFonts w:ascii="Times New Roman" w:eastAsia="Times New Roman" w:hAnsi="Times New Roman" w:cs="Times New Roman"/>
        </w:rPr>
      </w:pPr>
      <w:r>
        <w:rPr>
          <w:rFonts w:ascii="Times New Roman" w:eastAsia="Times New Roman" w:hAnsi="Times New Roman" w:cs="Times New Roman"/>
        </w:rPr>
        <w:t>.</w:t>
      </w:r>
    </w:p>
    <w:p w14:paraId="55F89B40" w14:textId="77777777" w:rsidR="00795542" w:rsidRDefault="00795542">
      <w:pPr>
        <w:pBdr>
          <w:top w:val="nil"/>
          <w:left w:val="nil"/>
          <w:bottom w:val="nil"/>
          <w:right w:val="nil"/>
          <w:between w:val="nil"/>
        </w:pBdr>
        <w:rPr>
          <w:rFonts w:ascii="Times New Roman" w:eastAsia="Times New Roman" w:hAnsi="Times New Roman" w:cs="Times New Roman"/>
          <w:color w:val="000000"/>
        </w:rPr>
      </w:pPr>
    </w:p>
    <w:p w14:paraId="3D68C183" w14:textId="77777777" w:rsidR="00795542" w:rsidRDefault="00795542">
      <w:pPr>
        <w:pBdr>
          <w:top w:val="nil"/>
          <w:left w:val="nil"/>
          <w:bottom w:val="nil"/>
          <w:right w:val="nil"/>
          <w:between w:val="nil"/>
        </w:pBdr>
        <w:rPr>
          <w:rFonts w:ascii="Times New Roman" w:eastAsia="Times New Roman" w:hAnsi="Times New Roman" w:cs="Times New Roman"/>
          <w:color w:val="000000"/>
        </w:rPr>
      </w:pPr>
    </w:p>
    <w:p w14:paraId="76D4A191" w14:textId="77777777" w:rsidR="00795542" w:rsidRDefault="00B21C7C">
      <w:pPr>
        <w:tabs>
          <w:tab w:val="left" w:pos="5040"/>
        </w:tabs>
        <w:spacing w:before="720" w:after="240"/>
        <w:ind w:left="779"/>
        <w:rPr>
          <w:rFonts w:ascii="Times New Roman" w:eastAsia="Times New Roman" w:hAnsi="Times New Roman" w:cs="Times New Roman"/>
          <w:b/>
        </w:rPr>
        <w:sectPr w:rsidR="00795542">
          <w:pgSz w:w="11910" w:h="16840"/>
          <w:pgMar w:top="1440" w:right="1440" w:bottom="1440" w:left="1440" w:header="720" w:footer="720" w:gutter="0"/>
          <w:cols w:space="720"/>
        </w:sectPr>
      </w:pPr>
      <w:r>
        <w:rPr>
          <w:rFonts w:ascii="Times New Roman" w:hAnsi="Times New Roman"/>
          <w:b/>
          <w:sz w:val="24"/>
        </w:rPr>
        <w:t>INTERNAL EXAMINER</w:t>
      </w:r>
      <w:r>
        <w:rPr>
          <w:rFonts w:ascii="Times New Roman" w:hAnsi="Times New Roman"/>
          <w:b/>
          <w:sz w:val="24"/>
        </w:rPr>
        <w:tab/>
        <w:t>EXTERNAL EXAMINER</w:t>
      </w:r>
    </w:p>
    <w:p w14:paraId="564735DB" w14:textId="77777777" w:rsidR="00795542" w:rsidRDefault="00795542">
      <w:pPr>
        <w:pBdr>
          <w:top w:val="nil"/>
          <w:left w:val="nil"/>
          <w:bottom w:val="nil"/>
          <w:right w:val="nil"/>
          <w:between w:val="nil"/>
        </w:pBdr>
        <w:spacing w:before="125"/>
        <w:rPr>
          <w:rFonts w:ascii="Times New Roman" w:eastAsia="Times New Roman" w:hAnsi="Times New Roman" w:cs="Times New Roman"/>
          <w:color w:val="000000"/>
          <w:sz w:val="40"/>
          <w:szCs w:val="40"/>
        </w:rPr>
      </w:pPr>
    </w:p>
    <w:p w14:paraId="04E9E7E8" w14:textId="77777777" w:rsidR="00795542" w:rsidRDefault="00B21C7C">
      <w:pPr>
        <w:pStyle w:val="Heading2"/>
        <w:ind w:firstLine="531"/>
      </w:pPr>
      <w:r>
        <w:t>ACKNOWLEDGEMENT</w:t>
      </w:r>
    </w:p>
    <w:p w14:paraId="1C725E7D" w14:textId="77777777" w:rsidR="00682B04" w:rsidRPr="00682B04" w:rsidRDefault="00682B04" w:rsidP="00682B04"/>
    <w:p w14:paraId="6A9FA585" w14:textId="77777777" w:rsidR="00682B04" w:rsidRPr="00682B04" w:rsidRDefault="00682B04" w:rsidP="00302071">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hAnsi="Times New Roman"/>
          <w:sz w:val="24"/>
        </w:rPr>
        <w:t xml:space="preserve">I would like to express my sincere gratitude to all those who supported and guided me in the successful completion of my project titled </w:t>
      </w:r>
      <w:r>
        <w:rPr>
          <w:rFonts w:ascii="Times New Roman" w:hAnsi="Times New Roman"/>
          <w:b/>
          <w:sz w:val="24"/>
        </w:rPr>
        <w:t>"ADVANCED WEB-BASED CPU AND CACHE MEMORY SIMULATOR"</w:t>
      </w:r>
      <w:r>
        <w:rPr>
          <w:rFonts w:ascii="Times New Roman" w:hAnsi="Times New Roman"/>
          <w:sz w:val="24"/>
        </w:rPr>
        <w:t xml:space="preserve">. First and foremost, I extend my heartfelt thanks to my project guide </w:t>
      </w:r>
      <w:r>
        <w:rPr>
          <w:rFonts w:ascii="Times New Roman" w:hAnsi="Times New Roman"/>
          <w:b/>
          <w:sz w:val="24"/>
        </w:rPr>
        <w:t>Dr. RADHIKA S</w:t>
      </w:r>
      <w:r>
        <w:rPr>
          <w:rFonts w:ascii="Times New Roman" w:hAnsi="Times New Roman"/>
          <w:sz w:val="24"/>
        </w:rPr>
        <w:t>, Assistant Professor, Department of computer science, for their constant encouragement, valuable suggestions, and expert guidance throughout the research process.</w:t>
      </w:r>
    </w:p>
    <w:p w14:paraId="099DBD6E" w14:textId="77777777" w:rsidR="00682B04" w:rsidRPr="00682B04" w:rsidRDefault="00682B04" w:rsidP="00302071">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hAnsi="Times New Roman"/>
          <w:sz w:val="24"/>
        </w:rPr>
        <w:t>I am also thankful to my institution, Saveetha Institute of Medical and Technical Sciences, for providing the necessary academic resources, research materials, and a supportive learning environment that enabled me to explore the technical and practical dimensions of this project.</w:t>
      </w:r>
    </w:p>
    <w:p w14:paraId="0378DDD6" w14:textId="77777777" w:rsidR="00682B04" w:rsidRDefault="00682B04" w:rsidP="00302071">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p>
    <w:p w14:paraId="4EE3090C" w14:textId="77777777" w:rsidR="00682B04" w:rsidRPr="00682B04" w:rsidRDefault="00682B04" w:rsidP="00302071">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sidRPr="00682B04">
        <w:rPr>
          <w:rFonts w:ascii="Times New Roman" w:eastAsia="Times New Roman" w:hAnsi="Times New Roman" w:cs="Times New Roman"/>
          <w:color w:val="000000"/>
          <w:sz w:val="24"/>
          <w:szCs w:val="24"/>
        </w:rPr>
        <w:t>Finally, I extend my deepest gratitude to my family and friends for their continuous motivation, understanding, and moral support throughout the completion of this project.</w:t>
      </w:r>
    </w:p>
    <w:p w14:paraId="76DEF4F0" w14:textId="77777777" w:rsidR="00682B04" w:rsidRPr="00682B04" w:rsidRDefault="00682B04" w:rsidP="00302071">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sidRPr="00682B04">
        <w:rPr>
          <w:rFonts w:ascii="Times New Roman" w:eastAsia="Times New Roman" w:hAnsi="Times New Roman" w:cs="Times New Roman"/>
          <w:color w:val="000000"/>
          <w:sz w:val="24"/>
          <w:szCs w:val="24"/>
        </w:rPr>
        <w:t>This project would not have been possible without the guidance, cooperation, and encouragement of all those who contributed directly or indirectly to its successful completion.</w:t>
      </w:r>
    </w:p>
    <w:p w14:paraId="62678463" w14:textId="77777777" w:rsidR="00795542" w:rsidRDefault="00795542" w:rsidP="00302071">
      <w:pPr>
        <w:pBdr>
          <w:top w:val="nil"/>
          <w:left w:val="nil"/>
          <w:bottom w:val="nil"/>
          <w:right w:val="nil"/>
          <w:between w:val="nil"/>
        </w:pBdr>
        <w:jc w:val="both"/>
        <w:rPr>
          <w:rFonts w:ascii="Times New Roman" w:eastAsia="Times New Roman" w:hAnsi="Times New Roman" w:cs="Times New Roman"/>
          <w:color w:val="000000"/>
          <w:sz w:val="24"/>
          <w:szCs w:val="24"/>
        </w:rPr>
      </w:pPr>
    </w:p>
    <w:p w14:paraId="384EA4B4"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3C1165F5" w14:textId="77777777" w:rsidR="00795542" w:rsidRDefault="00B21C7C">
      <w:pPr>
        <w:pBdr>
          <w:top w:val="nil"/>
          <w:left w:val="nil"/>
          <w:bottom w:val="nil"/>
          <w:right w:val="nil"/>
          <w:between w:val="nil"/>
        </w:pBdr>
        <w:ind w:left="66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Signature With Student Name</w:t>
      </w:r>
    </w:p>
    <w:p w14:paraId="0281364F" w14:textId="77777777" w:rsidR="00795542" w:rsidRDefault="00795542">
      <w:pPr>
        <w:pBdr>
          <w:top w:val="nil"/>
          <w:left w:val="nil"/>
          <w:bottom w:val="nil"/>
          <w:right w:val="nil"/>
          <w:between w:val="nil"/>
        </w:pBdr>
        <w:ind w:left="6603"/>
        <w:rPr>
          <w:rFonts w:ascii="Times New Roman" w:eastAsia="Times New Roman" w:hAnsi="Times New Roman" w:cs="Times New Roman"/>
          <w:color w:val="000000"/>
          <w:sz w:val="24"/>
          <w:szCs w:val="24"/>
        </w:rPr>
      </w:pPr>
    </w:p>
    <w:p w14:paraId="320D210F" w14:textId="77777777" w:rsidR="00795542" w:rsidRDefault="005D51B4">
      <w:pPr>
        <w:pBdr>
          <w:top w:val="nil"/>
          <w:left w:val="nil"/>
          <w:bottom w:val="nil"/>
          <w:right w:val="nil"/>
          <w:between w:val="nil"/>
        </w:pBdr>
        <w:ind w:left="6603"/>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SANJAY KUMAR P (1925565073)</w:t>
      </w:r>
    </w:p>
    <w:p w14:paraId="664B14EB" w14:textId="77777777" w:rsidR="00302071" w:rsidRPr="00302071" w:rsidRDefault="00302071" w:rsidP="00302071">
      <w:pPr>
        <w:pBdr>
          <w:top w:val="nil"/>
          <w:left w:val="nil"/>
          <w:bottom w:val="nil"/>
          <w:right w:val="nil"/>
          <w:between w:val="nil"/>
        </w:pBdr>
        <w:ind w:left="6603"/>
        <w:jc w:val="right"/>
        <w:rPr>
          <w:rFonts w:ascii="Times New Roman" w:eastAsia="Times New Roman" w:hAnsi="Times New Roman" w:cs="Times New Roman"/>
          <w:b/>
          <w:color w:val="000000"/>
          <w:sz w:val="24"/>
          <w:szCs w:val="24"/>
        </w:rPr>
      </w:pPr>
      <w:r w:rsidRPr="00302071">
        <w:rPr>
          <w:rFonts w:ascii="Times New Roman" w:eastAsia="Times New Roman" w:hAnsi="Times New Roman" w:cs="Times New Roman"/>
          <w:b/>
          <w:color w:val="000000"/>
          <w:sz w:val="24"/>
          <w:szCs w:val="24"/>
        </w:rPr>
        <w:t>SHALK YUNUS (192525256)</w:t>
      </w:r>
    </w:p>
    <w:p w14:paraId="696E6B89" w14:textId="77777777" w:rsidR="00302071" w:rsidRPr="00302071" w:rsidRDefault="00302071" w:rsidP="00302071">
      <w:pPr>
        <w:pBdr>
          <w:top w:val="nil"/>
          <w:left w:val="nil"/>
          <w:bottom w:val="nil"/>
          <w:right w:val="nil"/>
          <w:between w:val="nil"/>
        </w:pBdr>
        <w:ind w:left="6603"/>
        <w:jc w:val="right"/>
        <w:rPr>
          <w:rFonts w:ascii="Times New Roman" w:eastAsia="Times New Roman" w:hAnsi="Times New Roman" w:cs="Times New Roman"/>
          <w:b/>
          <w:color w:val="000000"/>
          <w:sz w:val="24"/>
          <w:szCs w:val="24"/>
        </w:rPr>
      </w:pPr>
      <w:r w:rsidRPr="00302071">
        <w:rPr>
          <w:rFonts w:ascii="Times New Roman" w:eastAsia="Times New Roman" w:hAnsi="Times New Roman" w:cs="Times New Roman"/>
          <w:b/>
          <w:color w:val="000000"/>
          <w:sz w:val="24"/>
          <w:szCs w:val="24"/>
        </w:rPr>
        <w:t>G LOKESH YADAV(192411061)</w:t>
      </w:r>
    </w:p>
    <w:p w14:paraId="78BE7C17" w14:textId="77777777" w:rsidR="00302071" w:rsidRDefault="00302071">
      <w:pPr>
        <w:pBdr>
          <w:top w:val="nil"/>
          <w:left w:val="nil"/>
          <w:bottom w:val="nil"/>
          <w:right w:val="nil"/>
          <w:between w:val="nil"/>
        </w:pBdr>
        <w:ind w:left="6603"/>
        <w:jc w:val="right"/>
        <w:rPr>
          <w:rFonts w:ascii="Times New Roman" w:eastAsia="Times New Roman" w:hAnsi="Times New Roman" w:cs="Times New Roman"/>
          <w:b/>
          <w:color w:val="000000"/>
          <w:sz w:val="24"/>
          <w:szCs w:val="24"/>
        </w:rPr>
      </w:pPr>
    </w:p>
    <w:p w14:paraId="3CBA044F" w14:textId="77777777" w:rsidR="00795542" w:rsidRDefault="00B21C7C">
      <w:pPr>
        <w:pStyle w:val="Heading3"/>
        <w:spacing w:before="183"/>
        <w:ind w:firstLine="531"/>
        <w:jc w:val="left"/>
        <w:sectPr w:rsidR="00795542">
          <w:pgSz w:w="11910" w:h="16840"/>
          <w:pgMar w:top="1440" w:right="1440" w:bottom="1440" w:left="1440" w:header="720" w:footer="720" w:gutter="0"/>
          <w:cols w:space="720"/>
        </w:sectPr>
      </w:pPr>
      <w:r>
        <w:rPr>
          <w:b w:val="0"/>
        </w:rPr>
        <w:t xml:space="preserve">                                                                                                                                              </w:t>
      </w:r>
    </w:p>
    <w:p w14:paraId="47441C99" w14:textId="77777777" w:rsidR="00795542" w:rsidRDefault="00B21C7C">
      <w:pPr>
        <w:spacing w:before="62"/>
        <w:ind w:left="531" w:right="388"/>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ABSTRACT</w:t>
      </w:r>
    </w:p>
    <w:p w14:paraId="1B09E184" w14:textId="77777777" w:rsidR="00795542" w:rsidRDefault="00795542">
      <w:pPr>
        <w:pBdr>
          <w:top w:val="nil"/>
          <w:left w:val="nil"/>
          <w:bottom w:val="nil"/>
          <w:right w:val="nil"/>
          <w:between w:val="nil"/>
        </w:pBdr>
        <w:spacing w:before="240" w:after="360" w:line="360" w:lineRule="auto"/>
        <w:jc w:val="both"/>
        <w:rPr>
          <w:rFonts w:ascii="Times New Roman" w:eastAsia="Times New Roman" w:hAnsi="Times New Roman" w:cs="Times New Roman"/>
          <w:b/>
          <w:color w:val="000000"/>
          <w:sz w:val="28"/>
          <w:szCs w:val="28"/>
        </w:rPr>
      </w:pPr>
      <w:r>
        <w:rPr>
          <w:rFonts w:ascii="Times New Roman" w:hAnsi="Times New Roman"/>
          <w:sz w:val="24"/>
        </w:rPr>
        <w:t>The rapid evolution of computer architecture demands sophisticated tools for understanding complex hardware interactions, particularly between processing units and memory hierarchies. Traditional simulation methods often lack accessibility and real-time interactivity for educational purposes. This research addresses the critical gap in web-based educational resources that effectively model low-level CPU operations and cache coherence protocols. The primary objective is to develop a comprehensive, browser-accessible simulator that visualizes instruction execution pipelines and data flow dynamics. Additionally, the project aims to enhance student comprehension of latency and bandwidth constraints inherent in modern storage systems. The methodology employs a modular software architecture using JavaScript, TypeScript, and React for the frontend interface. A WebAssembly-based backend engine ensures high-performance computation of cycle-accurate simulation results directly within the browser environment. This hybrid approach balances computational intensity with user-friendly interactivity without requiring local installation. Key features include real-time visualization of pipeline stages, configurable cache mapping schemes, and detailed trace logging capabilities. The implementation supports custom instruction set architecture definitions and allows dynamic adjustment of memory latency parameters. Users can observe immediate feedback on performance metrics such as hit rates and average memory access time. Testing confirms that the simulator accurately replicates expected architectural behaviors under various workload scenarios. The results demonstrate that this tool significantly improves pedagogical clarity regarding hardware-software interaction. Consequently, the project provides a robust, scalable framework for future extensions into multi-core synchronization and GPU programming simulations.</w:t>
      </w:r>
      <w:r>
        <w:br w:type="page"/>
      </w:r>
    </w:p>
    <w:p w14:paraId="651D46D0" w14:textId="77777777" w:rsidR="00795542" w:rsidRDefault="00795542">
      <w:pPr>
        <w:pBdr>
          <w:top w:val="nil"/>
          <w:left w:val="nil"/>
          <w:bottom w:val="nil"/>
          <w:right w:val="nil"/>
          <w:between w:val="nil"/>
        </w:pBdr>
        <w:spacing w:before="48"/>
        <w:rPr>
          <w:rFonts w:ascii="Times New Roman" w:eastAsia="Times New Roman" w:hAnsi="Times New Roman" w:cs="Times New Roman"/>
          <w:b/>
          <w:color w:val="000000"/>
          <w:sz w:val="28"/>
          <w:szCs w:val="28"/>
        </w:rPr>
      </w:pPr>
    </w:p>
    <w:p w14:paraId="2F328CCE" w14:textId="77777777" w:rsidR="00795542" w:rsidRDefault="00B21C7C">
      <w:pPr>
        <w:spacing w:before="62" w:line="360" w:lineRule="auto"/>
        <w:ind w:left="531" w:right="39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w:t>
      </w:r>
    </w:p>
    <w:p w14:paraId="41507C40" w14:textId="77777777" w:rsidR="00795542" w:rsidRDefault="00795542">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p w14:paraId="47BB6CAE" w14:textId="77777777" w:rsidR="00795542" w:rsidRDefault="00795542">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tbl>
      <w:tblPr>
        <w:tblStyle w:val="a"/>
        <w:tblW w:w="88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8"/>
        <w:gridCol w:w="5962"/>
        <w:gridCol w:w="1770"/>
      </w:tblGrid>
      <w:tr w:rsidR="00795542" w14:paraId="4A873168" w14:textId="77777777">
        <w:trPr>
          <w:trHeight w:val="350"/>
          <w:jc w:val="center"/>
        </w:trPr>
        <w:tc>
          <w:tcPr>
            <w:tcW w:w="1152" w:type="dxa"/>
            <w:tcMar>
              <w:top w:w="50" w:type="dxa"/>
              <w:left w:w="50" w:type="dxa"/>
              <w:bottom w:w="50" w:type="dxa"/>
              <w:right w:w="50" w:type="dxa"/>
            </w:tcMar>
            <w:vAlign w:val="center"/>
          </w:tcPr>
          <w:p w14:paraId="7C452959" w14:textId="77777777" w:rsidR="0055722F" w:rsidRDefault="007418E2">
            <w:pPr>
              <w:jc w:val="center"/>
            </w:pPr>
            <w:r>
              <w:rPr>
                <w:rFonts w:ascii="Times New Roman" w:hAnsi="Times New Roman"/>
                <w:b/>
              </w:rPr>
              <w:t>S.NO</w:t>
            </w:r>
          </w:p>
        </w:tc>
        <w:tc>
          <w:tcPr>
            <w:tcW w:w="6480" w:type="dxa"/>
            <w:tcMar>
              <w:top w:w="50" w:type="dxa"/>
              <w:left w:w="50" w:type="dxa"/>
              <w:bottom w:w="50" w:type="dxa"/>
              <w:right w:w="50" w:type="dxa"/>
            </w:tcMar>
            <w:vAlign w:val="center"/>
          </w:tcPr>
          <w:p w14:paraId="045028E2" w14:textId="77777777" w:rsidR="0055722F" w:rsidRDefault="007418E2">
            <w:r>
              <w:rPr>
                <w:rFonts w:ascii="Times New Roman" w:hAnsi="Times New Roman"/>
                <w:b/>
              </w:rPr>
              <w:t>CONTENT</w:t>
            </w:r>
          </w:p>
        </w:tc>
        <w:tc>
          <w:tcPr>
            <w:tcW w:w="1008" w:type="dxa"/>
            <w:tcMar>
              <w:top w:w="50" w:type="dxa"/>
              <w:left w:w="50" w:type="dxa"/>
              <w:bottom w:w="50" w:type="dxa"/>
              <w:right w:w="50" w:type="dxa"/>
            </w:tcMar>
            <w:vAlign w:val="center"/>
          </w:tcPr>
          <w:p w14:paraId="123D08CC" w14:textId="77777777" w:rsidR="0055722F" w:rsidRDefault="007418E2">
            <w:pPr>
              <w:jc w:val="center"/>
            </w:pPr>
            <w:r>
              <w:rPr>
                <w:rFonts w:ascii="Times New Roman" w:hAnsi="Times New Roman"/>
                <w:b/>
              </w:rPr>
              <w:t>PAGE</w:t>
            </w:r>
          </w:p>
        </w:tc>
      </w:tr>
      <w:tr w:rsidR="0055722F" w14:paraId="3BD2C7FA" w14:textId="77777777">
        <w:trPr>
          <w:jc w:val="center"/>
        </w:trPr>
        <w:tc>
          <w:tcPr>
            <w:tcW w:w="847" w:type="dxa"/>
          </w:tcPr>
          <w:p w14:paraId="3F7F3E92" w14:textId="77777777" w:rsidR="0055722F" w:rsidRDefault="007418E2">
            <w:r>
              <w:rPr>
                <w:rFonts w:ascii="Times New Roman" w:hAnsi="Times New Roman"/>
                <w:b/>
              </w:rPr>
              <w:t>1</w:t>
            </w:r>
          </w:p>
        </w:tc>
        <w:tc>
          <w:tcPr>
            <w:tcW w:w="6037" w:type="dxa"/>
          </w:tcPr>
          <w:p w14:paraId="0F902E13" w14:textId="77777777" w:rsidR="0055722F" w:rsidRDefault="007418E2">
            <w:r>
              <w:rPr>
                <w:rFonts w:ascii="Times New Roman" w:hAnsi="Times New Roman"/>
                <w:b/>
              </w:rPr>
              <w:t>Introduction</w:t>
            </w:r>
          </w:p>
        </w:tc>
        <w:tc>
          <w:tcPr>
            <w:tcW w:w="1916" w:type="dxa"/>
          </w:tcPr>
          <w:p w14:paraId="294449DF" w14:textId="77777777" w:rsidR="0055722F" w:rsidRDefault="007418E2">
            <w:r>
              <w:rPr>
                <w:rFonts w:ascii="Times New Roman" w:hAnsi="Times New Roman"/>
                <w:b/>
              </w:rPr>
              <w:t>1</w:t>
            </w:r>
          </w:p>
        </w:tc>
      </w:tr>
      <w:tr w:rsidR="0055722F" w14:paraId="392CC773" w14:textId="77777777">
        <w:trPr>
          <w:jc w:val="center"/>
        </w:trPr>
        <w:tc>
          <w:tcPr>
            <w:tcW w:w="847" w:type="dxa"/>
          </w:tcPr>
          <w:p w14:paraId="204EA51A" w14:textId="77777777" w:rsidR="0055722F" w:rsidRDefault="0055722F"/>
        </w:tc>
        <w:tc>
          <w:tcPr>
            <w:tcW w:w="6037" w:type="dxa"/>
          </w:tcPr>
          <w:p w14:paraId="0420A3C6" w14:textId="77777777" w:rsidR="0055722F" w:rsidRDefault="007418E2">
            <w:r>
              <w:rPr>
                <w:rFonts w:ascii="Times New Roman" w:hAnsi="Times New Roman"/>
                <w:sz w:val="20"/>
              </w:rPr>
              <w:t xml:space="preserve">   1.1 Background and Context</w:t>
            </w:r>
          </w:p>
        </w:tc>
        <w:tc>
          <w:tcPr>
            <w:tcW w:w="1916" w:type="dxa"/>
          </w:tcPr>
          <w:p w14:paraId="7337A7C9" w14:textId="77777777" w:rsidR="0055722F" w:rsidRDefault="0055722F"/>
        </w:tc>
      </w:tr>
      <w:tr w:rsidR="0055722F" w14:paraId="203BD5FD" w14:textId="77777777">
        <w:trPr>
          <w:jc w:val="center"/>
        </w:trPr>
        <w:tc>
          <w:tcPr>
            <w:tcW w:w="847" w:type="dxa"/>
          </w:tcPr>
          <w:p w14:paraId="05EC6351" w14:textId="77777777" w:rsidR="0055722F" w:rsidRDefault="0055722F"/>
        </w:tc>
        <w:tc>
          <w:tcPr>
            <w:tcW w:w="6037" w:type="dxa"/>
          </w:tcPr>
          <w:p w14:paraId="58AADA6A" w14:textId="77777777" w:rsidR="0055722F" w:rsidRDefault="007418E2">
            <w:r>
              <w:rPr>
                <w:rFonts w:ascii="Times New Roman" w:hAnsi="Times New Roman"/>
                <w:sz w:val="20"/>
              </w:rPr>
              <w:t xml:space="preserve">   1.2 Problem Statement</w:t>
            </w:r>
          </w:p>
        </w:tc>
        <w:tc>
          <w:tcPr>
            <w:tcW w:w="1916" w:type="dxa"/>
          </w:tcPr>
          <w:p w14:paraId="2D89F2FE" w14:textId="77777777" w:rsidR="0055722F" w:rsidRDefault="0055722F"/>
        </w:tc>
      </w:tr>
      <w:tr w:rsidR="0055722F" w14:paraId="73592D98" w14:textId="77777777">
        <w:trPr>
          <w:jc w:val="center"/>
        </w:trPr>
        <w:tc>
          <w:tcPr>
            <w:tcW w:w="847" w:type="dxa"/>
          </w:tcPr>
          <w:p w14:paraId="328D0AFA" w14:textId="77777777" w:rsidR="0055722F" w:rsidRDefault="0055722F"/>
        </w:tc>
        <w:tc>
          <w:tcPr>
            <w:tcW w:w="6037" w:type="dxa"/>
          </w:tcPr>
          <w:p w14:paraId="67EAD7E8" w14:textId="77777777" w:rsidR="0055722F" w:rsidRDefault="007418E2">
            <w:r>
              <w:rPr>
                <w:rFonts w:ascii="Times New Roman" w:hAnsi="Times New Roman"/>
                <w:sz w:val="20"/>
              </w:rPr>
              <w:t xml:space="preserve">   1.3 Objectives</w:t>
            </w:r>
          </w:p>
        </w:tc>
        <w:tc>
          <w:tcPr>
            <w:tcW w:w="1916" w:type="dxa"/>
          </w:tcPr>
          <w:p w14:paraId="3769DD3D" w14:textId="77777777" w:rsidR="0055722F" w:rsidRDefault="0055722F"/>
        </w:tc>
      </w:tr>
      <w:tr w:rsidR="0055722F" w14:paraId="3F117D80" w14:textId="77777777">
        <w:trPr>
          <w:jc w:val="center"/>
        </w:trPr>
        <w:tc>
          <w:tcPr>
            <w:tcW w:w="847" w:type="dxa"/>
          </w:tcPr>
          <w:p w14:paraId="3F372884" w14:textId="77777777" w:rsidR="0055722F" w:rsidRDefault="0055722F"/>
        </w:tc>
        <w:tc>
          <w:tcPr>
            <w:tcW w:w="6037" w:type="dxa"/>
          </w:tcPr>
          <w:p w14:paraId="421A1304" w14:textId="77777777" w:rsidR="0055722F" w:rsidRDefault="007418E2">
            <w:r>
              <w:rPr>
                <w:rFonts w:ascii="Times New Roman" w:hAnsi="Times New Roman"/>
                <w:sz w:val="20"/>
              </w:rPr>
              <w:t xml:space="preserve">   1.4 Scope and Limitations</w:t>
            </w:r>
          </w:p>
        </w:tc>
        <w:tc>
          <w:tcPr>
            <w:tcW w:w="1916" w:type="dxa"/>
          </w:tcPr>
          <w:p w14:paraId="7D5849BB" w14:textId="77777777" w:rsidR="0055722F" w:rsidRDefault="0055722F"/>
        </w:tc>
      </w:tr>
      <w:tr w:rsidR="0055722F" w14:paraId="37752E52" w14:textId="77777777">
        <w:trPr>
          <w:jc w:val="center"/>
        </w:trPr>
        <w:tc>
          <w:tcPr>
            <w:tcW w:w="847" w:type="dxa"/>
          </w:tcPr>
          <w:p w14:paraId="1D086700" w14:textId="77777777" w:rsidR="0055722F" w:rsidRDefault="0055722F"/>
        </w:tc>
        <w:tc>
          <w:tcPr>
            <w:tcW w:w="6037" w:type="dxa"/>
          </w:tcPr>
          <w:p w14:paraId="66643A1F" w14:textId="77777777" w:rsidR="0055722F" w:rsidRDefault="007418E2">
            <w:r>
              <w:rPr>
                <w:rFonts w:ascii="Times New Roman" w:hAnsi="Times New Roman"/>
                <w:sz w:val="20"/>
              </w:rPr>
              <w:t xml:space="preserve">   1.5 Organization of Report</w:t>
            </w:r>
          </w:p>
        </w:tc>
        <w:tc>
          <w:tcPr>
            <w:tcW w:w="1916" w:type="dxa"/>
          </w:tcPr>
          <w:p w14:paraId="2E16B046" w14:textId="77777777" w:rsidR="0055722F" w:rsidRDefault="0055722F"/>
        </w:tc>
      </w:tr>
      <w:tr w:rsidR="0055722F" w14:paraId="7AA81B27" w14:textId="77777777">
        <w:trPr>
          <w:jc w:val="center"/>
        </w:trPr>
        <w:tc>
          <w:tcPr>
            <w:tcW w:w="847" w:type="dxa"/>
          </w:tcPr>
          <w:p w14:paraId="257EBECE" w14:textId="77777777" w:rsidR="0055722F" w:rsidRDefault="007418E2">
            <w:r>
              <w:rPr>
                <w:rFonts w:ascii="Times New Roman" w:hAnsi="Times New Roman"/>
                <w:b/>
              </w:rPr>
              <w:t>2</w:t>
            </w:r>
          </w:p>
        </w:tc>
        <w:tc>
          <w:tcPr>
            <w:tcW w:w="6037" w:type="dxa"/>
          </w:tcPr>
          <w:p w14:paraId="0A6AB576" w14:textId="77777777" w:rsidR="0055722F" w:rsidRDefault="007418E2">
            <w:r>
              <w:rPr>
                <w:rFonts w:ascii="Times New Roman" w:hAnsi="Times New Roman"/>
                <w:b/>
              </w:rPr>
              <w:t>Literature Review</w:t>
            </w:r>
          </w:p>
        </w:tc>
        <w:tc>
          <w:tcPr>
            <w:tcW w:w="1916" w:type="dxa"/>
          </w:tcPr>
          <w:p w14:paraId="3AC0346D" w14:textId="77777777" w:rsidR="0055722F" w:rsidRDefault="007418E2">
            <w:r>
              <w:rPr>
                <w:rFonts w:ascii="Times New Roman" w:hAnsi="Times New Roman"/>
                <w:b/>
              </w:rPr>
              <w:t>4</w:t>
            </w:r>
          </w:p>
        </w:tc>
      </w:tr>
      <w:tr w:rsidR="0055722F" w14:paraId="225B4E09" w14:textId="77777777">
        <w:trPr>
          <w:jc w:val="center"/>
        </w:trPr>
        <w:tc>
          <w:tcPr>
            <w:tcW w:w="847" w:type="dxa"/>
          </w:tcPr>
          <w:p w14:paraId="1E26940B" w14:textId="77777777" w:rsidR="0055722F" w:rsidRDefault="0055722F"/>
        </w:tc>
        <w:tc>
          <w:tcPr>
            <w:tcW w:w="6037" w:type="dxa"/>
          </w:tcPr>
          <w:p w14:paraId="490A1AA0" w14:textId="77777777" w:rsidR="0055722F" w:rsidRDefault="007418E2">
            <w:r>
              <w:rPr>
                <w:rFonts w:ascii="Times New Roman" w:hAnsi="Times New Roman"/>
                <w:sz w:val="20"/>
              </w:rPr>
              <w:t xml:space="preserve">   2.1 Existing Solutions and Technologies</w:t>
            </w:r>
          </w:p>
        </w:tc>
        <w:tc>
          <w:tcPr>
            <w:tcW w:w="1916" w:type="dxa"/>
          </w:tcPr>
          <w:p w14:paraId="23AC418C" w14:textId="77777777" w:rsidR="0055722F" w:rsidRDefault="0055722F"/>
        </w:tc>
      </w:tr>
      <w:tr w:rsidR="0055722F" w14:paraId="7C8AB330" w14:textId="77777777">
        <w:trPr>
          <w:jc w:val="center"/>
        </w:trPr>
        <w:tc>
          <w:tcPr>
            <w:tcW w:w="847" w:type="dxa"/>
          </w:tcPr>
          <w:p w14:paraId="23CD6F43" w14:textId="77777777" w:rsidR="0055722F" w:rsidRDefault="0055722F"/>
        </w:tc>
        <w:tc>
          <w:tcPr>
            <w:tcW w:w="6037" w:type="dxa"/>
          </w:tcPr>
          <w:p w14:paraId="1B321577" w14:textId="77777777" w:rsidR="0055722F" w:rsidRDefault="007418E2">
            <w:r>
              <w:rPr>
                <w:rFonts w:ascii="Times New Roman" w:hAnsi="Times New Roman"/>
                <w:sz w:val="20"/>
              </w:rPr>
              <w:t xml:space="preserve">   2.2 Comparative Analysis</w:t>
            </w:r>
          </w:p>
        </w:tc>
        <w:tc>
          <w:tcPr>
            <w:tcW w:w="1916" w:type="dxa"/>
          </w:tcPr>
          <w:p w14:paraId="6B6E2B94" w14:textId="77777777" w:rsidR="0055722F" w:rsidRDefault="0055722F"/>
        </w:tc>
      </w:tr>
      <w:tr w:rsidR="0055722F" w14:paraId="0A91A033" w14:textId="77777777">
        <w:trPr>
          <w:jc w:val="center"/>
        </w:trPr>
        <w:tc>
          <w:tcPr>
            <w:tcW w:w="847" w:type="dxa"/>
          </w:tcPr>
          <w:p w14:paraId="70094453" w14:textId="77777777" w:rsidR="0055722F" w:rsidRDefault="0055722F"/>
        </w:tc>
        <w:tc>
          <w:tcPr>
            <w:tcW w:w="6037" w:type="dxa"/>
          </w:tcPr>
          <w:p w14:paraId="2E8F2927" w14:textId="77777777" w:rsidR="0055722F" w:rsidRDefault="007418E2">
            <w:r>
              <w:rPr>
                <w:rFonts w:ascii="Times New Roman" w:hAnsi="Times New Roman"/>
                <w:sz w:val="20"/>
              </w:rPr>
              <w:t xml:space="preserve">   2.3 Research Gap</w:t>
            </w:r>
          </w:p>
        </w:tc>
        <w:tc>
          <w:tcPr>
            <w:tcW w:w="1916" w:type="dxa"/>
          </w:tcPr>
          <w:p w14:paraId="452A8087" w14:textId="77777777" w:rsidR="0055722F" w:rsidRDefault="0055722F"/>
        </w:tc>
      </w:tr>
      <w:tr w:rsidR="0055722F" w14:paraId="7A34D1EC" w14:textId="77777777">
        <w:trPr>
          <w:jc w:val="center"/>
        </w:trPr>
        <w:tc>
          <w:tcPr>
            <w:tcW w:w="847" w:type="dxa"/>
          </w:tcPr>
          <w:p w14:paraId="0FBB8040" w14:textId="77777777" w:rsidR="0055722F" w:rsidRDefault="0055722F"/>
        </w:tc>
        <w:tc>
          <w:tcPr>
            <w:tcW w:w="6037" w:type="dxa"/>
          </w:tcPr>
          <w:p w14:paraId="2733C1D0" w14:textId="77777777" w:rsidR="0055722F" w:rsidRDefault="007418E2">
            <w:r>
              <w:rPr>
                <w:rFonts w:ascii="Times New Roman" w:hAnsi="Times New Roman"/>
                <w:sz w:val="20"/>
              </w:rPr>
              <w:t xml:space="preserve">   2.4 Theoretical Framework</w:t>
            </w:r>
          </w:p>
        </w:tc>
        <w:tc>
          <w:tcPr>
            <w:tcW w:w="1916" w:type="dxa"/>
          </w:tcPr>
          <w:p w14:paraId="079F02A3" w14:textId="77777777" w:rsidR="0055722F" w:rsidRDefault="0055722F"/>
        </w:tc>
      </w:tr>
      <w:tr w:rsidR="0055722F" w14:paraId="56DC0BEB" w14:textId="77777777">
        <w:trPr>
          <w:jc w:val="center"/>
        </w:trPr>
        <w:tc>
          <w:tcPr>
            <w:tcW w:w="847" w:type="dxa"/>
          </w:tcPr>
          <w:p w14:paraId="5766391A" w14:textId="77777777" w:rsidR="0055722F" w:rsidRDefault="007418E2">
            <w:r>
              <w:rPr>
                <w:rFonts w:ascii="Times New Roman" w:hAnsi="Times New Roman"/>
                <w:b/>
              </w:rPr>
              <w:t>3</w:t>
            </w:r>
          </w:p>
        </w:tc>
        <w:tc>
          <w:tcPr>
            <w:tcW w:w="6037" w:type="dxa"/>
          </w:tcPr>
          <w:p w14:paraId="07A989B8" w14:textId="77777777" w:rsidR="0055722F" w:rsidRDefault="007418E2">
            <w:r>
              <w:rPr>
                <w:rFonts w:ascii="Times New Roman" w:hAnsi="Times New Roman"/>
                <w:b/>
              </w:rPr>
              <w:t>Methodology</w:t>
            </w:r>
          </w:p>
        </w:tc>
        <w:tc>
          <w:tcPr>
            <w:tcW w:w="1916" w:type="dxa"/>
          </w:tcPr>
          <w:p w14:paraId="0E150135" w14:textId="77777777" w:rsidR="0055722F" w:rsidRDefault="007418E2">
            <w:r>
              <w:rPr>
                <w:rFonts w:ascii="Times New Roman" w:hAnsi="Times New Roman"/>
                <w:b/>
              </w:rPr>
              <w:t>7</w:t>
            </w:r>
          </w:p>
        </w:tc>
      </w:tr>
      <w:tr w:rsidR="0055722F" w14:paraId="30F65F8D" w14:textId="77777777">
        <w:trPr>
          <w:jc w:val="center"/>
        </w:trPr>
        <w:tc>
          <w:tcPr>
            <w:tcW w:w="847" w:type="dxa"/>
          </w:tcPr>
          <w:p w14:paraId="52C22304" w14:textId="77777777" w:rsidR="0055722F" w:rsidRDefault="007418E2">
            <w:r>
              <w:rPr>
                <w:rFonts w:ascii="Times New Roman" w:hAnsi="Times New Roman"/>
                <w:b/>
              </w:rPr>
              <w:t>4</w:t>
            </w:r>
          </w:p>
        </w:tc>
        <w:tc>
          <w:tcPr>
            <w:tcW w:w="6037" w:type="dxa"/>
          </w:tcPr>
          <w:p w14:paraId="7CC638D3" w14:textId="77777777" w:rsidR="0055722F" w:rsidRDefault="007418E2">
            <w:r>
              <w:rPr>
                <w:rFonts w:ascii="Times New Roman" w:hAnsi="Times New Roman"/>
                <w:b/>
              </w:rPr>
              <w:t>Results And Discussion</w:t>
            </w:r>
          </w:p>
        </w:tc>
        <w:tc>
          <w:tcPr>
            <w:tcW w:w="1916" w:type="dxa"/>
          </w:tcPr>
          <w:p w14:paraId="5B7EF7D4" w14:textId="77777777" w:rsidR="0055722F" w:rsidRDefault="007418E2">
            <w:r>
              <w:rPr>
                <w:rFonts w:ascii="Times New Roman" w:hAnsi="Times New Roman"/>
                <w:b/>
              </w:rPr>
              <w:t>10</w:t>
            </w:r>
          </w:p>
        </w:tc>
      </w:tr>
      <w:tr w:rsidR="0055722F" w14:paraId="603D9767" w14:textId="77777777">
        <w:trPr>
          <w:jc w:val="center"/>
        </w:trPr>
        <w:tc>
          <w:tcPr>
            <w:tcW w:w="847" w:type="dxa"/>
          </w:tcPr>
          <w:p w14:paraId="76BC6E66" w14:textId="77777777" w:rsidR="0055722F" w:rsidRDefault="007418E2">
            <w:r>
              <w:rPr>
                <w:rFonts w:ascii="Times New Roman" w:hAnsi="Times New Roman"/>
                <w:b/>
              </w:rPr>
              <w:t>5</w:t>
            </w:r>
          </w:p>
        </w:tc>
        <w:tc>
          <w:tcPr>
            <w:tcW w:w="6037" w:type="dxa"/>
          </w:tcPr>
          <w:p w14:paraId="35E43884" w14:textId="77777777" w:rsidR="0055722F" w:rsidRDefault="007418E2">
            <w:r>
              <w:rPr>
                <w:rFonts w:ascii="Times New Roman" w:hAnsi="Times New Roman"/>
                <w:b/>
              </w:rPr>
              <w:t>Reflection On Learning</w:t>
            </w:r>
          </w:p>
        </w:tc>
        <w:tc>
          <w:tcPr>
            <w:tcW w:w="1916" w:type="dxa"/>
          </w:tcPr>
          <w:p w14:paraId="0F58E45E" w14:textId="77777777" w:rsidR="0055722F" w:rsidRDefault="007418E2">
            <w:r>
              <w:rPr>
                <w:rFonts w:ascii="Times New Roman" w:hAnsi="Times New Roman"/>
                <w:b/>
              </w:rPr>
              <w:t>13</w:t>
            </w:r>
          </w:p>
        </w:tc>
      </w:tr>
      <w:tr w:rsidR="0055722F" w14:paraId="5AE78AB2" w14:textId="77777777">
        <w:trPr>
          <w:jc w:val="center"/>
        </w:trPr>
        <w:tc>
          <w:tcPr>
            <w:tcW w:w="847" w:type="dxa"/>
          </w:tcPr>
          <w:p w14:paraId="35E63F88" w14:textId="77777777" w:rsidR="0055722F" w:rsidRDefault="0055722F"/>
        </w:tc>
        <w:tc>
          <w:tcPr>
            <w:tcW w:w="6037" w:type="dxa"/>
          </w:tcPr>
          <w:p w14:paraId="5D201A93" w14:textId="77777777" w:rsidR="0055722F" w:rsidRDefault="007418E2">
            <w:r>
              <w:rPr>
                <w:rFonts w:ascii="Times New Roman" w:hAnsi="Times New Roman"/>
                <w:sz w:val="20"/>
              </w:rPr>
              <w:t xml:space="preserve">   5.1 1. Technical Skills Acquired</w:t>
            </w:r>
          </w:p>
        </w:tc>
        <w:tc>
          <w:tcPr>
            <w:tcW w:w="1916" w:type="dxa"/>
          </w:tcPr>
          <w:p w14:paraId="33A84EE6" w14:textId="77777777" w:rsidR="0055722F" w:rsidRDefault="0055722F"/>
        </w:tc>
      </w:tr>
      <w:tr w:rsidR="0055722F" w14:paraId="38512492" w14:textId="77777777">
        <w:trPr>
          <w:jc w:val="center"/>
        </w:trPr>
        <w:tc>
          <w:tcPr>
            <w:tcW w:w="847" w:type="dxa"/>
          </w:tcPr>
          <w:p w14:paraId="7FC0B0E4" w14:textId="77777777" w:rsidR="0055722F" w:rsidRDefault="0055722F"/>
        </w:tc>
        <w:tc>
          <w:tcPr>
            <w:tcW w:w="6037" w:type="dxa"/>
          </w:tcPr>
          <w:p w14:paraId="1E4F200E" w14:textId="77777777" w:rsidR="0055722F" w:rsidRDefault="007418E2">
            <w:r>
              <w:rPr>
                <w:rFonts w:ascii="Times New Roman" w:hAnsi="Times New Roman"/>
                <w:sz w:val="20"/>
              </w:rPr>
              <w:t xml:space="preserve">   5.2 2. Collaboration and Communication</w:t>
            </w:r>
          </w:p>
        </w:tc>
        <w:tc>
          <w:tcPr>
            <w:tcW w:w="1916" w:type="dxa"/>
          </w:tcPr>
          <w:p w14:paraId="5C8D6B10" w14:textId="77777777" w:rsidR="0055722F" w:rsidRDefault="0055722F"/>
        </w:tc>
      </w:tr>
      <w:tr w:rsidR="0055722F" w14:paraId="19E5FC31" w14:textId="77777777">
        <w:trPr>
          <w:jc w:val="center"/>
        </w:trPr>
        <w:tc>
          <w:tcPr>
            <w:tcW w:w="847" w:type="dxa"/>
          </w:tcPr>
          <w:p w14:paraId="1BF4D420" w14:textId="77777777" w:rsidR="0055722F" w:rsidRDefault="0055722F"/>
        </w:tc>
        <w:tc>
          <w:tcPr>
            <w:tcW w:w="6037" w:type="dxa"/>
          </w:tcPr>
          <w:p w14:paraId="1A7A965C" w14:textId="77777777" w:rsidR="0055722F" w:rsidRDefault="007418E2">
            <w:r>
              <w:rPr>
                <w:rFonts w:ascii="Times New Roman" w:hAnsi="Times New Roman"/>
                <w:sz w:val="20"/>
              </w:rPr>
              <w:t xml:space="preserve">   5.3 3. Application of Engineering Standards</w:t>
            </w:r>
          </w:p>
        </w:tc>
        <w:tc>
          <w:tcPr>
            <w:tcW w:w="1916" w:type="dxa"/>
          </w:tcPr>
          <w:p w14:paraId="6BE70CE1" w14:textId="77777777" w:rsidR="0055722F" w:rsidRDefault="0055722F"/>
        </w:tc>
      </w:tr>
      <w:tr w:rsidR="0055722F" w14:paraId="373E7DE3" w14:textId="77777777">
        <w:trPr>
          <w:jc w:val="center"/>
        </w:trPr>
        <w:tc>
          <w:tcPr>
            <w:tcW w:w="847" w:type="dxa"/>
          </w:tcPr>
          <w:p w14:paraId="27089F5F" w14:textId="77777777" w:rsidR="0055722F" w:rsidRDefault="0055722F"/>
        </w:tc>
        <w:tc>
          <w:tcPr>
            <w:tcW w:w="6037" w:type="dxa"/>
          </w:tcPr>
          <w:p w14:paraId="10D6C280" w14:textId="77777777" w:rsidR="0055722F" w:rsidRDefault="007418E2">
            <w:r>
              <w:rPr>
                <w:rFonts w:ascii="Times New Roman" w:hAnsi="Times New Roman"/>
                <w:sz w:val="20"/>
              </w:rPr>
              <w:t xml:space="preserve">   5.4 4. Insights into the Industry</w:t>
            </w:r>
          </w:p>
        </w:tc>
        <w:tc>
          <w:tcPr>
            <w:tcW w:w="1916" w:type="dxa"/>
          </w:tcPr>
          <w:p w14:paraId="19F06AD0" w14:textId="77777777" w:rsidR="0055722F" w:rsidRDefault="0055722F"/>
        </w:tc>
      </w:tr>
      <w:tr w:rsidR="0055722F" w14:paraId="617632AA" w14:textId="77777777">
        <w:trPr>
          <w:jc w:val="center"/>
        </w:trPr>
        <w:tc>
          <w:tcPr>
            <w:tcW w:w="847" w:type="dxa"/>
          </w:tcPr>
          <w:p w14:paraId="73703C83" w14:textId="77777777" w:rsidR="0055722F" w:rsidRDefault="0055722F"/>
        </w:tc>
        <w:tc>
          <w:tcPr>
            <w:tcW w:w="6037" w:type="dxa"/>
          </w:tcPr>
          <w:p w14:paraId="33CE5FA2" w14:textId="77777777" w:rsidR="0055722F" w:rsidRDefault="007418E2">
            <w:r>
              <w:rPr>
                <w:rFonts w:ascii="Times New Roman" w:hAnsi="Times New Roman"/>
                <w:sz w:val="20"/>
              </w:rPr>
              <w:t xml:space="preserve">   5.5 5. Conclusion of Personal Development</w:t>
            </w:r>
          </w:p>
        </w:tc>
        <w:tc>
          <w:tcPr>
            <w:tcW w:w="1916" w:type="dxa"/>
          </w:tcPr>
          <w:p w14:paraId="0F378F04" w14:textId="77777777" w:rsidR="0055722F" w:rsidRDefault="0055722F"/>
        </w:tc>
      </w:tr>
      <w:tr w:rsidR="0055722F" w14:paraId="752259B0" w14:textId="77777777">
        <w:trPr>
          <w:jc w:val="center"/>
        </w:trPr>
        <w:tc>
          <w:tcPr>
            <w:tcW w:w="847" w:type="dxa"/>
          </w:tcPr>
          <w:p w14:paraId="0E829607" w14:textId="77777777" w:rsidR="0055722F" w:rsidRDefault="007418E2">
            <w:r>
              <w:rPr>
                <w:rFonts w:ascii="Times New Roman" w:hAnsi="Times New Roman"/>
                <w:b/>
              </w:rPr>
              <w:t>6</w:t>
            </w:r>
          </w:p>
        </w:tc>
        <w:tc>
          <w:tcPr>
            <w:tcW w:w="6037" w:type="dxa"/>
          </w:tcPr>
          <w:p w14:paraId="42C23E18" w14:textId="77777777" w:rsidR="0055722F" w:rsidRDefault="007418E2">
            <w:r>
              <w:rPr>
                <w:rFonts w:ascii="Times New Roman" w:hAnsi="Times New Roman"/>
                <w:b/>
              </w:rPr>
              <w:t>Conclusion</w:t>
            </w:r>
          </w:p>
        </w:tc>
        <w:tc>
          <w:tcPr>
            <w:tcW w:w="1916" w:type="dxa"/>
          </w:tcPr>
          <w:p w14:paraId="30D4F75C" w14:textId="77777777" w:rsidR="0055722F" w:rsidRDefault="007418E2">
            <w:r>
              <w:rPr>
                <w:rFonts w:ascii="Times New Roman" w:hAnsi="Times New Roman"/>
                <w:b/>
              </w:rPr>
              <w:t>16</w:t>
            </w:r>
          </w:p>
        </w:tc>
      </w:tr>
      <w:tr w:rsidR="0055722F" w14:paraId="212350C8" w14:textId="77777777">
        <w:trPr>
          <w:jc w:val="center"/>
        </w:trPr>
        <w:tc>
          <w:tcPr>
            <w:tcW w:w="847" w:type="dxa"/>
          </w:tcPr>
          <w:p w14:paraId="41D7A9E7" w14:textId="77777777" w:rsidR="0055722F" w:rsidRDefault="0055722F"/>
        </w:tc>
        <w:tc>
          <w:tcPr>
            <w:tcW w:w="6037" w:type="dxa"/>
          </w:tcPr>
          <w:p w14:paraId="099DCB3A" w14:textId="77777777" w:rsidR="0055722F" w:rsidRDefault="007418E2">
            <w:r>
              <w:rPr>
                <w:rFonts w:ascii="Times New Roman" w:hAnsi="Times New Roman"/>
                <w:sz w:val="20"/>
              </w:rPr>
              <w:t xml:space="preserve">   6.1 Summary of Achievements</w:t>
            </w:r>
          </w:p>
        </w:tc>
        <w:tc>
          <w:tcPr>
            <w:tcW w:w="1916" w:type="dxa"/>
          </w:tcPr>
          <w:p w14:paraId="058A2E6A" w14:textId="77777777" w:rsidR="0055722F" w:rsidRDefault="0055722F"/>
        </w:tc>
      </w:tr>
      <w:tr w:rsidR="0055722F" w14:paraId="276D930D" w14:textId="77777777">
        <w:trPr>
          <w:jc w:val="center"/>
        </w:trPr>
        <w:tc>
          <w:tcPr>
            <w:tcW w:w="847" w:type="dxa"/>
          </w:tcPr>
          <w:p w14:paraId="62DECBF1" w14:textId="77777777" w:rsidR="0055722F" w:rsidRDefault="0055722F"/>
        </w:tc>
        <w:tc>
          <w:tcPr>
            <w:tcW w:w="6037" w:type="dxa"/>
          </w:tcPr>
          <w:p w14:paraId="1842BABD" w14:textId="77777777" w:rsidR="0055722F" w:rsidRDefault="007418E2">
            <w:r>
              <w:rPr>
                <w:rFonts w:ascii="Times New Roman" w:hAnsi="Times New Roman"/>
                <w:sz w:val="20"/>
              </w:rPr>
              <w:t xml:space="preserve">   6.2 Key Findings</w:t>
            </w:r>
          </w:p>
        </w:tc>
        <w:tc>
          <w:tcPr>
            <w:tcW w:w="1916" w:type="dxa"/>
          </w:tcPr>
          <w:p w14:paraId="5302A480" w14:textId="77777777" w:rsidR="0055722F" w:rsidRDefault="0055722F"/>
        </w:tc>
      </w:tr>
      <w:tr w:rsidR="0055722F" w14:paraId="132FA0F9" w14:textId="77777777">
        <w:trPr>
          <w:jc w:val="center"/>
        </w:trPr>
        <w:tc>
          <w:tcPr>
            <w:tcW w:w="847" w:type="dxa"/>
          </w:tcPr>
          <w:p w14:paraId="31AF1751" w14:textId="77777777" w:rsidR="0055722F" w:rsidRDefault="0055722F"/>
        </w:tc>
        <w:tc>
          <w:tcPr>
            <w:tcW w:w="6037" w:type="dxa"/>
          </w:tcPr>
          <w:p w14:paraId="251E3DBE" w14:textId="77777777" w:rsidR="0055722F" w:rsidRDefault="007418E2">
            <w:r>
              <w:rPr>
                <w:rFonts w:ascii="Times New Roman" w:hAnsi="Times New Roman"/>
                <w:sz w:val="20"/>
              </w:rPr>
              <w:t xml:space="preserve">   6.3 Future Scope</w:t>
            </w:r>
          </w:p>
        </w:tc>
        <w:tc>
          <w:tcPr>
            <w:tcW w:w="1916" w:type="dxa"/>
          </w:tcPr>
          <w:p w14:paraId="14336829" w14:textId="77777777" w:rsidR="0055722F" w:rsidRDefault="0055722F"/>
        </w:tc>
      </w:tr>
      <w:tr w:rsidR="0055722F" w14:paraId="4C233035" w14:textId="77777777">
        <w:trPr>
          <w:jc w:val="center"/>
        </w:trPr>
        <w:tc>
          <w:tcPr>
            <w:tcW w:w="847" w:type="dxa"/>
          </w:tcPr>
          <w:p w14:paraId="253F2D27" w14:textId="77777777" w:rsidR="0055722F" w:rsidRDefault="0055722F"/>
        </w:tc>
        <w:tc>
          <w:tcPr>
            <w:tcW w:w="6037" w:type="dxa"/>
          </w:tcPr>
          <w:p w14:paraId="03B3E998" w14:textId="77777777" w:rsidR="0055722F" w:rsidRDefault="007418E2">
            <w:r>
              <w:rPr>
                <w:rFonts w:ascii="Times New Roman" w:hAnsi="Times New Roman"/>
                <w:sz w:val="20"/>
              </w:rPr>
              <w:t xml:space="preserve">   6.4 Recommendations</w:t>
            </w:r>
          </w:p>
        </w:tc>
        <w:tc>
          <w:tcPr>
            <w:tcW w:w="1916" w:type="dxa"/>
          </w:tcPr>
          <w:p w14:paraId="28151714" w14:textId="77777777" w:rsidR="0055722F" w:rsidRDefault="0055722F"/>
        </w:tc>
      </w:tr>
      <w:tr w:rsidR="0055722F" w14:paraId="333FD66D" w14:textId="77777777">
        <w:trPr>
          <w:jc w:val="center"/>
        </w:trPr>
        <w:tc>
          <w:tcPr>
            <w:tcW w:w="847" w:type="dxa"/>
          </w:tcPr>
          <w:p w14:paraId="7CFD4834" w14:textId="77777777" w:rsidR="0055722F" w:rsidRDefault="007418E2">
            <w:r>
              <w:rPr>
                <w:rFonts w:ascii="Times New Roman" w:hAnsi="Times New Roman"/>
                <w:b/>
              </w:rPr>
              <w:t>7</w:t>
            </w:r>
          </w:p>
        </w:tc>
        <w:tc>
          <w:tcPr>
            <w:tcW w:w="6037" w:type="dxa"/>
          </w:tcPr>
          <w:p w14:paraId="1BC7E2C3" w14:textId="77777777" w:rsidR="0055722F" w:rsidRDefault="007418E2">
            <w:r>
              <w:rPr>
                <w:rFonts w:ascii="Times New Roman" w:hAnsi="Times New Roman"/>
                <w:b/>
              </w:rPr>
              <w:t>References</w:t>
            </w:r>
          </w:p>
        </w:tc>
        <w:tc>
          <w:tcPr>
            <w:tcW w:w="1916" w:type="dxa"/>
          </w:tcPr>
          <w:p w14:paraId="5E530DA8" w14:textId="77777777" w:rsidR="0055722F" w:rsidRDefault="007418E2">
            <w:r>
              <w:rPr>
                <w:rFonts w:ascii="Times New Roman" w:hAnsi="Times New Roman"/>
                <w:b/>
              </w:rPr>
              <w:t>19</w:t>
            </w:r>
          </w:p>
        </w:tc>
      </w:tr>
    </w:tbl>
    <w:p w14:paraId="3311D8C2" w14:textId="77777777" w:rsidR="0055722F" w:rsidRDefault="007418E2">
      <w:r>
        <w:br w:type="page"/>
      </w:r>
    </w:p>
    <w:p w14:paraId="4EB5570D" w14:textId="77777777" w:rsidR="0055722F" w:rsidRDefault="007418E2">
      <w:pPr>
        <w:pStyle w:val="Heading1"/>
        <w:spacing w:after="360"/>
      </w:pPr>
      <w:r>
        <w:rPr>
          <w:sz w:val="28"/>
        </w:rPr>
        <w:t>Chapter 1: Introduction</w:t>
      </w:r>
    </w:p>
    <w:p w14:paraId="1DD97FFE" w14:textId="77777777" w:rsidR="0055722F" w:rsidRDefault="007418E2">
      <w:pPr>
        <w:spacing w:before="240" w:after="120"/>
      </w:pPr>
      <w:r>
        <w:rPr>
          <w:rFonts w:ascii="Times New Roman" w:hAnsi="Times New Roman"/>
          <w:b/>
          <w:sz w:val="24"/>
        </w:rPr>
        <w:t>1.1 Background and Context</w:t>
      </w:r>
    </w:p>
    <w:p w14:paraId="3C0FE6D3" w14:textId="77777777" w:rsidR="0055722F" w:rsidRDefault="007418E2">
      <w:pPr>
        <w:spacing w:line="360" w:lineRule="auto"/>
        <w:ind w:firstLine="720"/>
        <w:jc w:val="both"/>
      </w:pPr>
      <w:r>
        <w:rPr>
          <w:rFonts w:ascii="Times New Roman" w:hAnsi="Times New Roman"/>
          <w:sz w:val="24"/>
        </w:rPr>
        <w:t xml:space="preserve">Modern computer architecture relies heavily on the Von Neumann model, where data and instructions are stored in a unified memory system. As processing speeds have increased exponentially, the memory wall has emerged as a critical bottleneck, necessitating sophisticated cache hierarchies to mitigate latency. Understanding the intricate interplay between the Central Processing Unit and various cache levels is fundamental for computer science engineering students. Traditional educational approaches often rely </w:t>
      </w:r>
      <w:r>
        <w:rPr>
          <w:rFonts w:ascii="Times New Roman" w:hAnsi="Times New Roman"/>
          <w:sz w:val="24"/>
        </w:rPr>
        <w:t>on abstract diagrams or high-level simulations that fail to capture the granular timing behaviors of hardware components. This gap creates a need for interactive tools that allow learners to visualize and manipulate low-level architectural parameters in real-time.</w:t>
      </w:r>
    </w:p>
    <w:p w14:paraId="4917054B" w14:textId="77777777" w:rsidR="0055722F" w:rsidRDefault="007418E2">
      <w:pPr>
        <w:spacing w:line="360" w:lineRule="auto"/>
        <w:ind w:firstLine="720"/>
        <w:jc w:val="both"/>
      </w:pPr>
      <w:r>
        <w:rPr>
          <w:rFonts w:ascii="Times New Roman" w:hAnsi="Times New Roman"/>
          <w:sz w:val="24"/>
        </w:rPr>
        <w:t>The development of web-based educational platforms has transformed how complex technical concepts are taught, offering accessibility and interactivity that static textbooks cannot provide. JavaScript-based environments now support precise timing simulations, enabling the recreation of hardware-level events such as instruction fetches, data hazards, and cache misses. By leveraging browser technologies, we can construct dynamic models that reflect the deterministic nature of digital circuits. This approach sh</w:t>
      </w:r>
      <w:r>
        <w:rPr>
          <w:rFonts w:ascii="Times New Roman" w:hAnsi="Times New Roman"/>
          <w:sz w:val="24"/>
        </w:rPr>
        <w:t>ifts the pedagogical focus from passive observation to active experimentation, allowing students to adjust parameters like cache size, associativity, and block size to observe their direct impact on performance metrics.</w:t>
      </w:r>
    </w:p>
    <w:p w14:paraId="1332E384" w14:textId="77777777" w:rsidR="0055722F" w:rsidRDefault="007418E2">
      <w:pPr>
        <w:spacing w:before="240" w:after="120"/>
      </w:pPr>
      <w:r>
        <w:rPr>
          <w:rFonts w:ascii="Times New Roman" w:hAnsi="Times New Roman"/>
          <w:b/>
          <w:sz w:val="24"/>
        </w:rPr>
        <w:t>1.2 Problem Statement</w:t>
      </w:r>
    </w:p>
    <w:p w14:paraId="224F0D8E" w14:textId="77777777" w:rsidR="0055722F" w:rsidRDefault="007418E2">
      <w:pPr>
        <w:spacing w:line="360" w:lineRule="auto"/>
        <w:ind w:firstLine="720"/>
        <w:jc w:val="both"/>
      </w:pPr>
      <w:r>
        <w:rPr>
          <w:rFonts w:ascii="Times New Roman" w:hAnsi="Times New Roman"/>
          <w:sz w:val="24"/>
        </w:rPr>
        <w:t>Current instructional resources for computer architecture often lack the granularity required to demonstrate the specific mechanics of instruction pipelining and memory hierarchy operations. Existing simulators tend to be desktop-based, limiting their accessibility and ease of integration into online learning management systems. Furthermore, many available tools present opaque black-box simulations where internal states are hidden, preventing students from tracing the exact sequence of events during a cache</w:t>
      </w:r>
      <w:r>
        <w:rPr>
          <w:rFonts w:ascii="Times New Roman" w:hAnsi="Times New Roman"/>
          <w:sz w:val="24"/>
        </w:rPr>
        <w:t xml:space="preserve"> miss or a pipeline stall. This opacity hinders the development of a deep conceptual understanding of how architectural decisions influence overall system throughput and latency.</w:t>
      </w:r>
    </w:p>
    <w:p w14:paraId="4DC7C8D1" w14:textId="77777777" w:rsidR="0055722F" w:rsidRDefault="007418E2">
      <w:pPr>
        <w:spacing w:line="360" w:lineRule="auto"/>
        <w:ind w:firstLine="720"/>
        <w:jc w:val="both"/>
      </w:pPr>
      <w:r>
        <w:rPr>
          <w:rFonts w:ascii="Times New Roman" w:hAnsi="Times New Roman"/>
          <w:sz w:val="24"/>
        </w:rPr>
        <w:t>The primary issue addressed by the Advanced Web-Based CPU and Cache Memory Simulator is the absence of a transparent, highly interactive, and web-accessible environment for studying these specific hardware interactions. Students frequently struggle to connect theoretical concepts, such as the LRU replacement policy or branch prediction accuracy, with tangible performance outcomes. Without a tool that allows for step-by-step execution with full visibility into register files, pipeline stages, and cache memor</w:t>
      </w:r>
      <w:r>
        <w:rPr>
          <w:rFonts w:ascii="Times New Roman" w:hAnsi="Times New Roman"/>
          <w:sz w:val="24"/>
        </w:rPr>
        <w:t>y contents, learners cannot effectively debug architectural inefficiencies. Consequently, there is a significant educational gap that requires a specialized software solution to bridge the distance between abstract theory and concrete hardware behavior.</w:t>
      </w:r>
    </w:p>
    <w:p w14:paraId="046FD7AA" w14:textId="77777777" w:rsidR="0055722F" w:rsidRDefault="007418E2">
      <w:pPr>
        <w:spacing w:before="240" w:after="120"/>
      </w:pPr>
      <w:r>
        <w:rPr>
          <w:rFonts w:ascii="Times New Roman" w:hAnsi="Times New Roman"/>
          <w:b/>
          <w:sz w:val="24"/>
        </w:rPr>
        <w:t>1.3 Objectives</w:t>
      </w:r>
    </w:p>
    <w:p w14:paraId="51B15126" w14:textId="77777777" w:rsidR="0055722F" w:rsidRDefault="007418E2">
      <w:pPr>
        <w:spacing w:line="360" w:lineRule="auto"/>
        <w:ind w:firstLine="720"/>
        <w:jc w:val="both"/>
      </w:pPr>
      <w:r>
        <w:rPr>
          <w:rFonts w:ascii="Times New Roman" w:hAnsi="Times New Roman"/>
          <w:sz w:val="24"/>
        </w:rPr>
        <w:t>The primary objective of this capstone project is to design and implement a robust web-based application that accurately simulates a multi-stage CPU pipeline integrated with a multi-level cache hierarchy. The system will support configurable architectural parameters, including the number of pipeline stages, cache levels, and memory access latencies. By providing a user-friendly interface, the simulator will enable users to input custom assembly code and observe the execution flow in real-time. This direct i</w:t>
      </w:r>
      <w:r>
        <w:rPr>
          <w:rFonts w:ascii="Times New Roman" w:hAnsi="Times New Roman"/>
          <w:sz w:val="24"/>
        </w:rPr>
        <w:t>nteraction aims to clarify complex concepts such as data dependencies, structural hazards, and control hazards within the pipeline.</w:t>
      </w:r>
    </w:p>
    <w:p w14:paraId="1A830815" w14:textId="77777777" w:rsidR="0055722F" w:rsidRDefault="007418E2">
      <w:pPr>
        <w:spacing w:line="360" w:lineRule="auto"/>
        <w:ind w:firstLine="720"/>
        <w:jc w:val="both"/>
      </w:pPr>
      <w:r>
        <w:rPr>
          <w:rFonts w:ascii="Times New Roman" w:hAnsi="Times New Roman"/>
          <w:sz w:val="24"/>
        </w:rPr>
        <w:t>Secondary objectives focus on enhancing the diagnostic capabilities of the simulation environment. The tool will generate detailed performance reports, including instructions per cycle, cache hit rates, and average memory access time. These metrics will be visualized through dynamic charts and heatmaps, allowing for immediate feedback on architectural changes. Furthermore, the project aims to ensure code modularity and scalability, utilizing modern web development frameworks to guarantee cross-platform comp</w:t>
      </w:r>
      <w:r>
        <w:rPr>
          <w:rFonts w:ascii="Times New Roman" w:hAnsi="Times New Roman"/>
          <w:sz w:val="24"/>
        </w:rPr>
        <w:t>atibility and responsive design. The ultimate goal is to create a standalone educational resource that can be deployed in both academic and self-study contexts without requiring heavy local installation.</w:t>
      </w:r>
    </w:p>
    <w:p w14:paraId="2FD9C8F9" w14:textId="77777777" w:rsidR="0055722F" w:rsidRDefault="007418E2">
      <w:pPr>
        <w:spacing w:before="240" w:after="120"/>
      </w:pPr>
      <w:r>
        <w:rPr>
          <w:rFonts w:ascii="Times New Roman" w:hAnsi="Times New Roman"/>
          <w:b/>
          <w:sz w:val="24"/>
        </w:rPr>
        <w:t>1.4 Scope and Limitations</w:t>
      </w:r>
    </w:p>
    <w:p w14:paraId="50FFCCE7" w14:textId="77777777" w:rsidR="0055722F" w:rsidRDefault="007418E2">
      <w:pPr>
        <w:spacing w:line="360" w:lineRule="auto"/>
        <w:ind w:firstLine="720"/>
        <w:jc w:val="both"/>
      </w:pPr>
      <w:r>
        <w:rPr>
          <w:rFonts w:ascii="Times New Roman" w:hAnsi="Times New Roman"/>
          <w:sz w:val="24"/>
        </w:rPr>
        <w:t>The scope of the Advanced Web-Based CPU and Cache Memory Simulator is strictly confined to the simulation of a simplified, in-order execution pipeline and a unified cache memory structure. The simulator will model a 32-bit instruction set architecture, supporting a defined subset of arithmetic, logical, and memory access operations. The cache hierarchy will include Level 1 and Level 2 caches, with configurable direct-mapped, set-associative, and fully associative organizations. The focus remains on the timi</w:t>
      </w:r>
      <w:r>
        <w:rPr>
          <w:rFonts w:ascii="Times New Roman" w:hAnsi="Times New Roman"/>
          <w:sz w:val="24"/>
        </w:rPr>
        <w:t>ng and state management of these components, excluding complex out-of-order execution features or multi-core synchronization mechanisms.</w:t>
      </w:r>
    </w:p>
    <w:p w14:paraId="00648899" w14:textId="77777777" w:rsidR="0055722F" w:rsidRDefault="007418E2">
      <w:pPr>
        <w:spacing w:line="360" w:lineRule="auto"/>
        <w:ind w:firstLine="720"/>
        <w:jc w:val="both"/>
      </w:pPr>
      <w:r>
        <w:rPr>
          <w:rFonts w:ascii="Times New Roman" w:hAnsi="Times New Roman"/>
          <w:sz w:val="24"/>
        </w:rPr>
        <w:t xml:space="preserve">Several limitations are inherent to this project due to the constraints of web-based execution and the goal of educational clarity. The simulator does not model physical electrical properties or transistor-level behavior, instead relying on cycle-accurate logical modeling. Additionally, the performance of the simulation itself is bounded by the JavaScript engine of the user’s browser, which may introduce slight latency differences compared to native C++ implementations. The instruction set is intentionally </w:t>
      </w:r>
      <w:r>
        <w:rPr>
          <w:rFonts w:ascii="Times New Roman" w:hAnsi="Times New Roman"/>
          <w:sz w:val="24"/>
        </w:rPr>
        <w:t>limited to a core set of operations to maintain code readability and simulation speed, excluding floating-point operations and complex system calls that are outside the primary pedagogical scope.</w:t>
      </w:r>
    </w:p>
    <w:p w14:paraId="2BD8FE6B" w14:textId="77777777" w:rsidR="0055722F" w:rsidRDefault="007418E2">
      <w:pPr>
        <w:spacing w:before="240" w:after="120"/>
      </w:pPr>
      <w:r>
        <w:rPr>
          <w:rFonts w:ascii="Times New Roman" w:hAnsi="Times New Roman"/>
          <w:b/>
          <w:sz w:val="24"/>
        </w:rPr>
        <w:t>1.5 Organization of Report</w:t>
      </w:r>
    </w:p>
    <w:p w14:paraId="3EA5287D" w14:textId="77777777" w:rsidR="0055722F" w:rsidRDefault="007418E2">
      <w:pPr>
        <w:spacing w:line="360" w:lineRule="auto"/>
        <w:ind w:firstLine="720"/>
        <w:jc w:val="both"/>
      </w:pPr>
      <w:r>
        <w:rPr>
          <w:rFonts w:ascii="Times New Roman" w:hAnsi="Times New Roman"/>
          <w:sz w:val="24"/>
        </w:rPr>
        <w:t>This report is structured to provide a comprehensive overview of the design, implementation, and evaluation of the simulator. The subsequent chapters detail the theoretical foundations of CPU architecture and cache memory systems, establishing the necessary context for the technical solutions proposed. The methodology section outlines the software development lifecycle employed, including the selection of programming languages, frameworks, and database structures. It also describes the specific algorithms u</w:t>
      </w:r>
      <w:r>
        <w:rPr>
          <w:rFonts w:ascii="Times New Roman" w:hAnsi="Times New Roman"/>
          <w:sz w:val="24"/>
        </w:rPr>
        <w:t>sed for cache replacement and pipeline hazard detection, ensuring transparency in the simulation logic.</w:t>
      </w:r>
    </w:p>
    <w:p w14:paraId="610F0E90" w14:textId="77777777" w:rsidR="0055722F" w:rsidRDefault="007418E2">
      <w:pPr>
        <w:spacing w:line="360" w:lineRule="auto"/>
        <w:ind w:firstLine="720"/>
        <w:jc w:val="both"/>
      </w:pPr>
      <w:r>
        <w:rPr>
          <w:rFonts w:ascii="Times New Roman" w:hAnsi="Times New Roman"/>
          <w:sz w:val="24"/>
        </w:rPr>
        <w:t xml:space="preserve">Following the methodology, the system architecture and implementation details are presented, including class diagrams and code snippets that illustrate the core components of the simulator. The results and discussion chapter analyzes the validation of the simulator against theoretical benchmarks, highlighting the accuracy of the performance metrics. Finally, the conclusion summarizes the key findings and suggests potential avenues for future enhancements, such as the integration of multi-core simulation or </w:t>
      </w:r>
      <w:r>
        <w:rPr>
          <w:rFonts w:ascii="Times New Roman" w:hAnsi="Times New Roman"/>
          <w:sz w:val="24"/>
        </w:rPr>
        <w:t>advanced branch prediction algorithms. This organization ensures a logical flow from conceptual understanding to practical application and critical analysis.</w:t>
      </w:r>
    </w:p>
    <w:p w14:paraId="19AE8B46" w14:textId="77777777" w:rsidR="0055722F" w:rsidRDefault="007418E2">
      <w:r>
        <w:br w:type="page"/>
      </w:r>
    </w:p>
    <w:p w14:paraId="5821B18D" w14:textId="77777777" w:rsidR="0055722F" w:rsidRDefault="007418E2">
      <w:pPr>
        <w:pStyle w:val="Heading1"/>
        <w:spacing w:after="360"/>
      </w:pPr>
      <w:r>
        <w:rPr>
          <w:sz w:val="28"/>
        </w:rPr>
        <w:t>Chapter 2: Literature Review</w:t>
      </w:r>
    </w:p>
    <w:p w14:paraId="1FA5661C" w14:textId="77777777" w:rsidR="0055722F" w:rsidRDefault="007418E2">
      <w:pPr>
        <w:spacing w:before="240" w:after="120"/>
      </w:pPr>
      <w:r>
        <w:rPr>
          <w:rFonts w:ascii="Times New Roman" w:hAnsi="Times New Roman"/>
          <w:b/>
          <w:sz w:val="24"/>
        </w:rPr>
        <w:t>2.1 Existing Solutions and Technologies</w:t>
      </w:r>
    </w:p>
    <w:p w14:paraId="274B0BA0" w14:textId="77777777" w:rsidR="0055722F" w:rsidRDefault="007418E2">
      <w:pPr>
        <w:spacing w:line="360" w:lineRule="auto"/>
        <w:ind w:firstLine="720"/>
        <w:jc w:val="both"/>
      </w:pPr>
      <w:r>
        <w:rPr>
          <w:rFonts w:ascii="Times New Roman" w:hAnsi="Times New Roman"/>
          <w:sz w:val="24"/>
        </w:rPr>
        <w:t>The landscape of computer architecture education has traditionally relied on standalone desktop simulation tools, such as Simplescalar and GEM5, which offer high fidelity but lack accessibility for remote or resource-constrained learners. These traditional frameworks typically require complex installation procedures, specific operating system dependencies, and significant computational overhead, thereby restricting their utility to laboratory settings. Consequently, the integration of these powerful simulat</w:t>
      </w:r>
      <w:r>
        <w:rPr>
          <w:rFonts w:ascii="Times New Roman" w:hAnsi="Times New Roman"/>
          <w:sz w:val="24"/>
        </w:rPr>
        <w:t>ion engines into web-based environments remains a nascent area of development. Current web technologies, including WebGL for hardware-accelerated graphics and WebAssembly for near-native code execution, provide the necessary infrastructure to bridge this gap, allowing complex state machines and memory hierarchies to be rendered and simulated directly within a browser without the need for local software installation.</w:t>
      </w:r>
    </w:p>
    <w:p w14:paraId="0509CF99" w14:textId="77777777" w:rsidR="0055722F" w:rsidRDefault="007418E2">
      <w:pPr>
        <w:spacing w:line="360" w:lineRule="auto"/>
        <w:ind w:firstLine="720"/>
        <w:jc w:val="both"/>
      </w:pPr>
      <w:r>
        <w:rPr>
          <w:rFonts w:ascii="Times New Roman" w:hAnsi="Times New Roman"/>
          <w:sz w:val="24"/>
        </w:rPr>
        <w:t>Furthermore, existing educational platforms often focus exclusively on high-level instruction set architecture (ISA) interpretation, neglecting the critical micro-architectural details of cache memory hierarchy and pipeline stalls. Tools like PISA (PISA Instruction Set Architecture) provide solid foundations for CPU modeling but frequently lack real-time visualization of data flow and cache coherence protocols. The Advanced Web-Based CPU and Cache Memory Simulator aims to address these limitations by levera</w:t>
      </w:r>
      <w:r>
        <w:rPr>
          <w:rFonts w:ascii="Times New Roman" w:hAnsi="Times New Roman"/>
          <w:sz w:val="24"/>
        </w:rPr>
        <w:t>ging modern JavaScript frameworks to create a responsive interface that not only executes instructions but also visualizes the transient states of the L1 and L2 cache lines, providing a comprehensive view of performance bottlenecks that static desktop tools often obscure.</w:t>
      </w:r>
    </w:p>
    <w:p w14:paraId="646DC538" w14:textId="77777777" w:rsidR="0055722F" w:rsidRDefault="007418E2">
      <w:pPr>
        <w:spacing w:before="240" w:after="120"/>
      </w:pPr>
      <w:r>
        <w:rPr>
          <w:rFonts w:ascii="Times New Roman" w:hAnsi="Times New Roman"/>
          <w:b/>
          <w:sz w:val="24"/>
        </w:rPr>
        <w:t>2.2 Comparative Analysis</w:t>
      </w:r>
    </w:p>
    <w:p w14:paraId="6233EEBA" w14:textId="77777777" w:rsidR="0055722F" w:rsidRDefault="007418E2">
      <w:pPr>
        <w:spacing w:line="360" w:lineRule="auto"/>
        <w:ind w:firstLine="720"/>
        <w:jc w:val="both"/>
      </w:pPr>
      <w:r>
        <w:rPr>
          <w:rFonts w:ascii="Times New Roman" w:hAnsi="Times New Roman"/>
          <w:sz w:val="24"/>
        </w:rPr>
        <w:t>When comparing the proposed system with established academic simulators, a distinct advantage emerges in deployment scalability and user engagement. Desktop-based simulators, while robust, suffer from poor portability across heterogeneous student devices, leading to inconsistent educational outcomes. In contrast, the Advanced Web-Based CPU and Cache Memory Simulator utilizes a client-server architecture where the heavy lifting of state synchronization is handled via WebSockets, ensuring that the frontend re</w:t>
      </w:r>
      <w:r>
        <w:rPr>
          <w:rFonts w:ascii="Times New Roman" w:hAnsi="Times New Roman"/>
          <w:sz w:val="24"/>
        </w:rPr>
        <w:t>mains lightweight and accessible via any modern browser. This approach significantly reduces the technical barrier to entry, allowing instructors to deploy simulations directly through a Learning Management System (LMS) without requiring students to manage local environments or licensing issues associated with proprietary software.</w:t>
      </w:r>
    </w:p>
    <w:p w14:paraId="7D5A394C" w14:textId="77777777" w:rsidR="0055722F" w:rsidRDefault="007418E2">
      <w:pPr>
        <w:spacing w:line="360" w:lineRule="auto"/>
        <w:ind w:firstLine="720"/>
        <w:jc w:val="both"/>
      </w:pPr>
      <w:r>
        <w:rPr>
          <w:rFonts w:ascii="Times New Roman" w:hAnsi="Times New Roman"/>
          <w:sz w:val="24"/>
        </w:rPr>
        <w:t>Additionally, comparative studies indicate that interactive, visual feedback loops enhance cognitive retention of complex architectural concepts. Static reports generated by traditional simulators require manual interpretation, whereas the proposed web platform offers dynamic, step-by-step execution with synchronized visual updates of the instruction pipeline and cache tags. This real-time correlation between code execution and hardware state changes provides an immediate cause-and-effect understanding that</w:t>
      </w:r>
      <w:r>
        <w:rPr>
          <w:rFonts w:ascii="Times New Roman" w:hAnsi="Times New Roman"/>
          <w:sz w:val="24"/>
        </w:rPr>
        <w:t xml:space="preserve"> is difficult to achieve with batch-processing tools. The integration of HTML5 Canvas for rendering cache arrays allows for granular inspection of hit/miss ratios, offering a level of interactive detail that surpasses the limited graphical capabilities of many existing web-based educational modules.</w:t>
      </w:r>
    </w:p>
    <w:p w14:paraId="09550FC0" w14:textId="77777777" w:rsidR="0055722F" w:rsidRDefault="007418E2">
      <w:pPr>
        <w:spacing w:before="240" w:after="120"/>
      </w:pPr>
      <w:r>
        <w:rPr>
          <w:rFonts w:ascii="Times New Roman" w:hAnsi="Times New Roman"/>
          <w:b/>
          <w:sz w:val="24"/>
        </w:rPr>
        <w:t>2.3 Research Gap</w:t>
      </w:r>
    </w:p>
    <w:p w14:paraId="1F49E509" w14:textId="77777777" w:rsidR="0055722F" w:rsidRDefault="007418E2">
      <w:pPr>
        <w:spacing w:line="360" w:lineRule="auto"/>
        <w:ind w:firstLine="720"/>
        <w:jc w:val="both"/>
      </w:pPr>
      <w:r>
        <w:rPr>
          <w:rFonts w:ascii="Times New Roman" w:hAnsi="Times New Roman"/>
          <w:sz w:val="24"/>
        </w:rPr>
        <w:t>Despite the proliferation of online coding environments, there is a significant paucity of specialized web applications that accurately model both CPU instruction execution and the nuanced behaviors of cache memory hierarchies simultaneously. Most existing web-based projects focus on either simple register-level simulations or high-level algorithmic visualization, failing to capture the interplay between the processor core and memory subsystems. This disconnect leaves a critical educational void where stude</w:t>
      </w:r>
      <w:r>
        <w:rPr>
          <w:rFonts w:ascii="Times New Roman" w:hAnsi="Times New Roman"/>
          <w:sz w:val="24"/>
        </w:rPr>
        <w:t>nts cannot observe how memory access patterns influence CPU throughput, a fundamental concept in modern computer architecture. The Advanced Web-Based CPU and Cache Memory Simulator addresses this specific deficit by unifying these two domains into a single, coherent interactive environment.</w:t>
      </w:r>
    </w:p>
    <w:p w14:paraId="70E44B28" w14:textId="77777777" w:rsidR="0055722F" w:rsidRDefault="007418E2">
      <w:pPr>
        <w:spacing w:line="360" w:lineRule="auto"/>
        <w:ind w:firstLine="720"/>
        <w:jc w:val="both"/>
      </w:pPr>
      <w:r>
        <w:rPr>
          <w:rFonts w:ascii="Times New Roman" w:hAnsi="Times New Roman"/>
          <w:sz w:val="24"/>
        </w:rPr>
        <w:t>Moreover, there is a lack of standardized, open-source web frameworks designed specifically for architectural simulation that support extensible cache coherence protocols. Current solutions often hardcode specific cache configurations, limiting their pedagogical value for exploring different replacement policies such as LRU vs. Random or write-through vs. write-back strategies. By creating a modular web-based architecture, this project fills the gap by allowing dynamic reconfiguration of cache parameters di</w:t>
      </w:r>
      <w:r>
        <w:rPr>
          <w:rFonts w:ascii="Times New Roman" w:hAnsi="Times New Roman"/>
          <w:sz w:val="24"/>
        </w:rPr>
        <w:t>rectly through the user interface, thereby enabling comparative performance analysis without the need for recompiling or restarting the simulation engine, a feature absent in most rigid, desktop-bound alternatives.</w:t>
      </w:r>
    </w:p>
    <w:p w14:paraId="012422EA" w14:textId="77777777" w:rsidR="0055722F" w:rsidRDefault="007418E2">
      <w:pPr>
        <w:spacing w:before="240" w:after="120"/>
      </w:pPr>
      <w:r>
        <w:rPr>
          <w:rFonts w:ascii="Times New Roman" w:hAnsi="Times New Roman"/>
          <w:b/>
          <w:sz w:val="24"/>
        </w:rPr>
        <w:t>2.4 Theoretical Framework</w:t>
      </w:r>
    </w:p>
    <w:p w14:paraId="625C1557" w14:textId="77777777" w:rsidR="0055722F" w:rsidRDefault="007418E2">
      <w:pPr>
        <w:spacing w:line="360" w:lineRule="auto"/>
        <w:ind w:firstLine="720"/>
        <w:jc w:val="both"/>
      </w:pPr>
      <w:r>
        <w:rPr>
          <w:rFonts w:ascii="Times New Roman" w:hAnsi="Times New Roman"/>
          <w:sz w:val="24"/>
        </w:rPr>
        <w:t>The theoretical underpinning of the Advanced Web-Based CPU and Cache Memory Simulator rests on the von Neumann architecture model, extended to include detailed micro-architectural state machines. The CPU simulation logic is modeled using finite state machines (FSMs) to represent the fetch, decode, execute, and write-back stages of the instruction pipeline. This formal model ensures that the simulator accurately reflects the timing constraints and dependencies inherent in real hardware. By encoding these FSM</w:t>
      </w:r>
      <w:r>
        <w:rPr>
          <w:rFonts w:ascii="Times New Roman" w:hAnsi="Times New Roman"/>
          <w:sz w:val="24"/>
        </w:rPr>
        <w:t>s in WebAssembly, the project achieves deterministic execution speeds that closely approximate native performance, which is critical for maintaining the integrity of the simulation data presented to the user.</w:t>
      </w:r>
    </w:p>
    <w:p w14:paraId="01AB9C80" w14:textId="77777777" w:rsidR="0055722F" w:rsidRDefault="007418E2">
      <w:pPr>
        <w:spacing w:line="360" w:lineRule="auto"/>
        <w:ind w:firstLine="720"/>
        <w:jc w:val="both"/>
      </w:pPr>
      <w:r>
        <w:rPr>
          <w:rFonts w:ascii="Times New Roman" w:hAnsi="Times New Roman"/>
          <w:sz w:val="24"/>
        </w:rPr>
        <w:t>Concurrently, the cache memory subsystem is grounded in the principle of temporal and spatial locality, utilizing a direct-mapped or set-associative model depending on user configuration. The theoretical framework defines the cache as a hierarchical storage structure where each block is identified by a unique tag, index, and offset. The simulator implements standard replacement algorithms, mathematically verifying that the observed hit rates align with theoretical predictions for given working set sizes. Th</w:t>
      </w:r>
      <w:r>
        <w:rPr>
          <w:rFonts w:ascii="Times New Roman" w:hAnsi="Times New Roman"/>
          <w:sz w:val="24"/>
        </w:rPr>
        <w:t>is rigorous adherence to architectural theory ensures that the web-based tool serves not merely as a visual aid, but as a valid pedagogical instrument for understanding the quantitative impacts of memory hierarchy design on overall system performance.</w:t>
      </w:r>
    </w:p>
    <w:p w14:paraId="2F9F9D0A" w14:textId="77777777" w:rsidR="0055722F" w:rsidRDefault="007418E2">
      <w:r>
        <w:br w:type="page"/>
      </w:r>
    </w:p>
    <w:p w14:paraId="19584781" w14:textId="77777777" w:rsidR="0055722F" w:rsidRDefault="007418E2">
      <w:pPr>
        <w:pStyle w:val="Heading1"/>
        <w:spacing w:after="360"/>
      </w:pPr>
      <w:r>
        <w:rPr>
          <w:sz w:val="28"/>
        </w:rPr>
        <w:t>Chapter 3: Methodology</w:t>
      </w:r>
    </w:p>
    <w:p w14:paraId="70C743D0" w14:textId="27817461" w:rsidR="00302071" w:rsidRPr="00302071" w:rsidRDefault="007418E2" w:rsidP="00302071">
      <w:pPr>
        <w:spacing w:line="360" w:lineRule="auto"/>
        <w:jc w:val="both"/>
        <w:rPr>
          <w:rFonts w:ascii="Times New Roman" w:hAnsi="Times New Roman"/>
          <w:b/>
          <w:bCs/>
          <w:sz w:val="24"/>
        </w:rPr>
      </w:pPr>
      <w:r w:rsidRPr="00302071">
        <w:rPr>
          <w:rFonts w:ascii="Times New Roman" w:hAnsi="Times New Roman"/>
          <w:b/>
          <w:bCs/>
          <w:sz w:val="24"/>
        </w:rPr>
        <w:t>System</w:t>
      </w:r>
      <w:r w:rsidR="00302071" w:rsidRPr="00302071">
        <w:rPr>
          <w:rFonts w:ascii="Times New Roman" w:hAnsi="Times New Roman"/>
          <w:b/>
          <w:bCs/>
          <w:sz w:val="24"/>
        </w:rPr>
        <w:t xml:space="preserve"> </w:t>
      </w:r>
      <w:r w:rsidRPr="00302071">
        <w:rPr>
          <w:rFonts w:ascii="Times New Roman" w:hAnsi="Times New Roman"/>
          <w:b/>
          <w:bCs/>
          <w:sz w:val="24"/>
        </w:rPr>
        <w:t>Architecture</w:t>
      </w:r>
    </w:p>
    <w:p w14:paraId="6ABBD330" w14:textId="277E61A1" w:rsidR="0055722F" w:rsidRDefault="007418E2" w:rsidP="00302071">
      <w:pPr>
        <w:spacing w:line="360" w:lineRule="auto"/>
        <w:jc w:val="both"/>
      </w:pPr>
      <w:r>
        <w:rPr>
          <w:rFonts w:ascii="Times New Roman" w:hAnsi="Times New Roman"/>
          <w:sz w:val="24"/>
        </w:rPr>
        <w:t>The Advanced Web-Based CPU and Cache Memory Simulator employs a modular, client-server architecture designed to maximize computational efficiency and user interactivity. The backend utilizes a high-performance Node.js environment with WebSockets to facilitate real-time data exchange between the server and the browser-based frontend. This architectural decision ensures that complex simulation logic, including instruction decoding and cache hierarchy management, is processed off the client thread, thereby pre</w:t>
      </w:r>
      <w:r>
        <w:rPr>
          <w:rFonts w:ascii="Times New Roman" w:hAnsi="Times New Roman"/>
          <w:sz w:val="24"/>
        </w:rPr>
        <w:t>venting interface freezing during intensive workload executions. The system is segmented into distinct microservices: an instruction set simulator, a cache coherence protocol engine, and a performance metrics aggregator. Each module operates independently yet communicates via a standardized JSON protocol, allowing for scalable expansion and rigorous unit testing. This separation of concerns is critical for maintaining code integrity as the simulator supports multiple cache configurations, ranging from write</w:t>
      </w:r>
      <w:r>
        <w:rPr>
          <w:rFonts w:ascii="Times New Roman" w:hAnsi="Times New Roman"/>
          <w:sz w:val="24"/>
        </w:rPr>
        <w:t>-through to write-back policies.</w:t>
      </w:r>
    </w:p>
    <w:p w14:paraId="42A1C289" w14:textId="77777777" w:rsidR="0055722F" w:rsidRDefault="007418E2">
      <w:pPr>
        <w:spacing w:line="360" w:lineRule="auto"/>
        <w:ind w:firstLine="720"/>
        <w:jc w:val="both"/>
      </w:pPr>
      <w:r>
        <w:rPr>
          <w:rFonts w:ascii="Times New Roman" w:hAnsi="Times New Roman"/>
          <w:sz w:val="24"/>
        </w:rPr>
        <w:t>The frontend architecture relies on React.js and TypeScript to provide a responsive, interactive dashboard for visualizing CPU pipeline stages and cache hit ratios. A virtualized rendering engine, built upon WebGL, enables the real-time visualization of memory blocks and data movement within the L1, L2, and L3 cache hierarchies. This graphical layer does not merely display static data but dynamically updates based on the current state of the simulated processor, allowing users to observe conflicts, compulso</w:t>
      </w:r>
      <w:r>
        <w:rPr>
          <w:rFonts w:ascii="Times New Roman" w:hAnsi="Times New Roman"/>
          <w:sz w:val="24"/>
        </w:rPr>
        <w:t>ry, and capacity misses in granular detail. The integration of a state management library ensures that the user interface remains synchronized with the backend simulation state, even under high-frequency update cycles. Furthermore, the architecture incorporates a logging service that records every memory transaction and instruction cycle, providing a comprehensive audit trail for post-simulation analysis and educational assessment purposes within the Advanced Web-Based CPU and Cache Memory Simulator.</w:t>
      </w:r>
    </w:p>
    <w:p w14:paraId="5A6232A3" w14:textId="77777777" w:rsidR="00302071" w:rsidRPr="00302071" w:rsidRDefault="007418E2" w:rsidP="00302071">
      <w:pPr>
        <w:spacing w:line="360" w:lineRule="auto"/>
        <w:jc w:val="both"/>
        <w:rPr>
          <w:rFonts w:ascii="Times New Roman" w:hAnsi="Times New Roman"/>
          <w:b/>
          <w:bCs/>
          <w:sz w:val="24"/>
        </w:rPr>
      </w:pPr>
      <w:r w:rsidRPr="00302071">
        <w:rPr>
          <w:rFonts w:ascii="Times New Roman" w:hAnsi="Times New Roman"/>
          <w:b/>
          <w:bCs/>
          <w:sz w:val="24"/>
        </w:rPr>
        <w:t>Hardware/Software Requirements</w:t>
      </w:r>
    </w:p>
    <w:p w14:paraId="52B0E366" w14:textId="590F98FC" w:rsidR="0055722F" w:rsidRDefault="007418E2" w:rsidP="00302071">
      <w:pPr>
        <w:spacing w:line="360" w:lineRule="auto"/>
        <w:jc w:val="both"/>
      </w:pPr>
      <w:r>
        <w:rPr>
          <w:rFonts w:ascii="Times New Roman" w:hAnsi="Times New Roman"/>
          <w:sz w:val="24"/>
        </w:rPr>
        <w:t>The development and deployment of the Advanced Web-Based CPU and Cache Memory Simulator necessitate a robust software stack capable of handling complex algorithmic simulations and real-time data visualization. The primary development environment consists of Visual Studio Code running on a Linux-based operating system, leveraging the Node.js runtime version 18.x for backend services. The frontend is built using React 18, TypeScript 5, and the Three.js library for 3D cache visualization. Database requirements</w:t>
      </w:r>
      <w:r>
        <w:rPr>
          <w:rFonts w:ascii="Times New Roman" w:hAnsi="Times New Roman"/>
          <w:sz w:val="24"/>
        </w:rPr>
        <w:t xml:space="preserve"> include PostgreSQL for storing user configurations and historical performance data, ensuring persistent access to simulation results. The backend utilizes Express.js for RESTful API endpoints and Socket.IO for bidirectional communication. These technologies were selected for their maturity, extensive community support, and ability to handle concurrent WebSocket connections without significant latency degradation.</w:t>
      </w:r>
    </w:p>
    <w:p w14:paraId="6710B3E4" w14:textId="77777777" w:rsidR="0055722F" w:rsidRDefault="007418E2">
      <w:pPr>
        <w:spacing w:line="360" w:lineRule="auto"/>
        <w:ind w:firstLine="720"/>
        <w:jc w:val="both"/>
      </w:pPr>
      <w:r>
        <w:rPr>
          <w:rFonts w:ascii="Times New Roman" w:hAnsi="Times New Roman"/>
          <w:sz w:val="24"/>
        </w:rPr>
        <w:t>Hardware specifications for the development and testing environments include a multi-core processor capable of parallelizing simulation tasks, specifically an AMD Ryzen 7 or equivalent Intel Core i7, paired with 16GB of RAM to support simultaneous browser instances and local server operations. The deployment environment utilizes a cloud-based instance with scalable compute resources, ensuring that the simulator can handle multiple concurrent users without performance throttling. Network bandwidth requiremen</w:t>
      </w:r>
      <w:r>
        <w:rPr>
          <w:rFonts w:ascii="Times New Roman" w:hAnsi="Times New Roman"/>
          <w:sz w:val="24"/>
        </w:rPr>
        <w:t>ts are moderate, given the relatively small payload sizes of JSON messages exchanged between client and server. However, low-latency connections are essential to maintain the perceived responsiveness of the real-time visualization components. The Advanced Web-Based CPU and Cache Memory Simulator is optimized to run on modern browsers such as Chrome, Firefox, and Edge, requiring support for ES6+ features and WebGL 2.0. This ensures broad accessibility for students and engineers seeking to analyze cache behav</w:t>
      </w:r>
      <w:r>
        <w:rPr>
          <w:rFonts w:ascii="Times New Roman" w:hAnsi="Times New Roman"/>
          <w:sz w:val="24"/>
        </w:rPr>
        <w:t>iors without requiring local installation of heavy computational software.</w:t>
      </w:r>
    </w:p>
    <w:p w14:paraId="459F858E" w14:textId="77777777" w:rsidR="00302071" w:rsidRPr="00302071" w:rsidRDefault="007418E2" w:rsidP="00302071">
      <w:pPr>
        <w:spacing w:line="360" w:lineRule="auto"/>
        <w:jc w:val="both"/>
        <w:rPr>
          <w:rFonts w:ascii="Times New Roman" w:hAnsi="Times New Roman"/>
          <w:b/>
          <w:bCs/>
          <w:sz w:val="24"/>
        </w:rPr>
      </w:pPr>
      <w:r w:rsidRPr="00302071">
        <w:rPr>
          <w:rFonts w:ascii="Times New Roman" w:hAnsi="Times New Roman"/>
          <w:b/>
          <w:bCs/>
          <w:sz w:val="24"/>
        </w:rPr>
        <w:t>Design Approach</w:t>
      </w:r>
    </w:p>
    <w:p w14:paraId="06D22AFE" w14:textId="388A2A70" w:rsidR="0055722F" w:rsidRDefault="007418E2" w:rsidP="00302071">
      <w:pPr>
        <w:spacing w:line="360" w:lineRule="auto"/>
        <w:jc w:val="both"/>
      </w:pPr>
      <w:r>
        <w:rPr>
          <w:rFonts w:ascii="Times New Roman" w:hAnsi="Times New Roman"/>
          <w:sz w:val="24"/>
        </w:rPr>
        <w:t>T</w:t>
      </w:r>
      <w:r>
        <w:rPr>
          <w:rFonts w:ascii="Times New Roman" w:hAnsi="Times New Roman"/>
          <w:sz w:val="24"/>
        </w:rPr>
        <w:t>he design methodology for the Advanced Web-Based CPU and Cache Memory Simulator follows the Model-View-Controller (MVC) pattern, adapted for a distributed web environment. The Model layer encapsulates the core simulation logic, including the finite state machine for the CPU pipeline and the associative mapping structures for cache sets. This layer is designed to be platform-agnostic, allowing the simulation engine to be unit-tested independently of the web interface. The View layer focuses on user experienc</w:t>
      </w:r>
      <w:r>
        <w:rPr>
          <w:rFonts w:ascii="Times New Roman" w:hAnsi="Times New Roman"/>
          <w:sz w:val="24"/>
        </w:rPr>
        <w:t>e, providing intuitive controls for selecting instruction sets, cache line sizes, and replacement policies such as LRU or FIFO. The Controller layer mediates between the model and view, translating user inputs into simulation commands and formatting output data for display. This strict separation ensures that changes to the visual interface do not inadvertently alter the underlying computational accuracy of the simulation.</w:t>
      </w:r>
    </w:p>
    <w:p w14:paraId="770CB3FC" w14:textId="77777777" w:rsidR="00302071" w:rsidRDefault="007418E2" w:rsidP="00302071">
      <w:pPr>
        <w:spacing w:line="360" w:lineRule="auto"/>
        <w:ind w:firstLine="720"/>
        <w:jc w:val="both"/>
      </w:pPr>
      <w:r>
        <w:rPr>
          <w:rFonts w:ascii="Times New Roman" w:hAnsi="Times New Roman"/>
          <w:sz w:val="24"/>
        </w:rPr>
        <w:t>Interface design prioritizes clarity and educational value, utilizing color-coded indicators to distinguish between different types of cache misses and instruction stalls. Interactive tooltips provide detailed explanations of specific architectural phenomena, enhancing the learning curve for users unfamiliar with memory hierarchy concepts. The design process involved iterative prototyping, where initial wireframes were refined based on feedback from computer science faculty and undergraduate students. Usabi</w:t>
      </w:r>
      <w:r>
        <w:rPr>
          <w:rFonts w:ascii="Times New Roman" w:hAnsi="Times New Roman"/>
          <w:sz w:val="24"/>
        </w:rPr>
        <w:t>lity testing focused on minimizing cognitive load, ensuring that complex technical data is presented in digestible chunks. The Advanced Web-Based CPU and Cache Memory Simulator incorporates accessibility standards, ensuring that all interactive elements are navigable via keyboard and screen readers. This inclusive design approach broadens the project’s applicability in diverse academic settings, accommodating users with varying levels of technical proficiency and physical abilities.</w:t>
      </w:r>
    </w:p>
    <w:p w14:paraId="0324623C" w14:textId="77777777" w:rsidR="00302071" w:rsidRPr="00302071" w:rsidRDefault="007418E2" w:rsidP="00302071">
      <w:pPr>
        <w:spacing w:line="360" w:lineRule="auto"/>
        <w:jc w:val="both"/>
        <w:rPr>
          <w:rFonts w:ascii="Times New Roman" w:hAnsi="Times New Roman"/>
          <w:b/>
          <w:bCs/>
          <w:sz w:val="24"/>
        </w:rPr>
      </w:pPr>
      <w:r w:rsidRPr="00302071">
        <w:rPr>
          <w:rFonts w:ascii="Times New Roman" w:hAnsi="Times New Roman"/>
          <w:b/>
          <w:bCs/>
          <w:sz w:val="24"/>
        </w:rPr>
        <w:t>Implementation Process</w:t>
      </w:r>
    </w:p>
    <w:p w14:paraId="5DEADB6E" w14:textId="1DEFB9AC" w:rsidR="0055722F" w:rsidRDefault="007418E2" w:rsidP="00302071">
      <w:pPr>
        <w:spacing w:line="360" w:lineRule="auto"/>
        <w:jc w:val="both"/>
      </w:pPr>
      <w:r>
        <w:rPr>
          <w:rFonts w:ascii="Times New Roman" w:hAnsi="Times New Roman"/>
          <w:sz w:val="24"/>
        </w:rPr>
        <w:t>The implementation phase began with the construction of the core simulation engine, where the CPU instruction decoder and cache memory manager were coded in JavaScript. This involved implementing hash tables for direct-mapped caches and linked lists for set-associative structures, ensuring O(1) average-case access times. Unit tests were written using Jest to verify the correctness of memory access patterns and replacement algorithms under various workload scenarios. Subsequently, the backend API was develop</w:t>
      </w:r>
      <w:r>
        <w:rPr>
          <w:rFonts w:ascii="Times New Roman" w:hAnsi="Times New Roman"/>
          <w:sz w:val="24"/>
        </w:rPr>
        <w:t>ed, exposing endpoints for starting, pausing, and resetting simulations. WebSocket handlers were implemented to stream state updates to the client at a configurable frequency, balancing data fidelity with network overhead. The integration of these components required rigorous debugging to ensure synchronization between the server-side simulation state and the client-side visualization.</w:t>
      </w:r>
    </w:p>
    <w:p w14:paraId="15F102B3" w14:textId="77777777" w:rsidR="0055722F" w:rsidRDefault="007418E2">
      <w:pPr>
        <w:spacing w:line="360" w:lineRule="auto"/>
        <w:ind w:firstLine="720"/>
        <w:jc w:val="both"/>
      </w:pPr>
      <w:r>
        <w:rPr>
          <w:rFonts w:ascii="Times New Roman" w:hAnsi="Times New Roman"/>
          <w:sz w:val="24"/>
        </w:rPr>
        <w:t>The frontend development focused on creating dynamic components for the pipeline visualization and cache grid. Three.js was utilized to render 3D representations of cache lines, allowing users to rotate and zoom into specific memory blocks. Event listeners were attached to UI controls to trigger simulation actions, such as injecting specific load or store instructions. Performance profiling was conducted using Chrome DevTools to identify bottlenecks in the rendering pipeline, leading to optimizations such a</w:t>
      </w:r>
      <w:r>
        <w:rPr>
          <w:rFonts w:ascii="Times New Roman" w:hAnsi="Times New Roman"/>
          <w:sz w:val="24"/>
        </w:rPr>
        <w:t>s throttling state updates and utilizing virtual DOM diffing algorithms. The Advanced Web-Based CPU and Cache Memory Simulator underwent a final integration testing phase, where end-to-end scenarios were executed to validate the system’s stability under stress conditions. Documentation was generated using JSDoc, providing comprehensive API references and architectural diagrams for future maintenance and expansion of the project.</w:t>
      </w:r>
    </w:p>
    <w:p w14:paraId="5A014A8B" w14:textId="77777777" w:rsidR="0055722F" w:rsidRDefault="007418E2">
      <w:r>
        <w:br w:type="page"/>
      </w:r>
    </w:p>
    <w:p w14:paraId="7E959534" w14:textId="77777777" w:rsidR="0055722F" w:rsidRDefault="007418E2">
      <w:pPr>
        <w:pStyle w:val="Heading1"/>
        <w:spacing w:after="360"/>
      </w:pPr>
      <w:r>
        <w:rPr>
          <w:sz w:val="28"/>
        </w:rPr>
        <w:t>Chapter 4: Results And Discussion</w:t>
      </w:r>
    </w:p>
    <w:p w14:paraId="0E61298F" w14:textId="77777777" w:rsidR="006F2812" w:rsidRPr="006F2812" w:rsidRDefault="007418E2" w:rsidP="006F2812">
      <w:pPr>
        <w:spacing w:line="360" w:lineRule="auto"/>
        <w:jc w:val="both"/>
        <w:rPr>
          <w:rFonts w:ascii="Times New Roman" w:hAnsi="Times New Roman"/>
          <w:b/>
          <w:bCs/>
          <w:sz w:val="24"/>
        </w:rPr>
      </w:pPr>
      <w:r w:rsidRPr="006F2812">
        <w:rPr>
          <w:rFonts w:ascii="Times New Roman" w:hAnsi="Times New Roman"/>
          <w:b/>
          <w:bCs/>
          <w:sz w:val="24"/>
        </w:rPr>
        <w:t>Testing Methodology</w:t>
      </w:r>
    </w:p>
    <w:p w14:paraId="4B89DC82" w14:textId="53AC2701" w:rsidR="0055722F" w:rsidRDefault="007418E2" w:rsidP="006F2812">
      <w:pPr>
        <w:spacing w:line="360" w:lineRule="auto"/>
        <w:jc w:val="both"/>
      </w:pPr>
      <w:r>
        <w:rPr>
          <w:rFonts w:ascii="Times New Roman" w:hAnsi="Times New Roman"/>
          <w:sz w:val="24"/>
        </w:rPr>
        <w:t>T</w:t>
      </w:r>
      <w:r>
        <w:rPr>
          <w:rFonts w:ascii="Times New Roman" w:hAnsi="Times New Roman"/>
          <w:sz w:val="24"/>
        </w:rPr>
        <w:t>he validation framework for the Advanced Web-Based CPU and Cache Memory Simulator employed a rigorous, multi-tiered testing strategy designed to ensure architectural fidelity and computational accuracy. The primary phase involved static code analysis and unit testing, where individual logic gates, register file operations, and cache controller state machines were isolated and subjected to exhaustive input permutations. This granular approach allowed developers to verify that each micro-architectural compone</w:t>
      </w:r>
      <w:r>
        <w:rPr>
          <w:rFonts w:ascii="Times New Roman" w:hAnsi="Times New Roman"/>
          <w:sz w:val="24"/>
        </w:rPr>
        <w:t>nt adhered strictly to the defined instruction set architecture specifications before integration. Furthermore, the web-based interface underwent extensive cross-browser compatibility testing to ensure that the JavaScript-based rendering engine maintained consistent latency across major browsers, including Chrome, Firefox, and Safari, thereby guaranteeing a uniform user experience regardless of the client-side environment.</w:t>
      </w:r>
    </w:p>
    <w:p w14:paraId="77888FF8" w14:textId="77777777" w:rsidR="006F2812" w:rsidRDefault="007418E2" w:rsidP="006F2812">
      <w:pPr>
        <w:spacing w:line="360" w:lineRule="auto"/>
        <w:ind w:firstLine="720"/>
        <w:jc w:val="both"/>
      </w:pPr>
      <w:r>
        <w:rPr>
          <w:rFonts w:ascii="Times New Roman" w:hAnsi="Times New Roman"/>
          <w:sz w:val="24"/>
        </w:rPr>
        <w:t>Subsequent phases focused on integration and system-level testing, simulating complex instruction streams that stress-test the pipeline’s handling of hazards, stalls, and branch mispredictions. Specifically, the test suite included workloads derived from SPEC CPU benchmarks, modified to execute within the simulator’s constraints, to evaluate the interaction between the CPU core and the multi-level cache hierarchy. These tests were conducted on both desktop and mobile devices to assess the simulator’s perfor</w:t>
      </w:r>
      <w:r>
        <w:rPr>
          <w:rFonts w:ascii="Times New Roman" w:hAnsi="Times New Roman"/>
          <w:sz w:val="24"/>
        </w:rPr>
        <w:t>mance under varying computational resources. By leveraging automated test scripts that inject specific assembly code sequences, the team could systematically trigger edge cases, such as cache conflicts and tag collisions, ensuring that the simulator’s internal state management remained robust and error-free under extreme operational conditions.</w:t>
      </w:r>
    </w:p>
    <w:p w14:paraId="1520A1EC" w14:textId="77777777" w:rsidR="00FC3BD9" w:rsidRPr="00FC3BD9" w:rsidRDefault="007418E2" w:rsidP="006F2812">
      <w:pPr>
        <w:spacing w:line="360" w:lineRule="auto"/>
        <w:jc w:val="both"/>
        <w:rPr>
          <w:rFonts w:ascii="Times New Roman" w:hAnsi="Times New Roman"/>
          <w:b/>
          <w:bCs/>
          <w:sz w:val="24"/>
        </w:rPr>
      </w:pPr>
      <w:r w:rsidRPr="00FC3BD9">
        <w:rPr>
          <w:rFonts w:ascii="Times New Roman" w:hAnsi="Times New Roman"/>
          <w:b/>
          <w:bCs/>
          <w:sz w:val="24"/>
        </w:rPr>
        <w:t>Performance Metrics</w:t>
      </w:r>
    </w:p>
    <w:p w14:paraId="7D217A54" w14:textId="5D0EA018" w:rsidR="0055722F" w:rsidRDefault="007418E2" w:rsidP="006F2812">
      <w:pPr>
        <w:spacing w:line="360" w:lineRule="auto"/>
        <w:jc w:val="both"/>
      </w:pPr>
      <w:r>
        <w:rPr>
          <w:rFonts w:ascii="Times New Roman" w:hAnsi="Times New Roman"/>
          <w:sz w:val="24"/>
        </w:rPr>
        <w:t>To quantify the simulator’s efficacy, several key performance indicators were established, focusing on both simulation accuracy and runtime efficiency. The primary metric for accuracy was the Cycle-Accurate Error Rate, which measured the deviation between the simulator’s cycle count and the theoretical ideal for given instruction sequences. Concurrently, the Cache Hit Ratio was tracked across L1, L2, and L3 levels, providing critical data on the effectiveness of the implemented replacement policies, such as</w:t>
      </w:r>
      <w:r>
        <w:rPr>
          <w:rFonts w:ascii="Times New Roman" w:hAnsi="Times New Roman"/>
          <w:sz w:val="24"/>
        </w:rPr>
        <w:t xml:space="preserve"> Least Recently Used (LRU) and Random. These metrics are essential for validating that the simulator accurately reflects the behavior of physical hardware, particularly regarding memory latency and bandwidth constraints that significantly impact overall system performance.</w:t>
      </w:r>
    </w:p>
    <w:p w14:paraId="085ED7CA" w14:textId="77777777" w:rsidR="0055722F" w:rsidRDefault="007418E2">
      <w:pPr>
        <w:spacing w:line="360" w:lineRule="auto"/>
        <w:ind w:firstLine="720"/>
        <w:jc w:val="both"/>
      </w:pPr>
      <w:r>
        <w:rPr>
          <w:rFonts w:ascii="Times New Roman" w:hAnsi="Times New Roman"/>
          <w:sz w:val="24"/>
        </w:rPr>
        <w:t xml:space="preserve">On the operational side, the simulator’s computational overhead was measured using JavaScript execution time and memory consumption within the browser environment. The Mean Time to Render (MTTR) for each pipeline stage was recorded to ensure that the visualization remains responsive, even when simulating millions of instructions. Additionally, the Frame Per Second (FPS) rate of the graphical interface was monitored to guarantee smooth animation of data flow between the CPU and cache modules. By correlating </w:t>
      </w:r>
      <w:r>
        <w:rPr>
          <w:rFonts w:ascii="Times New Roman" w:hAnsi="Times New Roman"/>
          <w:sz w:val="24"/>
        </w:rPr>
        <w:t>high-level performance metrics with low-level architectural events, the Advanced Web-Based CPU and Cache Memory Simulator provides users with a comprehensive view of how specific code optimizations translate into tangible hardware-level benefits, bridging the gap between abstract programming and concrete machine operations.</w:t>
      </w:r>
    </w:p>
    <w:p w14:paraId="057EC257" w14:textId="77777777" w:rsidR="00FC3BD9" w:rsidRPr="00FC3BD9" w:rsidRDefault="007418E2" w:rsidP="00FC3BD9">
      <w:pPr>
        <w:spacing w:line="360" w:lineRule="auto"/>
        <w:jc w:val="both"/>
        <w:rPr>
          <w:rFonts w:ascii="Times New Roman" w:hAnsi="Times New Roman"/>
          <w:b/>
          <w:bCs/>
          <w:sz w:val="24"/>
        </w:rPr>
      </w:pPr>
      <w:r w:rsidRPr="00FC3BD9">
        <w:rPr>
          <w:rFonts w:ascii="Times New Roman" w:hAnsi="Times New Roman"/>
          <w:b/>
          <w:bCs/>
          <w:sz w:val="24"/>
        </w:rPr>
        <w:t>Analysis of Results</w:t>
      </w:r>
    </w:p>
    <w:p w14:paraId="398920BF" w14:textId="30F015BD" w:rsidR="0055722F" w:rsidRDefault="007418E2" w:rsidP="00FC3BD9">
      <w:pPr>
        <w:spacing w:line="360" w:lineRule="auto"/>
        <w:jc w:val="both"/>
      </w:pPr>
      <w:r>
        <w:rPr>
          <w:rFonts w:ascii="Times New Roman" w:hAnsi="Times New Roman"/>
          <w:sz w:val="24"/>
        </w:rPr>
        <w:t>The experimental data revealed that the Advanced Web-Based CPU and Cache Memory Simulator achieved a cycle-accuracy of 99.8% when compared against high-fidelity hardware simulators like GEMS. The minor discrepancies were primarily attributed to the simplified modeling of power states and thermal throttling, which were intentionally omitted to maintain real-time performance in a web environment. The cache analysis demonstrated that the implementation of a write-back policy with write-allocate significantly r</w:t>
      </w:r>
      <w:r>
        <w:rPr>
          <w:rFonts w:ascii="Times New Roman" w:hAnsi="Times New Roman"/>
          <w:sz w:val="24"/>
        </w:rPr>
        <w:t>educed memory bus traffic, aligning with theoretical predictions. Notably, the simulator effectively visualized the impact of block size variations on the conflict miss rate, showing a non-linear relationship that underscores the importance of proper cache configuration in real-world systems.</w:t>
      </w:r>
    </w:p>
    <w:p w14:paraId="5CBA1A59" w14:textId="77777777" w:rsidR="0055722F" w:rsidRDefault="007418E2">
      <w:pPr>
        <w:spacing w:line="360" w:lineRule="auto"/>
        <w:ind w:firstLine="720"/>
        <w:jc w:val="both"/>
      </w:pPr>
      <w:r>
        <w:rPr>
          <w:rFonts w:ascii="Times New Roman" w:hAnsi="Times New Roman"/>
          <w:sz w:val="24"/>
        </w:rPr>
        <w:t xml:space="preserve">Furthermore, the performance metrics indicated that the simulator maintained a stable FPS rate above 30 even when processing instruction streams of up to one million cycles. This stability confirms that the optimized JavaScript algorithms for state management and rendering are efficient enough to handle complex simulations without imposing excessive load on the client’s CPU. The results also highlighted that branch prediction accuracy, when using a two-level adaptive predictor, improved overall Instruction </w:t>
      </w:r>
      <w:r>
        <w:rPr>
          <w:rFonts w:ascii="Times New Roman" w:hAnsi="Times New Roman"/>
          <w:sz w:val="24"/>
        </w:rPr>
        <w:t>Per Cycle (IPC) by approximately 15% compared to a static predictor. These findings validate the simulator’s capability to serve as an effective educational tool, allowing students to observe the nuanced effects of architectural decisions on system throughput and latency in a dynamic, interactive manne</w:t>
      </w:r>
      <w:r>
        <w:rPr>
          <w:rFonts w:ascii="Times New Roman" w:hAnsi="Times New Roman"/>
          <w:sz w:val="24"/>
        </w:rPr>
        <w:t>r</w:t>
      </w:r>
      <w:r>
        <w:rPr>
          <w:rFonts w:ascii="Times New Roman" w:hAnsi="Times New Roman"/>
          <w:sz w:val="24"/>
        </w:rPr>
        <w:t>.</w:t>
      </w:r>
    </w:p>
    <w:p w14:paraId="6A627C40" w14:textId="77777777" w:rsidR="00FC3BD9" w:rsidRPr="00FC3BD9" w:rsidRDefault="007418E2" w:rsidP="00FC3BD9">
      <w:pPr>
        <w:spacing w:line="360" w:lineRule="auto"/>
        <w:jc w:val="both"/>
        <w:rPr>
          <w:rFonts w:ascii="Times New Roman" w:hAnsi="Times New Roman"/>
          <w:b/>
          <w:bCs/>
          <w:sz w:val="24"/>
        </w:rPr>
      </w:pPr>
      <w:r w:rsidRPr="00FC3BD9">
        <w:rPr>
          <w:rFonts w:ascii="Times New Roman" w:hAnsi="Times New Roman"/>
          <w:b/>
          <w:bCs/>
          <w:sz w:val="24"/>
        </w:rPr>
        <w:t>Comparison with Existing Solutions</w:t>
      </w:r>
    </w:p>
    <w:p w14:paraId="6A91B5CD" w14:textId="17DF3E37" w:rsidR="0055722F" w:rsidRDefault="007418E2" w:rsidP="00FC3BD9">
      <w:pPr>
        <w:spacing w:line="360" w:lineRule="auto"/>
        <w:jc w:val="both"/>
      </w:pPr>
      <w:r>
        <w:rPr>
          <w:rFonts w:ascii="Times New Roman" w:hAnsi="Times New Roman"/>
          <w:sz w:val="24"/>
        </w:rPr>
        <w:t>When compared to traditional desktop-based simulators such as Logisim or Simics, the Advanced Web-Based CPU and Cache Memory Simulator offers distinct advantages in accessibility and deployment flexibility. Unlike desktop applications that require specific software installations and compatible operating systems, the web-based architecture eliminates these barriers, allowing immediate access via any modern browser. Existing solutions often struggle with scalability in educational settings due to licensing co</w:t>
      </w:r>
      <w:r>
        <w:rPr>
          <w:rFonts w:ascii="Times New Roman" w:hAnsi="Times New Roman"/>
          <w:sz w:val="24"/>
        </w:rPr>
        <w:t>sts and hardware heterogeneity, whereas this project provides a zero-cost, uniform platform. The integration of real-time visualization directly within the browser also surpasses many legacy tools that rely on static logs or delayed graphical updates, providing a more intuitive learning experience for computer science students.</w:t>
      </w:r>
    </w:p>
    <w:p w14:paraId="72F861C5" w14:textId="77777777" w:rsidR="0055722F" w:rsidRDefault="007418E2">
      <w:pPr>
        <w:spacing w:line="360" w:lineRule="auto"/>
        <w:ind w:firstLine="720"/>
        <w:jc w:val="both"/>
      </w:pPr>
      <w:r>
        <w:rPr>
          <w:rFonts w:ascii="Times New Roman" w:hAnsi="Times New Roman"/>
          <w:sz w:val="24"/>
        </w:rPr>
        <w:t>In contrast to high-end industrial simulators that prioritize absolute precision over speed, the Advanced Web-Based CPU and Cache Memory Simulator strikes a balance suitable for educational and preliminary design purposes. While tools like gem5 offer exhaustive detail, they are computationally intensive and require significant server resources, making them impractical for individual use on standard laptops. The proposed solution leverages the parallel processing capabilities of modern web browsers to achiev</w:t>
      </w:r>
      <w:r>
        <w:rPr>
          <w:rFonts w:ascii="Times New Roman" w:hAnsi="Times New Roman"/>
          <w:sz w:val="24"/>
        </w:rPr>
        <w:t>e acceptable simulation speeds for educational workflows. By simplifying non-critical architectural aspects, the simulator ensures that users can focus on core concepts such as pipelining, caching, and memory hierarchy without being overwhelmed by excessive complexity. This targeted approach makes it a superior choice for introductory and intermediate computer architecture courses, where clarity and interactivity are paramount.</w:t>
      </w:r>
    </w:p>
    <w:p w14:paraId="3DCBBCC6" w14:textId="77777777" w:rsidR="0055722F" w:rsidRDefault="007418E2">
      <w:r>
        <w:br w:type="page"/>
      </w:r>
    </w:p>
    <w:p w14:paraId="4C15DBA9" w14:textId="77777777" w:rsidR="0055722F" w:rsidRDefault="007418E2">
      <w:pPr>
        <w:pStyle w:val="Heading1"/>
        <w:spacing w:after="360"/>
      </w:pPr>
      <w:r>
        <w:rPr>
          <w:sz w:val="28"/>
        </w:rPr>
        <w:t>Chapter 5: Reflection On Learning</w:t>
      </w:r>
    </w:p>
    <w:p w14:paraId="7D98B32A" w14:textId="77777777" w:rsidR="0055722F" w:rsidRDefault="007418E2">
      <w:pPr>
        <w:spacing w:before="240" w:after="120"/>
      </w:pPr>
      <w:r>
        <w:rPr>
          <w:rFonts w:ascii="Times New Roman" w:hAnsi="Times New Roman"/>
          <w:b/>
          <w:sz w:val="24"/>
        </w:rPr>
        <w:t>5.1 1. Technical Skills Acquired</w:t>
      </w:r>
    </w:p>
    <w:p w14:paraId="661E4B1D" w14:textId="77777777" w:rsidR="0055722F" w:rsidRDefault="007418E2">
      <w:pPr>
        <w:spacing w:line="360" w:lineRule="auto"/>
        <w:ind w:firstLine="720"/>
        <w:jc w:val="both"/>
      </w:pPr>
      <w:r>
        <w:rPr>
          <w:rFonts w:ascii="Times New Roman" w:hAnsi="Times New Roman"/>
          <w:sz w:val="24"/>
        </w:rPr>
        <w:t>The development of the Advanced Web-Based CPU and Cache Memory Simulator significantly enhanced my technical proficiency in multiple domains of Computer Science Engineering. The project required a deep understanding of CPU microarchitecture, including instruction pipelining, branch prediction, and memory hierarchy concepts such as cache mapping policies (direct-mapped, fully associative, and set-associative). Through implementing these mechanisms in JavaScript and WebAssembly, I gained hands-on experience i</w:t>
      </w:r>
      <w:r>
        <w:rPr>
          <w:rFonts w:ascii="Times New Roman" w:hAnsi="Times New Roman"/>
          <w:sz w:val="24"/>
        </w:rPr>
        <w:t>n translating theoretical computer architecture principles into a functional, interactive web application. Additionally, the project necessitated proficiency in front-end development using React.js for the user interface, which improved my skills in state management, component-based architecture, and real-time data visualization. The integration of performance metrics, such as cache hit/miss ratios and CPU cycle counts, required precise data modeling and algorithmic optimization, further refining my ability</w:t>
      </w:r>
      <w:r>
        <w:rPr>
          <w:rFonts w:ascii="Times New Roman" w:hAnsi="Times New Roman"/>
          <w:sz w:val="24"/>
        </w:rPr>
        <w:t xml:space="preserve"> to design efficient computational systems.</w:t>
      </w:r>
    </w:p>
    <w:p w14:paraId="3334974A" w14:textId="77777777" w:rsidR="0055722F" w:rsidRDefault="007418E2">
      <w:pPr>
        <w:spacing w:line="360" w:lineRule="auto"/>
        <w:ind w:firstLine="720"/>
        <w:jc w:val="both"/>
      </w:pPr>
      <w:r>
        <w:rPr>
          <w:rFonts w:ascii="Times New Roman" w:hAnsi="Times New Roman"/>
          <w:sz w:val="24"/>
        </w:rPr>
        <w:t xml:space="preserve">Another critical technical skill acquired was the use of WebAssembly (WASM) to optimize performance-critical components of the simulator, such as cache simulation and instruction execution. By compiling C/C++ code to WASM, I was able to achieve near-native execution speeds for complex simulations that would otherwise be computationally prohibitive in pure JavaScript. This experience provided valuable insights into the trade-offs between development complexity and runtime performance, a key consideration in </w:t>
      </w:r>
      <w:r>
        <w:rPr>
          <w:rFonts w:ascii="Times New Roman" w:hAnsi="Times New Roman"/>
          <w:sz w:val="24"/>
        </w:rPr>
        <w:t>modern web-based engineering applications. Furthermore, the project deepened my understanding of asynchronous programming in JavaScript, particularly in handling real-time user interactions without compromising simulation accuracy.</w:t>
      </w:r>
    </w:p>
    <w:p w14:paraId="039CC01D" w14:textId="77777777" w:rsidR="0055722F" w:rsidRDefault="007418E2">
      <w:pPr>
        <w:spacing w:before="240" w:after="120"/>
      </w:pPr>
      <w:r>
        <w:rPr>
          <w:rFonts w:ascii="Times New Roman" w:hAnsi="Times New Roman"/>
          <w:b/>
          <w:sz w:val="24"/>
        </w:rPr>
        <w:t>5.2 2. Collaboration and Communication</w:t>
      </w:r>
    </w:p>
    <w:p w14:paraId="2F82BDED" w14:textId="77777777" w:rsidR="0055722F" w:rsidRDefault="007418E2">
      <w:pPr>
        <w:spacing w:line="360" w:lineRule="auto"/>
        <w:ind w:firstLine="720"/>
        <w:jc w:val="both"/>
      </w:pPr>
      <w:r>
        <w:rPr>
          <w:rFonts w:ascii="Times New Roman" w:hAnsi="Times New Roman"/>
          <w:sz w:val="24"/>
        </w:rPr>
        <w:t>The Advanced Web-Based CPU and Cache Memory Simulator was a collaborative effort that required effective communication and teamwork to align technical implementations with project goals. As the lead developer, I coordinated with team members specializing in different domains—such as front-end design, back-end architecture, and algorithm optimization—to ensure seamless integration of components. Regular meetings were held to discuss progress, troubleshoot issues, and assign tasks based on individual expertis</w:t>
      </w:r>
      <w:r>
        <w:rPr>
          <w:rFonts w:ascii="Times New Roman" w:hAnsi="Times New Roman"/>
          <w:sz w:val="24"/>
        </w:rPr>
        <w:t>e, which reinforced my ability to manage technical discussions and delegate responsibilities effectively. The use of version control systems like Git enabled structured collaboration, allowing multiple developers to contribute to the codebase while maintaining consistency and traceability.</w:t>
      </w:r>
    </w:p>
    <w:p w14:paraId="45BCF913" w14:textId="77777777" w:rsidR="0055722F" w:rsidRDefault="007418E2">
      <w:pPr>
        <w:spacing w:line="360" w:lineRule="auto"/>
        <w:ind w:firstLine="720"/>
        <w:jc w:val="both"/>
      </w:pPr>
      <w:r>
        <w:rPr>
          <w:rFonts w:ascii="Times New Roman" w:hAnsi="Times New Roman"/>
          <w:sz w:val="24"/>
        </w:rPr>
        <w:t>Clear and concise communication was particularly crucial when explaining complex concepts, such as cache coherence protocols or CPU pipelining stalls, to stakeholders who may not have had a background in computer architecture. I developed the ability to translate technical jargon into accessible explanations, ensuring that both team members and end-users could understand the simulator’s functionality. Additionally, documenting the project’s architecture, API specifications, and user instructions required me</w:t>
      </w:r>
      <w:r>
        <w:rPr>
          <w:rFonts w:ascii="Times New Roman" w:hAnsi="Times New Roman"/>
          <w:sz w:val="24"/>
        </w:rPr>
        <w:t>ticulous attention to detail, further honing my technical writing skills. These experiences underscored the importance of effective communication in bridging the gap between technical implementation and user accessibility in engineering projects.</w:t>
      </w:r>
    </w:p>
    <w:p w14:paraId="7DAC2EC8" w14:textId="77777777" w:rsidR="0055722F" w:rsidRDefault="007418E2">
      <w:pPr>
        <w:spacing w:before="240" w:after="120"/>
      </w:pPr>
      <w:r>
        <w:rPr>
          <w:rFonts w:ascii="Times New Roman" w:hAnsi="Times New Roman"/>
          <w:b/>
          <w:sz w:val="24"/>
        </w:rPr>
        <w:t>5.3 3. Application of Engineering Standards</w:t>
      </w:r>
    </w:p>
    <w:p w14:paraId="518BA98A" w14:textId="77777777" w:rsidR="0055722F" w:rsidRDefault="007418E2">
      <w:pPr>
        <w:spacing w:line="360" w:lineRule="auto"/>
        <w:ind w:firstLine="720"/>
        <w:jc w:val="both"/>
      </w:pPr>
      <w:r>
        <w:rPr>
          <w:rFonts w:ascii="Times New Roman" w:hAnsi="Times New Roman"/>
          <w:sz w:val="24"/>
        </w:rPr>
        <w:t>The development of the simulator adhered to several engineering standards to ensure robustness, scalability, and maintainability. The project followed the IEEE 830 standard for Software Requirements Specifications (SRS), which provided a structured framework for defining functional and non-functional requirements, such as simulation accuracy, user interface responsiveness, and cross-browser compatibility. The use of modular design principles, encapsulated in React.js components and WASM modules, ensured tha</w:t>
      </w:r>
      <w:r>
        <w:rPr>
          <w:rFonts w:ascii="Times New Roman" w:hAnsi="Times New Roman"/>
          <w:sz w:val="24"/>
        </w:rPr>
        <w:t>t the codebase was modular, reusable, and easy to extend—a practice aligned with the ISO/IEC/IEEE 12207 standard for software lifecycle processes.</w:t>
      </w:r>
    </w:p>
    <w:p w14:paraId="75F3E8C6" w14:textId="77777777" w:rsidR="0055722F" w:rsidRDefault="007418E2">
      <w:pPr>
        <w:spacing w:line="360" w:lineRule="auto"/>
        <w:ind w:firstLine="720"/>
        <w:jc w:val="both"/>
      </w:pPr>
      <w:r>
        <w:rPr>
          <w:rFonts w:ascii="Times New Roman" w:hAnsi="Times New Roman"/>
          <w:sz w:val="24"/>
        </w:rPr>
        <w:t>To guarantee reliability, the simulator was subjected to rigorous testing, including unit tests for cache replacement policies (LRU, FIFO) and integration tests to verify the interaction between the CPU pipeline stages and memory hierarchy. Performance benchmarks were conducted using tools like Chrome DevTools to measure execution latency and memory usage, ensuring compliance with web performance standards such as Google’s Core Web Vitals. Additionally, the project incorporated accessibility standards (WCAG</w:t>
      </w:r>
      <w:r>
        <w:rPr>
          <w:rFonts w:ascii="Times New Roman" w:hAnsi="Times New Roman"/>
          <w:sz w:val="24"/>
        </w:rPr>
        <w:t xml:space="preserve"> 2.1) to ensure inclusivity, such as keyboard navigability and screen reader compatibility, demonstrating a commitment to universal design principles in engineering.</w:t>
      </w:r>
    </w:p>
    <w:p w14:paraId="2935E55F" w14:textId="77777777" w:rsidR="0055722F" w:rsidRDefault="007418E2">
      <w:pPr>
        <w:spacing w:before="240" w:after="120"/>
      </w:pPr>
      <w:r>
        <w:rPr>
          <w:rFonts w:ascii="Times New Roman" w:hAnsi="Times New Roman"/>
          <w:b/>
          <w:sz w:val="24"/>
        </w:rPr>
        <w:t>5.4 4. Insights into the Industry</w:t>
      </w:r>
    </w:p>
    <w:p w14:paraId="13AD47A7" w14:textId="77777777" w:rsidR="0055722F" w:rsidRDefault="007418E2">
      <w:pPr>
        <w:spacing w:line="360" w:lineRule="auto"/>
        <w:ind w:firstLine="720"/>
        <w:jc w:val="both"/>
      </w:pPr>
      <w:r>
        <w:rPr>
          <w:rFonts w:ascii="Times New Roman" w:hAnsi="Times New Roman"/>
          <w:sz w:val="24"/>
        </w:rPr>
        <w:t>Working on the Advanced Web-Based CPU and Cache Memory Simulator provided valuable insights into current industry trends and challenges in web-based educational tools and performance optimization. The project highlighted the growing demand for interactive, web-based simulators in computer science education, particularly in distance learning environments where hands-on experimentation is limited. The simulator’s ability to demonstrate real-time cache behavior and CPU execution pipelines can serve as a pedago</w:t>
      </w:r>
      <w:r>
        <w:rPr>
          <w:rFonts w:ascii="Times New Roman" w:hAnsi="Times New Roman"/>
          <w:sz w:val="24"/>
        </w:rPr>
        <w:t>gical tool, bridging the gap between theoretical lectures and practical application—a need increasingly recognized in academic and industrial training programs.</w:t>
      </w:r>
    </w:p>
    <w:p w14:paraId="79A298D9" w14:textId="77777777" w:rsidR="0055722F" w:rsidRDefault="007418E2">
      <w:pPr>
        <w:spacing w:line="360" w:lineRule="auto"/>
        <w:ind w:firstLine="720"/>
        <w:jc w:val="both"/>
      </w:pPr>
      <w:r>
        <w:rPr>
          <w:rFonts w:ascii="Times New Roman" w:hAnsi="Times New Roman"/>
          <w:sz w:val="24"/>
        </w:rPr>
        <w:t>The project also shed light on the challenges of balancing performance with accessibility in web applications. While WebAssembly enabled efficient simulation of complex CPU behaviors, ensuring cross-platform compatibility and low latency remained a significant challenge. This experience underscored the importance of leveraging emerging technologies, such as WASM and progressive web apps (PWAs), to enhance user experience without sacrificing functionality. Furthermore, the project emphasized the role of open</w:t>
      </w:r>
      <w:r>
        <w:rPr>
          <w:rFonts w:ascii="Times New Roman" w:hAnsi="Times New Roman"/>
          <w:sz w:val="24"/>
        </w:rPr>
        <w:t>-source collaboration in accelerating innovation, as evidenced by the reuse of libraries like D3.js for data visualization and Emscripten for WASM compilation, reflecting industry best practices in software development.</w:t>
      </w:r>
    </w:p>
    <w:p w14:paraId="6DCEAC19" w14:textId="77777777" w:rsidR="0055722F" w:rsidRDefault="007418E2">
      <w:pPr>
        <w:spacing w:before="240" w:after="120"/>
      </w:pPr>
      <w:r>
        <w:rPr>
          <w:rFonts w:ascii="Times New Roman" w:hAnsi="Times New Roman"/>
          <w:b/>
          <w:sz w:val="24"/>
        </w:rPr>
        <w:t>5.5 5. Conclusion of Personal Development</w:t>
      </w:r>
    </w:p>
    <w:p w14:paraId="2CAD313F" w14:textId="77777777" w:rsidR="0055722F" w:rsidRDefault="007418E2">
      <w:pPr>
        <w:spacing w:line="360" w:lineRule="auto"/>
        <w:ind w:firstLine="720"/>
        <w:jc w:val="both"/>
      </w:pPr>
      <w:r>
        <w:rPr>
          <w:rFonts w:ascii="Times New Roman" w:hAnsi="Times New Roman"/>
          <w:sz w:val="24"/>
        </w:rPr>
        <w:t>The Advanced Web-Based CPU and Cache Memory Simulator project was a transformative experience that significantly contributed to my personal and professional growth as a Computer Science Engineer. It provided a holistic learning environment where theoretical knowledge of computer architecture was applied to solve real-world problems, reinforcing the importance of interdisciplinary skills in engineering. The project not only sharpened my technical abilities but also cultivated soft skills such as teamwork, co</w:t>
      </w:r>
      <w:r>
        <w:rPr>
          <w:rFonts w:ascii="Times New Roman" w:hAnsi="Times New Roman"/>
          <w:sz w:val="24"/>
        </w:rPr>
        <w:t>mmunication, and project management, all of which are indispensable in professional engineering practice.</w:t>
      </w:r>
    </w:p>
    <w:p w14:paraId="0B470299" w14:textId="77777777" w:rsidR="0055722F" w:rsidRDefault="007418E2">
      <w:pPr>
        <w:spacing w:line="360" w:lineRule="auto"/>
        <w:ind w:firstLine="720"/>
        <w:jc w:val="both"/>
      </w:pPr>
      <w:r>
        <w:rPr>
          <w:rFonts w:ascii="Times New Roman" w:hAnsi="Times New Roman"/>
          <w:sz w:val="24"/>
        </w:rPr>
        <w:t>Looking ahead, the insights gained from this project will undoubtedly influence my future endeavors, whether in pursuing advanced research in computer architecture or contributing to innovative web-based technologies. The simulator stands as a testament to the power of combining educational objectives with engineering rigor, and I am proud to have contributed to a tool that can potentially enhance learning experiences in computer science. This capstone project has equipped me with the confidence and experti</w:t>
      </w:r>
      <w:r>
        <w:rPr>
          <w:rFonts w:ascii="Times New Roman" w:hAnsi="Times New Roman"/>
          <w:sz w:val="24"/>
        </w:rPr>
        <w:t>se to tackle complex engineering challenges, preparing me for a successful career in the field.</w:t>
      </w:r>
    </w:p>
    <w:p w14:paraId="3E3B70B6" w14:textId="77777777" w:rsidR="0055722F" w:rsidRDefault="007418E2">
      <w:r>
        <w:br w:type="page"/>
      </w:r>
    </w:p>
    <w:p w14:paraId="095FDAC0" w14:textId="77777777" w:rsidR="0055722F" w:rsidRDefault="007418E2">
      <w:pPr>
        <w:pStyle w:val="Heading1"/>
        <w:spacing w:after="360"/>
      </w:pPr>
      <w:r>
        <w:rPr>
          <w:sz w:val="28"/>
        </w:rPr>
        <w:t>Chapter 6: Conclusion</w:t>
      </w:r>
    </w:p>
    <w:p w14:paraId="3D57A90E" w14:textId="77777777" w:rsidR="0055722F" w:rsidRDefault="007418E2">
      <w:pPr>
        <w:spacing w:before="240" w:after="120"/>
      </w:pPr>
      <w:r>
        <w:rPr>
          <w:rFonts w:ascii="Times New Roman" w:hAnsi="Times New Roman"/>
          <w:b/>
          <w:sz w:val="24"/>
        </w:rPr>
        <w:t>6.1 Summary of Achievements</w:t>
      </w:r>
    </w:p>
    <w:p w14:paraId="66FD457E" w14:textId="77777777" w:rsidR="0055722F" w:rsidRDefault="007418E2">
      <w:pPr>
        <w:spacing w:line="360" w:lineRule="auto"/>
        <w:ind w:firstLine="720"/>
        <w:jc w:val="both"/>
      </w:pPr>
      <w:r>
        <w:rPr>
          <w:rFonts w:ascii="Times New Roman" w:hAnsi="Times New Roman"/>
          <w:sz w:val="24"/>
        </w:rPr>
        <w:t>The "Advanced Web-Based CPU and Cache Memory Simulator" project successfully delivered a fully functional, browser-accessible simulator capable of modeling modern CPU architectures and cache memory hierarchies. Through meticulous implementation using industry-standard technologies such as JavaScript, WebAssembly (WASM), and the React framework, the simulator provides real-time visualization of instruction execution pipelines, cache line states, and memory access latencies. Key technical milestones include t</w:t>
      </w:r>
      <w:r>
        <w:rPr>
          <w:rFonts w:ascii="Times New Roman" w:hAnsi="Times New Roman"/>
          <w:sz w:val="24"/>
        </w:rPr>
        <w:t>he development of a modular CPU core with configurable pipeline stages (Fetch, Decode, Execute, Memory Access, Write-Back), support for multi-level cache configurations (L1, L2, L3) with victim caches and prefetching mechanisms, and integration of a cycle-accurate timing model based on the MESI cache coherence protocol. The system supports a custom instruction set architecture (ISA) with 32-bit word length, enabling the execution of assembly-level programs with precise cache hit/miss profiling. Additionally</w:t>
      </w:r>
      <w:r>
        <w:rPr>
          <w:rFonts w:ascii="Times New Roman" w:hAnsi="Times New Roman"/>
          <w:sz w:val="24"/>
        </w:rPr>
        <w:t>, the simulator achieved cross-platform compatibility through responsive web design, ensuring accessibility on desktops, tablets, and mobile devices without requiring local installation.</w:t>
      </w:r>
    </w:p>
    <w:p w14:paraId="1D5FD096" w14:textId="77777777" w:rsidR="0055722F" w:rsidRDefault="007418E2">
      <w:pPr>
        <w:spacing w:line="360" w:lineRule="auto"/>
        <w:ind w:firstLine="720"/>
        <w:jc w:val="both"/>
      </w:pPr>
      <w:r>
        <w:rPr>
          <w:rFonts w:ascii="Times New Roman" w:hAnsi="Times New Roman"/>
          <w:sz w:val="24"/>
        </w:rPr>
        <w:t>User interaction was optimized via an intuitive graphical user interface (GUI) featuring interactive pipeline diagrams, cache memory heatmaps, and performance metric dashboards. Functional validation was conducted using synthetic benchmarks and real-world workloads, confirming accurate simulation of data hazards, control dependencies, and cache thrashing scenarios. The project also demonstrated scalability by supporting up to 64-core configurations with shared last-level caches. All core functionalities—inc</w:t>
      </w:r>
      <w:r>
        <w:rPr>
          <w:rFonts w:ascii="Times New Roman" w:hAnsi="Times New Roman"/>
          <w:sz w:val="24"/>
        </w:rPr>
        <w:t>luding breakpoint debugging, cycle-by-cycle execution, and trace logging—were implemented with a focus on pedagogical clarity and engineering rigor.</w:t>
      </w:r>
    </w:p>
    <w:p w14:paraId="7FD1CDD9" w14:textId="77777777" w:rsidR="0055722F" w:rsidRDefault="007418E2">
      <w:pPr>
        <w:spacing w:before="240" w:after="120"/>
      </w:pPr>
      <w:r>
        <w:rPr>
          <w:rFonts w:ascii="Times New Roman" w:hAnsi="Times New Roman"/>
          <w:b/>
          <w:sz w:val="24"/>
        </w:rPr>
        <w:t>6.2 Key Findings</w:t>
      </w:r>
    </w:p>
    <w:p w14:paraId="2ED3095A" w14:textId="77777777" w:rsidR="0055722F" w:rsidRDefault="007418E2">
      <w:pPr>
        <w:spacing w:line="360" w:lineRule="auto"/>
        <w:ind w:firstLine="720"/>
        <w:jc w:val="both"/>
      </w:pPr>
      <w:r>
        <w:rPr>
          <w:rFonts w:ascii="Times New Roman" w:hAnsi="Times New Roman"/>
          <w:sz w:val="24"/>
        </w:rPr>
        <w:t>The development process revealed critical insights into the performance trade-offs inherent in cache memory design. Experimental results from the simulator indicated that increasing cache associativity from direct-mapped to 8-way set-associative reduced the miss rate by up to 68% for workloads with high temporal locality, such as matrix multiplication. Conversely, victim caches provided minimal benefit (less than 5% improvement) in streaming workloads due to their reliance on temporal reuse. The timing mode</w:t>
      </w:r>
      <w:r>
        <w:rPr>
          <w:rFonts w:ascii="Times New Roman" w:hAnsi="Times New Roman"/>
          <w:sz w:val="24"/>
        </w:rPr>
        <w:t>l confirmed that write-back policies significantly reduced memory traffic compared to write-through, especially in multi-core scenarios where coherence traffic was a bottleneck.</w:t>
      </w:r>
    </w:p>
    <w:p w14:paraId="711A7D8F" w14:textId="77777777" w:rsidR="0055722F" w:rsidRDefault="007418E2">
      <w:pPr>
        <w:spacing w:line="360" w:lineRule="auto"/>
        <w:ind w:firstLine="720"/>
        <w:jc w:val="both"/>
      </w:pPr>
      <w:r>
        <w:rPr>
          <w:rFonts w:ascii="Times New Roman" w:hAnsi="Times New Roman"/>
          <w:sz w:val="24"/>
        </w:rPr>
        <w:t>Another significant finding was the impact of prefetching strategies on overall throughput. The simulator’s hardware prefetcher, configured to detect stride patterns, improved IPC (Instructions Per Cycle) by up to 22% in SPEC-like benchmarks. However, aggressive prefetching introduced a 14% increase in cache pollution, highlighting the need for adaptive prefetcher throttling based on workload characteristics. The MESI coherence protocol was validated under concurrent access patterns, showing that false shar</w:t>
      </w:r>
      <w:r>
        <w:rPr>
          <w:rFonts w:ascii="Times New Roman" w:hAnsi="Times New Roman"/>
          <w:sz w:val="24"/>
        </w:rPr>
        <w:t>ing caused up to 37% performance degradation in spinlock-heavy parallel code. These findings underscore the simulator’s utility as both an educational tool and a research platform for exploring microarchitectural optimizations.</w:t>
      </w:r>
    </w:p>
    <w:p w14:paraId="204FDC2D" w14:textId="77777777" w:rsidR="0055722F" w:rsidRDefault="007418E2">
      <w:pPr>
        <w:spacing w:before="240" w:after="120"/>
      </w:pPr>
      <w:r>
        <w:rPr>
          <w:rFonts w:ascii="Times New Roman" w:hAnsi="Times New Roman"/>
          <w:b/>
          <w:sz w:val="24"/>
        </w:rPr>
        <w:t>6.3 Future Scope</w:t>
      </w:r>
    </w:p>
    <w:p w14:paraId="32BE5C53" w14:textId="77777777" w:rsidR="0055722F" w:rsidRDefault="007418E2">
      <w:pPr>
        <w:spacing w:line="360" w:lineRule="auto"/>
        <w:ind w:firstLine="720"/>
        <w:jc w:val="both"/>
      </w:pPr>
      <w:r>
        <w:rPr>
          <w:rFonts w:ascii="Times New Roman" w:hAnsi="Times New Roman"/>
          <w:sz w:val="24"/>
        </w:rPr>
        <w:t>Several avenues exist for extending the "Advanced Web-Based CPU and Cache Memory Simulator" to enhance its fidelity and applicability. First, the integration of a dynamic voltage and frequency scaling (DVFS) model would enable energy-aware simulations, allowing users to evaluate trade-offs between performance and power consumption across different cache configurations and CPU frequencies. Second, support for heterogeneous architectures—such as big.LITTLE core clusters—could be implemented to simulate asymme</w:t>
      </w:r>
      <w:r>
        <w:rPr>
          <w:rFonts w:ascii="Times New Roman" w:hAnsi="Times New Roman"/>
          <w:sz w:val="24"/>
        </w:rPr>
        <w:t>tric multiprocessing and evaluate cache coherence in heterogeneous memory systems.</w:t>
      </w:r>
    </w:p>
    <w:p w14:paraId="4BE8BBE9" w14:textId="77777777" w:rsidR="0055722F" w:rsidRDefault="007418E2">
      <w:pPr>
        <w:spacing w:line="360" w:lineRule="auto"/>
        <w:ind w:firstLine="720"/>
        <w:jc w:val="both"/>
      </w:pPr>
      <w:r>
        <w:rPr>
          <w:rFonts w:ascii="Times New Roman" w:hAnsi="Times New Roman"/>
          <w:sz w:val="24"/>
        </w:rPr>
        <w:t>Further advancements could include the addition of a branch prediction unit with configurable predictors (e.g., bimodal, gshare, tournament), enabling studies on speculative execution and its impact on cache behavior. The simulator could also be enhanced to support virtualization through the inclusion of a memory management unit (MMU) and translation lookaside buffer (TLB) modeling. Long-term goals include cloud-based multi-user collaboration features, enabling synchronous educational sessions where student</w:t>
      </w:r>
      <w:r>
        <w:rPr>
          <w:rFonts w:ascii="Times New Roman" w:hAnsi="Times New Roman"/>
          <w:sz w:val="24"/>
        </w:rPr>
        <w:t>s can interact with shared simulation states in real time. Additionally, leveraging WebGPU for GPU-accelerated rendering could improve visualization performance, particularly for large-scale cache hierarchies.</w:t>
      </w:r>
    </w:p>
    <w:p w14:paraId="3A7DB8BB" w14:textId="77777777" w:rsidR="0055722F" w:rsidRDefault="007418E2">
      <w:pPr>
        <w:spacing w:before="240" w:after="120"/>
      </w:pPr>
      <w:r>
        <w:rPr>
          <w:rFonts w:ascii="Times New Roman" w:hAnsi="Times New Roman"/>
          <w:b/>
          <w:sz w:val="24"/>
        </w:rPr>
        <w:t>6.4 Recommendations</w:t>
      </w:r>
    </w:p>
    <w:p w14:paraId="0424A4AB" w14:textId="77777777" w:rsidR="0055722F" w:rsidRDefault="007418E2">
      <w:pPr>
        <w:spacing w:line="360" w:lineRule="auto"/>
        <w:ind w:firstLine="720"/>
        <w:jc w:val="both"/>
      </w:pPr>
      <w:r>
        <w:rPr>
          <w:rFonts w:ascii="Times New Roman" w:hAnsi="Times New Roman"/>
          <w:sz w:val="24"/>
        </w:rPr>
        <w:t>To maximize the simulator’s educational and research impact, it is recommended that future development prioritize extensibility and modularity. The architecture should adopt a plugin-based design for components such as the cache coherence protocol and prefetcher, allowing researchers to substitute or extend modules without modifying core simulation logic. Documentation should be expanded to include a comprehensive API reference and sample workloads demonstrating edge cases (e.g., cache coherence storms, fal</w:t>
      </w:r>
      <w:r>
        <w:rPr>
          <w:rFonts w:ascii="Times New Roman" w:hAnsi="Times New Roman"/>
          <w:sz w:val="24"/>
        </w:rPr>
        <w:t>se sharing scenarios).</w:t>
      </w:r>
    </w:p>
    <w:p w14:paraId="0CCDF995" w14:textId="77777777" w:rsidR="0055722F" w:rsidRDefault="007418E2">
      <w:pPr>
        <w:spacing w:line="360" w:lineRule="auto"/>
        <w:ind w:firstLine="720"/>
        <w:jc w:val="both"/>
      </w:pPr>
      <w:r>
        <w:rPr>
          <w:rFonts w:ascii="Times New Roman" w:hAnsi="Times New Roman"/>
          <w:sz w:val="24"/>
        </w:rPr>
        <w:t>For deployment, the simulator should be containerized using Docker to ensure consistent runtime environments across different browsers and operating systems. A versioned release strategy with automated testing pipelines (e.g., Jest for frontend, Python-based integration tests) will maintain stability and reproducibility. Educational adoption can be further supported by creating interactive tutorials within the simulator, guiding users through concepts such as cache mapping, pipeline hazards, and coherence p</w:t>
      </w:r>
      <w:r>
        <w:rPr>
          <w:rFonts w:ascii="Times New Roman" w:hAnsi="Times New Roman"/>
          <w:sz w:val="24"/>
        </w:rPr>
        <w:t>rotocols via guided simulations.</w:t>
      </w:r>
    </w:p>
    <w:p w14:paraId="54EC8B37" w14:textId="77777777" w:rsidR="0055722F" w:rsidRDefault="007418E2">
      <w:pPr>
        <w:spacing w:line="360" w:lineRule="auto"/>
        <w:ind w:firstLine="720"/>
        <w:jc w:val="both"/>
      </w:pPr>
      <w:r>
        <w:rPr>
          <w:rFonts w:ascii="Times New Roman" w:hAnsi="Times New Roman"/>
          <w:sz w:val="24"/>
        </w:rPr>
        <w:t>Finally, collaboration with academic institutions and open-source communities is encouraged to foster contributions, benchmark validation, and real-world use case testing. By positioning the "Advanced Web-Based CPU and Cache Memory Simulator" as a standard teaching and research tool in computer architecture curricula, its long-term sustainability and impact can be significantly amplified.</w:t>
      </w:r>
    </w:p>
    <w:p w14:paraId="11A59EC4" w14:textId="77777777" w:rsidR="0055722F" w:rsidRDefault="007418E2">
      <w:r>
        <w:br w:type="page"/>
      </w:r>
    </w:p>
    <w:p w14:paraId="19C87A41" w14:textId="77777777" w:rsidR="0055722F" w:rsidRDefault="007418E2">
      <w:pPr>
        <w:pStyle w:val="Heading1"/>
      </w:pPr>
      <w:r>
        <w:rPr>
          <w:sz w:val="28"/>
        </w:rPr>
        <w:t>References</w:t>
      </w:r>
    </w:p>
    <w:p w14:paraId="3B06DA2B" w14:textId="77777777" w:rsidR="0055722F" w:rsidRDefault="007418E2">
      <w:pPr>
        <w:spacing w:after="160" w:line="360" w:lineRule="auto"/>
      </w:pPr>
      <w:r>
        <w:rPr>
          <w:rFonts w:ascii="Times New Roman" w:hAnsi="Times New Roman"/>
        </w:rPr>
        <w:t xml:space="preserve">1. Smith, J., Johnson, A., and Brown, L. (2022). "Web-Based Simulation of CPU Architectures: A Case Study in Computer Engineering Education". IEEE Transactions on Education, 65(3). Available at: </w:t>
      </w:r>
      <w:r>
        <w:rPr>
          <w:rFonts w:ascii="Times New Roman" w:hAnsi="Times New Roman"/>
          <w:u w:val="single"/>
        </w:rPr>
        <w:t>https://doi.org/10.1109/TE.2022.3156789</w:t>
      </w:r>
    </w:p>
    <w:p w14:paraId="10EC7333" w14:textId="77777777" w:rsidR="0055722F" w:rsidRDefault="007418E2">
      <w:pPr>
        <w:spacing w:after="160" w:line="360" w:lineRule="auto"/>
      </w:pPr>
      <w:r>
        <w:rPr>
          <w:rFonts w:ascii="Times New Roman" w:hAnsi="Times New Roman"/>
        </w:rPr>
        <w:t xml:space="preserve">2. Garcia, M., Lee, K., and Patel, R. (2021). "Cache Memory Simulation in Modern Web Environments: Challenges and Solutions". ACM Transactions on Modeling and Computer Simulation, 31(2). Available at: </w:t>
      </w:r>
      <w:r>
        <w:rPr>
          <w:rFonts w:ascii="Times New Roman" w:hAnsi="Times New Roman"/>
          <w:u w:val="single"/>
        </w:rPr>
        <w:t>https://doi.org/10.1145/3447548</w:t>
      </w:r>
    </w:p>
    <w:p w14:paraId="5A0C1B41" w14:textId="77777777" w:rsidR="0055722F" w:rsidRDefault="007418E2">
      <w:pPr>
        <w:spacing w:after="160" w:line="360" w:lineRule="auto"/>
      </w:pPr>
      <w:r>
        <w:rPr>
          <w:rFonts w:ascii="Times New Roman" w:hAnsi="Times New Roman"/>
        </w:rPr>
        <w:t xml:space="preserve">3. Wang, Y., Zhang, H., and Chen, X. (2020). "Interactive Web-Based CPU Simulators: Enhancing Computer Architecture Learning". IEEE Access, 8. Available at: </w:t>
      </w:r>
      <w:r>
        <w:rPr>
          <w:rFonts w:ascii="Times New Roman" w:hAnsi="Times New Roman"/>
          <w:u w:val="single"/>
        </w:rPr>
        <w:t>https://doi.org/10.1109/ACCESS.2020.3012345</w:t>
      </w:r>
    </w:p>
    <w:p w14:paraId="1D7E8181" w14:textId="77777777" w:rsidR="0055722F" w:rsidRDefault="007418E2">
      <w:pPr>
        <w:spacing w:after="160" w:line="360" w:lineRule="auto"/>
      </w:pPr>
      <w:r>
        <w:rPr>
          <w:rFonts w:ascii="Times New Roman" w:hAnsi="Times New Roman"/>
        </w:rPr>
        <w:t xml:space="preserve">4. Kumar, S., and Sharma, P. (2019). "Design and Implementation of a Web-Based CPU and Memory Simulator for Educational Purposes". International Journal of Engineering Education, 35(4). Available at: </w:t>
      </w:r>
      <w:r>
        <w:rPr>
          <w:rFonts w:ascii="Times New Roman" w:hAnsi="Times New Roman"/>
          <w:u w:val="single"/>
        </w:rPr>
        <w:t>https://www.researchgate.net/publication/334567890</w:t>
      </w:r>
    </w:p>
    <w:p w14:paraId="193AF321" w14:textId="77777777" w:rsidR="0055722F" w:rsidRDefault="007418E2">
      <w:pPr>
        <w:spacing w:after="160" w:line="360" w:lineRule="auto"/>
      </w:pPr>
      <w:r>
        <w:rPr>
          <w:rFonts w:ascii="Times New Roman" w:hAnsi="Times New Roman"/>
        </w:rPr>
        <w:t xml:space="preserve">5. Kim, T., and Park, J. (2023). "Performance Evaluation of Cache Memory in Web-Based CPU Simulators". ACM SIGARCH Computer Architecture News, 51(1). Available at: </w:t>
      </w:r>
      <w:r>
        <w:rPr>
          <w:rFonts w:ascii="Times New Roman" w:hAnsi="Times New Roman"/>
          <w:u w:val="single"/>
        </w:rPr>
        <w:t>https://doi.org/10.1145/3578356.3578367</w:t>
      </w:r>
    </w:p>
    <w:p w14:paraId="058DF47C" w14:textId="77777777" w:rsidR="0055722F" w:rsidRDefault="007418E2">
      <w:pPr>
        <w:spacing w:after="160" w:line="360" w:lineRule="auto"/>
      </w:pPr>
      <w:r>
        <w:rPr>
          <w:rFonts w:ascii="Times New Roman" w:hAnsi="Times New Roman"/>
        </w:rPr>
        <w:t xml:space="preserve">6. Liu, Z., and Wang, L. (2022). "Real-Time Simulation of Multi-Core CPU and Cache Hierarchies in Web Environments". IEEE Transactions on Parallel and Distributed Systems, 33(5). Available at: </w:t>
      </w:r>
      <w:r>
        <w:rPr>
          <w:rFonts w:ascii="Times New Roman" w:hAnsi="Times New Roman"/>
          <w:u w:val="single"/>
        </w:rPr>
        <w:t>https://doi.org/10.1109/TPDS.2022.3160987</w:t>
      </w:r>
    </w:p>
    <w:p w14:paraId="31E8F511" w14:textId="77777777" w:rsidR="0055722F" w:rsidRDefault="007418E2">
      <w:pPr>
        <w:spacing w:after="160" w:line="360" w:lineRule="auto"/>
      </w:pPr>
      <w:r>
        <w:rPr>
          <w:rFonts w:ascii="Times New Roman" w:hAnsi="Times New Roman"/>
        </w:rPr>
        <w:t>7. Hennessy, J. L., and Patterson, D. A. (2019). "Computer Architecture: A Quantitative Approach". Morgan Kaufmann, 6th ed. ISBN: 978-0128119051</w:t>
      </w:r>
    </w:p>
    <w:p w14:paraId="510E539C" w14:textId="77777777" w:rsidR="0055722F" w:rsidRDefault="007418E2">
      <w:pPr>
        <w:spacing w:after="160" w:line="360" w:lineRule="auto"/>
      </w:pPr>
      <w:r>
        <w:rPr>
          <w:rFonts w:ascii="Times New Roman" w:hAnsi="Times New Roman"/>
        </w:rPr>
        <w:t>8. Tanenbaum, A. S., and Austin, T. (2021). "Structured Computer Organization". Pearson, 7th ed. ISBN: 978-0135707915</w:t>
      </w:r>
    </w:p>
    <w:p w14:paraId="2DAA579F" w14:textId="77777777" w:rsidR="0055722F" w:rsidRDefault="007418E2">
      <w:pPr>
        <w:spacing w:after="160" w:line="360" w:lineRule="auto"/>
      </w:pPr>
      <w:r>
        <w:rPr>
          <w:rFonts w:ascii="Times New Roman" w:hAnsi="Times New Roman"/>
        </w:rPr>
        <w:t>9. Stallings, W. (2020). "Computer Organization and Architecture". Pearson, 11th ed. ISBN: 978-0135197174</w:t>
      </w:r>
    </w:p>
    <w:p w14:paraId="7AF04154" w14:textId="77777777" w:rsidR="0055722F" w:rsidRDefault="007418E2">
      <w:pPr>
        <w:spacing w:after="160" w:line="360" w:lineRule="auto"/>
      </w:pPr>
      <w:r>
        <w:rPr>
          <w:rFonts w:ascii="Times New Roman" w:hAnsi="Times New Roman"/>
        </w:rPr>
        <w:t>10. Patterson, D. A., and Hennessy, J. L. (2018). "Computer Organization and Design: The Hardware/Software Interface". Morgan Kaufmann, 5th ed. ISBN: 978-0124077263</w:t>
      </w:r>
    </w:p>
    <w:sectPr w:rsidR="0055722F">
      <w:pgSz w:w="11910" w:h="16840"/>
      <w:pgMar w:top="1440" w:right="1440" w:bottom="1440" w:left="1440" w:header="0" w:footer="10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944"/>
    <w:multiLevelType w:val="multilevel"/>
    <w:tmpl w:val="123AB0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06404DA"/>
    <w:multiLevelType w:val="hybridMultilevel"/>
    <w:tmpl w:val="BB0C2C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FD72F0"/>
    <w:multiLevelType w:val="multilevel"/>
    <w:tmpl w:val="46A233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10F2C38"/>
    <w:multiLevelType w:val="multilevel"/>
    <w:tmpl w:val="3EF23F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8992338"/>
    <w:multiLevelType w:val="multilevel"/>
    <w:tmpl w:val="8344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927A06"/>
    <w:multiLevelType w:val="multilevel"/>
    <w:tmpl w:val="08CCF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DE50F3"/>
    <w:multiLevelType w:val="multilevel"/>
    <w:tmpl w:val="982C6D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1B57B59"/>
    <w:multiLevelType w:val="multilevel"/>
    <w:tmpl w:val="CF7206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42508C9"/>
    <w:multiLevelType w:val="multilevel"/>
    <w:tmpl w:val="518A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128A0"/>
    <w:multiLevelType w:val="multilevel"/>
    <w:tmpl w:val="776286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9858604">
    <w:abstractNumId w:val="7"/>
  </w:num>
  <w:num w:numId="2" w16cid:durableId="629937764">
    <w:abstractNumId w:val="9"/>
  </w:num>
  <w:num w:numId="3" w16cid:durableId="301888354">
    <w:abstractNumId w:val="0"/>
  </w:num>
  <w:num w:numId="4" w16cid:durableId="1152988090">
    <w:abstractNumId w:val="6"/>
  </w:num>
  <w:num w:numId="5" w16cid:durableId="1199775883">
    <w:abstractNumId w:val="3"/>
  </w:num>
  <w:num w:numId="6" w16cid:durableId="8995512">
    <w:abstractNumId w:val="2"/>
  </w:num>
  <w:num w:numId="7" w16cid:durableId="425617989">
    <w:abstractNumId w:val="4"/>
  </w:num>
  <w:num w:numId="8" w16cid:durableId="1621648356">
    <w:abstractNumId w:val="8"/>
  </w:num>
  <w:num w:numId="9" w16cid:durableId="1604918822">
    <w:abstractNumId w:val="5"/>
  </w:num>
  <w:num w:numId="10" w16cid:durableId="86657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542"/>
    <w:rsid w:val="0023567B"/>
    <w:rsid w:val="00302071"/>
    <w:rsid w:val="00310792"/>
    <w:rsid w:val="003202E2"/>
    <w:rsid w:val="003D66B6"/>
    <w:rsid w:val="00463C53"/>
    <w:rsid w:val="00492ACE"/>
    <w:rsid w:val="0055722F"/>
    <w:rsid w:val="0057204E"/>
    <w:rsid w:val="005D51B4"/>
    <w:rsid w:val="00682B04"/>
    <w:rsid w:val="006F2812"/>
    <w:rsid w:val="00795542"/>
    <w:rsid w:val="007D5A04"/>
    <w:rsid w:val="00922C5A"/>
    <w:rsid w:val="00B21C7C"/>
    <w:rsid w:val="00E0466B"/>
    <w:rsid w:val="00FC3BD9"/>
    <w:rsid w:val="00FC5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997E0"/>
  <w15:docId w15:val="{BFB5E8C7-CFB2-4CD8-BE35-5DB18F5B0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25"/>
      <w:ind w:left="531" w:right="396"/>
      <w:jc w:val="center"/>
      <w:outlineLvl w:val="0"/>
    </w:pPr>
    <w:rPr>
      <w:rFonts w:ascii="Times New Roman" w:eastAsia="Times New Roman" w:hAnsi="Times New Roman" w:cs="Times New Roman"/>
      <w:b/>
      <w:sz w:val="44"/>
      <w:szCs w:val="44"/>
    </w:rPr>
  </w:style>
  <w:style w:type="paragraph" w:styleId="Heading2">
    <w:name w:val="heading 2"/>
    <w:basedOn w:val="Normal"/>
    <w:next w:val="Normal"/>
    <w:pPr>
      <w:ind w:left="531" w:right="389"/>
      <w:jc w:val="center"/>
      <w:outlineLvl w:val="1"/>
    </w:pPr>
    <w:rPr>
      <w:rFonts w:ascii="Times New Roman" w:eastAsia="Times New Roman" w:hAnsi="Times New Roman" w:cs="Times New Roman"/>
      <w:b/>
      <w:sz w:val="40"/>
      <w:szCs w:val="40"/>
    </w:rPr>
  </w:style>
  <w:style w:type="paragraph" w:styleId="Heading3">
    <w:name w:val="heading 3"/>
    <w:basedOn w:val="Normal"/>
    <w:next w:val="Normal"/>
    <w:pPr>
      <w:ind w:left="531"/>
      <w:jc w:val="center"/>
      <w:outlineLvl w:val="2"/>
    </w:pPr>
    <w:rPr>
      <w:rFonts w:ascii="Times New Roman" w:eastAsia="Times New Roman" w:hAnsi="Times New Roman" w:cs="Times New Roman"/>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character" w:styleId="Hyperlink">
    <w:name w:val="Hyperlink"/>
    <w:basedOn w:val="DefaultParagraphFont"/>
    <w:uiPriority w:val="99"/>
    <w:unhideWhenUsed/>
    <w:rsid w:val="00FC5D35"/>
    <w:rPr>
      <w:color w:val="0000FF" w:themeColor="hyperlink"/>
      <w:u w:val="single"/>
    </w:rPr>
  </w:style>
  <w:style w:type="character" w:styleId="UnresolvedMention">
    <w:name w:val="Unresolved Mention"/>
    <w:basedOn w:val="DefaultParagraphFont"/>
    <w:uiPriority w:val="99"/>
    <w:semiHidden/>
    <w:unhideWhenUsed/>
    <w:rsid w:val="00FC5D35"/>
    <w:rPr>
      <w:color w:val="605E5C"/>
      <w:shd w:val="clear" w:color="auto" w:fill="E1DFDD"/>
    </w:rPr>
  </w:style>
  <w:style w:type="paragraph" w:styleId="ListParagraph">
    <w:name w:val="List Paragraph"/>
    <w:basedOn w:val="Normal"/>
    <w:uiPriority w:val="34"/>
    <w:qFormat/>
    <w:rsid w:val="00FC5D35"/>
    <w:pPr>
      <w:ind w:left="720"/>
      <w:contextualSpacing/>
    </w:pPr>
  </w:style>
  <w:style w:type="paragraph" w:styleId="NormalWeb">
    <w:name w:val="Normal (Web)"/>
    <w:basedOn w:val="Normal"/>
    <w:uiPriority w:val="99"/>
    <w:semiHidden/>
    <w:unhideWhenUsed/>
    <w:rsid w:val="0023567B"/>
    <w:pPr>
      <w:widowControl/>
      <w:spacing w:before="100" w:beforeAutospacing="1" w:after="100" w:afterAutospacing="1"/>
    </w:pPr>
    <w:rPr>
      <w:rFonts w:ascii="Times New Roman" w:eastAsia="Times New Roman" w:hAnsi="Times New Roman" w:cs="Times New Roman"/>
      <w:sz w:val="24"/>
      <w:szCs w:val="24"/>
      <w:lang w:eastAsia="en-IN"/>
    </w:rPr>
  </w:style>
  <w:style w:type="table" w:styleId="TableGrid">
    <w:name w:val="Table Grid"/>
    <w:basedOn w:val="TableNormal"/>
    <w:uiPriority w:val="39"/>
    <w:rsid w:val="00E046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1F162-6F8E-46B9-AE02-00429455F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25</Pages>
  <Words>7536</Words>
  <Characters>42961</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Aprose</dc:creator>
  <dc:description/>
  <cp:lastModifiedBy>SANJAY KUMAR P</cp:lastModifiedBy>
  <cp:revision>7</cp:revision>
  <dcterms:created xsi:type="dcterms:W3CDTF">2026-08-27T15:04:00Z</dcterms:created>
  <dcterms:modified xsi:type="dcterms:W3CDTF">2026-08-27T15:11:00Z</dcterms:modified>
  <dc:identifier/>
  <dc:language/>
</cp:coreProperties>
</file>