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Department of Computer Science and Engineering</w:t>
      </w:r>
    </w:p>
    <w:p>
      <w:pPr>
        <w:spacing w:after="200"/>
        <w:jc w:val="center"/>
      </w:pPr>
      <w:r>
        <w:rPr>
          <w:rFonts w:ascii="Calibri" w:cs="Calibri" w:eastAsia="Calibri" w:hAnsi="Calibri"/>
          <w:b/>
          <w:bCs/>
          <w:color w:val="2E5597"/>
          <w:sz w:val="26"/>
          <w:szCs w:val="26"/>
        </w:rPr>
        <w:t xml:space="preserve">CO1 – Assessment Tool 1 :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Course Code &amp; Name</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CSA06 – Design and Analysis of Algorithms</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Assessment</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CO1 – Assessment Tool 1: IT Application-Based Problem Solving – Scalability Audit of an E-Commerce Platform</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Course Outcome Assessed</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Determine algorithm efficiency using asymptotic notations and mathematical techniques including Master Theorem and substitution method.</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Duration</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3 Days</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Mode</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Individual</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Student Reg. No.</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______________________________</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Student Name</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______________________________</w:t>
            </w:r>
          </w:p>
        </w:tc>
      </w:tr>
      <w:tr>
        <w:tc>
          <w:tcPr>
            <w:tcW w:type="dxa" w:w="2900"/>
            <w:tcBorders>
              <w:top w:val="single" w:color="9AA5B1" w:sz="4"/>
              <w:left w:val="single" w:color="9AA5B1" w:sz="4"/>
              <w:bottom w:val="single" w:color="9AA5B1" w:sz="4"/>
              <w:right w:val="single" w:color="9AA5B1" w:sz="4"/>
            </w:tcBorders>
            <w:shd w:fill="E8EDF5" w:val="clear"/>
            <w:tcMar>
              <w:top w:type="dxa" w:w="60"/>
              <w:left w:type="dxa" w:w="90"/>
              <w:bottom w:type="dxa" w:w="60"/>
              <w:right w:type="dxa" w:w="90"/>
            </w:tcMar>
            <w:vAlign w:val="center"/>
          </w:tcPr>
          <w:p>
            <w:pPr>
              <w:spacing w:after="20"/>
              <w:jc w:val="left"/>
            </w:pPr>
            <w:r>
              <w:rPr>
                <w:rFonts w:ascii="Calibri" w:cs="Calibri" w:eastAsia="Calibri" w:hAnsi="Calibri"/>
                <w:b/>
                <w:bCs/>
                <w:sz w:val="21"/>
                <w:szCs w:val="21"/>
              </w:rPr>
              <w:t xml:space="preserve">Repository</w:t>
            </w:r>
          </w:p>
        </w:tc>
        <w:tc>
          <w:tcPr>
            <w:tcW w:type="dxa" w:w="6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21"/>
                <w:szCs w:val="21"/>
              </w:rPr>
              <w:t xml:space="preserve">CO1_AT1/Question_1  (GitHub link: ______________________________)</w:t>
            </w:r>
          </w:p>
        </w:tc>
      </w:tr>
    </w:tbl>
    <w:p>
      <w:pPr>
        <w:spacing w:after="100"/>
      </w:pPr>
    </w:p>
    <w:p>
      <w:pPr>
        <w:pStyle w:val="Heading1"/>
        <w:pBdr>
          <w:bottom w:val="single" w:color="1F3864" w:sz="6" w:space="2"/>
        </w:pBdr>
        <w:spacing w:after="120" w:before="280"/>
      </w:pPr>
      <w:r>
        <w:rPr>
          <w:rFonts w:ascii="Calibri" w:cs="Calibri" w:eastAsia="Calibri" w:hAnsi="Calibri"/>
          <w:b/>
          <w:bCs/>
          <w:color w:val="1F3864"/>
          <w:sz w:val="30"/>
          <w:szCs w:val="30"/>
        </w:rPr>
        <w:t xml:space="preserve">Problem Statement and Scope</w:t>
      </w:r>
    </w:p>
    <w:p>
      <w:pPr>
        <w:spacing w:after="100" w:line="276"/>
      </w:pPr>
      <w:r>
        <w:rPr>
          <w:rFonts w:ascii="Calibri" w:cs="Calibri" w:eastAsia="Calibri" w:hAnsi="Calibri"/>
          <w:sz w:val="22"/>
          <w:szCs w:val="22"/>
        </w:rPr>
        <w:t xml:space="preserve">ShopSphere is a growing e-commerce platform whose product catalogue holds n = 100,000 products today and is expected to reach n = 1,000,000 within a year. As the platform's algorithm engineer, I audit five back-end modules (M1–M5, with M3 having two versions S1 and S2), predict how each behaves as n grows, and recommend which must be redesigned. The servers execute 10⁸ basic operations per second, and the nightly processing window is 10 minutes (6 × 10¹⁰ operations).</w:t>
      </w:r>
    </w:p>
    <w:p>
      <w:pPr>
        <w:spacing w:after="100" w:line="276"/>
      </w:pPr>
      <w:r>
        <w:rPr>
          <w:rFonts w:ascii="Calibri" w:cs="Calibri" w:eastAsia="Calibri" w:hAnsi="Calibri"/>
          <w:sz w:val="22"/>
          <w:szCs w:val="22"/>
        </w:rPr>
        <w:t xml:space="preserve">Every result below is derived by hand (basic operation → exact count → asymptotic bound → interpretation) and then verified by an instrumented Python program that executes the algorithms and counts the basic operations. Screenshots of the source code and the program output are included in the ‘Screenshots’ sections of this report.</w:t>
      </w:r>
    </w:p>
    <w:p>
      <w:pPr>
        <w:pStyle w:val="Heading3"/>
        <w:spacing w:after="60" w:before="140"/>
      </w:pPr>
      <w:r>
        <w:rPr>
          <w:rFonts w:ascii="Calibri" w:cs="Calibri" w:eastAsia="Calibri" w:hAnsi="Calibri"/>
          <w:b/>
          <w:bCs/>
          <w:color w:val="404040"/>
          <w:sz w:val="22"/>
          <w:szCs w:val="22"/>
        </w:rPr>
        <w:t xml:space="preserve">Summary of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2246"/>
        <w:gridCol w:w="1600"/>
      </w:tblGrid>
      <w:tr>
        <w:trPr>
          <w:tblHeader/>
        </w:trPr>
        <w:tc>
          <w:tcPr>
            <w:tcW w:type="dxa" w:w="22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Module</w:t>
            </w:r>
          </w:p>
        </w:tc>
        <w:tc>
          <w:tcPr>
            <w:tcW w:type="dxa" w:w="37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Exact count / recurrence solution</w:t>
            </w:r>
          </w:p>
        </w:tc>
        <w:tc>
          <w:tcPr>
            <w:tcW w:type="dxa" w:w="22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Time</w:t>
            </w:r>
          </w:p>
        </w:tc>
        <w:tc>
          <w:tcPr>
            <w:tcW w:type="dxa" w:w="16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Space</w:t>
            </w:r>
          </w:p>
        </w:tc>
      </w:tr>
      <w:t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M1 Duplicate detector</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n(n − 1)/2 comparisons</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Θ(1)</w:t>
            </w:r>
          </w:p>
        </w:tc>
      </w:tr>
      <w:tr>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M2 Rate limiter</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2^ceil(log₂ n) − 1 audits (n = 1024 → 1023)</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  (claim of Θ(n log n) is wrong)</w:t>
            </w:r>
          </w:p>
        </w:tc>
        <w:tc>
          <w:tcPr>
            <w:tcW w:type="dxa" w:w="1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Θ(1)</w:t>
            </w:r>
          </w:p>
        </w:tc>
      </w:tr>
      <w:t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M3-S1 Sequential search</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best 1, worst n, avg p(n+1)/2 + (1−p)n</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Θ(1)</w:t>
            </w:r>
          </w:p>
        </w:tc>
      </w:tr>
      <w:tr>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M3-S2 Binary search</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T(n) = 1 + log₂ n  (floor(log₂ n) + 1 in general)</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Θ(log n)</w:t>
            </w:r>
          </w:p>
        </w:tc>
        <w:tc>
          <w:tcPr>
            <w:tcW w:type="dxa" w:w="1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Iterative Θ(1); recursive Θ(log n)</w:t>
            </w:r>
          </w:p>
        </w:tc>
      </w:tr>
      <w:t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current</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T(n) = 4T(n/2) + n  →  2n² − n</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t>
            </w:r>
          </w:p>
        </w:tc>
      </w:tr>
      <w:tr>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redesign</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T(n) = 2T(n/2) + n  →  n(log₂ n + 1)</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 log n)</w:t>
            </w:r>
          </w:p>
        </w:tc>
        <w:tc>
          <w:tcPr>
            <w:tcW w:type="dxa" w:w="1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t>
            </w:r>
          </w:p>
        </w:tc>
      </w:tr>
      <w:t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M5 Sales analytics</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T(n) = 2T(n/2) + n log n  →  n + n·L(L+1)/2</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 log² n)</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t>
            </w:r>
          </w:p>
        </w:tc>
      </w:tr>
      <w:tr>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Report generator</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f(n) = 3n² + 10n log₂ n + 50</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 not O(n)</w:t>
            </w:r>
          </w:p>
        </w:tc>
        <w:tc>
          <w:tcPr>
            <w:tcW w:type="dxa" w:w="1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t>
            </w:r>
          </w:p>
        </w:tc>
      </w:tr>
    </w:tbl>
    <w:p>
      <w:pPr>
        <w:pStyle w:val="Heading1"/>
        <w:pBdr>
          <w:bottom w:val="single" w:color="1F3864" w:sz="6" w:space="2"/>
        </w:pBdr>
        <w:spacing w:after="120" w:before="280"/>
      </w:pPr>
      <w:r>
        <w:rPr>
          <w:rFonts w:ascii="Calibri" w:cs="Calibri" w:eastAsia="Calibri" w:hAnsi="Calibri"/>
          <w:b/>
          <w:bCs/>
          <w:color w:val="1F3864"/>
          <w:sz w:val="30"/>
          <w:szCs w:val="30"/>
        </w:rPr>
        <w:t xml:space="preserve">(a) Understanding the Problem – Input Size and Basic Operation</w:t>
      </w:r>
    </w:p>
    <w:p>
      <w:pPr>
        <w:spacing w:after="100" w:line="276"/>
      </w:pPr>
      <w:r>
        <w:rPr>
          <w:rFonts w:ascii="Calibri" w:cs="Calibri" w:eastAsia="Calibri" w:hAnsi="Calibri"/>
          <w:sz w:val="22"/>
          <w:szCs w:val="22"/>
        </w:rPr>
        <w:t xml:space="preserve">The input size is the quantity whose growth drives the running time; the basic operation is the statement executed most often, whose count determines the order of growth.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3700"/>
        <w:gridCol w:w="2646"/>
      </w:tblGrid>
      <w:tr>
        <w:trPr>
          <w:tblHeader/>
        </w:trPr>
        <w:tc>
          <w:tcPr>
            <w:tcW w:type="dxa" w:w="17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Module</w:t>
            </w:r>
          </w:p>
        </w:tc>
        <w:tc>
          <w:tcPr>
            <w:tcW w:type="dxa" w:w="16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Input size</w:t>
            </w:r>
          </w:p>
        </w:tc>
        <w:tc>
          <w:tcPr>
            <w:tcW w:type="dxa" w:w="37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Basic operation and where it occurs</w:t>
            </w:r>
          </w:p>
        </w:tc>
        <w:tc>
          <w:tcPr>
            <w:tcW w:type="dxa" w:w="26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Expected growth of its count</w:t>
            </w:r>
          </w:p>
        </w:tc>
      </w:tr>
      <w:tr>
        <w:tc>
          <w:tcPr>
            <w:tcW w:type="dxa" w:w="1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M1 Duplicate-Listing Detector</w:t>
            </w:r>
          </w:p>
        </w:tc>
        <w:tc>
          <w:tcPr>
            <w:tcW w:type="dxa" w:w="16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number of products</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Comparison of Product[i] with Product[j] (title test, then seller test) in the IF statement of the inner loop. Executed once per pair (i, j) with i &lt; j. The loop bodies contain nothing heavier; MarkDuplicate runs only on a match.</w:t>
            </w:r>
          </w:p>
        </w:tc>
        <w:tc>
          <w:tcPr>
            <w:tcW w:type="dxa" w:w="2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Quadratic – every product meets every later one, so doubling n quadruples the work.</w:t>
            </w:r>
          </w:p>
        </w:tc>
      </w:tr>
      <w:tr>
        <w:tc>
          <w:tcPr>
            <w:tcW w:type="dxa" w:w="1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M2 API Rate Limiter</w:t>
            </w:r>
          </w:p>
        </w:tc>
        <w:tc>
          <w:tcPr>
            <w:tcW w:type="dxa" w:w="16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upper limit on the request window (number of requests)</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Audit(Request[j]) inside the inner FOR loop. The inner loop runs i times, and i doubles each outer iteration (1, 2, 4, …).</w:t>
            </w:r>
          </w:p>
        </w:tc>
        <w:tc>
          <w:tcPr>
            <w:tcW w:type="dxa" w:w="26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Linear – a geometric series dominated by its last term; not n log n, because the inner loop does not run n times in every outer iteration.</w:t>
            </w:r>
          </w:p>
        </w:tc>
      </w:tr>
      <w:tr>
        <w:tc>
          <w:tcPr>
            <w:tcW w:type="dxa" w:w="1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M3-S1 Sequential Search</w:t>
            </w:r>
          </w:p>
        </w:tc>
        <w:tc>
          <w:tcPr>
            <w:tcW w:type="dxa" w:w="16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number of products in the unsorted catalogue</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Comparison of the search key with the current product while scanning.</w:t>
            </w:r>
          </w:p>
        </w:tc>
        <w:tc>
          <w:tcPr>
            <w:tcW w:type="dxa" w:w="2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Linear – up to n comparisons, about n/2 on average for a successful search.</w:t>
            </w:r>
          </w:p>
        </w:tc>
      </w:tr>
      <w:tr>
        <w:tc>
          <w:tcPr>
            <w:tcW w:type="dxa" w:w="1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M3-S2 Binary (index) Search</w:t>
            </w:r>
          </w:p>
        </w:tc>
        <w:tc>
          <w:tcPr>
            <w:tcW w:type="dxa" w:w="16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number of entries in the sorted index</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Comparison of the key with the middle entry; each comparison discards half of the remaining index (T(n) = T(n/2) + 1).</w:t>
            </w:r>
          </w:p>
        </w:tc>
        <w:tc>
          <w:tcPr>
            <w:tcW w:type="dxa" w:w="26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Logarithmic – doubling n adds only one comparison.</w:t>
            </w:r>
          </w:p>
        </w:tc>
      </w:tr>
      <w:tr>
        <w:tc>
          <w:tcPr>
            <w:tcW w:type="dxa" w:w="1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M4 Recommendation Engine</w:t>
            </w:r>
          </w:p>
        </w:tc>
        <w:tc>
          <w:tcPr>
            <w:tcW w:type="dxa" w:w="16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size of the customer–product data</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The linear-time merge of partial results at every node of the recursion (f(n) = n unit steps), plus the recursive calls (4 or 2 sub-problems of size n/2).</w:t>
            </w:r>
          </w:p>
        </w:tc>
        <w:tc>
          <w:tcPr>
            <w:tcW w:type="dxa" w:w="2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Current: quadratic (four half-size subproblems). Redesign: n log n (two half-size subproblems).</w:t>
            </w:r>
          </w:p>
        </w:tc>
      </w:tr>
      <w:tr>
        <w:tc>
          <w:tcPr>
            <w:tcW w:type="dxa" w:w="1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M5 Sales Analytics Engine</w:t>
            </w:r>
          </w:p>
        </w:tc>
        <w:tc>
          <w:tcPr>
            <w:tcW w:type="dxa" w:w="16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number of sales records</w:t>
            </w:r>
          </w:p>
        </w:tc>
        <w:tc>
          <w:tcPr>
            <w:tcW w:type="dxa" w:w="3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Record comparison made while sorting by revenue at each recursion level (f(n) = n log n at the top level).</w:t>
            </w:r>
          </w:p>
        </w:tc>
        <w:tc>
          <w:tcPr>
            <w:tcW w:type="dxa" w:w="26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Between n log n and n²; solved below as n log² n.</w:t>
            </w:r>
          </w:p>
        </w:tc>
      </w:tr>
      <w:tr>
        <w:tc>
          <w:tcPr>
            <w:tcW w:type="dxa" w:w="1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Nightly report generator</w:t>
            </w:r>
          </w:p>
        </w:tc>
        <w:tc>
          <w:tcPr>
            <w:tcW w:type="dxa" w:w="16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 = number of records processed</w:t>
            </w:r>
          </w:p>
        </w:tc>
        <w:tc>
          <w:tcPr>
            <w:tcW w:type="dxa" w:w="3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The dominant term of f(n) = 3n² + 10n log₂ n + 50 is the 3n² pairwise-style step; the n log n and constant terms are lower-order.</w:t>
            </w:r>
          </w:p>
        </w:tc>
        <w:tc>
          <w:tcPr>
            <w:tcW w:type="dxa" w:w="2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Quadratic.</w:t>
            </w:r>
          </w:p>
        </w:tc>
      </w:tr>
    </w:tbl>
    <w:p>
      <w:pPr>
        <w:pStyle w:val="Heading1"/>
        <w:pBdr>
          <w:bottom w:val="single" w:color="1F3864" w:sz="6" w:space="2"/>
        </w:pBdr>
        <w:spacing w:after="120" w:before="280"/>
      </w:pPr>
      <w:r>
        <w:rPr>
          <w:rFonts w:ascii="Calibri" w:cs="Calibri" w:eastAsia="Calibri" w:hAnsi="Calibri"/>
          <w:b/>
          <w:bCs/>
          <w:color w:val="1F3864"/>
          <w:sz w:val="30"/>
          <w:szCs w:val="30"/>
        </w:rPr>
        <w:t xml:space="preserve">(b) Analysis of the Iterative Modules</w:t>
      </w:r>
    </w:p>
    <w:p>
      <w:pPr>
        <w:pStyle w:val="Heading2"/>
        <w:spacing w:after="80" w:before="200"/>
      </w:pPr>
      <w:r>
        <w:rPr>
          <w:rFonts w:ascii="Calibri" w:cs="Calibri" w:eastAsia="Calibri" w:hAnsi="Calibri"/>
          <w:b/>
          <w:bCs/>
          <w:color w:val="2E5597"/>
          <w:sz w:val="25"/>
          <w:szCs w:val="25"/>
        </w:rPr>
        <w:t xml:space="preserve">M1 – Duplicate-Listing Detector</w:t>
      </w:r>
    </w:p>
    <w:p>
      <w:pPr>
        <w:spacing w:after="100" w:line="276"/>
      </w:pPr>
      <w:r>
        <w:rPr>
          <w:rFonts w:ascii="Calibri" w:cs="Calibri" w:eastAsia="Calibri" w:hAnsi="Calibri"/>
          <w:sz w:val="22"/>
          <w:szCs w:val="22"/>
        </w:rPr>
        <w:t xml:space="preserve">Basic operation: one comparison of Product[i] with Product[j] (the IF test). For a fixed i the inner loop j = i+1 … n−1 runs n − 1 − i times, and i runs from 0 to n − 2.</w:t>
      </w:r>
    </w:p>
    <w:p>
      <w:pPr>
        <w:shd w:fill="F2F5FA" w:val="clear"/>
        <w:spacing w:after="0" w:line="264"/>
        <w:ind w:left="240"/>
      </w:pPr>
      <w:r>
        <w:rPr>
          <w:rFonts w:ascii="Consolas" w:cs="Consolas" w:eastAsia="Consolas" w:hAnsi="Consolas"/>
          <w:sz w:val="20"/>
          <w:szCs w:val="20"/>
        </w:rPr>
        <w:t xml:space="preserve">C(n) = Σ (i = 0 to n−2) Σ (j = i+1 to n−1) 1</w:t>
      </w:r>
    </w:p>
    <w:p>
      <w:pPr>
        <w:shd w:fill="F2F5FA" w:val="clear"/>
        <w:spacing w:after="0" w:line="264"/>
        <w:ind w:left="240"/>
      </w:pPr>
      <w:r>
        <w:rPr>
          <w:rFonts w:ascii="Consolas" w:cs="Consolas" w:eastAsia="Consolas" w:hAnsi="Consolas"/>
          <w:sz w:val="20"/>
          <w:szCs w:val="20"/>
        </w:rPr>
        <w:t xml:space="preserve">     = Σ (i = 0 to n−2) (n − 1 − i)</w:t>
      </w:r>
    </w:p>
    <w:p>
      <w:pPr>
        <w:shd w:fill="F2F5FA" w:val="clear"/>
        <w:spacing w:after="0" w:line="264"/>
        <w:ind w:left="240"/>
      </w:pPr>
      <w:r>
        <w:rPr>
          <w:rFonts w:ascii="Consolas" w:cs="Consolas" w:eastAsia="Consolas" w:hAnsi="Consolas"/>
          <w:sz w:val="20"/>
          <w:szCs w:val="20"/>
        </w:rPr>
        <w:t xml:space="preserve">     = (n−1) + (n−2) + … + 2 + 1          (k = n − 1 − i)</w:t>
      </w:r>
    </w:p>
    <w:p>
      <w:pPr>
        <w:shd w:fill="F2F5FA" w:val="clear"/>
        <w:spacing w:after="0" w:line="264"/>
        <w:ind w:left="240"/>
      </w:pPr>
      <w:r>
        <w:rPr>
          <w:rFonts w:ascii="Consolas" w:cs="Consolas" w:eastAsia="Consolas" w:hAnsi="Consolas"/>
          <w:sz w:val="20"/>
          <w:szCs w:val="20"/>
        </w:rPr>
        <w:t xml:space="preserve">     = Σ (k = 1 to n−1) k</w:t>
      </w:r>
    </w:p>
    <w:p>
      <w:pPr>
        <w:shd w:fill="F2F5FA" w:val="clear"/>
        <w:spacing w:after="0" w:line="264"/>
        <w:ind w:left="240"/>
      </w:pPr>
      <w:r>
        <w:rPr>
          <w:rFonts w:ascii="Consolas" w:cs="Consolas" w:eastAsia="Consolas" w:hAnsi="Consolas"/>
          <w:sz w:val="20"/>
          <w:szCs w:val="20"/>
        </w:rPr>
        <w:t xml:space="preserve">     = (n − 1)·n / 2</w:t>
      </w:r>
    </w:p>
    <w:p>
      <w:pPr>
        <w:shd w:fill="F2F5FA" w:val="clear"/>
        <w:spacing w:after="0" w:line="264"/>
        <w:ind w:left="240"/>
      </w:pPr>
      <w:r>
        <w:rPr>
          <w:rFonts w:ascii="Consolas" w:cs="Consolas" w:eastAsia="Consolas" w:hAnsi="Consolas"/>
          <w:sz w:val="20"/>
          <w:szCs w:val="20"/>
        </w:rPr>
        <w:t xml:space="preserve">     = (n² − n) / 2</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C(n) = n(n − 1)/2 comparisons; Time complexity Θ(n²); Space complexity Θ(1) auxiliary.</w:t>
      </w:r>
    </w:p>
    <w:p>
      <w:pPr>
        <w:pStyle w:val="ListParagraph"/>
        <w:numPr>
          <w:ilvl w:val="0"/>
          <w:numId w:val="2"/>
        </w:numPr>
        <w:spacing w:after="50" w:line="270"/>
      </w:pPr>
      <w:r>
        <w:rPr>
          <w:rFonts w:ascii="Calibri" w:cs="Calibri" w:eastAsia="Calibri" w:hAnsi="Calibri"/>
          <w:sz w:val="22"/>
          <w:szCs w:val="22"/>
        </w:rPr>
        <w:t xml:space="preserve">Asymptotic form: n²/2 − n/2 ≤ n² for n ≥ 1 and ≥ n²/4 for n ≥ 2, so C(n) = Θ(n²). The count depends only on n (no early exit), hence best = average = worst case. (If both the title and seller fields are tested, at most 2 field comparisons occur per pair, which only changes the constant.)</w:t>
      </w:r>
    </w:p>
    <w:p>
      <w:pPr>
        <w:pStyle w:val="ListParagraph"/>
        <w:numPr>
          <w:ilvl w:val="0"/>
          <w:numId w:val="2"/>
        </w:numPr>
        <w:spacing w:after="50" w:line="270"/>
      </w:pPr>
      <w:r>
        <w:rPr>
          <w:rFonts w:ascii="Calibri" w:cs="Calibri" w:eastAsia="Calibri" w:hAnsi="Calibri"/>
          <w:sz w:val="22"/>
          <w:szCs w:val="22"/>
        </w:rPr>
        <w:t xml:space="preserve">Space: only the loop counters i, j are needed – Θ(1) extra space (the catalogue itself, Θ(n), is the input and is not counted).</w:t>
      </w:r>
    </w:p>
    <w:p>
      <w:pPr>
        <w:pStyle w:val="ListParagraph"/>
        <w:numPr>
          <w:ilvl w:val="0"/>
          <w:numId w:val="2"/>
        </w:numPr>
        <w:spacing w:after="50" w:line="270"/>
      </w:pPr>
      <w:r>
        <w:rPr>
          <w:rFonts w:ascii="Calibri" w:cs="Calibri" w:eastAsia="Calibri" w:hAnsi="Calibri"/>
          <w:sz w:val="22"/>
          <w:szCs w:val="22"/>
        </w:rPr>
        <w:t xml:space="preserve">Values: n = 100,000 → 4,999,950,000 comparisons (50.0 s); n = 1,000,000 → 499,999,500,000 comparisons (83.3 min). A 10× larger catalogue costs 100× more.</w:t>
      </w:r>
    </w:p>
    <w:p>
      <w:pPr>
        <w:pStyle w:val="Heading2"/>
        <w:spacing w:after="80" w:before="200"/>
      </w:pPr>
      <w:r>
        <w:rPr>
          <w:rFonts w:ascii="Calibri" w:cs="Calibri" w:eastAsia="Calibri" w:hAnsi="Calibri"/>
          <w:b/>
          <w:bCs/>
          <w:color w:val="2E5597"/>
          <w:sz w:val="25"/>
          <w:szCs w:val="25"/>
        </w:rPr>
        <w:t xml:space="preserve">M2 – API Rate Limiter</w:t>
      </w:r>
    </w:p>
    <w:p>
      <w:pPr>
        <w:spacing w:after="100" w:line="276"/>
      </w:pPr>
      <w:r>
        <w:rPr>
          <w:rFonts w:ascii="Calibri" w:cs="Calibri" w:eastAsia="Calibri" w:hAnsi="Calibri"/>
          <w:sz w:val="22"/>
          <w:szCs w:val="22"/>
        </w:rPr>
        <w:t xml:space="preserve">Basic operation: Audit(Request[j]). The outer loop uses i = 1, 2, 4, …, 2ᵗ, … and continues while i &lt; n. Let the loop run k times, i.e. i takes the values 2⁰, 2¹, …, 2^(k−1). The loop stops at the first power of two that is ≥ n, so k = ceil(log₂ n). In the iteration where i = 2ᵗ the inner loop runs i = 2ᵗ times.</w:t>
      </w:r>
    </w:p>
    <w:p>
      <w:pPr>
        <w:shd w:fill="F2F5FA" w:val="clear"/>
        <w:spacing w:after="0" w:line="264"/>
        <w:ind w:left="240"/>
      </w:pPr>
      <w:r>
        <w:rPr>
          <w:rFonts w:ascii="Consolas" w:cs="Consolas" w:eastAsia="Consolas" w:hAnsi="Consolas"/>
          <w:sz w:val="20"/>
          <w:szCs w:val="20"/>
        </w:rPr>
        <w:t xml:space="preserve">A(n) = Σ (t = 0 to k−1) 2ᵗ</w:t>
      </w:r>
    </w:p>
    <w:p>
      <w:pPr>
        <w:shd w:fill="F2F5FA" w:val="clear"/>
        <w:spacing w:after="0" w:line="264"/>
        <w:ind w:left="240"/>
      </w:pPr>
      <w:r>
        <w:rPr>
          <w:rFonts w:ascii="Consolas" w:cs="Consolas" w:eastAsia="Consolas" w:hAnsi="Consolas"/>
          <w:sz w:val="20"/>
          <w:szCs w:val="20"/>
        </w:rPr>
        <w:t xml:space="preserve">     = 2⁰ + 2¹ + … + 2^(k−1)</w:t>
      </w:r>
    </w:p>
    <w:p>
      <w:pPr>
        <w:shd w:fill="F2F5FA" w:val="clear"/>
        <w:spacing w:after="0" w:line="264"/>
        <w:ind w:left="240"/>
      </w:pPr>
      <w:r>
        <w:rPr>
          <w:rFonts w:ascii="Consolas" w:cs="Consolas" w:eastAsia="Consolas" w:hAnsi="Consolas"/>
          <w:sz w:val="20"/>
          <w:szCs w:val="20"/>
        </w:rPr>
        <w:t xml:space="preserve">     = (2ᵏ − 1) / (2 − 1)                 (geometric series)</w:t>
      </w:r>
    </w:p>
    <w:p>
      <w:pPr>
        <w:shd w:fill="F2F5FA" w:val="clear"/>
        <w:spacing w:after="0" w:line="264"/>
        <w:ind w:left="240"/>
      </w:pPr>
      <w:r>
        <w:rPr>
          <w:rFonts w:ascii="Consolas" w:cs="Consolas" w:eastAsia="Consolas" w:hAnsi="Consolas"/>
          <w:sz w:val="20"/>
          <w:szCs w:val="20"/>
        </w:rPr>
        <w:t xml:space="preserve">     = 2^ceil(log₂ n) − 1</w:t>
      </w:r>
    </w:p>
    <w:p>
      <w:pPr>
        <w:spacing w:after="80"/>
      </w:pPr>
    </w:p>
    <w:p>
      <w:pPr>
        <w:spacing w:after="100" w:line="276"/>
      </w:pPr>
      <w:r>
        <w:rPr>
          <w:rFonts w:ascii="Calibri" w:cs="Calibri" w:eastAsia="Calibri" w:hAnsi="Calibri"/>
          <w:sz w:val="22"/>
          <w:szCs w:val="22"/>
        </w:rPr>
        <w:t xml:space="preserve">Bounding the closed form: since k = ceil(log₂ n), we have 2^(k−1) &lt; n ≤ 2ᵏ. The right inequality gives A(n) = 2ᵏ − 1 ≥ n − 1. The left inequality (2^(k−1) ≤ n − 1 for integers) gives 2ᵏ ≤ 2n − 2, so A(n) ≤ 2n − 3.</w:t>
      </w:r>
    </w:p>
    <w:p>
      <w:pPr>
        <w:shd w:fill="F2F5FA" w:val="clear"/>
        <w:spacing w:after="0" w:line="264"/>
        <w:ind w:left="240"/>
      </w:pPr>
      <w:r>
        <w:rPr>
          <w:rFonts w:ascii="Consolas" w:cs="Consolas" w:eastAsia="Consolas" w:hAnsi="Consolas"/>
          <w:sz w:val="20"/>
          <w:szCs w:val="20"/>
        </w:rPr>
        <w:t xml:space="preserve">n − 1  ≤  A(n)  ≤  2n − 3     for all n ≥ 2     ⇒     A(n) = Θ(n)</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A(n) = 2^ceil(log₂ n) − 1 = Θ(n). Space complexity Θ(1).</w:t>
      </w:r>
    </w:p>
    <w:p>
      <w:pPr>
        <w:pStyle w:val="Heading3"/>
        <w:spacing w:after="60" w:before="140"/>
      </w:pPr>
      <w:r>
        <w:rPr>
          <w:rFonts w:ascii="Calibri" w:cs="Calibri" w:eastAsia="Calibri" w:hAnsi="Calibri"/>
          <w:b/>
          <w:bCs/>
          <w:color w:val="404040"/>
          <w:sz w:val="22"/>
          <w:szCs w:val="22"/>
        </w:rPr>
        <w:t xml:space="preserve">Is the team member's Θ(n log n) claim correct?</w:t>
      </w:r>
    </w:p>
    <w:p>
      <w:pPr>
        <w:spacing w:after="100" w:line="276"/>
      </w:pPr>
      <w:r>
        <w:rPr>
          <w:rFonts w:ascii="Calibri" w:cs="Calibri" w:eastAsia="Calibri" w:hAnsi="Calibri"/>
          <w:sz w:val="22"/>
          <w:szCs w:val="22"/>
        </w:rPr>
        <w:t xml:space="preserve">No. The reasoning ‘the outer loop runs about log n times and the inner loop runs up to n times’ multiplies the worst case of each loop, but the inner loop only reaches n in the last iteration; in iteration t it runs 2ᵗ times. The total is a geometric series dominated by its largest term, giving about n to 2n operations, not n log n. The claim n log n is only a loose upper bound (A(n) = O(n log n) is true but not tight); the statement Θ(n log n) is false because A(n) ≤ 2n is far below c·n log n for large n. The tight bound is Θ(n).</w:t>
      </w:r>
    </w:p>
    <w:p>
      <w:pPr>
        <w:pStyle w:val="Heading3"/>
        <w:spacing w:after="60" w:before="140"/>
      </w:pPr>
      <w:r>
        <w:rPr>
          <w:rFonts w:ascii="Calibri" w:cs="Calibri" w:eastAsia="Calibri" w:hAnsi="Calibri"/>
          <w:b/>
          <w:bCs/>
          <w:color w:val="404040"/>
          <w:sz w:val="22"/>
          <w:szCs w:val="22"/>
        </w:rPr>
        <w:t xml:space="preserve">Verification for n = 1,024</w:t>
      </w:r>
    </w:p>
    <w:p>
      <w:pPr>
        <w:shd w:fill="F2F5FA" w:val="clear"/>
        <w:spacing w:after="0" w:line="264"/>
        <w:ind w:left="240"/>
      </w:pPr>
      <w:r>
        <w:rPr>
          <w:rFonts w:ascii="Consolas" w:cs="Consolas" w:eastAsia="Consolas" w:hAnsi="Consolas"/>
          <w:sz w:val="20"/>
          <w:szCs w:val="20"/>
        </w:rPr>
        <w:t xml:space="preserve">Outer iterations: i = 1, 2, 4, 8, 16, 32, 64, 128, 256, 512   → k = 10</w:t>
      </w:r>
    </w:p>
    <w:p>
      <w:pPr>
        <w:shd w:fill="F2F5FA" w:val="clear"/>
        <w:spacing w:after="0" w:line="264"/>
        <w:ind w:left="240"/>
      </w:pPr>
      <w:r>
        <w:rPr>
          <w:rFonts w:ascii="Consolas" w:cs="Consolas" w:eastAsia="Consolas" w:hAnsi="Consolas"/>
          <w:sz w:val="20"/>
          <w:szCs w:val="20"/>
        </w:rPr>
        <w:t xml:space="preserve">(i = 1024 is not &lt; 1024, so the loop stops)</w:t>
      </w:r>
    </w:p>
    <w:p>
      <w:pPr>
        <w:shd w:fill="F2F5FA" w:val="clear"/>
        <w:spacing w:after="0" w:line="264"/>
        <w:ind w:left="240"/>
      </w:pPr>
      <w:r>
        <w:rPr>
          <w:rFonts w:ascii="Consolas" w:cs="Consolas" w:eastAsia="Consolas" w:hAnsi="Consolas"/>
          <w:sz w:val="20"/>
          <w:szCs w:val="20"/>
        </w:rPr>
        <w:t xml:space="preserve">Audits = 1 + 2 + 4 + 8 + 16 + 32 + 64 + 128 + 256 + 512 = 1,023 = 2¹⁰ − 1  OK</w:t>
      </w:r>
    </w:p>
    <w:p>
      <w:pPr>
        <w:shd w:fill="F2F5FA" w:val="clear"/>
        <w:spacing w:after="0" w:line="264"/>
        <w:ind w:left="240"/>
      </w:pPr>
      <w:r>
        <w:rPr>
          <w:rFonts w:ascii="Consolas" w:cs="Consolas" w:eastAsia="Consolas" w:hAnsi="Consolas"/>
          <w:sz w:val="20"/>
          <w:szCs w:val="20"/>
        </w:rPr>
        <w:t xml:space="preserve">Claim n log₂ n = 1024 × 10 = 10,240  →  about 10× too large</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Verified by execution: the program counts exactly 1,023 Audit operations for n = 1024. For n = 1,000,000 it counts 1,048,575 (≈ 1.05 n).</w:t>
      </w:r>
    </w:p>
    <w:p>
      <w:pPr>
        <w:pStyle w:val="Heading1"/>
        <w:pBdr>
          <w:bottom w:val="single" w:color="1F3864" w:sz="6" w:space="2"/>
        </w:pBdr>
        <w:spacing w:after="120" w:before="280"/>
      </w:pPr>
      <w:r>
        <w:rPr>
          <w:rFonts w:ascii="Calibri" w:cs="Calibri" w:eastAsia="Calibri" w:hAnsi="Calibri"/>
          <w:b/>
          <w:bCs/>
          <w:color w:val="1F3864"/>
          <w:sz w:val="30"/>
          <w:szCs w:val="30"/>
        </w:rPr>
        <w:t xml:space="preserve">(c) Solving a Recurrence by Substitution – Search Version S2</w:t>
      </w:r>
    </w:p>
    <w:p>
      <w:pPr>
        <w:spacing w:after="100" w:line="276"/>
      </w:pPr>
      <w:r>
        <w:rPr>
          <w:rFonts w:ascii="Calibri" w:cs="Calibri" w:eastAsia="Calibri" w:hAnsi="Calibri"/>
          <w:sz w:val="22"/>
          <w:szCs w:val="22"/>
        </w:rPr>
        <w:t xml:space="preserve">Recurrence: T(n) = T(n/2) + 1, T(1) = 1 (one comparison, then half of the index remains). Assume n = 2ᵏ.</w:t>
      </w:r>
    </w:p>
    <w:p>
      <w:pPr>
        <w:shd w:fill="F2F5FA" w:val="clear"/>
        <w:spacing w:after="0" w:line="264"/>
        <w:ind w:left="240"/>
      </w:pPr>
      <w:r>
        <w:rPr>
          <w:rFonts w:ascii="Consolas" w:cs="Consolas" w:eastAsia="Consolas" w:hAnsi="Consolas"/>
          <w:sz w:val="20"/>
          <w:szCs w:val="20"/>
        </w:rPr>
        <w:t xml:space="preserve">T(n) = T(n/2) + 1</w:t>
      </w:r>
    </w:p>
    <w:p>
      <w:pPr>
        <w:shd w:fill="F2F5FA" w:val="clear"/>
        <w:spacing w:after="0" w:line="264"/>
        <w:ind w:left="240"/>
      </w:pPr>
      <w:r>
        <w:rPr>
          <w:rFonts w:ascii="Consolas" w:cs="Consolas" w:eastAsia="Consolas" w:hAnsi="Consolas"/>
          <w:sz w:val="20"/>
          <w:szCs w:val="20"/>
        </w:rPr>
        <w:t xml:space="preserve">     = [T(n/4) + 1] + 1            = T(n/4) + 2</w:t>
      </w:r>
    </w:p>
    <w:p>
      <w:pPr>
        <w:shd w:fill="F2F5FA" w:val="clear"/>
        <w:spacing w:after="0" w:line="264"/>
        <w:ind w:left="240"/>
      </w:pPr>
      <w:r>
        <w:rPr>
          <w:rFonts w:ascii="Consolas" w:cs="Consolas" w:eastAsia="Consolas" w:hAnsi="Consolas"/>
          <w:sz w:val="20"/>
          <w:szCs w:val="20"/>
        </w:rPr>
        <w:t xml:space="preserve">     = [T(n/8) + 1] + 2            = T(n/8) + 3</w:t>
      </w:r>
    </w:p>
    <w:p>
      <w:pPr>
        <w:shd w:fill="F2F5FA" w:val="clear"/>
        <w:spacing w:after="0" w:line="264"/>
        <w:ind w:left="240"/>
      </w:pPr>
      <w:r>
        <w:rPr>
          <w:rFonts w:ascii="Consolas" w:cs="Consolas" w:eastAsia="Consolas" w:hAnsi="Consolas"/>
          <w:sz w:val="20"/>
          <w:szCs w:val="20"/>
        </w:rPr>
        <w:t xml:space="preserve">     = [T(n/16) + 1] + 3           = T(n/16) + 4</w:t>
      </w:r>
    </w:p>
    <w:p>
      <w:pPr>
        <w:shd w:fill="F2F5FA" w:val="clear"/>
        <w:spacing w:after="0" w:line="264"/>
        <w:ind w:left="240"/>
      </w:pPr>
      <w:r>
        <w:rPr>
          <w:rFonts w:ascii="Consolas" w:cs="Consolas" w:eastAsia="Consolas" w:hAnsi="Consolas"/>
          <w:sz w:val="20"/>
          <w:szCs w:val="20"/>
        </w:rPr>
        <w:t xml:space="preserve">     ⋮</w:t>
      </w:r>
    </w:p>
    <w:p>
      <w:pPr>
        <w:shd w:fill="F2F5FA" w:val="clear"/>
        <w:spacing w:after="0" w:line="264"/>
        <w:ind w:left="240"/>
      </w:pPr>
      <w:r>
        <w:rPr>
          <w:rFonts w:ascii="Consolas" w:cs="Consolas" w:eastAsia="Consolas" w:hAnsi="Consolas"/>
          <w:sz w:val="20"/>
          <w:szCs w:val="20"/>
        </w:rPr>
        <w:t xml:space="preserve">     = T(n/2ⁱ) + i                 (general pattern after i substitutions)</w:t>
      </w:r>
    </w:p>
    <w:p>
      <w:pPr>
        <w:spacing w:after="80"/>
      </w:pPr>
    </w:p>
    <w:p>
      <w:pPr>
        <w:spacing w:after="100" w:line="276"/>
      </w:pPr>
      <w:r>
        <w:rPr>
          <w:rFonts w:ascii="Calibri" w:cs="Calibri" w:eastAsia="Calibri" w:hAnsi="Calibri"/>
          <w:sz w:val="22"/>
          <w:szCs w:val="22"/>
        </w:rPr>
        <w:t xml:space="preserve">The recursion bottoms out when n/2ⁱ = 1, i.e. i = log₂ n. Substituting:</w:t>
      </w:r>
    </w:p>
    <w:p>
      <w:pPr>
        <w:shd w:fill="F2F5FA" w:val="clear"/>
        <w:spacing w:after="0" w:line="264"/>
        <w:ind w:left="240"/>
      </w:pPr>
      <w:r>
        <w:rPr>
          <w:rFonts w:ascii="Consolas" w:cs="Consolas" w:eastAsia="Consolas" w:hAnsi="Consolas"/>
          <w:sz w:val="20"/>
          <w:szCs w:val="20"/>
        </w:rPr>
        <w:t xml:space="preserve">T(n) = T(1) + log₂ n = 1 + log₂ n</w:t>
      </w:r>
    </w:p>
    <w:p>
      <w:pPr>
        <w:spacing w:after="80"/>
      </w:pPr>
    </w:p>
    <w:p>
      <w:pPr>
        <w:spacing w:after="100" w:line="276"/>
      </w:pPr>
      <w:r>
        <w:rPr>
          <w:rFonts w:ascii="Calibri" w:cs="Calibri" w:eastAsia="Calibri" w:hAnsi="Calibri"/>
          <w:sz w:val="22"/>
          <w:szCs w:val="22"/>
        </w:rPr>
        <w:t xml:space="preserve">Proof by induction: T(1) = 1 + log₂ 1 = 1 OK. If T(n/2) = 1 + log₂(n/2) = log₂ n, then T(n) = T(n/2) + 1 = log₂ n + 1 OK. For arbitrary n the exact worst case is floor(log₂ n) + 1 (for n = 1,000,000 this is 20 comparisons).</w:t>
      </w:r>
    </w:p>
    <w:p>
      <w:pPr>
        <w:pBdr>
          <w:left w:val="single" w:color="2E7D32" w:sz="24" w:space="6"/>
        </w:pBdr>
        <w:spacing w:after="120" w:before="60"/>
        <w:ind w:left="240"/>
      </w:pPr>
      <w:r>
        <w:rPr>
          <w:rFonts w:ascii="Calibri" w:cs="Calibri" w:eastAsia="Calibri" w:hAnsi="Calibri"/>
          <w:b/>
          <w:bCs/>
          <w:color w:val="1B5E20"/>
          <w:sz w:val="22"/>
          <w:szCs w:val="22"/>
        </w:rPr>
        <w:t xml:space="preserve">Exact closed form: T(n) = 1 + log₂ n  (floor(log₂ n) + 1 for general n)  ⇒  Θ(log 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3846"/>
      </w:tblGrid>
      <w:tr>
        <w:trPr>
          <w:tblHeader/>
        </w:trPr>
        <w:tc>
          <w:tcPr>
            <w:tcW w:type="dxa" w:w="22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Implementation</w:t>
            </w:r>
          </w:p>
        </w:tc>
        <w:tc>
          <w:tcPr>
            <w:tcW w:type="dxa" w:w="20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Time complexity</w:t>
            </w:r>
          </w:p>
        </w:tc>
        <w:tc>
          <w:tcPr>
            <w:tcW w:type="dxa" w:w="17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Space complexity</w:t>
            </w:r>
          </w:p>
        </w:tc>
        <w:tc>
          <w:tcPr>
            <w:tcW w:type="dxa" w:w="38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Reason</w:t>
            </w:r>
          </w:p>
        </w:tc>
      </w:tr>
      <w:t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Iterative binary search</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Θ(log n) (best Θ(1))</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Θ(1)</w:t>
            </w:r>
          </w:p>
        </w:tc>
        <w:tc>
          <w:tcPr>
            <w:tcW w:type="dxa" w:w="38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Only lo, hi and mid are stored; the index is searched in place.</w:t>
            </w:r>
          </w:p>
        </w:tc>
      </w:tr>
      <w:tr>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Recursive binary search</w:t>
            </w:r>
          </w:p>
        </w:tc>
        <w:tc>
          <w:tcPr>
            <w:tcW w:type="dxa" w:w="20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Θ(log n) (best Θ(1))</w:t>
            </w:r>
          </w:p>
        </w:tc>
        <w:tc>
          <w:tcPr>
            <w:tcW w:type="dxa" w:w="1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Θ(log n)</w:t>
            </w:r>
          </w:p>
        </w:tc>
        <w:tc>
          <w:tcPr>
            <w:tcW w:type="dxa" w:w="38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Each call adds a stack frame; the recursion depth is floor(log₂ n) + 1 (11 frames for n = 1024, 20 for n = 10⁶).</w:t>
            </w:r>
          </w:p>
        </w:tc>
      </w:tr>
    </w:tbl>
    <w:p>
      <w:pPr>
        <w:spacing w:after="100" w:line="276"/>
      </w:pPr>
      <w:r>
        <w:rPr>
          <w:rFonts w:ascii="Calibri" w:cs="Calibri" w:eastAsia="Calibri" w:hAnsi="Calibri"/>
          <w:sz w:val="22"/>
          <w:szCs w:val="22"/>
        </w:rPr>
        <w:t xml:space="preserve">Interpretation: the product index can grow ten-fold (10⁵ → 10⁶) at a cost of only about 3.3 extra comparisons per search (17 → 20), which is why S2 is the right design for the live search path. The program confirms T(n) = 1 + log₂ n for n = 2⁰ … 2²⁰ and the recursion depth/worst case of 10 for n = 1,023.</w:t>
      </w:r>
    </w:p>
    <w:p>
      <w:pPr>
        <w:pStyle w:val="Heading1"/>
        <w:pBdr>
          <w:bottom w:val="single" w:color="1F3864" w:sz="6" w:space="2"/>
        </w:pBdr>
        <w:spacing w:after="120" w:before="280"/>
      </w:pPr>
      <w:r>
        <w:rPr>
          <w:rFonts w:ascii="Calibri" w:cs="Calibri" w:eastAsia="Calibri" w:hAnsi="Calibri"/>
          <w:b/>
          <w:bCs/>
          <w:color w:val="1F3864"/>
          <w:sz w:val="30"/>
          <w:szCs w:val="30"/>
        </w:rPr>
        <w:t xml:space="preserve">(d) Applying the Master Theorem</w:t>
      </w:r>
    </w:p>
    <w:p>
      <w:pPr>
        <w:spacing w:after="100" w:line="276"/>
      </w:pPr>
      <w:r>
        <w:rPr>
          <w:rFonts w:ascii="Calibri" w:cs="Calibri" w:eastAsia="Calibri" w:hAnsi="Calibri"/>
          <w:sz w:val="22"/>
          <w:szCs w:val="22"/>
        </w:rPr>
        <w:t xml:space="preserve">Master Theorem for T(n) = a·T(n/b) + f(n), a ≥ 1, b &gt; 1, with critical exponent n^(log_b a):</w:t>
      </w:r>
    </w:p>
    <w:p>
      <w:pPr>
        <w:pStyle w:val="ListParagraph"/>
        <w:numPr>
          <w:ilvl w:val="0"/>
          <w:numId w:val="2"/>
        </w:numPr>
        <w:spacing w:after="50" w:line="270"/>
      </w:pPr>
      <w:r>
        <w:rPr>
          <w:rFonts w:ascii="Calibri" w:cs="Calibri" w:eastAsia="Calibri" w:hAnsi="Calibri"/>
          <w:sz w:val="22"/>
          <w:szCs w:val="22"/>
        </w:rPr>
        <w:t xml:space="preserve">Case 1: f(n) = O(n^(log_b a − ε)) for some ε &gt; 0  ⇒  T(n) = Θ(n^(log_b a)).</w:t>
      </w:r>
    </w:p>
    <w:p>
      <w:pPr>
        <w:pStyle w:val="ListParagraph"/>
        <w:numPr>
          <w:ilvl w:val="0"/>
          <w:numId w:val="2"/>
        </w:numPr>
        <w:spacing w:after="50" w:line="270"/>
      </w:pPr>
      <w:r>
        <w:rPr>
          <w:rFonts w:ascii="Calibri" w:cs="Calibri" w:eastAsia="Calibri" w:hAnsi="Calibri"/>
          <w:sz w:val="22"/>
          <w:szCs w:val="22"/>
        </w:rPr>
        <w:t xml:space="preserve">Case 2: f(n) = Θ(n^(log_b a))  ⇒  T(n) = Θ(n^(log_b a) · log n).</w:t>
      </w:r>
    </w:p>
    <w:p>
      <w:pPr>
        <w:pStyle w:val="ListParagraph"/>
        <w:numPr>
          <w:ilvl w:val="0"/>
          <w:numId w:val="2"/>
        </w:numPr>
        <w:spacing w:after="50" w:line="270"/>
      </w:pPr>
      <w:r>
        <w:rPr>
          <w:rFonts w:ascii="Calibri" w:cs="Calibri" w:eastAsia="Calibri" w:hAnsi="Calibri"/>
          <w:sz w:val="22"/>
          <w:szCs w:val="22"/>
        </w:rPr>
        <w:t xml:space="preserve">Case 3: f(n) = Ω(n^(log_b a + ε)) and a·f(n/b) ≤ c·f(n) for some c &lt; 1  ⇒  T(n) = Θ(f(n)).</w:t>
      </w:r>
    </w:p>
    <w:p>
      <w:pPr>
        <w:pStyle w:val="Heading2"/>
        <w:spacing w:after="80" w:before="200"/>
      </w:pPr>
      <w:r>
        <w:rPr>
          <w:rFonts w:ascii="Calibri" w:cs="Calibri" w:eastAsia="Calibri" w:hAnsi="Calibri"/>
          <w:b/>
          <w:bCs/>
          <w:color w:val="2E5597"/>
          <w:sz w:val="25"/>
          <w:szCs w:val="25"/>
        </w:rPr>
        <w:t xml:space="preserve">M4 – Recommendation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50"/>
        <w:gridCol w:w="450"/>
        <w:gridCol w:w="600"/>
        <w:gridCol w:w="1500"/>
        <w:gridCol w:w="2200"/>
        <w:gridCol w:w="700"/>
        <w:gridCol w:w="1946"/>
      </w:tblGrid>
      <w:tr>
        <w:trPr>
          <w:tblHeader/>
        </w:trPr>
        <w:tc>
          <w:tcPr>
            <w:tcW w:type="dxa" w:w="19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
            </w:r>
          </w:p>
        </w:tc>
        <w:tc>
          <w:tcPr>
            <w:tcW w:type="dxa" w:w="4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a</w:t>
            </w:r>
          </w:p>
        </w:tc>
        <w:tc>
          <w:tcPr>
            <w:tcW w:type="dxa" w:w="4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b</w:t>
            </w:r>
          </w:p>
        </w:tc>
        <w:tc>
          <w:tcPr>
            <w:tcW w:type="dxa" w:w="6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f(n)</w:t>
            </w:r>
          </w:p>
        </w:tc>
        <w:tc>
          <w:tcPr>
            <w:tcW w:type="dxa" w:w="15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n^(log_b a)</w:t>
            </w:r>
          </w:p>
        </w:tc>
        <w:tc>
          <w:tcPr>
            <w:tcW w:type="dxa" w:w="22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Comparison</w:t>
            </w:r>
          </w:p>
        </w:tc>
        <w:tc>
          <w:tcPr>
            <w:tcW w:type="dxa" w:w="7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Case</w:t>
            </w:r>
          </w:p>
        </w:tc>
        <w:tc>
          <w:tcPr>
            <w:tcW w:type="dxa" w:w="19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Result</w:t>
            </w:r>
          </w:p>
        </w:tc>
      </w:tr>
      <w:t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Current: 4T(n/2) + n</w:t>
            </w:r>
          </w:p>
        </w:tc>
        <w:tc>
          <w:tcPr>
            <w:tcW w:type="dxa" w:w="4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4</w:t>
            </w:r>
          </w:p>
        </w:tc>
        <w:tc>
          <w:tcPr>
            <w:tcW w:type="dxa" w:w="4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w:t>
            </w:r>
          </w:p>
        </w:tc>
        <w:tc>
          <w:tcPr>
            <w:tcW w:type="dxa" w:w="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w:t>
            </w:r>
          </w:p>
        </w:tc>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n^(log₂ 4) = n²</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f = n = O(n^(2−ε)), ε = 1</w:t>
            </w:r>
          </w:p>
        </w:tc>
        <w:tc>
          <w:tcPr>
            <w:tcW w:type="dxa" w:w="7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1</w:t>
            </w:r>
          </w:p>
        </w:tc>
        <w:tc>
          <w:tcPr>
            <w:tcW w:type="dxa" w:w="19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Θ(n²)</w:t>
            </w:r>
          </w:p>
        </w:tc>
      </w:tr>
      <w:tr>
        <w:tc>
          <w:tcPr>
            <w:tcW w:type="dxa" w:w="1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Redesign: 2T(n/2) + n</w:t>
            </w:r>
          </w:p>
        </w:tc>
        <w:tc>
          <w:tcPr>
            <w:tcW w:type="dxa" w:w="4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w:t>
            </w:r>
          </w:p>
        </w:tc>
        <w:tc>
          <w:tcPr>
            <w:tcW w:type="dxa" w:w="4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w:t>
            </w:r>
          </w:p>
        </w:tc>
        <w:tc>
          <w:tcPr>
            <w:tcW w:type="dxa" w:w="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w:t>
            </w:r>
          </w:p>
        </w:tc>
        <w:tc>
          <w:tcPr>
            <w:tcW w:type="dxa" w:w="15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n^(log₂ 2) = n</w:t>
            </w:r>
          </w:p>
        </w:tc>
        <w:tc>
          <w:tcPr>
            <w:tcW w:type="dxa" w:w="22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f = n = Θ(n)</w:t>
            </w:r>
          </w:p>
        </w:tc>
        <w:tc>
          <w:tcPr>
            <w:tcW w:type="dxa" w:w="7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w:t>
            </w:r>
          </w:p>
        </w:tc>
        <w:tc>
          <w:tcPr>
            <w:tcW w:type="dxa" w:w="19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Θ(n log n)</w:t>
            </w:r>
          </w:p>
        </w:tc>
      </w:tr>
    </w:tbl>
    <w:p>
      <w:pPr>
        <w:spacing w:after="100"/>
      </w:pPr>
    </w:p>
    <w:p>
      <w:pPr>
        <w:spacing w:after="100" w:line="276"/>
      </w:pPr>
      <w:r>
        <w:rPr>
          <w:rFonts w:ascii="Calibri" w:cs="Calibri" w:eastAsia="Calibri" w:hAnsi="Calibri"/>
          <w:sz w:val="22"/>
          <w:szCs w:val="22"/>
        </w:rPr>
        <w:t xml:space="preserve">Both designs have been solved exactly as well (T(1) = 1, n = 2ᵏ):</w:t>
      </w:r>
    </w:p>
    <w:p>
      <w:pPr>
        <w:shd w:fill="F2F5FA" w:val="clear"/>
        <w:spacing w:after="0" w:line="264"/>
        <w:ind w:left="240"/>
      </w:pPr>
      <w:r>
        <w:rPr>
          <w:rFonts w:ascii="Consolas" w:cs="Consolas" w:eastAsia="Consolas" w:hAnsi="Consolas"/>
          <w:sz w:val="20"/>
          <w:szCs w:val="20"/>
        </w:rPr>
        <w:t xml:space="preserve">Current :  T(n) = 4T(n/2) + n  = 2n² − n          (check: T(2) = 4 + 2 = 6 = 2·4 − 2 OK)</w:t>
      </w:r>
    </w:p>
    <w:p>
      <w:pPr>
        <w:shd w:fill="F2F5FA" w:val="clear"/>
        <w:spacing w:after="0" w:line="264"/>
        <w:ind w:left="240"/>
      </w:pPr>
      <w:r>
        <w:rPr>
          <w:rFonts w:ascii="Consolas" w:cs="Consolas" w:eastAsia="Consolas" w:hAnsi="Consolas"/>
          <w:sz w:val="20"/>
          <w:szCs w:val="20"/>
        </w:rPr>
        <w:t xml:space="preserve">Redesign:  T(n) = 2T(n/2) + n  = n(log₂ n + 1)    (check: T(2) = 2 + 2 = 4 = 2·(1+1) OK)</w:t>
      </w:r>
    </w:p>
    <w:p>
      <w:pPr>
        <w:spacing w:after="80"/>
      </w:pPr>
    </w:p>
    <w:p>
      <w:pPr>
        <w:pStyle w:val="Heading3"/>
        <w:spacing w:after="60" w:before="140"/>
      </w:pPr>
      <w:r>
        <w:rPr>
          <w:rFonts w:ascii="Calibri" w:cs="Calibri" w:eastAsia="Calibri" w:hAnsi="Calibri"/>
          <w:b/>
          <w:bCs/>
          <w:color w:val="404040"/>
          <w:sz w:val="22"/>
          <w:szCs w:val="22"/>
        </w:rPr>
        <w:t xml:space="preserve">What happens when the data doubles?</w:t>
      </w:r>
    </w:p>
    <w:p>
      <w:pPr>
        <w:shd w:fill="F2F5FA" w:val="clear"/>
        <w:spacing w:after="0" w:line="264"/>
        <w:ind w:left="240"/>
      </w:pPr>
      <w:r>
        <w:rPr>
          <w:rFonts w:ascii="Consolas" w:cs="Consolas" w:eastAsia="Consolas" w:hAnsi="Consolas"/>
          <w:sz w:val="20"/>
          <w:szCs w:val="20"/>
        </w:rPr>
        <w:t xml:space="preserve">Current :  T(2n)/T(n) = (8n² − 2n)/(2n² − n) = 4 + 2/(2n − 1)  → 4</w:t>
      </w:r>
    </w:p>
    <w:p>
      <w:pPr>
        <w:shd w:fill="F2F5FA" w:val="clear"/>
        <w:spacing w:after="0" w:line="264"/>
        <w:ind w:left="240"/>
      </w:pPr>
      <w:r>
        <w:rPr>
          <w:rFonts w:ascii="Consolas" w:cs="Consolas" w:eastAsia="Consolas" w:hAnsi="Consolas"/>
          <w:sz w:val="20"/>
          <w:szCs w:val="20"/>
        </w:rPr>
        <w:t xml:space="preserve">Redesign:  T(2n)/T(n) = 2n(log₂ n + 2) / n(log₂ n + 1) = 2(L + 2)/(L + 1)  → 2   (≈ 2.095 at n = 2²⁰)</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Current design: doubling the data multiplies the running time by 4 (Θ(n²)). Redesign: doubling multiplies it by only slightly more than 2 (Θ(n log n)). At n = 10⁶ the redesign needs about 2.1 × 10⁷ operations versus 2 × 10¹² for the current design – roughly 95,000 times fewer.</w:t>
      </w:r>
    </w:p>
    <w:p>
      <w:pPr>
        <w:pStyle w:val="Heading2"/>
        <w:spacing w:after="80" w:before="200"/>
      </w:pPr>
      <w:r>
        <w:rPr>
          <w:rFonts w:ascii="Calibri" w:cs="Calibri" w:eastAsia="Calibri" w:hAnsi="Calibri"/>
          <w:b/>
          <w:bCs/>
          <w:color w:val="2E5597"/>
          <w:sz w:val="25"/>
          <w:szCs w:val="25"/>
        </w:rPr>
        <w:t xml:space="preserve">M5 – Sales Analytics Engine:  T(n) = 2T(n/2) + n log n</w:t>
      </w:r>
    </w:p>
    <w:p>
      <w:pPr>
        <w:shd w:fill="F2F5FA" w:val="clear"/>
        <w:spacing w:after="0" w:line="264"/>
        <w:ind w:left="240"/>
      </w:pPr>
      <w:r>
        <w:rPr>
          <w:rFonts w:ascii="Consolas" w:cs="Consolas" w:eastAsia="Consolas" w:hAnsi="Consolas"/>
          <w:sz w:val="20"/>
          <w:szCs w:val="20"/>
        </w:rPr>
        <w:t xml:space="preserve">a = 2, b = 2, f(n) = n log n, n^(log_b a) = n^(log₂ 2) = n</w:t>
      </w:r>
    </w:p>
    <w:p>
      <w:pPr>
        <w:spacing w:after="80"/>
      </w:pPr>
    </w:p>
    <w:p>
      <w:pPr>
        <w:pStyle w:val="Heading3"/>
        <w:spacing w:after="60" w:before="140"/>
      </w:pPr>
      <w:r>
        <w:rPr>
          <w:rFonts w:ascii="Calibri" w:cs="Calibri" w:eastAsia="Calibri" w:hAnsi="Calibri"/>
          <w:b/>
          <w:bCs/>
          <w:color w:val="404040"/>
          <w:sz w:val="22"/>
          <w:szCs w:val="22"/>
        </w:rPr>
        <w:t xml:space="preserve">Do the three standard cases apply?</w:t>
      </w:r>
    </w:p>
    <w:p>
      <w:pPr>
        <w:pStyle w:val="ListParagraph"/>
        <w:numPr>
          <w:ilvl w:val="0"/>
          <w:numId w:val="2"/>
        </w:numPr>
        <w:spacing w:after="50" w:line="270"/>
      </w:pPr>
      <w:r>
        <w:rPr>
          <w:rFonts w:ascii="Calibri" w:cs="Calibri" w:eastAsia="Calibri" w:hAnsi="Calibri"/>
          <w:b/>
          <w:bCs/>
          <w:sz w:val="22"/>
          <w:szCs w:val="22"/>
        </w:rPr>
        <w:t xml:space="preserve">Case 1: </w:t>
      </w:r>
      <w:r>
        <w:rPr>
          <w:rFonts w:ascii="Calibri" w:cs="Calibri" w:eastAsia="Calibri" w:hAnsi="Calibri"/>
          <w:sz w:val="22"/>
          <w:szCs w:val="22"/>
        </w:rPr>
        <w:t xml:space="preserve">needs f(n) = O(n^(1−ε)). But f(n) = n log n grows faster than n, so it fails.</w:t>
      </w:r>
    </w:p>
    <w:p>
      <w:pPr>
        <w:pStyle w:val="ListParagraph"/>
        <w:numPr>
          <w:ilvl w:val="0"/>
          <w:numId w:val="2"/>
        </w:numPr>
        <w:spacing w:after="50" w:line="270"/>
      </w:pPr>
      <w:r>
        <w:rPr>
          <w:rFonts w:ascii="Calibri" w:cs="Calibri" w:eastAsia="Calibri" w:hAnsi="Calibri"/>
          <w:b/>
          <w:bCs/>
          <w:sz w:val="22"/>
          <w:szCs w:val="22"/>
        </w:rPr>
        <w:t xml:space="preserve">Case 2: </w:t>
      </w:r>
      <w:r>
        <w:rPr>
          <w:rFonts w:ascii="Calibri" w:cs="Calibri" w:eastAsia="Calibri" w:hAnsi="Calibri"/>
          <w:sz w:val="22"/>
          <w:szCs w:val="22"/>
        </w:rPr>
        <w:t xml:space="preserve">needs f(n) = Θ(n). But n log n / n = log n → ∞, so f is not Θ(n); it fails.</w:t>
      </w:r>
    </w:p>
    <w:p>
      <w:pPr>
        <w:pStyle w:val="ListParagraph"/>
        <w:numPr>
          <w:ilvl w:val="0"/>
          <w:numId w:val="2"/>
        </w:numPr>
        <w:spacing w:after="50" w:line="270"/>
      </w:pPr>
      <w:r>
        <w:rPr>
          <w:rFonts w:ascii="Calibri" w:cs="Calibri" w:eastAsia="Calibri" w:hAnsi="Calibri"/>
          <w:b/>
          <w:bCs/>
          <w:sz w:val="22"/>
          <w:szCs w:val="22"/>
        </w:rPr>
        <w:t xml:space="preserve">Case 3: </w:t>
      </w:r>
      <w:r>
        <w:rPr>
          <w:rFonts w:ascii="Calibri" w:cs="Calibri" w:eastAsia="Calibri" w:hAnsi="Calibri"/>
          <w:sz w:val="22"/>
          <w:szCs w:val="22"/>
        </w:rPr>
        <w:t xml:space="preserve">needs f(n) = Ω(n^(1+ε)) for a fixed ε &gt; 0. But f(n)/n^(1+ε) = log n / n^ε → 0 for every ε &gt; 0, so f is larger than n only by a log factor, not polynomially; it fails (the regularity condition is not even reached).</w:t>
      </w:r>
    </w:p>
    <w:p>
      <w:pPr>
        <w:pBdr>
          <w:left w:val="single" w:color="F9A825" w:sz="24" w:space="6"/>
        </w:pBdr>
        <w:spacing w:after="120" w:before="60"/>
        <w:ind w:left="240"/>
      </w:pPr>
      <w:r>
        <w:rPr>
          <w:rFonts w:ascii="Calibri" w:cs="Calibri" w:eastAsia="Calibri" w:hAnsi="Calibri"/>
          <w:i/>
          <w:iCs/>
          <w:sz w:val="21"/>
          <w:szCs w:val="21"/>
        </w:rPr>
        <w:t xml:space="preserve">Conclusion: none of the three standard cases applies – f(n) lies in the gap between Case 2 and Case 3. The extended Master Theorem (or a recursion tree) is needed.</w:t>
      </w:r>
    </w:p>
    <w:p>
      <w:pPr>
        <w:pStyle w:val="Heading3"/>
        <w:spacing w:after="60" w:before="140"/>
      </w:pPr>
      <w:r>
        <w:rPr>
          <w:rFonts w:ascii="Calibri" w:cs="Calibri" w:eastAsia="Calibri" w:hAnsi="Calibri"/>
          <w:b/>
          <w:bCs/>
          <w:color w:val="404040"/>
          <w:sz w:val="22"/>
          <w:szCs w:val="22"/>
        </w:rPr>
        <w:t xml:space="preserve">Extended Master Theorem</w:t>
      </w:r>
    </w:p>
    <w:p>
      <w:pPr>
        <w:spacing w:after="100" w:line="276"/>
      </w:pPr>
      <w:r>
        <w:rPr>
          <w:rFonts w:ascii="Calibri" w:cs="Calibri" w:eastAsia="Calibri" w:hAnsi="Calibri"/>
          <w:sz w:val="22"/>
          <w:szCs w:val="22"/>
        </w:rPr>
        <w:t xml:space="preserve">If f(n) = Θ(n^(log_b a) · logᵏ n) with k ≥ 0, then T(n) = Θ(n^(log_b a) · log^(k+1) n). Here f(n) = n log n = Θ(n · log¹ n), so k = 1:</w:t>
      </w:r>
    </w:p>
    <w:p>
      <w:pPr>
        <w:shd w:fill="F2F5FA" w:val="clear"/>
        <w:spacing w:after="0" w:line="264"/>
        <w:ind w:left="240"/>
      </w:pPr>
      <w:r>
        <w:rPr>
          <w:rFonts w:ascii="Consolas" w:cs="Consolas" w:eastAsia="Consolas" w:hAnsi="Consolas"/>
          <w:sz w:val="20"/>
          <w:szCs w:val="20"/>
        </w:rPr>
        <w:t xml:space="preserve">T(n) = Θ(n · log^(1+1) n) = Θ(n log² n)</w:t>
      </w:r>
    </w:p>
    <w:p>
      <w:pPr>
        <w:spacing w:after="80"/>
      </w:pPr>
    </w:p>
    <w:p>
      <w:pPr>
        <w:pStyle w:val="Heading3"/>
        <w:spacing w:after="60" w:before="140"/>
      </w:pPr>
      <w:r>
        <w:rPr>
          <w:rFonts w:ascii="Calibri" w:cs="Calibri" w:eastAsia="Calibri" w:hAnsi="Calibri"/>
          <w:b/>
          <w:bCs/>
          <w:color w:val="404040"/>
          <w:sz w:val="22"/>
          <w:szCs w:val="22"/>
        </w:rPr>
        <w:t xml:space="preserve">Verification by recursion tree</w:t>
      </w:r>
    </w:p>
    <w:p>
      <w:pPr>
        <w:shd w:fill="F2F5FA" w:val="clear"/>
        <w:spacing w:after="0" w:line="264"/>
        <w:ind w:left="240"/>
      </w:pPr>
      <w:r>
        <w:rPr>
          <w:rFonts w:ascii="Consolas" w:cs="Consolas" w:eastAsia="Consolas" w:hAnsi="Consolas"/>
          <w:sz w:val="20"/>
          <w:szCs w:val="20"/>
        </w:rPr>
        <w:t xml:space="preserve">Let L = log₂ n.  Level i (i = 0 … L−1): 2ⁱ sub-problems of size n/2ⁱ</w:t>
      </w:r>
    </w:p>
    <w:p>
      <w:pPr>
        <w:shd w:fill="F2F5FA" w:val="clear"/>
        <w:spacing w:after="0" w:line="264"/>
        <w:ind w:left="240"/>
      </w:pPr>
      <w:r>
        <w:rPr>
          <w:rFonts w:ascii="Consolas" w:cs="Consolas" w:eastAsia="Consolas" w:hAnsi="Consolas"/>
          <w:sz w:val="20"/>
          <w:szCs w:val="20"/>
        </w:rPr>
        <w:t xml:space="preserve">  cost per sub-problem = (n/2ⁱ)·log₂(n/2ⁱ) = (n/2ⁱ)(L − i)</w:t>
      </w:r>
    </w:p>
    <w:p>
      <w:pPr>
        <w:shd w:fill="F2F5FA" w:val="clear"/>
        <w:spacing w:after="0" w:line="264"/>
        <w:ind w:left="240"/>
      </w:pPr>
      <w:r>
        <w:rPr>
          <w:rFonts w:ascii="Consolas" w:cs="Consolas" w:eastAsia="Consolas" w:hAnsi="Consolas"/>
          <w:sz w:val="20"/>
          <w:szCs w:val="20"/>
        </w:rPr>
        <w:t xml:space="preserve">  cost of level i      = 2ⁱ · (n/2ⁱ)(L − i) = n(L − i)</w:t>
      </w:r>
    </w:p>
    <w:p>
      <w:pPr>
        <w:shd w:fill="F2F5FA" w:val="clear"/>
        <w:spacing w:after="0" w:line="264"/>
        <w:ind w:left="240"/>
      </w:pPr>
      <w:r>
        <w:rPr>
          <w:rFonts w:ascii="Consolas" w:cs="Consolas" w:eastAsia="Consolas" w:hAnsi="Consolas"/>
          <w:sz w:val="20"/>
          <w:szCs w:val="20"/>
        </w:rPr>
        <w:t xml:space="preserve">Internal levels: n · Σ (L − i) = n · (L + (L−1) + … + 1) = n·L(L+1)/2</w:t>
      </w:r>
    </w:p>
    <w:p>
      <w:pPr>
        <w:shd w:fill="F2F5FA" w:val="clear"/>
        <w:spacing w:after="0" w:line="264"/>
        <w:ind w:left="240"/>
      </w:pPr>
      <w:r>
        <w:rPr>
          <w:rFonts w:ascii="Consolas" w:cs="Consolas" w:eastAsia="Consolas" w:hAnsi="Consolas"/>
          <w:sz w:val="20"/>
          <w:szCs w:val="20"/>
        </w:rPr>
        <w:t xml:space="preserve">Leaves: n sub-problems of size 1, each T(1) = 1  → n</w:t>
      </w:r>
    </w:p>
    <w:p>
      <w:pPr>
        <w:shd w:fill="F2F5FA" w:val="clear"/>
        <w:spacing w:after="0" w:line="264"/>
        <w:ind w:left="240"/>
      </w:pPr>
      <w:r>
        <w:rPr>
          <w:rFonts w:ascii="Consolas" w:cs="Consolas" w:eastAsia="Consolas" w:hAnsi="Consolas"/>
          <w:sz w:val="20"/>
          <w:szCs w:val="20"/>
        </w:rPr>
        <w:t xml:space="preserve">T(n) = n + n·L(L+1)/2 = n + n·log₂ n·(log₂ n + 1)/2</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T(n) = Θ(n log² n); the program's direct evaluation of the recurrence equals n + nL(L+1)/2 exactly (e.g. n = 16 → 176) and T(n)/(n log² n) settles near 0.5.</w:t>
      </w:r>
    </w:p>
    <w:p>
      <w:pPr>
        <w:pStyle w:val="Heading1"/>
        <w:pBdr>
          <w:bottom w:val="single" w:color="1F3864" w:sz="6" w:space="2"/>
        </w:pBdr>
        <w:spacing w:after="120" w:before="280"/>
      </w:pPr>
      <w:r>
        <w:rPr>
          <w:rFonts w:ascii="Calibri" w:cs="Calibri" w:eastAsia="Calibri" w:hAnsi="Calibri"/>
          <w:b/>
          <w:bCs/>
          <w:color w:val="1F3864"/>
          <w:sz w:val="30"/>
          <w:szCs w:val="30"/>
        </w:rPr>
        <w:t xml:space="preserve">(e) Best, Average and Worst Case Analysis – S1 and S2</w:t>
      </w:r>
    </w:p>
    <w:p>
      <w:pPr>
        <w:pStyle w:val="Heading2"/>
        <w:spacing w:after="80" w:before="200"/>
      </w:pPr>
      <w:r>
        <w:rPr>
          <w:rFonts w:ascii="Calibri" w:cs="Calibri" w:eastAsia="Calibri" w:hAnsi="Calibri"/>
          <w:b/>
          <w:bCs/>
          <w:color w:val="2E5597"/>
          <w:sz w:val="25"/>
          <w:szCs w:val="25"/>
        </w:rPr>
        <w:t xml:space="preserve">S1 – Sequential search (unsorted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tblHeader/>
        </w:trPr>
        <w:tc>
          <w:tcPr>
            <w:tcW w:type="dxa" w:w="23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Case</w:t>
            </w:r>
          </w:p>
        </w:tc>
        <w:tc>
          <w:tcPr>
            <w:tcW w:type="dxa" w:w="49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Input condition</w:t>
            </w:r>
          </w:p>
        </w:tc>
        <w:tc>
          <w:tcPr>
            <w:tcW w:type="dxa" w:w="25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Comparisons</w:t>
            </w:r>
          </w:p>
        </w:tc>
      </w:tr>
      <w:tr>
        <w:tc>
          <w:tcPr>
            <w:tcW w:type="dxa" w:w="23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Best</w:t>
            </w:r>
          </w:p>
        </w:tc>
        <w:tc>
          <w:tcPr>
            <w:tcW w:type="dxa" w:w="4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Searched product is the first item scanned</w:t>
            </w:r>
          </w:p>
        </w:tc>
        <w:tc>
          <w:tcPr>
            <w:tcW w:type="dxa" w:w="25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1  →  Θ(1)</w:t>
            </w:r>
          </w:p>
        </w:tc>
      </w:tr>
      <w:tr>
        <w:tc>
          <w:tcPr>
            <w:tcW w:type="dxa" w:w="23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Worst</w:t>
            </w:r>
          </w:p>
        </w:tc>
        <w:tc>
          <w:tcPr>
            <w:tcW w:type="dxa" w:w="4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Searched product is the last item, or is absent</w:t>
            </w:r>
          </w:p>
        </w:tc>
        <w:tc>
          <w:tcPr>
            <w:tcW w:type="dxa" w:w="25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n  →  Θ(n)</w:t>
            </w:r>
          </w:p>
        </w:tc>
      </w:tr>
      <w:tr>
        <w:tc>
          <w:tcPr>
            <w:tcW w:type="dxa" w:w="23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Average (successful)</w:t>
            </w:r>
          </w:p>
        </w:tc>
        <w:tc>
          <w:tcPr>
            <w:tcW w:type="dxa" w:w="4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Product present, equally likely at each of n positions</w:t>
            </w:r>
          </w:p>
        </w:tc>
        <w:tc>
          <w:tcPr>
            <w:tcW w:type="dxa" w:w="25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(n + 1)/2  →  Θ(n)</w:t>
            </w:r>
          </w:p>
        </w:tc>
      </w:tr>
      <w:tr>
        <w:tc>
          <w:tcPr>
            <w:tcW w:type="dxa" w:w="23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Average (unsuccessful)</w:t>
            </w:r>
          </w:p>
        </w:tc>
        <w:tc>
          <w:tcPr>
            <w:tcW w:type="dxa" w:w="4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Product absent</w:t>
            </w:r>
          </w:p>
        </w:tc>
        <w:tc>
          <w:tcPr>
            <w:tcW w:type="dxa" w:w="25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n</w:t>
            </w:r>
          </w:p>
        </w:tc>
      </w:tr>
    </w:tbl>
    <w:p>
      <w:pPr>
        <w:spacing w:after="100"/>
      </w:pPr>
    </w:p>
    <w:p>
      <w:pPr>
        <w:spacing w:after="100" w:line="276"/>
      </w:pPr>
      <w:r>
        <w:rPr>
          <w:rFonts w:ascii="Calibri" w:cs="Calibri" w:eastAsia="Calibri" w:hAnsi="Calibri"/>
          <w:sz w:val="22"/>
          <w:szCs w:val="22"/>
        </w:rPr>
        <w:t xml:space="preserve">Average with probability p that the product exists. If it exists, position i (1 … n) is equally likely, costing i comparisons; if absent, all n items are compared.</w:t>
      </w:r>
    </w:p>
    <w:p>
      <w:pPr>
        <w:shd w:fill="F2F5FA" w:val="clear"/>
        <w:spacing w:after="0" w:line="264"/>
        <w:ind w:left="240"/>
      </w:pPr>
      <w:r>
        <w:rPr>
          <w:rFonts w:ascii="Consolas" w:cs="Consolas" w:eastAsia="Consolas" w:hAnsi="Consolas"/>
          <w:sz w:val="20"/>
          <w:szCs w:val="20"/>
        </w:rPr>
        <w:t xml:space="preserve">A(n, p) = p · [ (1/n) Σ (i=1..n) i ]  +  (1 − p) · n</w:t>
      </w:r>
    </w:p>
    <w:p>
      <w:pPr>
        <w:shd w:fill="F2F5FA" w:val="clear"/>
        <w:spacing w:after="0" w:line="264"/>
        <w:ind w:left="240"/>
      </w:pPr>
      <w:r>
        <w:rPr>
          <w:rFonts w:ascii="Consolas" w:cs="Consolas" w:eastAsia="Consolas" w:hAnsi="Consolas"/>
          <w:sz w:val="20"/>
          <w:szCs w:val="20"/>
        </w:rPr>
        <w:t xml:space="preserve">        = p · (n + 1)/2  +  (1 − p) · n</w:t>
      </w:r>
    </w:p>
    <w:p>
      <w:pPr>
        <w:shd w:fill="F2F5FA" w:val="clear"/>
        <w:spacing w:after="0" w:line="264"/>
        <w:ind w:left="240"/>
      </w:pPr>
      <w:r>
        <w:rPr>
          <w:rFonts w:ascii="Consolas" w:cs="Consolas" w:eastAsia="Consolas" w:hAnsi="Consolas"/>
          <w:sz w:val="20"/>
          <w:szCs w:val="20"/>
        </w:rPr>
        <w:t xml:space="preserve">        = n − p·n/2 + p/2  =  n(1 − p/2) + p/2</w:t>
      </w:r>
    </w:p>
    <w:p>
      <w:pPr>
        <w:spacing w:after="80"/>
      </w:pPr>
    </w:p>
    <w:p>
      <w:pPr>
        <w:spacing w:after="100" w:line="276"/>
      </w:pPr>
      <w:r>
        <w:rPr>
          <w:rFonts w:ascii="Calibri" w:cs="Calibri" w:eastAsia="Calibri" w:hAnsi="Calibri"/>
          <w:sz w:val="22"/>
          <w:szCs w:val="22"/>
        </w:rPr>
        <w:t xml:space="preserve">Evaluation for n = 1,000,000 and p = 0.5:</w:t>
      </w:r>
    </w:p>
    <w:p>
      <w:pPr>
        <w:shd w:fill="F2F5FA" w:val="clear"/>
        <w:spacing w:after="0" w:line="264"/>
        <w:ind w:left="240"/>
      </w:pPr>
      <w:r>
        <w:rPr>
          <w:rFonts w:ascii="Consolas" w:cs="Consolas" w:eastAsia="Consolas" w:hAnsi="Consolas"/>
          <w:sz w:val="20"/>
          <w:szCs w:val="20"/>
        </w:rPr>
        <w:t xml:space="preserve">A = 0.5 × (1,000,001 / 2) + 0.5 × 1,000,000</w:t>
      </w:r>
    </w:p>
    <w:p>
      <w:pPr>
        <w:shd w:fill="F2F5FA" w:val="clear"/>
        <w:spacing w:after="0" w:line="264"/>
        <w:ind w:left="240"/>
      </w:pPr>
      <w:r>
        <w:rPr>
          <w:rFonts w:ascii="Consolas" w:cs="Consolas" w:eastAsia="Consolas" w:hAnsi="Consolas"/>
          <w:sz w:val="20"/>
          <w:szCs w:val="20"/>
        </w:rPr>
        <w:t xml:space="preserve">  = 0.5 × 500,000.5 + 500,000</w:t>
      </w:r>
    </w:p>
    <w:p>
      <w:pPr>
        <w:shd w:fill="F2F5FA" w:val="clear"/>
        <w:spacing w:after="0" w:line="264"/>
        <w:ind w:left="240"/>
      </w:pPr>
      <w:r>
        <w:rPr>
          <w:rFonts w:ascii="Consolas" w:cs="Consolas" w:eastAsia="Consolas" w:hAnsi="Consolas"/>
          <w:sz w:val="20"/>
          <w:szCs w:val="20"/>
        </w:rPr>
        <w:t xml:space="preserve">  = 250,000.25 + 500,000 = 750,000.25 comparisons</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A(1,000,000, 0.5) = 750,000.25 comparisons (≈ 7.5 ms at 10⁸ comparisons/s). Boundary checks: p = 1 → (n+1)/2; p = 0 → n.</w:t>
      </w:r>
    </w:p>
    <w:p>
      <w:pPr>
        <w:pStyle w:val="Heading2"/>
        <w:spacing w:after="80" w:before="200"/>
      </w:pPr>
      <w:r>
        <w:rPr>
          <w:rFonts w:ascii="Calibri" w:cs="Calibri" w:eastAsia="Calibri" w:hAnsi="Calibri"/>
          <w:b/>
          <w:bCs/>
          <w:color w:val="2E5597"/>
          <w:sz w:val="25"/>
          <w:szCs w:val="25"/>
        </w:rPr>
        <w:t xml:space="preserve">S2 – Binary search (sorted 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646"/>
      </w:tblGrid>
      <w:tr>
        <w:trPr>
          <w:tblHeader/>
        </w:trPr>
        <w:tc>
          <w:tcPr>
            <w:tcW w:type="dxa" w:w="16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Case</w:t>
            </w:r>
          </w:p>
        </w:tc>
        <w:tc>
          <w:tcPr>
            <w:tcW w:type="dxa" w:w="45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Input condition</w:t>
            </w:r>
          </w:p>
        </w:tc>
        <w:tc>
          <w:tcPr>
            <w:tcW w:type="dxa" w:w="36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Comparisons</w:t>
            </w:r>
          </w:p>
        </w:tc>
      </w:tr>
      <w:tr>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Best</w:t>
            </w:r>
          </w:p>
        </w:tc>
        <w:tc>
          <w:tcPr>
            <w:tcW w:type="dxa" w:w="45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Key equals the middle entry of the whole index</w:t>
            </w:r>
          </w:p>
        </w:tc>
        <w:tc>
          <w:tcPr>
            <w:tcW w:type="dxa" w:w="3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1  →  Θ(1)</w:t>
            </w:r>
          </w:p>
        </w:tc>
      </w:tr>
      <w:tr>
        <w:tc>
          <w:tcPr>
            <w:tcW w:type="dxa" w:w="16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Average</w:t>
            </w:r>
          </w:p>
        </w:tc>
        <w:tc>
          <w:tcPr>
            <w:tcW w:type="dxa" w:w="45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Key present, all positions equally likely (most keys sit in the lowest tree levels)</w:t>
            </w:r>
          </w:p>
        </w:tc>
        <w:tc>
          <w:tcPr>
            <w:tcW w:type="dxa" w:w="36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 log₂ n − 1  →  Θ(log n)   (18.95 measured for n = 10⁶)</w:t>
            </w:r>
          </w:p>
        </w:tc>
      </w:tr>
      <w:tr>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Worst</w:t>
            </w:r>
          </w:p>
        </w:tc>
        <w:tc>
          <w:tcPr>
            <w:tcW w:type="dxa" w:w="45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Key found only at the last level, or absent</w:t>
            </w:r>
          </w:p>
        </w:tc>
        <w:tc>
          <w:tcPr>
            <w:tcW w:type="dxa" w:w="36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floor(log₂ n) + 1  →  Θ(log n)   (20 for n = 10⁶)</w:t>
            </w:r>
          </w:p>
        </w:tc>
      </w:tr>
    </w:tbl>
    <w:p>
      <w:pPr>
        <w:spacing w:after="100" w:line="276"/>
      </w:pPr>
      <w:r>
        <w:rPr>
          <w:rFonts w:ascii="Calibri" w:cs="Calibri" w:eastAsia="Calibri" w:hAnsi="Calibri"/>
          <w:sz w:val="22"/>
          <w:szCs w:val="22"/>
        </w:rPr>
        <w:t xml:space="preserve">Average reasoning: the comparison tree has 2^(j−1) keys at level j, so for n = 2ᵏ − 1 the average successful search costs Σ j·2^(j−1) / n = ((k − 1)2ᵏ + 1)/n ≈ log₂ n − 1. The program measured 18.951 comparisons averaged over all 10⁶ keys.</w:t>
      </w:r>
    </w:p>
    <w:p>
      <w:pPr>
        <w:spacing w:after="100" w:line="276"/>
      </w:pPr>
      <w:r>
        <w:rPr>
          <w:rFonts w:ascii="Calibri" w:cs="Calibri" w:eastAsia="Calibri" w:hAnsi="Calibri"/>
          <w:sz w:val="22"/>
          <w:szCs w:val="22"/>
        </w:rPr>
        <w:t xml:space="preserve">Interpretation: S1 needs about 750,000 comparisons per lookup at p = 0.5, S2 needs at most 20 – around 37,500 times fewer on average – at the price of keeping the index sorted.</w:t>
      </w:r>
    </w:p>
    <w:p>
      <w:pPr>
        <w:pStyle w:val="Heading1"/>
        <w:pBdr>
          <w:bottom w:val="single" w:color="1F3864" w:sz="6" w:space="2"/>
        </w:pBdr>
        <w:spacing w:after="120" w:before="280"/>
      </w:pPr>
      <w:r>
        <w:rPr>
          <w:rFonts w:ascii="Calibri" w:cs="Calibri" w:eastAsia="Calibri" w:hAnsi="Calibri"/>
          <w:b/>
          <w:bCs/>
          <w:color w:val="1F3864"/>
          <w:sz w:val="30"/>
          <w:szCs w:val="30"/>
        </w:rPr>
        <w:t xml:space="preserve">(f) Proof of an Asymptotic Bound – Report Generator</w:t>
      </w:r>
    </w:p>
    <w:p>
      <w:pPr>
        <w:spacing w:after="100" w:line="276"/>
      </w:pPr>
      <w:r>
        <w:rPr>
          <w:rFonts w:ascii="Calibri" w:cs="Calibri" w:eastAsia="Calibri" w:hAnsi="Calibri"/>
          <w:sz w:val="22"/>
          <w:szCs w:val="22"/>
        </w:rPr>
        <w:t xml:space="preserve">Claim: f(n) = 3n² + 10n log₂ n + 50 = Θ(n²). By definition we must find constants c₁, c₂ &gt; 0 and n₀ such that c₁n² ≤ f(n) ≤ c₂n² for all n ≥ n₀.</w:t>
      </w:r>
    </w:p>
    <w:p>
      <w:pPr>
        <w:pStyle w:val="Heading3"/>
        <w:spacing w:after="60" w:before="140"/>
      </w:pPr>
      <w:r>
        <w:rPr>
          <w:rFonts w:ascii="Calibri" w:cs="Calibri" w:eastAsia="Calibri" w:hAnsi="Calibri"/>
          <w:b/>
          <w:bCs/>
          <w:color w:val="404040"/>
          <w:sz w:val="22"/>
          <w:szCs w:val="22"/>
        </w:rPr>
        <w:t xml:space="preserve">Lower bound (f(n) = Ω(n²))</w:t>
      </w:r>
    </w:p>
    <w:p>
      <w:pPr>
        <w:spacing w:after="100" w:line="276"/>
      </w:pPr>
      <w:r>
        <w:rPr>
          <w:rFonts w:ascii="Calibri" w:cs="Calibri" w:eastAsia="Calibri" w:hAnsi="Calibri"/>
          <w:sz w:val="22"/>
          <w:szCs w:val="22"/>
        </w:rPr>
        <w:t xml:space="preserve">For n ≥ 1, log₂ n ≥ 0, so 10n log₂ n ≥ 0 and 50 &gt; 0. Therefore f(n) ≥ 3n². Take c₁ = 3.</w:t>
      </w:r>
    </w:p>
    <w:p>
      <w:pPr>
        <w:pStyle w:val="Heading3"/>
        <w:spacing w:after="60" w:before="140"/>
      </w:pPr>
      <w:r>
        <w:rPr>
          <w:rFonts w:ascii="Calibri" w:cs="Calibri" w:eastAsia="Calibri" w:hAnsi="Calibri"/>
          <w:b/>
          <w:bCs/>
          <w:color w:val="404040"/>
          <w:sz w:val="22"/>
          <w:szCs w:val="22"/>
        </w:rPr>
        <w:t xml:space="preserve">Upper bound (f(n) = O(n²))</w:t>
      </w:r>
    </w:p>
    <w:p>
      <w:pPr>
        <w:spacing w:after="100" w:line="276"/>
      </w:pPr>
      <w:r>
        <w:rPr>
          <w:rFonts w:ascii="Calibri" w:cs="Calibri" w:eastAsia="Calibri" w:hAnsi="Calibri"/>
          <w:sz w:val="22"/>
          <w:szCs w:val="22"/>
        </w:rPr>
        <w:t xml:space="preserve">For n ≥ 1: log₂ n ≤ n, hence 10n log₂ n ≤ 10n²; and 50 ≤ 50n². Therefore</w:t>
      </w:r>
    </w:p>
    <w:p>
      <w:pPr>
        <w:shd w:fill="F2F5FA" w:val="clear"/>
        <w:spacing w:after="0" w:line="264"/>
        <w:ind w:left="240"/>
      </w:pPr>
      <w:r>
        <w:rPr>
          <w:rFonts w:ascii="Consolas" w:cs="Consolas" w:eastAsia="Consolas" w:hAnsi="Consolas"/>
          <w:sz w:val="20"/>
          <w:szCs w:val="20"/>
        </w:rPr>
        <w:t xml:space="preserve">f(n) = 3n² + 10n log₂ n + 50  ≤  3n² + 10n² + 50n²  =  63n²</w:t>
      </w:r>
    </w:p>
    <w:p>
      <w:pPr>
        <w:spacing w:after="80"/>
      </w:pPr>
    </w:p>
    <w:p>
      <w:pPr>
        <w:pBdr>
          <w:left w:val="single" w:color="2E7D32" w:sz="24" w:space="6"/>
        </w:pBdr>
        <w:spacing w:after="120" w:before="60"/>
        <w:ind w:left="240"/>
      </w:pPr>
      <w:r>
        <w:rPr>
          <w:rFonts w:ascii="Calibri" w:cs="Calibri" w:eastAsia="Calibri" w:hAnsi="Calibri"/>
          <w:b/>
          <w:bCs/>
          <w:color w:val="1B5E20"/>
          <w:sz w:val="22"/>
          <w:szCs w:val="22"/>
        </w:rPr>
        <w:t xml:space="preserve">Constants: c₁ = 3, c₂ = 63, n₀ = 1  ⇒  3n² ≤ f(n) ≤ 63n² for all n ≥ 1, hence f(n) = Θ(n²).</w:t>
      </w:r>
    </w:p>
    <w:p>
      <w:pPr>
        <w:spacing w:after="100" w:line="276"/>
      </w:pPr>
      <w:r>
        <w:rPr>
          <w:rFonts w:ascii="Calibri" w:cs="Calibri" w:eastAsia="Calibri" w:hAnsi="Calibri"/>
          <w:sz w:val="22"/>
          <w:szCs w:val="22"/>
        </w:rPr>
        <w:t xml:space="preserve">A tighter pair also works: c₁ = 3, c₂ = 4, n₀ = 60, because 10n log₂ n + 50 ≤ n² once n ≥ 60 (at n = 60: 3,594 ≤ 3,600; at n = 59 it fails: 3,521 &gt; 3,481, so n₀ = 60 is the smallest). The program checks both pairs numerically up to n = 20,000.</w:t>
      </w:r>
    </w:p>
    <w:p>
      <w:pPr>
        <w:pStyle w:val="Heading3"/>
        <w:spacing w:after="60" w:before="140"/>
      </w:pPr>
      <w:r>
        <w:rPr>
          <w:rFonts w:ascii="Calibri" w:cs="Calibri" w:eastAsia="Calibri" w:hAnsi="Calibri"/>
          <w:b/>
          <w:bCs/>
          <w:color w:val="404040"/>
          <w:sz w:val="22"/>
          <w:szCs w:val="22"/>
        </w:rPr>
        <w:t xml:space="preserve">f(n) is not O(n)</w:t>
      </w:r>
    </w:p>
    <w:p>
      <w:pPr>
        <w:spacing w:after="100" w:line="276"/>
      </w:pPr>
      <w:r>
        <w:rPr>
          <w:rFonts w:ascii="Calibri" w:cs="Calibri" w:eastAsia="Calibri" w:hAnsi="Calibri"/>
          <w:sz w:val="22"/>
          <w:szCs w:val="22"/>
        </w:rPr>
        <w:t xml:space="preserve">Suppose f(n) = O(n). Then there exist c &gt; 0 and n₁ such that f(n) ≤ c·n for all n ≥ n₁. But f(n) ≥ 3n², so 3n² ≤ c·n, i.e. n ≤ c/3 for every n ≥ n₁. This is false for any n &gt; max(n₁, c/3) – a contradiction. Equivalently, f(n)/n ≥ 3n → ∞. Hence f(n) ∉ O(n).</w:t>
      </w:r>
    </w:p>
    <w:p>
      <w:pPr>
        <w:spacing w:after="100" w:line="276"/>
      </w:pPr>
      <w:r>
        <w:rPr>
          <w:rFonts w:ascii="Calibri" w:cs="Calibri" w:eastAsia="Calibri" w:hAnsi="Calibri"/>
          <w:sz w:val="22"/>
          <w:szCs w:val="22"/>
        </w:rPr>
        <w:t xml:space="preserve">Numerical check (program): f(n)/n² → 3.0002 at n = 10⁶ (bounded), while f(n)/n = 3,000,199 grows without bound. For c = 10⁶ the first violation is n = 333,334, where f(n) = 333,395,822,203 &gt; c·n = 333,334,000,000.</w:t>
      </w:r>
    </w:p>
    <w:p>
      <w:pPr>
        <w:pStyle w:val="Heading1"/>
        <w:pBdr>
          <w:bottom w:val="single" w:color="1F3864" w:sz="6" w:space="2"/>
        </w:pBdr>
        <w:spacing w:after="120" w:before="280"/>
      </w:pPr>
      <w:r>
        <w:rPr>
          <w:rFonts w:ascii="Calibri" w:cs="Calibri" w:eastAsia="Calibri" w:hAnsi="Calibri"/>
          <w:b/>
          <w:bCs/>
          <w:color w:val="1F3864"/>
          <w:sz w:val="30"/>
          <w:szCs w:val="30"/>
        </w:rPr>
        <w:t xml:space="preserve">(g) Scalability Decision for n = 1,000,000</w:t>
      </w:r>
    </w:p>
    <w:p>
      <w:pPr>
        <w:spacing w:after="100" w:line="276"/>
      </w:pPr>
      <w:r>
        <w:rPr>
          <w:rFonts w:ascii="Calibri" w:cs="Calibri" w:eastAsia="Calibri" w:hAnsi="Calibri"/>
          <w:sz w:val="22"/>
          <w:szCs w:val="22"/>
        </w:rPr>
        <w:t xml:space="preserve">Assumptions: 10⁸ basic operations per second; nightly window 10 min = 600 s = 6 × 10¹⁰ operations. Operation counts use the exact closed forms from parts (b)–(f); the logarithm is base 2 (log₂ 10⁶ ≈ 19.93).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900"/>
        <w:gridCol w:w="1400"/>
        <w:gridCol w:w="2046"/>
      </w:tblGrid>
      <w:tr>
        <w:trPr>
          <w:tblHeader/>
        </w:trPr>
        <w:tc>
          <w:tcPr>
            <w:tcW w:type="dxa" w:w="29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Module</w:t>
            </w:r>
          </w:p>
        </w:tc>
        <w:tc>
          <w:tcPr>
            <w:tcW w:type="dxa" w:w="15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Complexity</w:t>
            </w:r>
          </w:p>
        </w:tc>
        <w:tc>
          <w:tcPr>
            <w:tcW w:type="dxa" w:w="19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Operations</w:t>
            </w:r>
          </w:p>
        </w:tc>
        <w:tc>
          <w:tcPr>
            <w:tcW w:type="dxa" w:w="14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Time</w:t>
            </w:r>
          </w:p>
        </w:tc>
        <w:tc>
          <w:tcPr>
            <w:tcW w:type="dxa" w:w="20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10-min window</w:t>
            </w:r>
          </w:p>
        </w:tc>
      </w:tr>
      <w:tr>
        <w:tc>
          <w:tcPr>
            <w:tcW w:type="dxa" w:w="2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M1 Duplicate detector</w:t>
            </w:r>
          </w:p>
        </w:tc>
        <w:tc>
          <w:tcPr>
            <w:tcW w:type="dxa" w:w="15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w:t>
            </w:r>
          </w:p>
        </w:tc>
        <w:tc>
          <w:tcPr>
            <w:tcW w:type="dxa" w:w="1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4.99999 × 10¹¹</w:t>
            </w:r>
          </w:p>
        </w:tc>
        <w:tc>
          <w:tcPr>
            <w:tcW w:type="dxa" w:w="14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83.3 min</w:t>
            </w:r>
          </w:p>
        </w:tc>
        <w:tc>
          <w:tcPr>
            <w:tcW w:type="dxa" w:w="2046"/>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FAIL</w:t>
            </w:r>
          </w:p>
        </w:tc>
      </w:tr>
      <w:tr>
        <w:tc>
          <w:tcPr>
            <w:tcW w:type="dxa" w:w="2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M2 Rate limiter</w:t>
            </w:r>
          </w:p>
        </w:tc>
        <w:tc>
          <w:tcPr>
            <w:tcW w:type="dxa" w:w="15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w:t>
            </w:r>
          </w:p>
        </w:tc>
        <w:tc>
          <w:tcPr>
            <w:tcW w:type="dxa" w:w="1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1,048,575</w:t>
            </w:r>
          </w:p>
        </w:tc>
        <w:tc>
          <w:tcPr>
            <w:tcW w:type="dxa" w:w="14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10.5 ms</w:t>
            </w:r>
          </w:p>
        </w:tc>
        <w:tc>
          <w:tcPr>
            <w:tcW w:type="dxa" w:w="20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PASS</w:t>
            </w:r>
          </w:p>
        </w:tc>
      </w:tr>
      <w:t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S2 Binary search (per query)</w:t>
            </w:r>
          </w:p>
        </w:tc>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Θ(log n)</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20</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0.2 µs</w:t>
            </w:r>
          </w:p>
        </w:tc>
        <w:tc>
          <w:tcPr>
            <w:tcW w:type="dxa" w:w="20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PASS</w:t>
            </w:r>
          </w:p>
        </w:tc>
      </w:tr>
      <w:tr>
        <w:tc>
          <w:tcPr>
            <w:tcW w:type="dxa" w:w="2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current (2n² − n)</w:t>
            </w:r>
          </w:p>
        </w:tc>
        <w:tc>
          <w:tcPr>
            <w:tcW w:type="dxa" w:w="15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w:t>
            </w:r>
          </w:p>
        </w:tc>
        <w:tc>
          <w:tcPr>
            <w:tcW w:type="dxa" w:w="1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2.0 × 10¹²</w:t>
            </w:r>
          </w:p>
        </w:tc>
        <w:tc>
          <w:tcPr>
            <w:tcW w:type="dxa" w:w="14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5.56 h</w:t>
            </w:r>
          </w:p>
        </w:tc>
        <w:tc>
          <w:tcPr>
            <w:tcW w:type="dxa" w:w="2046"/>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FAIL</w:t>
            </w:r>
          </w:p>
        </w:tc>
      </w:tr>
      <w:t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redesign (n(log n + 1))</w:t>
            </w:r>
          </w:p>
        </w:tc>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 log n)</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2.09 × 10⁷</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209 ms</w:t>
            </w:r>
          </w:p>
        </w:tc>
        <w:tc>
          <w:tcPr>
            <w:tcW w:type="dxa" w:w="20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PASS</w:t>
            </w:r>
          </w:p>
        </w:tc>
      </w:tr>
      <w:tr>
        <w:tc>
          <w:tcPr>
            <w:tcW w:type="dxa" w:w="2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M5 Sales analytics</w:t>
            </w:r>
          </w:p>
        </w:tc>
        <w:tc>
          <w:tcPr>
            <w:tcW w:type="dxa" w:w="15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 log² n)</w:t>
            </w:r>
          </w:p>
        </w:tc>
        <w:tc>
          <w:tcPr>
            <w:tcW w:type="dxa" w:w="19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2.10 × 10⁸</w:t>
            </w:r>
          </w:p>
        </w:tc>
        <w:tc>
          <w:tcPr>
            <w:tcW w:type="dxa" w:w="14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2.10 s</w:t>
            </w:r>
          </w:p>
        </w:tc>
        <w:tc>
          <w:tcPr>
            <w:tcW w:type="dxa" w:w="20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PASS</w:t>
            </w:r>
          </w:p>
        </w:tc>
      </w:tr>
      <w:tr>
        <w:tc>
          <w:tcPr>
            <w:tcW w:type="dxa" w:w="2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Report generator f(n)</w:t>
            </w:r>
          </w:p>
        </w:tc>
        <w:tc>
          <w:tcPr>
            <w:tcW w:type="dxa" w:w="15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Θ(n²)</w:t>
            </w:r>
          </w:p>
        </w:tc>
        <w:tc>
          <w:tcPr>
            <w:tcW w:type="dxa" w:w="19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3.0 × 10¹²</w:t>
            </w:r>
          </w:p>
        </w:tc>
        <w:tc>
          <w:tcPr>
            <w:tcW w:type="dxa" w:w="1400"/>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8.33 h</w:t>
            </w:r>
          </w:p>
        </w:tc>
        <w:tc>
          <w:tcPr>
            <w:tcW w:type="dxa" w:w="2046"/>
            <w:tcBorders>
              <w:top w:val="single" w:color="9AA5B1" w:sz="4"/>
              <w:left w:val="single" w:color="9AA5B1" w:sz="4"/>
              <w:bottom w:val="single" w:color="9AA5B1" w:sz="4"/>
              <w:right w:val="single" w:color="9AA5B1" w:sz="4"/>
            </w:tcBorders>
            <w:shd w:fill="FDECEA"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FAIL</w:t>
            </w:r>
          </w:p>
        </w:tc>
      </w:tr>
    </w:tbl>
    <w:p>
      <w:pPr>
        <w:spacing w:after="100"/>
      </w:pPr>
    </w:p>
    <w:p>
      <w:pPr>
        <w:pStyle w:val="Heading3"/>
        <w:spacing w:after="60" w:before="140"/>
      </w:pPr>
      <w:r>
        <w:rPr>
          <w:rFonts w:ascii="Calibri" w:cs="Calibri" w:eastAsia="Calibri" w:hAnsi="Calibri"/>
          <w:b/>
          <w:bCs/>
          <w:color w:val="404040"/>
          <w:sz w:val="22"/>
          <w:szCs w:val="22"/>
        </w:rPr>
        <w:t xml:space="preserve">Growth from n = 100,000 to n = 1,000,000 (10×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800"/>
        <w:gridCol w:w="2246"/>
      </w:tblGrid>
      <w:tr>
        <w:trPr>
          <w:tblHeader/>
        </w:trPr>
        <w:tc>
          <w:tcPr>
            <w:tcW w:type="dxa" w:w="23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Module</w:t>
            </w:r>
          </w:p>
        </w:tc>
        <w:tc>
          <w:tcPr>
            <w:tcW w:type="dxa" w:w="24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Operations at 10⁵</w:t>
            </w:r>
          </w:p>
        </w:tc>
        <w:tc>
          <w:tcPr>
            <w:tcW w:type="dxa" w:w="280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Operations at 10⁶</w:t>
            </w:r>
          </w:p>
        </w:tc>
        <w:tc>
          <w:tcPr>
            <w:tcW w:type="dxa" w:w="224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9"/>
                <w:szCs w:val="19"/>
              </w:rPr>
              <w:t xml:space="preserve">Growth factor</w:t>
            </w:r>
          </w:p>
        </w:tc>
      </w:tr>
      <w:tr>
        <w:tc>
          <w:tcPr>
            <w:tcW w:type="dxa" w:w="23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M1</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4,999,950,000</w:t>
            </w:r>
          </w:p>
        </w:tc>
        <w:tc>
          <w:tcPr>
            <w:tcW w:type="dxa" w:w="28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499,999,500,000</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100×</w:t>
            </w:r>
          </w:p>
        </w:tc>
      </w:tr>
      <w:tr>
        <w:tc>
          <w:tcPr>
            <w:tcW w:type="dxa" w:w="23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M2</w:t>
            </w:r>
          </w:p>
        </w:tc>
        <w:tc>
          <w:tcPr>
            <w:tcW w:type="dxa" w:w="24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131,071</w:t>
            </w:r>
          </w:p>
        </w:tc>
        <w:tc>
          <w:tcPr>
            <w:tcW w:type="dxa" w:w="28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1,048,575</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8×</w:t>
            </w:r>
          </w:p>
        </w:tc>
      </w:tr>
      <w:tr>
        <w:tc>
          <w:tcPr>
            <w:tcW w:type="dxa" w:w="23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current</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19,999,900,000</w:t>
            </w:r>
          </w:p>
        </w:tc>
        <w:tc>
          <w:tcPr>
            <w:tcW w:type="dxa" w:w="28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1,999,999,000,000</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100×</w:t>
            </w:r>
          </w:p>
        </w:tc>
      </w:tr>
      <w:tr>
        <w:tc>
          <w:tcPr>
            <w:tcW w:type="dxa" w:w="23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M4 redesign</w:t>
            </w:r>
          </w:p>
        </w:tc>
        <w:tc>
          <w:tcPr>
            <w:tcW w:type="dxa" w:w="24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1,760,964</w:t>
            </w:r>
          </w:p>
        </w:tc>
        <w:tc>
          <w:tcPr>
            <w:tcW w:type="dxa" w:w="28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20,931,569</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11.9×</w:t>
            </w:r>
          </w:p>
        </w:tc>
      </w:tr>
      <w:tr>
        <w:tc>
          <w:tcPr>
            <w:tcW w:type="dxa" w:w="23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M5</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14,724,490</w:t>
            </w:r>
          </w:p>
        </w:tc>
        <w:tc>
          <w:tcPr>
            <w:tcW w:type="dxa" w:w="280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209,599,497</w:t>
            </w:r>
          </w:p>
        </w:tc>
        <w:tc>
          <w:tcPr>
            <w:tcW w:type="dxa" w:w="224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14.2×</w:t>
            </w:r>
          </w:p>
        </w:tc>
      </w:tr>
      <w:tr>
        <w:tc>
          <w:tcPr>
            <w:tcW w:type="dxa" w:w="23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9"/>
                <w:szCs w:val="19"/>
              </w:rPr>
              <w:t xml:space="preserve">Report generator</w:t>
            </w:r>
          </w:p>
        </w:tc>
        <w:tc>
          <w:tcPr>
            <w:tcW w:type="dxa" w:w="24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30,016,609,690</w:t>
            </w:r>
          </w:p>
        </w:tc>
        <w:tc>
          <w:tcPr>
            <w:tcW w:type="dxa" w:w="280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3,000,199,315,736</w:t>
            </w:r>
          </w:p>
        </w:tc>
        <w:tc>
          <w:tcPr>
            <w:tcW w:type="dxa" w:w="224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right"/>
            </w:pPr>
            <w:r>
              <w:rPr>
                <w:rFonts w:ascii="Calibri" w:cs="Calibri" w:eastAsia="Calibri" w:hAnsi="Calibri"/>
                <w:b w:val="false"/>
                <w:bCs w:val="false"/>
                <w:sz w:val="19"/>
                <w:szCs w:val="19"/>
              </w:rPr>
              <w:t xml:space="preserve">100×</w:t>
            </w:r>
          </w:p>
        </w:tc>
      </w:tr>
    </w:tbl>
    <w:p>
      <w:pPr>
        <w:spacing w:after="100"/>
      </w:pPr>
    </w:p>
    <w:p>
      <w:pPr>
        <w:spacing w:after="60" w:before="60"/>
        <w:jc w:val="center"/>
      </w:pPr>
      <w:r>
        <w:drawing>
          <wp:inline distT="0" distB="0" distL="0" distR="0">
            <wp:extent cx="5715000" cy="3305175"/>
            <wp:effectExtent t="0" r="0" b="0" l="0"/>
            <wp:docPr id="1" name="growth chart" descr="growth chart" title="grow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051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1 – Growth of basic operations against catalogue size (log–log axes); the red line is the 10-minute window.</w:t>
      </w:r>
    </w:p>
    <w:p>
      <w:pPr>
        <w:pStyle w:val="Heading3"/>
        <w:spacing w:after="60" w:before="140"/>
      </w:pPr>
      <w:r>
        <w:rPr>
          <w:rFonts w:ascii="Calibri" w:cs="Calibri" w:eastAsia="Calibri" w:hAnsi="Calibri"/>
          <w:b/>
          <w:bCs/>
          <w:color w:val="404040"/>
          <w:sz w:val="22"/>
          <w:szCs w:val="22"/>
        </w:rPr>
        <w:t xml:space="preserve">Modules that fail the 10-minute window</w:t>
      </w:r>
    </w:p>
    <w:p>
      <w:pPr>
        <w:pStyle w:val="ListParagraph"/>
        <w:numPr>
          <w:ilvl w:val="0"/>
          <w:numId w:val="2"/>
        </w:numPr>
        <w:spacing w:after="50" w:line="270"/>
      </w:pPr>
      <w:r>
        <w:rPr>
          <w:rFonts w:ascii="Calibri" w:cs="Calibri" w:eastAsia="Calibri" w:hAnsi="Calibri"/>
          <w:b/>
          <w:bCs/>
          <w:sz w:val="22"/>
          <w:szCs w:val="22"/>
        </w:rPr>
        <w:t xml:space="preserve">M1 Duplicate-Listing Detector – </w:t>
      </w:r>
      <w:r>
        <w:rPr>
          <w:rFonts w:ascii="Calibri" w:cs="Calibri" w:eastAsia="Calibri" w:hAnsi="Calibri"/>
          <w:sz w:val="22"/>
          <w:szCs w:val="22"/>
        </w:rPr>
        <w:t xml:space="preserve">≈ 5 × 10¹¹ operations, 83 min: 8.3× over the 10-minute budget.</w:t>
      </w:r>
    </w:p>
    <w:p>
      <w:pPr>
        <w:pStyle w:val="ListParagraph"/>
        <w:numPr>
          <w:ilvl w:val="0"/>
          <w:numId w:val="2"/>
        </w:numPr>
        <w:spacing w:after="50" w:line="270"/>
      </w:pPr>
      <w:r>
        <w:rPr>
          <w:rFonts w:ascii="Calibri" w:cs="Calibri" w:eastAsia="Calibri" w:hAnsi="Calibri"/>
          <w:b/>
          <w:bCs/>
          <w:sz w:val="22"/>
          <w:szCs w:val="22"/>
        </w:rPr>
        <w:t xml:space="preserve">M4 Recommendation Engine (current design) – </w:t>
      </w:r>
      <w:r>
        <w:rPr>
          <w:rFonts w:ascii="Calibri" w:cs="Calibri" w:eastAsia="Calibri" w:hAnsi="Calibri"/>
          <w:sz w:val="22"/>
          <w:szCs w:val="22"/>
        </w:rPr>
        <w:t xml:space="preserve">≈ 2 × 10¹² operations, 5.6 h: 33× over the budget.</w:t>
      </w:r>
    </w:p>
    <w:p>
      <w:pPr>
        <w:pStyle w:val="ListParagraph"/>
        <w:numPr>
          <w:ilvl w:val="0"/>
          <w:numId w:val="2"/>
        </w:numPr>
        <w:spacing w:after="50" w:line="270"/>
      </w:pPr>
      <w:r>
        <w:rPr>
          <w:rFonts w:ascii="Calibri" w:cs="Calibri" w:eastAsia="Calibri" w:hAnsi="Calibri"/>
          <w:b/>
          <w:bCs/>
          <w:sz w:val="22"/>
          <w:szCs w:val="22"/>
        </w:rPr>
        <w:t xml:space="preserve">Nightly report generator – </w:t>
      </w:r>
      <w:r>
        <w:rPr>
          <w:rFonts w:ascii="Calibri" w:cs="Calibri" w:eastAsia="Calibri" w:hAnsi="Calibri"/>
          <w:sz w:val="22"/>
          <w:szCs w:val="22"/>
        </w:rPr>
        <w:t xml:space="preserve">≈ 3 × 10¹² operations, 8.3 h: also quadratic and also fails, so it should be redesigned alongside M1 and M4.</w:t>
      </w:r>
    </w:p>
    <w:p>
      <w:pPr>
        <w:spacing w:after="100" w:line="276"/>
      </w:pPr>
      <w:r>
        <w:rPr>
          <w:rFonts w:ascii="Calibri" w:cs="Calibri" w:eastAsia="Calibri" w:hAnsi="Calibri"/>
          <w:sz w:val="22"/>
          <w:szCs w:val="22"/>
        </w:rPr>
        <w:t xml:space="preserve">M2 (10 ms), S2 (0.2 µs per query), the M4 redesign (0.21 s) and M5 (2.1 s) all finish far inside the window; at n = 10⁶ M5's Θ(n log² n) is acceptable.</w:t>
      </w:r>
    </w:p>
    <w:p>
      <w:pPr>
        <w:pStyle w:val="Heading3"/>
        <w:spacing w:after="60" w:before="140"/>
      </w:pPr>
      <w:r>
        <w:rPr>
          <w:rFonts w:ascii="Calibri" w:cs="Calibri" w:eastAsia="Calibri" w:hAnsi="Calibri"/>
          <w:b/>
          <w:bCs/>
          <w:color w:val="404040"/>
          <w:sz w:val="22"/>
          <w:szCs w:val="22"/>
        </w:rPr>
        <w:t xml:space="preserve">Recommendations</w:t>
      </w:r>
    </w:p>
    <w:p>
      <w:pPr>
        <w:pStyle w:val="ListParagraph"/>
        <w:numPr>
          <w:ilvl w:val="0"/>
          <w:numId w:val="2"/>
        </w:numPr>
        <w:spacing w:after="50" w:line="270"/>
      </w:pPr>
      <w:r>
        <w:rPr>
          <w:rFonts w:ascii="Calibri" w:cs="Calibri" w:eastAsia="Calibri" w:hAnsi="Calibri"/>
          <w:b/>
          <w:bCs/>
          <w:sz w:val="22"/>
          <w:szCs w:val="22"/>
        </w:rPr>
        <w:t xml:space="preserve">Redesign M1 (Θ(n²) → Θ(n) expected or Θ(n log n)). </w:t>
      </w:r>
      <w:r>
        <w:rPr>
          <w:rFonts w:ascii="Calibri" w:cs="Calibri" w:eastAsia="Calibri" w:hAnsi="Calibri"/>
          <w:sz w:val="22"/>
          <w:szCs w:val="22"/>
        </w:rPr>
        <w:t xml:space="preserve">Build a hash set keyed on (normalised title, seller) and flag a product as a duplicate when its key is already present: one pass, about n operations (≈ 10 ms), at the cost of Θ(n) extra memory. If memory is tight, sort by the (title, seller) key (Θ(n log n) ≈ 2.1 × 10⁷ operations ≈ 0.21 s) and compare only neighbours. Either option also makes the nightly job incremental (check only newly uploaded listings).</w:t>
      </w:r>
    </w:p>
    <w:p>
      <w:pPr>
        <w:pStyle w:val="ListParagraph"/>
        <w:numPr>
          <w:ilvl w:val="0"/>
          <w:numId w:val="2"/>
        </w:numPr>
        <w:spacing w:after="50" w:line="270"/>
      </w:pPr>
      <w:r>
        <w:rPr>
          <w:rFonts w:ascii="Calibri" w:cs="Calibri" w:eastAsia="Calibri" w:hAnsi="Calibri"/>
          <w:b/>
          <w:bCs/>
          <w:sz w:val="22"/>
          <w:szCs w:val="22"/>
        </w:rPr>
        <w:t xml:space="preserve">Redesign M4: remove the replication-driven fourth sub-problem. </w:t>
      </w:r>
      <w:r>
        <w:rPr>
          <w:rFonts w:ascii="Calibri" w:cs="Calibri" w:eastAsia="Calibri" w:hAnsi="Calibri"/>
          <w:sz w:val="22"/>
          <w:szCs w:val="22"/>
        </w:rPr>
        <w:t xml:space="preserve">The proposed T(n) = 2T(n/2) + n design is Θ(n log n) and cuts the cost from 2 × 10¹² to 2.1 × 10⁷ operations (5.56 h → 0.21 s). Fault-tolerance can be kept at the storage layer (replicated copies of the data) instead of replicating the computation.</w:t>
      </w:r>
    </w:p>
    <w:p>
      <w:pPr>
        <w:pStyle w:val="ListParagraph"/>
        <w:numPr>
          <w:ilvl w:val="0"/>
          <w:numId w:val="2"/>
        </w:numPr>
        <w:spacing w:after="50" w:line="270"/>
      </w:pPr>
      <w:r>
        <w:rPr>
          <w:rFonts w:ascii="Calibri" w:cs="Calibri" w:eastAsia="Calibri" w:hAnsi="Calibri"/>
          <w:b/>
          <w:bCs/>
          <w:sz w:val="22"/>
          <w:szCs w:val="22"/>
        </w:rPr>
        <w:t xml:space="preserve">Redesign the report generator (Θ(n²)). </w:t>
      </w:r>
      <w:r>
        <w:rPr>
          <w:rFonts w:ascii="Calibri" w:cs="Calibri" w:eastAsia="Calibri" w:hAnsi="Calibri"/>
          <w:sz w:val="22"/>
          <w:szCs w:val="22"/>
        </w:rPr>
        <w:t xml:space="preserve">Identify the quadratic step and replace it with sorting/hash-based aggregation (Θ(n log n) or Θ(n)); at 8.3 h it cannot fit any nightly window.</w:t>
      </w:r>
    </w:p>
    <w:p>
      <w:pPr>
        <w:pStyle w:val="ListParagraph"/>
        <w:numPr>
          <w:ilvl w:val="0"/>
          <w:numId w:val="2"/>
        </w:numPr>
        <w:spacing w:after="50" w:line="270"/>
      </w:pPr>
      <w:r>
        <w:rPr>
          <w:rFonts w:ascii="Calibri" w:cs="Calibri" w:eastAsia="Calibri" w:hAnsi="Calibri"/>
          <w:b/>
          <w:bCs/>
          <w:sz w:val="22"/>
          <w:szCs w:val="22"/>
        </w:rPr>
        <w:t xml:space="preserve">Keep S2 and retire S1 for live search. </w:t>
      </w:r>
      <w:r>
        <w:rPr>
          <w:rFonts w:ascii="Calibri" w:cs="Calibri" w:eastAsia="Calibri" w:hAnsi="Calibri"/>
          <w:sz w:val="22"/>
          <w:szCs w:val="22"/>
        </w:rPr>
        <w:t xml:space="preserve">S1 averages 750,000 comparisons per lookup (p = 0.5) versus at most 20 for S2; maintain the sorted (or hash) index incrementally.</w:t>
      </w:r>
    </w:p>
    <w:p>
      <w:pPr>
        <w:pStyle w:val="ListParagraph"/>
        <w:numPr>
          <w:ilvl w:val="0"/>
          <w:numId w:val="2"/>
        </w:numPr>
        <w:spacing w:after="50" w:line="270"/>
      </w:pPr>
      <w:r>
        <w:rPr>
          <w:rFonts w:ascii="Calibri" w:cs="Calibri" w:eastAsia="Calibri" w:hAnsi="Calibri"/>
          <w:b/>
          <w:bCs/>
          <w:sz w:val="22"/>
          <w:szCs w:val="22"/>
        </w:rPr>
        <w:t xml:space="preserve">Keep M2; optionally optimise M5. </w:t>
      </w:r>
      <w:r>
        <w:rPr>
          <w:rFonts w:ascii="Calibri" w:cs="Calibri" w:eastAsia="Calibri" w:hAnsi="Calibri"/>
          <w:sz w:val="22"/>
          <w:szCs w:val="22"/>
        </w:rPr>
        <w:t xml:space="preserve">M5 is fine at 2.1 s; sorting once with a Θ(n log n) merge sort instead of re-sorting at every level would bring it to Θ(n log n) if the catalogue grows well beyond 10⁶.</w:t>
      </w:r>
    </w:p>
    <w:p>
      <w:r>
        <w:br w:type="page"/>
      </w:r>
    </w:p>
    <w:p>
      <w:pPr>
        <w:pStyle w:val="Heading1"/>
        <w:pBdr>
          <w:bottom w:val="single" w:color="1F3864" w:sz="6" w:space="2"/>
        </w:pBdr>
        <w:spacing w:after="120" w:before="280"/>
      </w:pPr>
      <w:r>
        <w:rPr>
          <w:rFonts w:ascii="Calibri" w:cs="Calibri" w:eastAsia="Calibri" w:hAnsi="Calibri"/>
          <w:b/>
          <w:bCs/>
          <w:color w:val="1F3864"/>
          <w:sz w:val="30"/>
          <w:szCs w:val="30"/>
        </w:rPr>
        <w:t xml:space="preserve">Implementation and Execution</w:t>
      </w:r>
    </w:p>
    <w:p>
      <w:pPr>
        <w:spacing w:after="100" w:line="276"/>
      </w:pPr>
      <w:r>
        <w:rPr>
          <w:rFonts w:ascii="Calibri" w:cs="Calibri" w:eastAsia="Calibri" w:hAnsi="Calibri"/>
          <w:sz w:val="22"/>
          <w:szCs w:val="22"/>
        </w:rPr>
        <w:t xml:space="preserve">Language: Python 3 (standard library only; matplotlib is optional and used only for Figure 1). File: Source_Code/shopsphere_audit.py.</w:t>
      </w:r>
    </w:p>
    <w:p>
      <w:pPr>
        <w:pStyle w:val="ListParagraph"/>
        <w:numPr>
          <w:ilvl w:val="0"/>
          <w:numId w:val="2"/>
        </w:numPr>
        <w:spacing w:after="50" w:line="270"/>
      </w:pPr>
      <w:r>
        <w:rPr>
          <w:rFonts w:ascii="Calibri" w:cs="Calibri" w:eastAsia="Calibri" w:hAnsi="Calibri"/>
          <w:sz w:val="22"/>
          <w:szCs w:val="22"/>
        </w:rPr>
        <w:t xml:space="preserve">Each module is implemented as in the question and instrumented to return its basic-operation count: m1_duplicate_detector, m2_rate_limiter, s1_sequential_search, s2_binary_search_iter and s2_binary_search_rec.</w:t>
      </w:r>
    </w:p>
    <w:p>
      <w:pPr>
        <w:pStyle w:val="ListParagraph"/>
        <w:numPr>
          <w:ilvl w:val="0"/>
          <w:numId w:val="2"/>
        </w:numPr>
        <w:spacing w:after="50" w:line="270"/>
      </w:pPr>
      <w:r>
        <w:rPr>
          <w:rFonts w:ascii="Calibri" w:cs="Calibri" w:eastAsia="Calibri" w:hAnsi="Calibri"/>
          <w:sz w:val="22"/>
          <w:szCs w:val="22"/>
        </w:rPr>
        <w:t xml:space="preserve">The recurrences T_s2, T_m4_cur, T_m4_new and T_m5 are evaluated directly for n = 2ᵏ and compared with the closed forms derived above.</w:t>
      </w:r>
    </w:p>
    <w:p>
      <w:pPr>
        <w:pStyle w:val="ListParagraph"/>
        <w:numPr>
          <w:ilvl w:val="0"/>
          <w:numId w:val="2"/>
        </w:numPr>
        <w:spacing w:after="50" w:line="270"/>
      </w:pPr>
      <w:r>
        <w:rPr>
          <w:rFonts w:ascii="Calibri" w:cs="Calibri" w:eastAsia="Calibri" w:hAnsi="Calibri"/>
          <w:sz w:val="22"/>
          <w:szCs w:val="22"/>
        </w:rPr>
        <w:t xml:space="preserve">Parts (b)–(g) each have a function (part_b … part_g) that prints measured-versus-derived values; part_g prints the scalability table with PASS/FAIL against the 6 × 10¹⁰ operation window.</w:t>
      </w:r>
    </w:p>
    <w:p>
      <w:pPr>
        <w:keepNext/>
        <w:spacing w:after="100" w:line="276"/>
      </w:pPr>
      <w:r>
        <w:rPr>
          <w:rFonts w:ascii="Calibri" w:cs="Calibri" w:eastAsia="Calibri" w:hAnsi="Calibri"/>
          <w:sz w:val="22"/>
          <w:szCs w:val="22"/>
        </w:rPr>
        <w:t xml:space="preserve">How to run:</w:t>
      </w:r>
    </w:p>
    <w:p>
      <w:pPr>
        <w:shd w:fill="F2F5FA" w:val="clear"/>
        <w:spacing w:after="0" w:line="264"/>
        <w:ind w:left="240"/>
      </w:pPr>
      <w:r>
        <w:rPr>
          <w:rFonts w:ascii="Consolas" w:cs="Consolas" w:eastAsia="Consolas" w:hAnsi="Consolas"/>
          <w:sz w:val="20"/>
          <w:szCs w:val="20"/>
        </w:rPr>
        <w:t xml:space="preserve">cd CO1_AT1/Question_1/Source_Code</w:t>
      </w:r>
    </w:p>
    <w:p>
      <w:pPr>
        <w:shd w:fill="F2F5FA" w:val="clear"/>
        <w:spacing w:after="0" w:line="264"/>
        <w:ind w:left="240"/>
      </w:pPr>
      <w:r>
        <w:rPr>
          <w:rFonts w:ascii="Consolas" w:cs="Consolas" w:eastAsia="Consolas" w:hAnsi="Consolas"/>
          <w:sz w:val="20"/>
          <w:szCs w:val="20"/>
        </w:rPr>
        <w:t xml:space="preserve">python shopsphere_audit.py            # prints all results, saves ../Supporting_Files/growth_chart.png</w:t>
      </w:r>
    </w:p>
    <w:p>
      <w:pPr>
        <w:spacing w:after="80"/>
      </w:pPr>
    </w:p>
    <w:p>
      <w:pPr>
        <w:pStyle w:val="Heading3"/>
        <w:spacing w:after="60" w:before="140"/>
      </w:pPr>
      <w:r>
        <w:rPr>
          <w:rFonts w:ascii="Calibri" w:cs="Calibri" w:eastAsia="Calibri" w:hAnsi="Calibri"/>
          <w:b/>
          <w:bCs/>
          <w:color w:val="404040"/>
          <w:sz w:val="22"/>
          <w:szCs w:val="22"/>
        </w:rPr>
        <w:t xml:space="preserve">Verification summary</w:t>
      </w:r>
    </w:p>
    <w:p>
      <w:pPr>
        <w:pStyle w:val="ListParagraph"/>
        <w:numPr>
          <w:ilvl w:val="0"/>
          <w:numId w:val="2"/>
        </w:numPr>
        <w:spacing w:after="50" w:line="270"/>
      </w:pPr>
      <w:r>
        <w:rPr>
          <w:rFonts w:ascii="Calibri" w:cs="Calibri" w:eastAsia="Calibri" w:hAnsi="Calibri"/>
          <w:sz w:val="22"/>
          <w:szCs w:val="22"/>
        </w:rPr>
        <w:t xml:space="preserve">M1: measured n(n−1)/2 exactly for n = 5, 10, 100, 500, 1000; duplicate demo flags the repeated listing.</w:t>
      </w:r>
    </w:p>
    <w:p>
      <w:pPr>
        <w:pStyle w:val="ListParagraph"/>
        <w:numPr>
          <w:ilvl w:val="0"/>
          <w:numId w:val="2"/>
        </w:numPr>
        <w:spacing w:after="50" w:line="270"/>
      </w:pPr>
      <w:r>
        <w:rPr>
          <w:rFonts w:ascii="Calibri" w:cs="Calibri" w:eastAsia="Calibri" w:hAnsi="Calibri"/>
          <w:sz w:val="22"/>
          <w:szCs w:val="22"/>
        </w:rPr>
        <w:t xml:space="preserve">M2: measured 2^ceil(log₂ n) − 1 for every tested n, including 1,023 audits at n = 1,024 and 1,048,575 at n = 10⁶.</w:t>
      </w:r>
    </w:p>
    <w:p>
      <w:pPr>
        <w:pStyle w:val="ListParagraph"/>
        <w:numPr>
          <w:ilvl w:val="0"/>
          <w:numId w:val="2"/>
        </w:numPr>
        <w:spacing w:after="50" w:line="270"/>
      </w:pPr>
      <w:r>
        <w:rPr>
          <w:rFonts w:ascii="Calibri" w:cs="Calibri" w:eastAsia="Calibri" w:hAnsi="Calibri"/>
          <w:sz w:val="22"/>
          <w:szCs w:val="22"/>
        </w:rPr>
        <w:t xml:space="preserve">S2: recurrence equals 1 + log₂ n for n = 2⁰ … 2²⁰; the worst case and recursion depth at n = 1,023 are both 10.</w:t>
      </w:r>
    </w:p>
    <w:p>
      <w:pPr>
        <w:pStyle w:val="ListParagraph"/>
        <w:numPr>
          <w:ilvl w:val="0"/>
          <w:numId w:val="2"/>
        </w:numPr>
        <w:spacing w:after="50" w:line="270"/>
      </w:pPr>
      <w:r>
        <w:rPr>
          <w:rFonts w:ascii="Calibri" w:cs="Calibri" w:eastAsia="Calibri" w:hAnsi="Calibri"/>
          <w:sz w:val="22"/>
          <w:szCs w:val="22"/>
        </w:rPr>
        <w:t xml:space="preserve">M4/M5: recurrences equal 2n² − n, n(log₂ n + 1) and n + nL(L+1)/2 exactly; doubling ratios are 4.00 and ≈ 2.1.</w:t>
      </w:r>
    </w:p>
    <w:p>
      <w:pPr>
        <w:pStyle w:val="ListParagraph"/>
        <w:numPr>
          <w:ilvl w:val="0"/>
          <w:numId w:val="2"/>
        </w:numPr>
        <w:spacing w:after="50" w:line="270"/>
      </w:pPr>
      <w:r>
        <w:rPr>
          <w:rFonts w:ascii="Calibri" w:cs="Calibri" w:eastAsia="Calibri" w:hAnsi="Calibri"/>
          <w:sz w:val="22"/>
          <w:szCs w:val="22"/>
        </w:rPr>
        <w:t xml:space="preserve">S1: Monte-Carlo estimate (n = 2000, p = 0.5, 60,000 trials) 1,501.6 against formula 1,500.2.</w:t>
      </w:r>
    </w:p>
    <w:p>
      <w:pPr>
        <w:pStyle w:val="Heading1"/>
        <w:pBdr>
          <w:bottom w:val="single" w:color="1F3864" w:sz="6" w:space="2"/>
        </w:pBdr>
        <w:spacing w:after="120" w:before="280"/>
      </w:pPr>
      <w:r>
        <w:rPr>
          <w:rFonts w:ascii="Calibri" w:cs="Calibri" w:eastAsia="Calibri" w:hAnsi="Calibri"/>
          <w:b/>
          <w:bCs/>
          <w:color w:val="1F3864"/>
          <w:sz w:val="30"/>
          <w:szCs w:val="30"/>
        </w:rPr>
        <w:t xml:space="preserve">Screenshots of the Source Code</w:t>
      </w:r>
    </w:p>
    <w:p>
      <w:pPr>
        <w:spacing w:after="60" w:before="60"/>
        <w:jc w:val="center"/>
      </w:pPr>
      <w:r>
        <w:drawing>
          <wp:inline distT="0" distB="0" distL="0" distR="0">
            <wp:extent cx="6191250" cy="8086725"/>
            <wp:effectExtent t="0" r="0" b="0" l="0"/>
            <wp:docPr id="1" name="code_1.png" descr="code_1.png" title="cod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808672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1 – Source code (shopsphere_audit.py), part 1 of 7</w:t>
      </w:r>
    </w:p>
    <w:p>
      <w:pPr>
        <w:spacing w:after="60" w:before="60"/>
        <w:jc w:val="center"/>
      </w:pPr>
      <w:r>
        <w:drawing>
          <wp:inline distT="0" distB="0" distL="0" distR="0">
            <wp:extent cx="6191250" cy="8258175"/>
            <wp:effectExtent t="0" r="0" b="0" l="0"/>
            <wp:docPr id="1" name="code_2.png" descr="code_2.png" title="cod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82581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2 – Source code (shopsphere_audit.py), part 2 of 7</w:t>
      </w:r>
    </w:p>
    <w:p>
      <w:pPr>
        <w:spacing w:after="60" w:before="60"/>
        <w:jc w:val="center"/>
      </w:pPr>
      <w:r>
        <w:drawing>
          <wp:inline distT="0" distB="0" distL="0" distR="0">
            <wp:extent cx="6191250" cy="8839200"/>
            <wp:effectExtent t="0" r="0" b="0" l="0"/>
            <wp:docPr id="1" name="code_3.png" descr="code_3.png" title="cod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88392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3 – Source code (shopsphere_audit.py), part 3 of 7</w:t>
      </w:r>
    </w:p>
    <w:p>
      <w:pPr>
        <w:spacing w:after="60" w:before="60"/>
        <w:jc w:val="center"/>
      </w:pPr>
      <w:r>
        <w:drawing>
          <wp:inline distT="0" distB="0" distL="0" distR="0">
            <wp:extent cx="6191250" cy="6829425"/>
            <wp:effectExtent t="0" r="0" b="0" l="0"/>
            <wp:docPr id="1" name="code_4.png" descr="code_4.png" title="cod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682942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4 – Source code (shopsphere_audit.py), part 4 of 7</w:t>
      </w:r>
    </w:p>
    <w:p>
      <w:pPr>
        <w:spacing w:after="60" w:before="60"/>
        <w:jc w:val="center"/>
      </w:pPr>
      <w:r>
        <w:drawing>
          <wp:inline distT="0" distB="0" distL="0" distR="0">
            <wp:extent cx="6191250" cy="6429375"/>
            <wp:effectExtent t="0" r="0" b="0" l="0"/>
            <wp:docPr id="1" name="code_5.png" descr="code_5.png" title="cod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64293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5 – Source code (shopsphere_audit.py), part 5 of 7</w:t>
      </w:r>
    </w:p>
    <w:p>
      <w:pPr>
        <w:spacing w:after="60" w:before="60"/>
        <w:jc w:val="center"/>
      </w:pPr>
      <w:r>
        <w:drawing>
          <wp:inline distT="0" distB="0" distL="0" distR="0">
            <wp:extent cx="6191250" cy="6477000"/>
            <wp:effectExtent t="0" r="0" b="0" l="0"/>
            <wp:docPr id="1" name="code_6.png" descr="code_6.png" title="cod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64770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6 – Source code (shopsphere_audit.py), part 6 of 7</w:t>
      </w:r>
    </w:p>
    <w:p>
      <w:pPr>
        <w:spacing w:after="60" w:before="60"/>
        <w:jc w:val="center"/>
      </w:pPr>
      <w:r>
        <w:drawing>
          <wp:inline distT="0" distB="0" distL="0" distR="0">
            <wp:extent cx="6191250" cy="4800600"/>
            <wp:effectExtent t="0" r="0" b="0" l="0"/>
            <wp:docPr id="1" name="code_7.png" descr="code_7.png" title="code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48006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Screenshot 7 – Source code (shopsphere_audit.py), part 7 of 7</w:t>
      </w:r>
    </w:p>
    <w:p>
      <w:pPr>
        <w:pStyle w:val="Heading1"/>
        <w:pBdr>
          <w:bottom w:val="single" w:color="1F3864" w:sz="6" w:space="2"/>
        </w:pBdr>
        <w:spacing w:after="120" w:before="280"/>
      </w:pPr>
      <w:r>
        <w:rPr>
          <w:rFonts w:ascii="Calibri" w:cs="Calibri" w:eastAsia="Calibri" w:hAnsi="Calibri"/>
          <w:b/>
          <w:bCs/>
          <w:color w:val="1F3864"/>
          <w:sz w:val="30"/>
          <w:szCs w:val="30"/>
        </w:rPr>
        <w:t xml:space="preserve">Screenshots of the Program Output</w:t>
      </w:r>
    </w:p>
    <w:p>
      <w:pPr>
        <w:spacing w:after="60" w:before="60"/>
        <w:jc w:val="center"/>
      </w:pPr>
      <w:r>
        <w:drawing>
          <wp:inline distT="0" distB="0" distL="0" distR="0">
            <wp:extent cx="6191250" cy="4638675"/>
            <wp:effectExtent t="0" r="0" b="0" l="0"/>
            <wp:docPr id="1" name="output_b.png" descr="output_b.png" title="output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6386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(b): M1 and M2 measured vs. derived counts, n = 1,024 verification</w:t>
      </w:r>
    </w:p>
    <w:p>
      <w:pPr>
        <w:spacing w:after="60" w:before="60"/>
        <w:jc w:val="center"/>
      </w:pPr>
      <w:r>
        <w:drawing>
          <wp:inline distT="0" distB="0" distL="0" distR="0">
            <wp:extent cx="6191250" cy="2476500"/>
            <wp:effectExtent t="0" r="0" b="0" l="0"/>
            <wp:docPr id="1" name="output_c.png" descr="output_c.png" title="output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4765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(c): S2 recurrence verification and space usage</w:t>
      </w:r>
    </w:p>
    <w:p>
      <w:pPr>
        <w:spacing w:after="60" w:before="60"/>
        <w:jc w:val="center"/>
      </w:pPr>
      <w:r>
        <w:drawing>
          <wp:inline distT="0" distB="0" distL="0" distR="0">
            <wp:extent cx="6191250" cy="4953000"/>
            <wp:effectExtent t="0" r="0" b="0" l="0"/>
            <wp:docPr id="1" name="output_d.png" descr="output_d.png" title="output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9530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(d): Master Theorem cases, exact solutions, doubling ratios</w:t>
      </w:r>
    </w:p>
    <w:p>
      <w:pPr>
        <w:spacing w:after="60" w:before="60"/>
        <w:jc w:val="center"/>
      </w:pPr>
      <w:r>
        <w:drawing>
          <wp:inline distT="0" distB="0" distL="0" distR="0">
            <wp:extent cx="6191250" cy="4248150"/>
            <wp:effectExtent t="0" r="0" b="0" l="0"/>
            <wp:docPr id="1" name="output_e.png" descr="output_e.png" title="output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24815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(e): best/average/worst cases, S1 average for n = 10⁶, p = 0.5</w:t>
      </w:r>
    </w:p>
    <w:p>
      <w:pPr>
        <w:spacing w:after="60" w:before="60"/>
        <w:jc w:val="center"/>
      </w:pPr>
      <w:r>
        <w:drawing>
          <wp:inline distT="0" distB="0" distL="0" distR="0">
            <wp:extent cx="6191250" cy="2381250"/>
            <wp:effectExtent t="0" r="0" b="0" l="0"/>
            <wp:docPr id="1" name="output_f.png" descr="output_f.png" title="outpu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38125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(f): Θ(n²) constants and non-O(n) check</w:t>
      </w:r>
    </w:p>
    <w:p>
      <w:pPr>
        <w:spacing w:after="60" w:before="60"/>
        <w:jc w:val="center"/>
      </w:pPr>
      <w:r>
        <w:drawing>
          <wp:inline distT="0" distB="0" distL="0" distR="0">
            <wp:extent cx="6191250" cy="4133850"/>
            <wp:effectExtent t="0" r="0" b="0" l="0"/>
            <wp:docPr id="1" name="output_g.png" descr="output_g.png" title="output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413385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Output – part (g): scalability table and growth factors</w:t>
      </w:r>
    </w:p>
    <w:p>
      <w:pPr>
        <w:pStyle w:val="Heading1"/>
        <w:pBdr>
          <w:bottom w:val="single" w:color="1F3864" w:sz="6" w:space="2"/>
        </w:pBdr>
        <w:spacing w:after="120" w:before="280"/>
      </w:pPr>
      <w:r>
        <w:rPr>
          <w:rFonts w:ascii="Calibri" w:cs="Calibri" w:eastAsia="Calibri" w:hAnsi="Calibri"/>
          <w:b/>
          <w:bCs/>
          <w:color w:val="1F3864"/>
          <w:sz w:val="30"/>
          <w:szCs w:val="30"/>
        </w:rPr>
        <w:t xml:space="preserve">Conclusion</w:t>
      </w:r>
    </w:p>
    <w:p>
      <w:pPr>
        <w:spacing w:after="100" w:line="276"/>
      </w:pPr>
      <w:r>
        <w:rPr>
          <w:rFonts w:ascii="Calibri" w:cs="Calibri" w:eastAsia="Calibri" w:hAnsi="Calibri"/>
          <w:sz w:val="22"/>
          <w:szCs w:val="22"/>
        </w:rPr>
        <w:t xml:space="preserve">At the projected catalogue size of one million products, three components do not fit the 10-minute nightly window: the duplicate detector M1 (Θ(n²), 83 min), the current recommendation engine M4 (Θ(n²), 5.6 h) and the report generator (Θ(n²), 8.3 h). The rate limiter M2 is linear – not n log n as claimed – and, together with binary search S2, the redesigned M4 and the analytics engine M5 (Θ(n log² n)), it scales comfortably. The three quadratic modules should be redesigned to Θ(n) or Θ(n log n) before the expansion; the single most effective changes are hashing the (title, seller) key in M1 and adopting the non-replicated divide-and-conquer design in M4.</w:t>
      </w:r>
    </w:p>
    <w:p>
      <w:pPr>
        <w:pStyle w:val="Heading1"/>
        <w:pBdr>
          <w:bottom w:val="single" w:color="1F3864" w:sz="6" w:space="2"/>
        </w:pBdr>
        <w:spacing w:after="120" w:before="280"/>
      </w:pPr>
      <w:r>
        <w:rPr>
          <w:rFonts w:ascii="Calibri" w:cs="Calibri" w:eastAsia="Calibri" w:hAnsi="Calibri"/>
          <w:b/>
          <w:bCs/>
          <w:color w:val="1F3864"/>
          <w:sz w:val="30"/>
          <w:szCs w:val="30"/>
        </w:rPr>
        <w:t xml:space="preserve">Repository Structure</w:t>
      </w:r>
    </w:p>
    <w:p>
      <w:pPr>
        <w:shd w:fill="F2F5FA" w:val="clear"/>
        <w:spacing w:after="0" w:line="264"/>
        <w:ind w:left="240"/>
      </w:pPr>
      <w:r>
        <w:rPr>
          <w:rFonts w:ascii="Consolas" w:cs="Consolas" w:eastAsia="Consolas" w:hAnsi="Consolas"/>
          <w:sz w:val="20"/>
          <w:szCs w:val="20"/>
        </w:rPr>
        <w:t xml:space="preserve">CO1_AT1/</w:t>
      </w:r>
    </w:p>
    <w:p>
      <w:pPr>
        <w:shd w:fill="F2F5FA" w:val="clear"/>
        <w:spacing w:after="0" w:line="264"/>
        <w:ind w:left="240"/>
      </w:pPr>
      <w:r>
        <w:rPr>
          <w:rFonts w:ascii="Consolas" w:cs="Consolas" w:eastAsia="Consolas" w:hAnsi="Consolas"/>
          <w:sz w:val="20"/>
          <w:szCs w:val="20"/>
        </w:rPr>
        <w:t xml:space="preserve">├── Question_1/</w:t>
      </w:r>
    </w:p>
    <w:p>
      <w:pPr>
        <w:shd w:fill="F2F5FA" w:val="clear"/>
        <w:spacing w:after="0" w:line="264"/>
        <w:ind w:left="240"/>
      </w:pPr>
      <w:r>
        <w:rPr>
          <w:rFonts w:ascii="Consolas" w:cs="Consolas" w:eastAsia="Consolas" w:hAnsi="Consolas"/>
          <w:sz w:val="20"/>
          <w:szCs w:val="20"/>
        </w:rPr>
        <w:t xml:space="preserve">│   ├── Source_Code/         shopsphere_audit.py</w:t>
      </w:r>
    </w:p>
    <w:p>
      <w:pPr>
        <w:shd w:fill="F2F5FA" w:val="clear"/>
        <w:spacing w:after="0" w:line="264"/>
        <w:ind w:left="240"/>
      </w:pPr>
      <w:r>
        <w:rPr>
          <w:rFonts w:ascii="Consolas" w:cs="Consolas" w:eastAsia="Consolas" w:hAnsi="Consolas"/>
          <w:sz w:val="20"/>
          <w:szCs w:val="20"/>
        </w:rPr>
        <w:t xml:space="preserve">│   ├── Report/              CSA06_CO1_AT1_Report.docx (+ PDF), screenshots/</w:t>
      </w:r>
    </w:p>
    <w:p>
      <w:pPr>
        <w:shd w:fill="F2F5FA" w:val="clear"/>
        <w:spacing w:after="0" w:line="264"/>
        <w:ind w:left="240"/>
      </w:pPr>
      <w:r>
        <w:rPr>
          <w:rFonts w:ascii="Consolas" w:cs="Consolas" w:eastAsia="Consolas" w:hAnsi="Consolas"/>
          <w:sz w:val="20"/>
          <w:szCs w:val="20"/>
        </w:rPr>
        <w:t xml:space="preserve">│   └── Supporting_Files/    program_output.txt, growth_chart.png</w:t>
      </w:r>
    </w:p>
    <w:p>
      <w:pPr>
        <w:shd w:fill="F2F5FA" w:val="clear"/>
        <w:spacing w:after="0" w:line="264"/>
        <w:ind w:left="240"/>
      </w:pPr>
      <w:r>
        <w:rPr>
          <w:rFonts w:ascii="Consolas" w:cs="Consolas" w:eastAsia="Consolas" w:hAnsi="Consolas"/>
          <w:sz w:val="20"/>
          <w:szCs w:val="20"/>
        </w:rPr>
        <w:t xml:space="preserve">└── README.md</w:t>
      </w:r>
    </w:p>
    <w:p>
      <w:pPr>
        <w:spacing w:after="80"/>
      </w:pPr>
    </w:p>
    <w:p>
      <w:r>
        <w:br w:type="page"/>
      </w:r>
    </w:p>
    <w:p>
      <w:pPr>
        <w:pStyle w:val="Heading1"/>
        <w:pBdr>
          <w:bottom w:val="single" w:color="1F3864" w:sz="6" w:space="2"/>
        </w:pBdr>
        <w:spacing w:after="120" w:before="280"/>
      </w:pPr>
      <w:r>
        <w:rPr>
          <w:rFonts w:ascii="Calibri" w:cs="Calibri" w:eastAsia="Calibri" w:hAnsi="Calibri"/>
          <w:b/>
          <w:bCs/>
          <w:color w:val="1F3864"/>
          <w:sz w:val="30"/>
          <w:szCs w:val="30"/>
        </w:rPr>
        <w:t xml:space="preserve">Rubrics – Application-Based Question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0"/>
        <w:gridCol w:w="750"/>
        <w:gridCol w:w="1860"/>
        <w:gridCol w:w="1860"/>
        <w:gridCol w:w="1860"/>
        <w:gridCol w:w="1866"/>
      </w:tblGrid>
      <w:tr>
        <w:trPr>
          <w:tblHeader/>
        </w:trPr>
        <w:tc>
          <w:tcPr>
            <w:tcW w:type="dxa" w:w="15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Criteria</w:t>
            </w:r>
          </w:p>
        </w:tc>
        <w:tc>
          <w:tcPr>
            <w:tcW w:type="dxa" w:w="7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Weightage (%)</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Level 4 – Exemplary</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Level 3 – Proficient</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Level 2 – Developing</w:t>
            </w:r>
          </w:p>
        </w:tc>
        <w:tc>
          <w:tcPr>
            <w:tcW w:type="dxa" w:w="186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7"/>
                <w:szCs w:val="17"/>
              </w:rPr>
              <w:t xml:space="preserve">Level 1 – Beginning</w:t>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7"/>
                <w:szCs w:val="17"/>
              </w:rPr>
              <w:t xml:space="preserve">Understanding of Problem Context</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20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Clearly understands the problem and accurately identifies all requirements</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Good understanding with minor gaps</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Basic understanding; some requirements unclear</w:t>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Poor understanding or misinterpretation of the problem</w:t>
            </w:r>
          </w:p>
        </w:tc>
      </w:tr>
      <w:tr>
        <w:tc>
          <w:tcPr>
            <w:tcW w:type="dxa" w:w="15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bCs/>
                <w:sz w:val="17"/>
                <w:szCs w:val="17"/>
              </w:rPr>
              <w:t xml:space="preserve">Application of Concepts</w:t>
            </w:r>
          </w:p>
        </w:tc>
        <w:tc>
          <w:tcPr>
            <w:tcW w:type="dxa" w:w="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30</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Accurately applies appropriate concepts to solve complex problems</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Applies relevant concepts correctly with minor errors</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Applies basic concepts with limited accuracy</w:t>
            </w:r>
          </w:p>
        </w:tc>
        <w:tc>
          <w:tcPr>
            <w:tcW w:type="dxa" w:w="186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Fails to apply appropriate concepts</w:t>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7"/>
                <w:szCs w:val="17"/>
              </w:rPr>
              <w:t xml:space="preserve">Problem-Solving Approach</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20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Logical, well-structured, and efficient approach</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Mostly logical approach with minor gaps</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Basic approach with some inconsistencies</w:t>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Illogical or unclear approach</w:t>
            </w:r>
          </w:p>
        </w:tc>
      </w:tr>
      <w:tr>
        <w:tc>
          <w:tcPr>
            <w:tcW w:type="dxa" w:w="15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bCs/>
                <w:sz w:val="17"/>
                <w:szCs w:val="17"/>
              </w:rPr>
              <w:t xml:space="preserve">Accuracy of Solution</w:t>
            </w:r>
          </w:p>
        </w:tc>
        <w:tc>
          <w:tcPr>
            <w:tcW w:type="dxa" w:w="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20</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Completely correct solution with proper justification</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Mostly correct with minor errors</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Partially correct solution</w:t>
            </w:r>
          </w:p>
        </w:tc>
        <w:tc>
          <w:tcPr>
            <w:tcW w:type="dxa" w:w="186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Incorrect or incomplete solution</w:t>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7"/>
                <w:szCs w:val="17"/>
              </w:rPr>
              <w:t xml:space="preserve">Clarity</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10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Clear, well-organized, and properly explained solution</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Understandable with minor clarity issues</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Limited clarity and explanation</w:t>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7"/>
                <w:szCs w:val="17"/>
              </w:rPr>
              <w:t xml:space="preserve">Poorly presented and difficult to understand</w:t>
            </w:r>
          </w:p>
        </w:tc>
      </w:tr>
    </w:tbl>
    <w:p>
      <w:pPr>
        <w:spacing w:after="100"/>
      </w:pPr>
    </w:p>
    <w:p>
      <w:pPr>
        <w:pStyle w:val="Heading2"/>
        <w:spacing w:after="80" w:before="200"/>
      </w:pPr>
      <w:r>
        <w:rPr>
          <w:rFonts w:ascii="Calibri" w:cs="Calibri" w:eastAsia="Calibri" w:hAnsi="Calibri"/>
          <w:b/>
          <w:bCs/>
          <w:color w:val="2E5597"/>
          <w:sz w:val="25"/>
          <w:szCs w:val="25"/>
        </w:rPr>
        <w:t xml:space="preserve">Mark Evaluation (to be filled by the evaluator)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0"/>
        <w:gridCol w:w="750"/>
        <w:gridCol w:w="1860"/>
        <w:gridCol w:w="1860"/>
        <w:gridCol w:w="1860"/>
        <w:gridCol w:w="1866"/>
      </w:tblGrid>
      <w:tr>
        <w:trPr>
          <w:tblHeader/>
        </w:trPr>
        <w:tc>
          <w:tcPr>
            <w:tcW w:type="dxa" w:w="15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Criteria</w:t>
            </w:r>
          </w:p>
        </w:tc>
        <w:tc>
          <w:tcPr>
            <w:tcW w:type="dxa" w:w="75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Weightage (%)</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Level 4</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Level 3</w:t>
            </w:r>
          </w:p>
        </w:tc>
        <w:tc>
          <w:tcPr>
            <w:tcW w:type="dxa" w:w="1860"/>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Level 2</w:t>
            </w:r>
          </w:p>
        </w:tc>
        <w:tc>
          <w:tcPr>
            <w:tcW w:type="dxa" w:w="1866"/>
            <w:tcBorders>
              <w:top w:val="single" w:color="9AA5B1" w:sz="4"/>
              <w:left w:val="single" w:color="9AA5B1" w:sz="4"/>
              <w:bottom w:val="single" w:color="9AA5B1" w:sz="4"/>
              <w:right w:val="single" w:color="9AA5B1" w:sz="4"/>
            </w:tcBorders>
            <w:shd w:fill="1F3864" w:val="clear"/>
            <w:tcMar>
              <w:top w:type="dxa" w:w="60"/>
              <w:left w:type="dxa" w:w="90"/>
              <w:bottom w:type="dxa" w:w="60"/>
              <w:right w:type="dxa" w:w="90"/>
            </w:tcMar>
            <w:vAlign w:val="center"/>
          </w:tcPr>
          <w:p>
            <w:pPr>
              <w:spacing w:after="20"/>
              <w:jc w:val="left"/>
            </w:pPr>
            <w:r>
              <w:rPr>
                <w:rFonts w:ascii="Calibri" w:cs="Calibri" w:eastAsia="Calibri" w:hAnsi="Calibri"/>
                <w:b/>
                <w:bCs/>
                <w:color w:val="FFFFFF"/>
                <w:sz w:val="18"/>
                <w:szCs w:val="18"/>
              </w:rPr>
              <w:t xml:space="preserve">Level 1</w:t>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Understanding of Problem Context</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r>
        <w:tc>
          <w:tcPr>
            <w:tcW w:type="dxa" w:w="15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Application of Concepts</w:t>
            </w:r>
          </w:p>
        </w:tc>
        <w:tc>
          <w:tcPr>
            <w:tcW w:type="dxa" w:w="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30</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Problem-Solving Approach</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r>
        <w:tc>
          <w:tcPr>
            <w:tcW w:type="dxa" w:w="15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Accuracy of Solution</w:t>
            </w:r>
          </w:p>
        </w:tc>
        <w:tc>
          <w:tcPr>
            <w:tcW w:type="dxa" w:w="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20</w:t>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r>
        <w:tc>
          <w:tcPr>
            <w:tcW w:type="dxa" w:w="15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Clarity</w:t>
            </w:r>
          </w:p>
        </w:tc>
        <w:tc>
          <w:tcPr>
            <w:tcW w:type="dxa" w:w="75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10</w:t>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r>
        <w:tc>
          <w:tcPr>
            <w:tcW w:type="dxa" w:w="15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bCs/>
                <w:sz w:val="18"/>
                <w:szCs w:val="18"/>
              </w:rPr>
              <w:t xml:space="preserve">Total Marks</w:t>
            </w:r>
          </w:p>
        </w:tc>
        <w:tc>
          <w:tcPr>
            <w:tcW w:type="dxa" w:w="75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0"/>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c>
          <w:tcPr>
            <w:tcW w:type="dxa" w:w="1866"/>
            <w:tcBorders>
              <w:top w:val="single" w:color="9AA5B1" w:sz="4"/>
              <w:left w:val="single" w:color="9AA5B1" w:sz="4"/>
              <w:bottom w:val="single" w:color="9AA5B1" w:sz="4"/>
              <w:right w:val="single" w:color="9AA5B1" w:sz="4"/>
            </w:tcBorders>
            <w:shd w:fill="F7F9FC" w:val="clear"/>
            <w:tcMar>
              <w:top w:type="dxa" w:w="60"/>
              <w:left w:type="dxa" w:w="90"/>
              <w:bottom w:type="dxa" w:w="60"/>
              <w:right w:type="dxa" w:w="90"/>
            </w:tcMar>
            <w:vAlign w:val="center"/>
          </w:tcPr>
          <w:p>
            <w:pPr>
              <w:spacing w:after="20"/>
              <w:jc w:val="left"/>
            </w:pPr>
            <w:r>
              <w:rPr>
                <w:rFonts w:ascii="Calibri" w:cs="Calibri" w:eastAsia="Calibri" w:hAnsi="Calibri"/>
                <w:b w:val="false"/>
                <w:bCs w:val="false"/>
                <w:sz w:val="18"/>
                <w:szCs w:val="18"/>
              </w:rPr>
              <w:t xml:space="preserve"/>
            </w:r>
          </w:p>
        </w:tc>
      </w:tr>
    </w:tbl>
    <w:p>
      <w:pPr>
        <w:spacing w:after="100"/>
      </w:pPr>
    </w:p>
    <w:p>
      <w:pPr>
        <w:pStyle w:val="Heading1"/>
        <w:pBdr>
          <w:bottom w:val="single" w:color="1F3864" w:sz="6" w:space="2"/>
        </w:pBdr>
        <w:spacing w:after="120" w:before="280"/>
      </w:pPr>
      <w:r>
        <w:rPr>
          <w:rFonts w:ascii="Calibri" w:cs="Calibri" w:eastAsia="Calibri" w:hAnsi="Calibri"/>
          <w:b/>
          <w:bCs/>
          <w:color w:val="1F3864"/>
          <w:sz w:val="30"/>
          <w:szCs w:val="30"/>
        </w:rPr>
        <w:t xml:space="preserve">Code of Conduct</w:t>
      </w:r>
    </w:p>
    <w:p>
      <w:pPr>
        <w:spacing w:after="100" w:line="276"/>
      </w:pPr>
      <w:r>
        <w:rPr>
          <w:rFonts w:ascii="Calibri" w:cs="Calibri" w:eastAsia="Calibri" w:hAnsi="Calibri"/>
          <w:sz w:val="22"/>
          <w:szCs w:val="22"/>
        </w:rPr>
        <w:t xml:space="preserve">I ______________________________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after="100"/>
      </w:pPr>
    </w:p>
    <w:p>
      <w:pPr>
        <w:spacing w:after="100" w:line="276"/>
      </w:pPr>
      <w:r>
        <w:rPr>
          <w:rFonts w:ascii="Calibri" w:cs="Calibri" w:eastAsia="Calibri" w:hAnsi="Calibri"/>
          <w:sz w:val="22"/>
          <w:szCs w:val="22"/>
        </w:rPr>
        <w:t xml:space="preserve">Signature of the Student: ____________________          Date: ______________</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2"/>
      </w:pBdr>
      <w:jc w:val="right"/>
    </w:pPr>
    <w:r>
      <w:rPr>
        <w:rFonts w:ascii="Calibri" w:cs="Calibri" w:eastAsia="Calibri" w:hAnsi="Calibri"/>
        <w:color w:val="666666"/>
        <w:sz w:val="17"/>
        <w:szCs w:val="17"/>
      </w:rPr>
      <w:t xml:space="preserve">CSA06 – Design and Analysis of Algorithms  |  CO1 – AT1  |  ShopSphere Scalability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5"/>
      <w:szCs w:val="25"/>
    </w:rPr>
  </w:style>
  <w:style w:type="paragraph" w:styleId="Heading3">
    <w:name w:val="Heading 3"/>
    <w:basedOn w:val="Normal"/>
    <w:next w:val="Normal"/>
    <w:qFormat/>
    <w:pPr>
      <w:spacing w:after="60" w:before="14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4da749d33a5aedf03f220e9027ffd95b9fe0a6.png"/><Relationship Id="rId10" Type="http://schemas.openxmlformats.org/officeDocument/2006/relationships/image" Target="media/955d13b28ae774fe7ef23fe09d20a1bfd7b54c18.png"/><Relationship Id="rId11" Type="http://schemas.openxmlformats.org/officeDocument/2006/relationships/image" Target="media/fe91d33029224335cb4c6a2ddd6040050a55e852.png"/><Relationship Id="rId12" Type="http://schemas.openxmlformats.org/officeDocument/2006/relationships/image" Target="media/2a95ac6bd248f459873486fab1802cfd498a5e77.png"/><Relationship Id="rId13" Type="http://schemas.openxmlformats.org/officeDocument/2006/relationships/image" Target="media/4635729cdb1939229738c11369d3fba24feaeabc.png"/><Relationship Id="rId14" Type="http://schemas.openxmlformats.org/officeDocument/2006/relationships/image" Target="media/9444575581456117193dc4a0634a4c9952fb8085.png"/><Relationship Id="rId15" Type="http://schemas.openxmlformats.org/officeDocument/2006/relationships/image" Target="media/ae1660dbfe2153f11218d3f756dee39e24607dbb.png"/><Relationship Id="rId16" Type="http://schemas.openxmlformats.org/officeDocument/2006/relationships/image" Target="media/0d07e4b3ae947c41bcd472b378e54cb9ca0690ca.png"/><Relationship Id="rId17" Type="http://schemas.openxmlformats.org/officeDocument/2006/relationships/image" Target="media/2e926940cfd44aabd1174eacd5cd048760cc491f.png"/><Relationship Id="rId18" Type="http://schemas.openxmlformats.org/officeDocument/2006/relationships/image" Target="media/b1f6f4a2f75cc29171bfa6fa040d57342b46f76e.png"/><Relationship Id="rId19" Type="http://schemas.openxmlformats.org/officeDocument/2006/relationships/image" Target="media/33d445f0008e2ee1bb79b5a80544bd8ffbc51965.png"/><Relationship Id="rId20" Type="http://schemas.openxmlformats.org/officeDocument/2006/relationships/image" Target="media/5d19ca49c83253d9b5625405a8317de4d8caf093.png"/><Relationship Id="rId21" Type="http://schemas.openxmlformats.org/officeDocument/2006/relationships/image" Target="media/8ec3bfc03aac3ac517d62600568424a0378d146c.png"/><Relationship Id="rId22" Type="http://schemas.openxmlformats.org/officeDocument/2006/relationships/image" Target="media/219c194d3c242d4226b465a14eff8eb72992bcb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 CO1 AT1 – ShopSphere Scalability Audit Report</dc:title>
  <dc:creator>Student</dc:creator>
  <cp:lastModifiedBy>Un-named</cp:lastModifiedBy>
  <cp:revision>1</cp:revision>
  <dcterms:created xsi:type="dcterms:W3CDTF">2026-10-11T16:58:00.220Z</dcterms:created>
  <dcterms:modified xsi:type="dcterms:W3CDTF">2026-10-11T16:58:00.220Z</dcterms:modified>
</cp:coreProperties>
</file>

<file path=docProps/custom.xml><?xml version="1.0" encoding="utf-8"?>
<Properties xmlns="http://schemas.openxmlformats.org/officeDocument/2006/custom-properties" xmlns:vt="http://schemas.openxmlformats.org/officeDocument/2006/docPropsVTypes"/>
</file>