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SIMATS</w:t>
      </w:r>
      <w:r>
        <w:rPr>
          <w:spacing w:val="-19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</w:t>
      </w:r>
      <w:r>
        <w:rPr>
          <w:spacing w:val="-10"/>
        </w:rPr>
        <w:t> </w:t>
      </w:r>
      <w:r>
        <w:rPr/>
        <w:t>TOOL</w:t>
      </w:r>
      <w:r>
        <w:rPr>
          <w:spacing w:val="-9"/>
        </w:rPr>
        <w:t> </w:t>
      </w:r>
      <w:r>
        <w:rPr>
          <w:spacing w:val="-10"/>
        </w:rPr>
        <w:t>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37"/>
        <w:rPr>
          <w:rFonts w:ascii="Arial"/>
          <w:b/>
          <w:sz w:val="28"/>
        </w:rPr>
      </w:pPr>
    </w:p>
    <w:p>
      <w:pPr>
        <w:tabs>
          <w:tab w:pos="4409" w:val="left" w:leader="none"/>
        </w:tabs>
        <w:spacing w:before="1"/>
        <w:ind w:left="9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CSA17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762000</wp:posOffset>
                </wp:positionH>
                <wp:positionV relativeFrom="paragraph">
                  <wp:posOffset>262758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20.689646pt;width:453pt;height:.1pt;mso-position-horizontal-relative:page;mso-position-vertical-relative:paragraph;z-index:-15728640;mso-wrap-distance-left:0;mso-wrap-distance-right:0" id="docshape1" coordorigin="1200,414" coordsize="9060,0" path="m1200,414l10260,414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rPr>
          <w:rFonts w:ascii="Arial"/>
          <w:b/>
          <w:sz w:val="20"/>
        </w:rPr>
      </w:pPr>
    </w:p>
    <w:p>
      <w:pPr>
        <w:spacing w:before="0"/>
        <w:ind w:left="9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COVERED</w:t>
      </w:r>
    </w:p>
    <w:p>
      <w:pPr>
        <w:pStyle w:val="BodyText"/>
        <w:rPr>
          <w:rFonts w:ascii="Arial"/>
          <w:b/>
          <w:sz w:val="20"/>
        </w:rPr>
      </w:pPr>
    </w:p>
    <w:p>
      <w:pPr>
        <w:spacing w:before="0"/>
        <w:ind w:left="90" w:right="848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reinforcement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learning, and build models for classification and decision-making. (BL3)</w:t>
      </w:r>
    </w:p>
    <w:p>
      <w:pPr>
        <w:pStyle w:val="BodyText"/>
        <w:rPr>
          <w:rFonts w:ascii="Arial"/>
          <w:i/>
          <w:sz w:val="20"/>
        </w:rPr>
      </w:pPr>
    </w:p>
    <w:p>
      <w:pPr>
        <w:spacing w:before="0"/>
        <w:ind w:left="9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pacing w:val="-2"/>
          <w:sz w:val="20"/>
        </w:rPr>
        <w:t>Tool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pacing w:val="-2"/>
          <w:sz w:val="20"/>
        </w:rPr>
        <w:t>Weightage: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pacing w:val="-5"/>
          <w:sz w:val="20"/>
        </w:rPr>
        <w:t>50%</w:t>
      </w:r>
    </w:p>
    <w:p>
      <w:pPr>
        <w:pStyle w:val="BodyText"/>
        <w:spacing w:before="16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762000</wp:posOffset>
                </wp:positionH>
                <wp:positionV relativeFrom="paragraph">
                  <wp:posOffset>263181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20.722956pt;width:453pt;height:.1pt;mso-position-horizontal-relative:page;mso-position-vertical-relative:paragraph;z-index:-15728128;mso-wrap-distance-left:0;mso-wrap-distance-right:0" id="docshape2" coordorigin="1200,414" coordsize="9060,0" path="m1200,414l10260,414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6"/>
        <w:ind w:left="0" w:right="1537" w:firstLine="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4"/>
          <w:sz w:val="20"/>
        </w:rPr>
        <w:t>hour</w:t>
      </w:r>
    </w:p>
    <w:p>
      <w:pPr>
        <w:pStyle w:val="BodyText"/>
        <w:rPr>
          <w:rFonts w:ascii="Arial"/>
          <w:b/>
          <w:sz w:val="20"/>
        </w:rPr>
      </w:pPr>
    </w:p>
    <w:p>
      <w:pPr>
        <w:tabs>
          <w:tab w:pos="7514" w:val="left" w:leader="none"/>
        </w:tabs>
        <w:spacing w:before="0"/>
        <w:ind w:left="9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Marks:40</w:t>
      </w:r>
    </w:p>
    <w:p>
      <w:pPr>
        <w:pStyle w:val="BodyText"/>
        <w:rPr>
          <w:rFonts w:ascii="Arial"/>
          <w:b/>
          <w:sz w:val="20"/>
        </w:rPr>
      </w:pPr>
    </w:p>
    <w:p>
      <w:pPr>
        <w:spacing w:before="0"/>
        <w:ind w:left="180" w:right="0" w:firstLine="0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BodyText"/>
        <w:spacing w:before="80"/>
        <w:rPr>
          <w:sz w:val="20"/>
        </w:rPr>
      </w:pPr>
    </w:p>
    <w:p>
      <w:pPr>
        <w:spacing w:before="0"/>
        <w:ind w:left="180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ARTICLE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REVIEW</w:t>
      </w:r>
    </w:p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762000</wp:posOffset>
                </wp:positionH>
                <wp:positionV relativeFrom="paragraph">
                  <wp:posOffset>288581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22.722946pt;width:453pt;height:.1pt;mso-position-horizontal-relative:page;mso-position-vertical-relative:paragraph;z-index:-15727616;mso-wrap-distance-left:0;mso-wrap-distance-right:0" id="docshape3" coordorigin="1200,454" coordsize="9060,0" path="m1200,454l10260,454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6"/>
        <w:rPr>
          <w:rFonts w:ascii="Arial"/>
          <w:b/>
          <w:sz w:val="20"/>
        </w:rPr>
      </w:pPr>
    </w:p>
    <w:p>
      <w:pPr>
        <w:spacing w:before="0"/>
        <w:ind w:left="90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3"/>
          <w:sz w:val="20"/>
        </w:rPr>
        <w:t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> </w:t>
      </w:r>
      <w:r>
        <w:rPr>
          <w:rFonts w:ascii="Arial"/>
          <w:b/>
          <w:i/>
          <w:spacing w:val="-2"/>
          <w:sz w:val="20"/>
        </w:rPr>
        <w:t>Conduct:</w:t>
      </w:r>
    </w:p>
    <w:p>
      <w:pPr>
        <w:pStyle w:val="BodyText"/>
        <w:rPr>
          <w:rFonts w:ascii="Arial"/>
          <w:b/>
          <w:i/>
          <w:sz w:val="20"/>
        </w:rPr>
      </w:pPr>
    </w:p>
    <w:p>
      <w:pPr>
        <w:tabs>
          <w:tab w:pos="2471" w:val="left" w:leader="none"/>
        </w:tabs>
        <w:spacing w:before="0"/>
        <w:ind w:left="90" w:right="179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 </w:t>
      </w:r>
      <w:r>
        <w:rPr>
          <w:rFonts w:ascii="Times New Roman"/>
          <w:sz w:val="20"/>
          <w:u w:val="single"/>
        </w:rPr>
        <w:tab/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adhered to the guidelines specified for this assessment.</w:t>
      </w:r>
    </w:p>
    <w:p>
      <w:pPr>
        <w:spacing w:before="0"/>
        <w:ind w:left="9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pacing w:val="-2"/>
          <w:sz w:val="20"/>
        </w:rPr>
        <w:t>action.</w:t>
      </w:r>
    </w:p>
    <w:p>
      <w:pPr>
        <w:pStyle w:val="BodyText"/>
        <w:rPr>
          <w:rFonts w:ascii="Arial"/>
          <w:i/>
          <w:sz w:val="20"/>
        </w:rPr>
      </w:pPr>
    </w:p>
    <w:p>
      <w:pPr>
        <w:spacing w:before="0"/>
        <w:ind w:left="90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4"/>
          <w:sz w:val="20"/>
        </w:rPr>
        <w:t> </w:t>
      </w:r>
      <w:r>
        <w:rPr>
          <w:rFonts w:ascii="Arial"/>
          <w:b/>
          <w:i/>
          <w:spacing w:val="-2"/>
          <w:sz w:val="20"/>
        </w:rPr>
        <w:t>student:</w:t>
      </w:r>
    </w:p>
    <w:p>
      <w:pPr>
        <w:spacing w:after="0"/>
        <w:jc w:val="left"/>
        <w:rPr>
          <w:rFonts w:ascii="Arial"/>
          <w:b/>
          <w:i/>
          <w:sz w:val="20"/>
        </w:rPr>
        <w:sectPr>
          <w:type w:val="continuous"/>
          <w:pgSz w:w="12240" w:h="15840"/>
          <w:pgMar w:top="1040" w:bottom="280" w:left="1080" w:right="720"/>
        </w:sectPr>
      </w:pPr>
    </w:p>
    <w:p>
      <w:pPr>
        <w:spacing w:before="80"/>
        <w:ind w:left="180" w:right="1" w:firstLine="0"/>
        <w:jc w:val="center"/>
        <w:rPr>
          <w:sz w:val="24"/>
        </w:rPr>
      </w:pPr>
      <w:r>
        <w:rPr>
          <w:sz w:val="24"/>
        </w:rPr>
        <w:t>Annexure </w:t>
      </w:r>
      <w:r>
        <w:rPr>
          <w:spacing w:val="-10"/>
          <w:sz w:val="24"/>
        </w:rPr>
        <w:t>A</w:t>
      </w:r>
    </w:p>
    <w:p>
      <w:pPr>
        <w:pStyle w:val="Heading3"/>
        <w:spacing w:before="230"/>
        <w:ind w:left="180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749300</wp:posOffset>
                </wp:positionH>
                <wp:positionV relativeFrom="paragraph">
                  <wp:posOffset>555004</wp:posOffset>
                </wp:positionV>
                <wp:extent cx="66294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9pt,43.701172pt" to="581.000017pt,43.701172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u w:val="none"/>
        </w:rPr>
        <w:t>ARTICLE </w:t>
      </w:r>
      <w:r>
        <w:rPr>
          <w:spacing w:val="-2"/>
          <w:u w:val="none"/>
        </w:rPr>
        <w:t>REVIEW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6"/>
        <w:rPr>
          <w:rFonts w:ascii="Arial"/>
          <w:b/>
          <w:sz w:val="24"/>
        </w:rPr>
      </w:pPr>
    </w:p>
    <w:p>
      <w:pPr>
        <w:spacing w:before="1"/>
        <w:ind w:left="9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INSTRUCTIONS</w:t>
      </w:r>
    </w:p>
    <w:p>
      <w:pPr>
        <w:spacing w:before="40"/>
        <w:ind w:left="90" w:right="714" w:firstLine="0"/>
        <w:jc w:val="both"/>
        <w:rPr>
          <w:rFonts w:ascii="Arial" w:hAnsi="Arial"/>
          <w:i/>
          <w:sz w:val="22"/>
        </w:rPr>
      </w:pPr>
      <w:r>
        <w:rPr>
          <w:sz w:val="22"/>
        </w:rPr>
        <w:t>Select any ONE peer-reviewed research article (published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2019)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IEEE</w:t>
      </w:r>
      <w:r>
        <w:rPr>
          <w:spacing w:val="-5"/>
          <w:sz w:val="22"/>
        </w:rPr>
        <w:t> </w:t>
      </w:r>
      <w:r>
        <w:rPr>
          <w:sz w:val="22"/>
        </w:rPr>
        <w:t>Xplore,</w:t>
      </w:r>
      <w:r>
        <w:rPr>
          <w:spacing w:val="-5"/>
          <w:sz w:val="22"/>
        </w:rPr>
        <w:t> </w:t>
      </w:r>
      <w:r>
        <w:rPr>
          <w:sz w:val="22"/>
        </w:rPr>
        <w:t>Springer, Elsevier, or ACM Digital Library related to any of the following</w:t>
      </w:r>
      <w:r>
        <w:rPr>
          <w:spacing w:val="-4"/>
          <w:sz w:val="22"/>
        </w:rPr>
        <w:t> </w:t>
      </w:r>
      <w:r>
        <w:rPr>
          <w:sz w:val="22"/>
        </w:rPr>
        <w:t>topics: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Inductive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Learning,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Decision Trees, Statistical Learning Methods (Naïve Bayes / Logistic Regression / SVM), or Reinforcement Learning applications.</w:t>
      </w:r>
    </w:p>
    <w:p>
      <w:pPr>
        <w:spacing w:before="40"/>
        <w:ind w:left="90" w:right="234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Submit: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(i)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Article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citation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details</w:t>
      </w:r>
      <w:r>
        <w:rPr>
          <w:rFonts w:ascii="Arial"/>
          <w:i/>
          <w:spacing w:val="80"/>
          <w:sz w:val="22"/>
        </w:rPr>
        <w:t> </w:t>
      </w:r>
      <w:r>
        <w:rPr>
          <w:rFonts w:ascii="Arial"/>
          <w:i/>
          <w:sz w:val="22"/>
        </w:rPr>
        <w:t>(ii)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PDF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or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valid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DOI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link</w:t>
      </w:r>
      <w:r>
        <w:rPr>
          <w:rFonts w:ascii="Arial"/>
          <w:i/>
          <w:spacing w:val="80"/>
          <w:sz w:val="22"/>
        </w:rPr>
        <w:t> </w:t>
      </w:r>
      <w:r>
        <w:rPr>
          <w:rFonts w:ascii="Arial"/>
          <w:i/>
          <w:sz w:val="22"/>
        </w:rPr>
        <w:t>(iii)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Written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review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as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per</w:t>
      </w:r>
      <w:r>
        <w:rPr>
          <w:rFonts w:ascii="Arial"/>
          <w:i/>
          <w:spacing w:val="27"/>
          <w:sz w:val="22"/>
        </w:rPr>
        <w:t> </w:t>
      </w:r>
      <w:r>
        <w:rPr>
          <w:rFonts w:ascii="Arial"/>
          <w:i/>
          <w:sz w:val="22"/>
        </w:rPr>
        <w:t>the tasks </w:t>
      </w:r>
      <w:r>
        <w:rPr>
          <w:rFonts w:ascii="Arial"/>
          <w:i/>
          <w:spacing w:val="-2"/>
          <w:sz w:val="22"/>
        </w:rPr>
        <w:t>below.</w:t>
      </w:r>
    </w:p>
    <w:p>
      <w:pPr>
        <w:pStyle w:val="BodyText"/>
        <w:spacing w:before="159"/>
        <w:rPr>
          <w:rFonts w:ascii="Arial"/>
          <w:i/>
        </w:rPr>
      </w:pPr>
    </w:p>
    <w:p>
      <w:pPr>
        <w:pStyle w:val="Heading4"/>
      </w:pPr>
      <w:r>
        <w:rPr/>
        <w:t>Task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Article</w:t>
      </w:r>
      <w:r>
        <w:rPr>
          <w:spacing w:val="-9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0" w:after="0"/>
        <w:ind w:left="90" w:right="706" w:firstLine="0"/>
        <w:jc w:val="left"/>
        <w:rPr>
          <w:sz w:val="22"/>
        </w:rPr>
      </w:pPr>
      <w:r>
        <w:rPr>
          <w:sz w:val="22"/>
        </w:rPr>
        <w:t>Provide the full citation of the</w:t>
      </w:r>
      <w:r>
        <w:rPr>
          <w:spacing w:val="-6"/>
          <w:sz w:val="22"/>
        </w:rPr>
        <w:t> </w:t>
      </w:r>
      <w:r>
        <w:rPr>
          <w:sz w:val="22"/>
        </w:rPr>
        <w:t>article</w:t>
      </w:r>
      <w:r>
        <w:rPr>
          <w:spacing w:val="-6"/>
          <w:sz w:val="22"/>
        </w:rPr>
        <w:t> </w:t>
      </w:r>
      <w:r>
        <w:rPr>
          <w:sz w:val="22"/>
        </w:rPr>
        <w:t>(Author(s),</w:t>
      </w:r>
      <w:r>
        <w:rPr>
          <w:spacing w:val="-6"/>
          <w:sz w:val="22"/>
        </w:rPr>
        <w:t> </w:t>
      </w:r>
      <w:r>
        <w:rPr>
          <w:sz w:val="22"/>
        </w:rPr>
        <w:t>Title,</w:t>
      </w:r>
      <w:r>
        <w:rPr>
          <w:spacing w:val="-6"/>
          <w:sz w:val="22"/>
        </w:rPr>
        <w:t> </w:t>
      </w:r>
      <w:r>
        <w:rPr>
          <w:sz w:val="22"/>
        </w:rPr>
        <w:t>Journal/Conference,</w:t>
      </w:r>
      <w:r>
        <w:rPr>
          <w:spacing w:val="-6"/>
          <w:sz w:val="22"/>
        </w:rPr>
        <w:t> </w:t>
      </w:r>
      <w:r>
        <w:rPr>
          <w:sz w:val="22"/>
        </w:rPr>
        <w:t>Year,</w:t>
      </w:r>
      <w:r>
        <w:rPr>
          <w:spacing w:val="-6"/>
          <w:sz w:val="22"/>
        </w:rPr>
        <w:t> </w:t>
      </w:r>
      <w:r>
        <w:rPr>
          <w:sz w:val="22"/>
        </w:rPr>
        <w:t>DOI).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the domain/application area and the specific ML problem addressed.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30" w:after="0"/>
        <w:ind w:left="90" w:right="704" w:firstLine="0"/>
        <w:jc w:val="left"/>
        <w:rPr>
          <w:sz w:val="22"/>
        </w:rPr>
      </w:pPr>
      <w:r>
        <w:rPr>
          <w:sz w:val="22"/>
        </w:rPr>
        <w:t>Summarise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key</w:t>
      </w:r>
      <w:r>
        <w:rPr>
          <w:spacing w:val="26"/>
          <w:sz w:val="22"/>
        </w:rPr>
        <w:t> </w:t>
      </w:r>
      <w:r>
        <w:rPr>
          <w:sz w:val="22"/>
        </w:rPr>
        <w:t>objective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article</w:t>
      </w:r>
      <w:r>
        <w:rPr>
          <w:spacing w:val="26"/>
          <w:sz w:val="22"/>
        </w:rPr>
        <w:t> </w:t>
      </w:r>
      <w:r>
        <w:rPr>
          <w:sz w:val="22"/>
        </w:rPr>
        <w:t>in your own words (150–200 words). Clearly state the research gap the authors identified and how they proposed to fill it.</w:t>
      </w:r>
    </w:p>
    <w:p>
      <w:pPr>
        <w:pStyle w:val="BodyText"/>
        <w:spacing w:before="119"/>
      </w:pPr>
    </w:p>
    <w:p>
      <w:pPr>
        <w:pStyle w:val="Heading4"/>
      </w:pPr>
      <w:r>
        <w:rPr/>
        <w:t>Task</w:t>
      </w:r>
      <w:r>
        <w:rPr>
          <w:spacing w:val="-11"/>
        </w:rPr>
        <w:t> </w:t>
      </w:r>
      <w:r>
        <w:rPr/>
        <w:t>2:</w:t>
      </w:r>
      <w:r>
        <w:rPr>
          <w:spacing w:val="-11"/>
        </w:rPr>
        <w:t> </w:t>
      </w:r>
      <w:r>
        <w:rPr/>
        <w:t>Methodology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2"/>
        </w:numPr>
        <w:tabs>
          <w:tab w:pos="477" w:val="left" w:leader="none"/>
        </w:tabs>
        <w:spacing w:line="240" w:lineRule="auto" w:before="40" w:after="0"/>
        <w:ind w:left="90" w:right="712" w:firstLine="0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ML</w:t>
      </w:r>
      <w:r>
        <w:rPr>
          <w:spacing w:val="40"/>
          <w:sz w:val="22"/>
        </w:rPr>
        <w:t> </w:t>
      </w:r>
      <w:r>
        <w:rPr>
          <w:sz w:val="22"/>
        </w:rPr>
        <w:t>technique(s)</w:t>
      </w:r>
      <w:r>
        <w:rPr>
          <w:spacing w:val="40"/>
          <w:sz w:val="22"/>
        </w:rPr>
        <w:t> </w:t>
      </w:r>
      <w:r>
        <w:rPr>
          <w:sz w:val="22"/>
        </w:rPr>
        <w:t>used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article</w:t>
      </w:r>
      <w:r>
        <w:rPr>
          <w:spacing w:val="40"/>
          <w:sz w:val="22"/>
        </w:rPr>
        <w:t> </w:t>
      </w:r>
      <w:r>
        <w:rPr>
          <w:sz w:val="22"/>
        </w:rPr>
        <w:t>(e.g.,</w:t>
      </w:r>
      <w:r>
        <w:rPr>
          <w:spacing w:val="40"/>
          <w:sz w:val="22"/>
        </w:rPr>
        <w:t> </w:t>
      </w:r>
      <w:r>
        <w:rPr>
          <w:sz w:val="22"/>
        </w:rPr>
        <w:t>Decision</w:t>
      </w:r>
      <w:r>
        <w:rPr>
          <w:spacing w:val="40"/>
          <w:sz w:val="22"/>
        </w:rPr>
        <w:t> </w:t>
      </w:r>
      <w:r>
        <w:rPr>
          <w:sz w:val="22"/>
        </w:rPr>
        <w:t>Tree</w:t>
      </w:r>
      <w:r>
        <w:rPr>
          <w:spacing w:val="40"/>
          <w:sz w:val="22"/>
        </w:rPr>
        <w:t> </w:t>
      </w:r>
      <w:r>
        <w:rPr>
          <w:sz w:val="22"/>
        </w:rPr>
        <w:t>variant,</w:t>
      </w:r>
      <w:r>
        <w:rPr>
          <w:spacing w:val="40"/>
          <w:sz w:val="22"/>
        </w:rPr>
        <w:t> </w:t>
      </w:r>
      <w:r>
        <w:rPr>
          <w:sz w:val="22"/>
        </w:rPr>
        <w:t>RL</w:t>
      </w:r>
      <w:r>
        <w:rPr>
          <w:spacing w:val="40"/>
          <w:sz w:val="22"/>
        </w:rPr>
        <w:t> </w:t>
      </w:r>
      <w:r>
        <w:rPr>
          <w:sz w:val="22"/>
        </w:rPr>
        <w:t>algorithm, Statistical model). Describe the dataset used—size, features, source, and how it was prepared.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30" w:after="0"/>
        <w:ind w:left="90" w:right="708" w:firstLine="0"/>
        <w:jc w:val="left"/>
        <w:rPr>
          <w:sz w:val="22"/>
        </w:rPr>
      </w:pPr>
      <w:r>
        <w:rPr>
          <w:sz w:val="22"/>
        </w:rPr>
        <w:t>Map the technique to CO 4 topics (Inductive Learning / Decision Trees / Statistical Learning / RL). Identify one methodological strength and one limitation in the authors' approach.</w:t>
      </w:r>
    </w:p>
    <w:p>
      <w:pPr>
        <w:pStyle w:val="BodyText"/>
        <w:spacing w:before="119"/>
      </w:pPr>
    </w:p>
    <w:p>
      <w:pPr>
        <w:pStyle w:val="Heading4"/>
      </w:pPr>
      <w:r>
        <w:rPr/>
        <w:t>Task</w:t>
      </w:r>
      <w:r>
        <w:rPr>
          <w:spacing w:val="-8"/>
        </w:rPr>
        <w:t> </w:t>
      </w:r>
      <w:r>
        <w:rPr/>
        <w:t>3:</w:t>
      </w:r>
      <w:r>
        <w:rPr>
          <w:spacing w:val="-8"/>
        </w:rPr>
        <w:t> </w:t>
      </w:r>
      <w:r>
        <w:rPr/>
        <w:t>Results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Critical</w:t>
      </w:r>
      <w:r>
        <w:rPr>
          <w:spacing w:val="-7"/>
        </w:rPr>
        <w:t> </w:t>
      </w:r>
      <w:r>
        <w:rPr>
          <w:spacing w:val="-2"/>
        </w:rPr>
        <w:t>Evaluation</w:t>
      </w:r>
    </w:p>
    <w:p>
      <w:pPr>
        <w:pStyle w:val="ListParagraph"/>
        <w:numPr>
          <w:ilvl w:val="0"/>
          <w:numId w:val="3"/>
        </w:numPr>
        <w:tabs>
          <w:tab w:pos="417" w:val="left" w:leader="none"/>
        </w:tabs>
        <w:spacing w:line="240" w:lineRule="auto" w:before="40" w:after="0"/>
        <w:ind w:left="90" w:right="711" w:firstLine="0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z w:val="22"/>
        </w:rPr>
        <w:t>(accuracy,</w:t>
      </w:r>
      <w:r>
        <w:rPr>
          <w:spacing w:val="-6"/>
          <w:sz w:val="22"/>
        </w:rPr>
        <w:t> </w:t>
      </w:r>
      <w:r>
        <w:rPr>
          <w:sz w:val="22"/>
        </w:rPr>
        <w:t>F1-Score,</w:t>
      </w:r>
      <w:r>
        <w:rPr>
          <w:spacing w:val="-6"/>
          <w:sz w:val="22"/>
        </w:rPr>
        <w:t> </w:t>
      </w:r>
      <w:r>
        <w:rPr>
          <w:sz w:val="22"/>
        </w:rPr>
        <w:t>AUC-ROC,</w:t>
      </w:r>
      <w:r>
        <w:rPr>
          <w:spacing w:val="-6"/>
          <w:sz w:val="22"/>
        </w:rPr>
        <w:t> </w:t>
      </w:r>
      <w:r>
        <w:rPr>
          <w:sz w:val="22"/>
        </w:rPr>
        <w:t>reward</w:t>
      </w:r>
      <w:r>
        <w:rPr>
          <w:spacing w:val="-6"/>
          <w:sz w:val="22"/>
        </w:rPr>
        <w:t> </w:t>
      </w:r>
      <w:r>
        <w:rPr>
          <w:sz w:val="22"/>
        </w:rPr>
        <w:t>convergence,</w:t>
      </w:r>
      <w:r>
        <w:rPr>
          <w:spacing w:val="-6"/>
          <w:sz w:val="22"/>
        </w:rPr>
        <w:t> </w:t>
      </w:r>
      <w:r>
        <w:rPr>
          <w:sz w:val="22"/>
        </w:rPr>
        <w:t>etc.)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presented by the authors. Create a comparative table if multiple models are benchmarked.</w:t>
      </w:r>
    </w:p>
    <w:p>
      <w:pPr>
        <w:pStyle w:val="ListParagraph"/>
        <w:numPr>
          <w:ilvl w:val="0"/>
          <w:numId w:val="3"/>
        </w:numPr>
        <w:tabs>
          <w:tab w:pos="474" w:val="left" w:leader="none"/>
        </w:tabs>
        <w:spacing w:line="240" w:lineRule="auto" w:before="30" w:after="0"/>
        <w:ind w:left="90" w:right="705" w:firstLine="0"/>
        <w:jc w:val="left"/>
        <w:rPr>
          <w:sz w:val="22"/>
        </w:rPr>
      </w:pPr>
      <w:r>
        <w:rPr>
          <w:sz w:val="22"/>
        </w:rPr>
        <w:t>Critically</w:t>
      </w:r>
      <w:r>
        <w:rPr>
          <w:spacing w:val="40"/>
          <w:sz w:val="22"/>
        </w:rPr>
        <w:t> </w:t>
      </w:r>
      <w:r>
        <w:rPr>
          <w:sz w:val="22"/>
        </w:rPr>
        <w:t>evaluate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results: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reported</w:t>
      </w:r>
      <w:r>
        <w:rPr>
          <w:spacing w:val="40"/>
          <w:sz w:val="22"/>
        </w:rPr>
        <w:t> </w:t>
      </w:r>
      <w:r>
        <w:rPr>
          <w:sz w:val="22"/>
        </w:rPr>
        <w:t>metrics</w:t>
      </w:r>
      <w:r>
        <w:rPr>
          <w:spacing w:val="40"/>
          <w:sz w:val="22"/>
        </w:rPr>
        <w:t> </w:t>
      </w:r>
      <w:r>
        <w:rPr>
          <w:sz w:val="22"/>
        </w:rPr>
        <w:t>realistic?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26"/>
          <w:sz w:val="22"/>
        </w:rPr>
        <w:t> </w:t>
      </w:r>
      <w:r>
        <w:rPr>
          <w:sz w:val="22"/>
        </w:rPr>
        <w:t>there</w:t>
      </w:r>
      <w:r>
        <w:rPr>
          <w:spacing w:val="26"/>
          <w:sz w:val="22"/>
        </w:rPr>
        <w:t> </w:t>
      </w:r>
      <w:r>
        <w:rPr>
          <w:sz w:val="22"/>
        </w:rPr>
        <w:t>potential</w:t>
      </w:r>
      <w:r>
        <w:rPr>
          <w:spacing w:val="26"/>
          <w:sz w:val="22"/>
        </w:rPr>
        <w:t> </w:t>
      </w:r>
      <w:r>
        <w:rPr>
          <w:sz w:val="22"/>
        </w:rPr>
        <w:t>biases (dataset, evaluation protocol)? What additional experiments would strengthen the findings?</w:t>
      </w:r>
    </w:p>
    <w:p>
      <w:pPr>
        <w:pStyle w:val="ListParagraph"/>
        <w:numPr>
          <w:ilvl w:val="0"/>
          <w:numId w:val="3"/>
        </w:numPr>
        <w:tabs>
          <w:tab w:pos="507" w:val="left" w:leader="none"/>
        </w:tabs>
        <w:spacing w:line="240" w:lineRule="auto" w:before="30" w:after="0"/>
        <w:ind w:left="90" w:right="715" w:firstLine="0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80"/>
          <w:sz w:val="22"/>
        </w:rPr>
        <w:t> </w:t>
      </w:r>
      <w:r>
        <w:rPr>
          <w:sz w:val="22"/>
        </w:rPr>
        <w:t>real-world</w:t>
      </w:r>
      <w:r>
        <w:rPr>
          <w:spacing w:val="80"/>
          <w:sz w:val="22"/>
        </w:rPr>
        <w:t> </w:t>
      </w:r>
      <w:r>
        <w:rPr>
          <w:sz w:val="22"/>
        </w:rPr>
        <w:t>applicability:</w:t>
      </w:r>
      <w:r>
        <w:rPr>
          <w:spacing w:val="80"/>
          <w:sz w:val="22"/>
        </w:rPr>
        <w:t> </w:t>
      </w:r>
      <w:r>
        <w:rPr>
          <w:sz w:val="22"/>
        </w:rPr>
        <w:t>Where</w:t>
      </w:r>
      <w:r>
        <w:rPr>
          <w:spacing w:val="80"/>
          <w:sz w:val="22"/>
        </w:rPr>
        <w:t> </w:t>
      </w:r>
      <w:r>
        <w:rPr>
          <w:sz w:val="22"/>
        </w:rPr>
        <w:t>can</w:t>
      </w:r>
      <w:r>
        <w:rPr>
          <w:spacing w:val="80"/>
          <w:sz w:val="22"/>
        </w:rPr>
        <w:t> </w:t>
      </w:r>
      <w:r>
        <w:rPr>
          <w:sz w:val="22"/>
        </w:rPr>
        <w:t>this</w:t>
      </w:r>
      <w:r>
        <w:rPr>
          <w:spacing w:val="80"/>
          <w:sz w:val="22"/>
        </w:rPr>
        <w:t> </w:t>
      </w:r>
      <w:r>
        <w:rPr>
          <w:sz w:val="22"/>
        </w:rPr>
        <w:t>technique</w:t>
      </w:r>
      <w:r>
        <w:rPr>
          <w:spacing w:val="71"/>
          <w:sz w:val="22"/>
        </w:rPr>
        <w:t> </w:t>
      </w:r>
      <w:r>
        <w:rPr>
          <w:sz w:val="22"/>
        </w:rPr>
        <w:t>be</w:t>
      </w:r>
      <w:r>
        <w:rPr>
          <w:spacing w:val="71"/>
          <w:sz w:val="22"/>
        </w:rPr>
        <w:t> </w:t>
      </w:r>
      <w:r>
        <w:rPr>
          <w:sz w:val="22"/>
        </w:rPr>
        <w:t>deployed?</w:t>
      </w:r>
      <w:r>
        <w:rPr>
          <w:spacing w:val="71"/>
          <w:sz w:val="22"/>
        </w:rPr>
        <w:t> </w:t>
      </w:r>
      <w:r>
        <w:rPr>
          <w:sz w:val="22"/>
        </w:rPr>
        <w:t>What</w:t>
      </w:r>
      <w:r>
        <w:rPr>
          <w:spacing w:val="71"/>
          <w:sz w:val="22"/>
        </w:rPr>
        <w:t> </w:t>
      </w:r>
      <w:r>
        <w:rPr>
          <w:sz w:val="22"/>
        </w:rPr>
        <w:t>are</w:t>
      </w:r>
      <w:r>
        <w:rPr>
          <w:spacing w:val="71"/>
          <w:sz w:val="22"/>
        </w:rPr>
        <w:t> </w:t>
      </w:r>
      <w:r>
        <w:rPr>
          <w:sz w:val="22"/>
        </w:rPr>
        <w:t>the challenges in scaling the solution to industry (data availability, compute, ethical issues)?</w:t>
      </w:r>
    </w:p>
    <w:p>
      <w:pPr>
        <w:pStyle w:val="BodyText"/>
        <w:spacing w:before="119"/>
      </w:pPr>
    </w:p>
    <w:p>
      <w:pPr>
        <w:pStyle w:val="Heading4"/>
      </w:pPr>
      <w:r>
        <w:rPr/>
        <w:t>Task</w:t>
      </w:r>
      <w:r>
        <w:rPr>
          <w:spacing w:val="-9"/>
        </w:rPr>
        <w:t> </w:t>
      </w:r>
      <w:r>
        <w:rPr/>
        <w:t>4:</w:t>
      </w:r>
      <w:r>
        <w:rPr>
          <w:spacing w:val="-8"/>
        </w:rPr>
        <w:t> </w:t>
      </w:r>
      <w:r>
        <w:rPr/>
        <w:t>Reflection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40" w:after="0"/>
        <w:ind w:left="90" w:right="711" w:firstLine="0"/>
        <w:jc w:val="left"/>
        <w:rPr>
          <w:sz w:val="22"/>
        </w:rPr>
      </w:pPr>
      <w:r>
        <w:rPr>
          <w:sz w:val="22"/>
        </w:rPr>
        <w:t>State three key insights you gained from reading the article that</w:t>
      </w:r>
      <w:r>
        <w:rPr>
          <w:spacing w:val="-3"/>
          <w:sz w:val="22"/>
        </w:rPr>
        <w:t> </w:t>
      </w:r>
      <w:r>
        <w:rPr>
          <w:sz w:val="22"/>
        </w:rPr>
        <w:t>deepen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understanding</w:t>
      </w:r>
      <w:r>
        <w:rPr>
          <w:spacing w:val="-3"/>
          <w:sz w:val="22"/>
        </w:rPr>
        <w:t> </w:t>
      </w:r>
      <w:r>
        <w:rPr>
          <w:sz w:val="22"/>
        </w:rPr>
        <w:t>of CO 4 topics. Connect each insight to a specific concept from the course syllabus.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30" w:after="0"/>
        <w:ind w:left="90" w:right="706" w:firstLine="0"/>
        <w:jc w:val="left"/>
        <w:rPr>
          <w:sz w:val="22"/>
        </w:rPr>
      </w:pPr>
      <w:r>
        <w:rPr>
          <w:sz w:val="22"/>
        </w:rPr>
        <w:t>If you were to extend this research, propose one novel experiment or enhancement (different dataset / improved algorithm / new application domain). Justify its feasibility and expected impact.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749300</wp:posOffset>
                </wp:positionH>
                <wp:positionV relativeFrom="paragraph">
                  <wp:posOffset>209537</wp:posOffset>
                </wp:positionV>
                <wp:extent cx="6121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pt;margin-top:16.499023pt;width:482pt;height:.1pt;mso-position-horizontal-relative:page;mso-position-vertical-relative:paragraph;z-index:-15727104;mso-wrap-distance-left:0;mso-wrap-distance-right:0" id="docshape4" coordorigin="1180,330" coordsize="9640,0" path="m1180,330l10820,330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1080" w:right="720"/>
        </w:sectPr>
      </w:pPr>
    </w:p>
    <w:p>
      <w:pPr>
        <w:pStyle w:val="Heading3"/>
        <w:rPr>
          <w:u w:val="none"/>
        </w:rPr>
      </w:pPr>
      <w:r>
        <w:rPr>
          <w:u w:val="single"/>
        </w:rPr>
        <w:t>RUBRICS FOR </w:t>
      </w:r>
      <w:r>
        <w:rPr>
          <w:spacing w:val="-2"/>
          <w:u w:val="single"/>
        </w:rPr>
        <w:t>CALCULATION:</w:t>
      </w:r>
    </w:p>
    <w:p>
      <w:pPr>
        <w:pStyle w:val="BodyText"/>
        <w:spacing w:before="226"/>
        <w:rPr>
          <w:rFonts w:ascii="Arial"/>
          <w:b/>
          <w:sz w:val="20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340"/>
        <w:gridCol w:w="2040"/>
        <w:gridCol w:w="1480"/>
        <w:gridCol w:w="1600"/>
        <w:gridCol w:w="1460"/>
      </w:tblGrid>
      <w:tr>
        <w:trPr>
          <w:trHeight w:val="519" w:hRule="atLeast"/>
        </w:trPr>
        <w:tc>
          <w:tcPr>
            <w:tcW w:w="1540" w:type="dxa"/>
          </w:tcPr>
          <w:p>
            <w:pPr>
              <w:pStyle w:val="TableParagraph"/>
              <w:spacing w:before="162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40" w:type="dxa"/>
          </w:tcPr>
          <w:p>
            <w:pPr>
              <w:pStyle w:val="TableParagraph"/>
              <w:spacing w:line="230" w:lineRule="atLeast" w:before="40"/>
              <w:ind w:left="509" w:right="146" w:hanging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2040" w:type="dxa"/>
          </w:tcPr>
          <w:p>
            <w:pPr>
              <w:pStyle w:val="TableParagraph"/>
              <w:spacing w:line="230" w:lineRule="atLeast" w:before="40"/>
              <w:ind w:left="120" w:righ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atLeast" w:before="40"/>
              <w:ind w:left="120" w:righ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00" w:type="dxa"/>
          </w:tcPr>
          <w:p>
            <w:pPr>
              <w:pStyle w:val="TableParagraph"/>
              <w:spacing w:line="230" w:lineRule="atLeast" w:before="40"/>
              <w:ind w:left="125" w:right="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60" w:type="dxa"/>
          </w:tcPr>
          <w:p>
            <w:pPr>
              <w:pStyle w:val="TableParagraph"/>
              <w:spacing w:line="230" w:lineRule="atLeast" w:before="40"/>
              <w:ind w:left="115" w:righ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80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20" w:right="143"/>
              <w:rPr>
                <w:sz w:val="20"/>
              </w:rPr>
            </w:pPr>
            <w:r>
              <w:rPr>
                <w:spacing w:val="-2"/>
                <w:sz w:val="20"/>
              </w:rPr>
              <w:t>Understandin </w:t>
            </w:r>
            <w:r>
              <w:rPr>
                <w:sz w:val="20"/>
              </w:rPr>
              <w:t>g of Article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40" w:type="dxa"/>
          </w:tcPr>
          <w:p>
            <w:pPr>
              <w:pStyle w:val="TableParagraph"/>
              <w:spacing w:line="230" w:lineRule="atLeast"/>
              <w:ind w:left="120" w:right="160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clear and in-depth understanding of the article’s purpose, concepts, and arguments</w:t>
            </w:r>
          </w:p>
        </w:tc>
        <w:tc>
          <w:tcPr>
            <w:tcW w:w="1480" w:type="dxa"/>
          </w:tcPr>
          <w:p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20" w:right="122"/>
              <w:rPr>
                <w:sz w:val="20"/>
              </w:rPr>
            </w:pPr>
            <w:r>
              <w:rPr>
                <w:sz w:val="20"/>
              </w:rPr>
              <w:t>Shows good </w:t>
            </w:r>
            <w:r>
              <w:rPr>
                <w:spacing w:val="-2"/>
                <w:sz w:val="20"/>
              </w:rPr>
              <w:t>understandin </w:t>
            </w:r>
            <w:r>
              <w:rPr>
                <w:sz w:val="20"/>
              </w:rPr>
              <w:t>g 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00" w:type="dxa"/>
          </w:tcPr>
          <w:p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25" w:right="17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z w:val="20"/>
              </w:rPr>
              <w:t>misses key </w:t>
            </w:r>
            <w:r>
              <w:rPr>
                <w:spacing w:val="-2"/>
                <w:sz w:val="20"/>
              </w:rPr>
              <w:t>ideas</w:t>
            </w:r>
          </w:p>
        </w:tc>
        <w:tc>
          <w:tcPr>
            <w:tcW w:w="1460" w:type="dxa"/>
          </w:tcPr>
          <w:p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15" w:right="158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 </w:t>
            </w:r>
            <w:r>
              <w:rPr>
                <w:sz w:val="20"/>
              </w:rPr>
              <w:t>g of the </w:t>
            </w:r>
            <w:r>
              <w:rPr>
                <w:spacing w:val="-2"/>
                <w:sz w:val="20"/>
              </w:rPr>
              <w:t>article</w:t>
            </w:r>
          </w:p>
        </w:tc>
      </w:tr>
      <w:tr>
        <w:trPr>
          <w:trHeight w:val="1139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Summary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40" w:type="dxa"/>
          </w:tcPr>
          <w:p>
            <w:pPr>
              <w:pStyle w:val="TableParagraph"/>
              <w:spacing w:line="230" w:lineRule="atLeast"/>
              <w:ind w:left="120" w:right="160"/>
              <w:rPr>
                <w:sz w:val="20"/>
              </w:rPr>
            </w:pPr>
            <w:r>
              <w:rPr>
                <w:sz w:val="20"/>
              </w:rPr>
              <w:t>Provides concise and accurate </w:t>
            </w:r>
            <w:r>
              <w:rPr>
                <w:spacing w:val="-2"/>
                <w:sz w:val="20"/>
              </w:rPr>
              <w:t>summary </w:t>
            </w:r>
            <w:r>
              <w:rPr>
                <w:sz w:val="20"/>
              </w:rPr>
              <w:t>highlighting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key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480" w:type="dxa"/>
          </w:tcPr>
          <w:p>
            <w:pPr>
              <w:pStyle w:val="TableParagraph"/>
              <w:spacing w:before="124"/>
              <w:ind w:left="120" w:right="211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most key points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600" w:type="dxa"/>
          </w:tcPr>
          <w:p>
            <w:pPr>
              <w:pStyle w:val="TableParagraph"/>
              <w:spacing w:before="124"/>
              <w:ind w:left="125" w:right="237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partially accurate summary</w:t>
            </w:r>
          </w:p>
        </w:tc>
        <w:tc>
          <w:tcPr>
            <w:tcW w:w="1460" w:type="dxa"/>
          </w:tcPr>
          <w:p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5" w:right="496"/>
              <w:rPr>
                <w:sz w:val="20"/>
              </w:rPr>
            </w:pPr>
            <w:r>
              <w:rPr>
                <w:sz w:val="20"/>
              </w:rPr>
              <w:t>Poor or </w:t>
            </w:r>
            <w:r>
              <w:rPr>
                <w:spacing w:val="-2"/>
                <w:sz w:val="20"/>
              </w:rPr>
              <w:t>incorrect summary</w:t>
            </w:r>
          </w:p>
        </w:tc>
      </w:tr>
      <w:tr>
        <w:trPr>
          <w:trHeight w:val="1149" w:hRule="atLeast"/>
        </w:trPr>
        <w:tc>
          <w:tcPr>
            <w:tcW w:w="1540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" w:right="651"/>
              <w:rPr>
                <w:sz w:val="20"/>
              </w:rPr>
            </w:pPr>
            <w:r>
              <w:rPr>
                <w:spacing w:val="-2"/>
                <w:sz w:val="20"/>
              </w:rPr>
              <w:t>Critical Analysis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9"/>
              <w:ind w:left="120" w:right="160"/>
              <w:rPr>
                <w:sz w:val="20"/>
              </w:rPr>
            </w:pPr>
            <w:r>
              <w:rPr>
                <w:sz w:val="20"/>
              </w:rPr>
              <w:t>Provides insightful critique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strong reasoning and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atLeast"/>
              <w:ind w:left="120" w:right="200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9"/>
              <w:ind w:left="125" w:right="237"/>
              <w:rPr>
                <w:sz w:val="20"/>
              </w:rPr>
            </w:pPr>
            <w:r>
              <w:rPr>
                <w:spacing w:val="-2"/>
                <w:sz w:val="20"/>
              </w:rPr>
              <w:t>Superficial analysis; limited evaluation</w:t>
            </w:r>
          </w:p>
        </w:tc>
        <w:tc>
          <w:tcPr>
            <w:tcW w:w="1460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5" w:right="158"/>
              <w:rPr>
                <w:sz w:val="20"/>
              </w:rPr>
            </w:pPr>
            <w:r>
              <w:rPr>
                <w:spacing w:val="-6"/>
                <w:sz w:val="20"/>
              </w:rPr>
              <w:t>No </w:t>
            </w:r>
            <w:r>
              <w:rPr>
                <w:spacing w:val="-2"/>
                <w:sz w:val="20"/>
              </w:rPr>
              <w:t>meaningful analysis</w:t>
            </w:r>
          </w:p>
        </w:tc>
      </w:tr>
      <w:tr>
        <w:trPr>
          <w:trHeight w:val="900" w:hRule="atLeast"/>
        </w:trPr>
        <w:tc>
          <w:tcPr>
            <w:tcW w:w="1540" w:type="dxa"/>
          </w:tcPr>
          <w:p>
            <w:pPr>
              <w:pStyle w:val="TableParagraph"/>
              <w:spacing w:before="229"/>
              <w:ind w:left="120" w:right="573"/>
              <w:rPr>
                <w:sz w:val="20"/>
              </w:rPr>
            </w:pPr>
            <w:r>
              <w:rPr>
                <w:sz w:val="20"/>
              </w:rPr>
              <w:t>Use of </w:t>
            </w:r>
            <w:r>
              <w:rPr>
                <w:spacing w:val="-2"/>
                <w:sz w:val="20"/>
              </w:rPr>
              <w:t>Evidence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40" w:type="dxa"/>
          </w:tcPr>
          <w:p>
            <w:pPr>
              <w:pStyle w:val="TableParagraph"/>
              <w:spacing w:line="230" w:lineRule="exact"/>
              <w:ind w:left="120" w:right="160"/>
              <w:rPr>
                <w:sz w:val="20"/>
              </w:rPr>
            </w:pPr>
            <w:r>
              <w:rPr>
                <w:sz w:val="20"/>
              </w:rPr>
              <w:t>Effectively uses examples,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references to support review</w:t>
            </w:r>
          </w:p>
        </w:tc>
        <w:tc>
          <w:tcPr>
            <w:tcW w:w="1480" w:type="dxa"/>
          </w:tcPr>
          <w:p>
            <w:pPr>
              <w:pStyle w:val="TableParagraph"/>
              <w:spacing w:line="230" w:lineRule="exact"/>
              <w:ind w:left="120" w:right="122"/>
              <w:rPr>
                <w:sz w:val="20"/>
              </w:rPr>
            </w:pPr>
            <w:r>
              <w:rPr>
                <w:sz w:val="20"/>
              </w:rPr>
              <w:t>Uses some </w:t>
            </w:r>
            <w:r>
              <w:rPr>
                <w:spacing w:val="-2"/>
                <w:sz w:val="20"/>
              </w:rPr>
              <w:t>supporting </w:t>
            </w:r>
            <w:r>
              <w:rPr>
                <w:sz w:val="20"/>
              </w:rPr>
              <w:t>evidence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0" w:type="dxa"/>
          </w:tcPr>
          <w:p>
            <w:pPr>
              <w:pStyle w:val="TableParagraph"/>
              <w:spacing w:line="230" w:lineRule="exact"/>
              <w:ind w:left="125" w:right="237"/>
              <w:rPr>
                <w:sz w:val="20"/>
              </w:rPr>
            </w:pPr>
            <w:r>
              <w:rPr>
                <w:sz w:val="20"/>
              </w:rPr>
              <w:t>Limited or </w:t>
            </w:r>
            <w:r>
              <w:rPr>
                <w:spacing w:val="-4"/>
                <w:sz w:val="20"/>
              </w:rPr>
              <w:t>weak </w:t>
            </w:r>
            <w:r>
              <w:rPr>
                <w:spacing w:val="-2"/>
                <w:sz w:val="20"/>
              </w:rPr>
              <w:t>supporting evidence</w:t>
            </w:r>
          </w:p>
        </w:tc>
        <w:tc>
          <w:tcPr>
            <w:tcW w:w="1460" w:type="dxa"/>
          </w:tcPr>
          <w:p>
            <w:pPr>
              <w:pStyle w:val="TableParagraph"/>
              <w:spacing w:line="230" w:lineRule="exact"/>
              <w:ind w:left="115" w:right="187"/>
              <w:rPr>
                <w:sz w:val="20"/>
              </w:rPr>
            </w:pPr>
            <w:r>
              <w:rPr>
                <w:spacing w:val="-6"/>
                <w:sz w:val="20"/>
              </w:rPr>
              <w:t>No </w:t>
            </w:r>
            <w:r>
              <w:rPr>
                <w:spacing w:val="-2"/>
                <w:sz w:val="20"/>
              </w:rPr>
              <w:t>supporting evidence provided</w:t>
            </w:r>
          </w:p>
        </w:tc>
      </w:tr>
      <w:tr>
        <w:trPr>
          <w:trHeight w:val="899" w:hRule="atLeast"/>
        </w:trPr>
        <w:tc>
          <w:tcPr>
            <w:tcW w:w="1540" w:type="dxa"/>
          </w:tcPr>
          <w:p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40" w:type="dxa"/>
          </w:tcPr>
          <w:p>
            <w:pPr>
              <w:pStyle w:val="TableParagraph"/>
              <w:ind w:left="120" w:right="195"/>
              <w:rPr>
                <w:sz w:val="20"/>
              </w:rPr>
            </w:pPr>
            <w:r>
              <w:rPr>
                <w:spacing w:val="-2"/>
                <w:sz w:val="20"/>
              </w:rPr>
              <w:t>Well-structured,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coherent writing with proper</w:t>
            </w:r>
          </w:p>
          <w:p>
            <w:pPr>
              <w:pStyle w:val="TableParagraph"/>
              <w:spacing w:line="196" w:lineRule="exact"/>
              <w:ind w:left="120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1480" w:type="dxa"/>
          </w:tcPr>
          <w:p>
            <w:pPr>
              <w:pStyle w:val="TableParagraph"/>
              <w:spacing w:before="109"/>
              <w:ind w:left="120" w:right="211"/>
              <w:rPr>
                <w:sz w:val="20"/>
              </w:rPr>
            </w:pPr>
            <w:r>
              <w:rPr>
                <w:spacing w:val="-2"/>
                <w:sz w:val="20"/>
              </w:rPr>
              <w:t>Generally </w:t>
            </w:r>
            <w:r>
              <w:rPr>
                <w:sz w:val="20"/>
              </w:rPr>
              <w:t>clear with minor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125" w:right="17"/>
              <w:rPr>
                <w:sz w:val="20"/>
              </w:rPr>
            </w:pPr>
            <w:r>
              <w:rPr>
                <w:spacing w:val="-4"/>
                <w:sz w:val="20"/>
              </w:rPr>
              <w:t>Poor </w:t>
            </w:r>
            <w:r>
              <w:rPr>
                <w:spacing w:val="-2"/>
                <w:sz w:val="20"/>
              </w:rPr>
              <w:t>organization; </w:t>
            </w:r>
            <w:r>
              <w:rPr>
                <w:sz w:val="20"/>
              </w:rPr>
              <w:t>lacks clarity</w:t>
            </w:r>
          </w:p>
        </w:tc>
        <w:tc>
          <w:tcPr>
            <w:tcW w:w="1460" w:type="dxa"/>
          </w:tcPr>
          <w:p>
            <w:pPr>
              <w:pStyle w:val="TableParagraph"/>
              <w:ind w:left="115" w:right="156"/>
              <w:rPr>
                <w:sz w:val="20"/>
              </w:rPr>
            </w:pPr>
            <w:r>
              <w:rPr>
                <w:spacing w:val="-2"/>
                <w:sz w:val="20"/>
              </w:rPr>
              <w:t>Disorganized </w:t>
            </w:r>
            <w:r>
              <w:rPr>
                <w:sz w:val="20"/>
              </w:rPr>
              <w:t>and difficult </w:t>
            </w:r>
            <w:r>
              <w:rPr>
                <w:spacing w:val="-6"/>
                <w:sz w:val="20"/>
              </w:rPr>
              <w:t>to</w:t>
            </w:r>
          </w:p>
          <w:p>
            <w:pPr>
              <w:pStyle w:val="TableParagraph"/>
              <w:spacing w:line="196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sectPr>
      <w:pgSz w:w="12240" w:h="15840"/>
      <w:pgMar w:top="18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90" w:hanging="3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90" w:hanging="3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90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90" w:hanging="39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90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80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0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8"/>
      <w:ind w:left="90"/>
      <w:outlineLvl w:val="3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9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90" w:right="70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u4-a2 article review.docx</dc:title>
  <dcterms:created xsi:type="dcterms:W3CDTF">2026-08-20T07:08:45Z</dcterms:created>
  <dcterms:modified xsi:type="dcterms:W3CDTF">2026-08-20T07:08:45Z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