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364A" w14:textId="77777777" w:rsidR="00602C81"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B9895E9" w14:textId="77777777" w:rsidR="00602C81" w:rsidRDefault="00000000">
      <w:pPr>
        <w:spacing w:before="2"/>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27BC1477" w14:textId="77777777" w:rsidR="00602C81" w:rsidRDefault="00000000">
      <w:pPr>
        <w:pStyle w:val="Heading2"/>
        <w:spacing w:before="79"/>
        <w:ind w:right="361"/>
        <w:jc w:val="center"/>
      </w:pPr>
      <w:r>
        <w:rPr>
          <w:noProof/>
        </w:rPr>
        <mc:AlternateContent>
          <mc:Choice Requires="wps">
            <w:drawing>
              <wp:anchor distT="0" distB="0" distL="0" distR="0" simplePos="0" relativeHeight="487587840" behindDoc="1" locked="0" layoutInCell="1" allowOverlap="1" wp14:anchorId="0F03FEF9" wp14:editId="27595506">
                <wp:simplePos x="0" y="0"/>
                <wp:positionH relativeFrom="page">
                  <wp:posOffset>667512</wp:posOffset>
                </wp:positionH>
                <wp:positionV relativeFrom="paragraph">
                  <wp:posOffset>237646</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780F984C" id="Graphic 1" o:spid="_x0000_s1026" style="position:absolute;margin-left:52.55pt;margin-top:18.7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color w:val="C00000"/>
        </w:rPr>
        <w:t>2</w:t>
      </w:r>
      <w:r>
        <w:rPr>
          <w:color w:val="C00000"/>
          <w:spacing w:val="63"/>
        </w:rPr>
        <w:t xml:space="preserve"> </w:t>
      </w:r>
      <w:r>
        <w:rPr>
          <w:color w:val="C00000"/>
        </w:rPr>
        <w:t>–</w:t>
      </w:r>
      <w:r>
        <w:rPr>
          <w:color w:val="C00000"/>
          <w:spacing w:val="62"/>
        </w:rPr>
        <w:t xml:space="preserve"> </w:t>
      </w:r>
      <w:r>
        <w:rPr>
          <w:color w:val="C00000"/>
        </w:rPr>
        <w:t>Industry</w:t>
      </w:r>
      <w:r>
        <w:rPr>
          <w:color w:val="C00000"/>
          <w:spacing w:val="-4"/>
        </w:rPr>
        <w:t xml:space="preserve"> </w:t>
      </w:r>
      <w:r>
        <w:rPr>
          <w:color w:val="C00000"/>
        </w:rPr>
        <w:t>Problem</w:t>
      </w:r>
      <w:r>
        <w:rPr>
          <w:color w:val="C00000"/>
          <w:spacing w:val="-2"/>
        </w:rPr>
        <w:t xml:space="preserve"> </w:t>
      </w:r>
      <w:r>
        <w:rPr>
          <w:color w:val="C00000"/>
        </w:rPr>
        <w:t>Solving</w:t>
      </w:r>
      <w:r>
        <w:rPr>
          <w:color w:val="C00000"/>
          <w:spacing w:val="-3"/>
        </w:rPr>
        <w:t xml:space="preserve"> </w:t>
      </w:r>
      <w:r>
        <w:rPr>
          <w:color w:val="C00000"/>
          <w:spacing w:val="-4"/>
        </w:rPr>
        <w:t>Task</w:t>
      </w:r>
    </w:p>
    <w:p w14:paraId="7569E6C7" w14:textId="77777777" w:rsidR="00602C81" w:rsidRDefault="00602C81">
      <w:pPr>
        <w:pStyle w:val="BodyText"/>
        <w:spacing w:before="1"/>
        <w:rPr>
          <w:rFonts w:ascii="Arial"/>
          <w:b/>
          <w:sz w:val="7"/>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602C81" w14:paraId="3A8B6276" w14:textId="77777777">
        <w:trPr>
          <w:trHeight w:val="345"/>
        </w:trPr>
        <w:tc>
          <w:tcPr>
            <w:tcW w:w="1800" w:type="dxa"/>
            <w:shd w:val="clear" w:color="auto" w:fill="D5E3EF"/>
          </w:tcPr>
          <w:p w14:paraId="7AC7606B" w14:textId="77777777" w:rsidR="00602C81"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4DCADA16" w14:textId="77777777" w:rsidR="00602C81" w:rsidRDefault="00000000">
            <w:pPr>
              <w:pStyle w:val="TableParagraph"/>
              <w:spacing w:before="68"/>
              <w:ind w:left="120"/>
              <w:rPr>
                <w:rFonts w:ascii="Arial MT"/>
                <w:sz w:val="18"/>
              </w:rPr>
            </w:pPr>
            <w:r>
              <w:rPr>
                <w:rFonts w:ascii="Arial MT"/>
                <w:spacing w:val="-4"/>
                <w:sz w:val="18"/>
              </w:rPr>
              <w:t>CSA06</w:t>
            </w:r>
          </w:p>
        </w:tc>
        <w:tc>
          <w:tcPr>
            <w:tcW w:w="1800" w:type="dxa"/>
            <w:shd w:val="clear" w:color="auto" w:fill="D5E3EF"/>
          </w:tcPr>
          <w:p w14:paraId="7A1D6983" w14:textId="77777777" w:rsidR="00602C81"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565B987" w14:textId="77777777" w:rsidR="00602C81" w:rsidRDefault="00000000">
            <w:pPr>
              <w:pStyle w:val="TableParagraph"/>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rsidR="00602C81" w14:paraId="37330C8B" w14:textId="77777777">
        <w:trPr>
          <w:trHeight w:val="611"/>
        </w:trPr>
        <w:tc>
          <w:tcPr>
            <w:tcW w:w="1800" w:type="dxa"/>
            <w:shd w:val="clear" w:color="auto" w:fill="D5E3EF"/>
          </w:tcPr>
          <w:p w14:paraId="104D0A5C" w14:textId="77777777" w:rsidR="00602C81" w:rsidRDefault="00000000">
            <w:pPr>
              <w:pStyle w:val="TableParagraph"/>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6931574" w14:textId="77777777" w:rsidR="00602C81" w:rsidRDefault="00000000">
            <w:pPr>
              <w:pStyle w:val="TableParagraph"/>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03AAFF87" w14:textId="77777777" w:rsidR="00602C81" w:rsidRDefault="00000000">
            <w:pPr>
              <w:pStyle w:val="TableParagraph"/>
              <w:spacing w:before="203"/>
              <w:ind w:left="120"/>
              <w:rPr>
                <w:rFonts w:ascii="Arial"/>
                <w:b/>
                <w:sz w:val="18"/>
              </w:rPr>
            </w:pPr>
            <w:r>
              <w:rPr>
                <w:rFonts w:ascii="Arial"/>
                <w:b/>
                <w:color w:val="1F4E79"/>
                <w:spacing w:val="-2"/>
                <w:sz w:val="18"/>
              </w:rPr>
              <w:t>Assessment:</w:t>
            </w:r>
          </w:p>
        </w:tc>
        <w:tc>
          <w:tcPr>
            <w:tcW w:w="3240" w:type="dxa"/>
          </w:tcPr>
          <w:p w14:paraId="52197F3C" w14:textId="77777777" w:rsidR="00602C81" w:rsidRDefault="00000000">
            <w:pPr>
              <w:pStyle w:val="TableParagraph"/>
              <w:spacing w:before="76"/>
              <w:ind w:left="121"/>
              <w:rPr>
                <w:rFonts w:ascii="Arial MT" w:hAnsi="Arial MT"/>
                <w:sz w:val="20"/>
              </w:rPr>
            </w:pPr>
            <w:r>
              <w:rPr>
                <w:rFonts w:ascii="Arial MT" w:hAnsi="Arial MT"/>
                <w:sz w:val="18"/>
              </w:rPr>
              <w:t>Assessment</w:t>
            </w:r>
            <w:r>
              <w:rPr>
                <w:rFonts w:ascii="Arial MT" w:hAnsi="Arial MT"/>
                <w:spacing w:val="-11"/>
                <w:sz w:val="18"/>
              </w:rPr>
              <w:t xml:space="preserve"> </w:t>
            </w:r>
            <w:r>
              <w:rPr>
                <w:rFonts w:ascii="Arial MT" w:hAnsi="Arial MT"/>
                <w:sz w:val="18"/>
              </w:rPr>
              <w:t>Tool</w:t>
            </w:r>
            <w:r>
              <w:rPr>
                <w:rFonts w:ascii="Arial MT" w:hAnsi="Arial MT"/>
                <w:spacing w:val="-7"/>
                <w:sz w:val="18"/>
              </w:rPr>
              <w:t xml:space="preserve"> </w:t>
            </w:r>
            <w:r>
              <w:rPr>
                <w:rFonts w:ascii="Arial MT" w:hAnsi="Arial MT"/>
                <w:sz w:val="18"/>
              </w:rPr>
              <w:t>2</w:t>
            </w:r>
            <w:r>
              <w:rPr>
                <w:rFonts w:ascii="Arial MT" w:hAnsi="Arial MT"/>
                <w:spacing w:val="-11"/>
                <w:sz w:val="18"/>
              </w:rPr>
              <w:t xml:space="preserve"> </w:t>
            </w:r>
            <w:r>
              <w:rPr>
                <w:rFonts w:ascii="Arial MT" w:hAnsi="Arial MT"/>
                <w:sz w:val="18"/>
              </w:rPr>
              <w:t>–</w:t>
            </w:r>
            <w:r>
              <w:rPr>
                <w:rFonts w:ascii="Arial MT" w:hAnsi="Arial MT"/>
                <w:spacing w:val="-9"/>
                <w:sz w:val="18"/>
              </w:rPr>
              <w:t xml:space="preserve"> </w:t>
            </w:r>
            <w:r>
              <w:rPr>
                <w:rFonts w:ascii="Arial MT" w:hAnsi="Arial MT"/>
                <w:sz w:val="20"/>
              </w:rPr>
              <w:t>Industry Problem Solving Task</w:t>
            </w:r>
          </w:p>
        </w:tc>
      </w:tr>
      <w:tr w:rsidR="00602C81" w14:paraId="3CE3086B" w14:textId="77777777">
        <w:trPr>
          <w:trHeight w:val="345"/>
        </w:trPr>
        <w:tc>
          <w:tcPr>
            <w:tcW w:w="1800" w:type="dxa"/>
            <w:shd w:val="clear" w:color="auto" w:fill="D5E3EF"/>
          </w:tcPr>
          <w:p w14:paraId="3C7511FA" w14:textId="77777777" w:rsidR="00602C81" w:rsidRDefault="00000000">
            <w:pPr>
              <w:pStyle w:val="TableParagraph"/>
              <w:spacing w:before="68"/>
              <w:ind w:left="119"/>
              <w:rPr>
                <w:rFonts w:ascii="Arial"/>
                <w:b/>
                <w:sz w:val="18"/>
              </w:rPr>
            </w:pPr>
            <w:r>
              <w:rPr>
                <w:rFonts w:ascii="Arial"/>
                <w:b/>
                <w:color w:val="1F4E79"/>
                <w:spacing w:val="-2"/>
                <w:sz w:val="18"/>
              </w:rPr>
              <w:t>Weightage:</w:t>
            </w:r>
          </w:p>
        </w:tc>
        <w:tc>
          <w:tcPr>
            <w:tcW w:w="3240" w:type="dxa"/>
          </w:tcPr>
          <w:p w14:paraId="723F89B8" w14:textId="77777777" w:rsidR="00602C81" w:rsidRDefault="00000000">
            <w:pPr>
              <w:pStyle w:val="TableParagraph"/>
              <w:spacing w:before="68"/>
              <w:ind w:left="120"/>
              <w:rPr>
                <w:rFonts w:ascii="Arial MT"/>
                <w:sz w:val="18"/>
              </w:rPr>
            </w:pPr>
            <w:r>
              <w:rPr>
                <w:rFonts w:ascii="Arial MT"/>
                <w:sz w:val="18"/>
              </w:rPr>
              <w:t>20% of</w:t>
            </w:r>
            <w:r>
              <w:rPr>
                <w:rFonts w:ascii="Arial MT"/>
                <w:spacing w:val="-2"/>
                <w:sz w:val="18"/>
              </w:rPr>
              <w:t xml:space="preserve"> </w:t>
            </w:r>
            <w:r>
              <w:rPr>
                <w:rFonts w:ascii="Arial MT"/>
                <w:spacing w:val="-5"/>
                <w:sz w:val="18"/>
              </w:rPr>
              <w:t>CIA</w:t>
            </w:r>
          </w:p>
        </w:tc>
        <w:tc>
          <w:tcPr>
            <w:tcW w:w="1800" w:type="dxa"/>
            <w:shd w:val="clear" w:color="auto" w:fill="D5E3EF"/>
          </w:tcPr>
          <w:p w14:paraId="0A935940" w14:textId="77777777" w:rsidR="00602C81" w:rsidRDefault="00000000">
            <w:pPr>
              <w:pStyle w:val="TableParagraph"/>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51D39409" w14:textId="77777777" w:rsidR="00602C81" w:rsidRDefault="00000000">
            <w:pPr>
              <w:pStyle w:val="TableParagraph"/>
              <w:spacing w:before="68"/>
              <w:ind w:left="121"/>
              <w:rPr>
                <w:rFonts w:ascii="Arial MT"/>
                <w:sz w:val="18"/>
              </w:rPr>
            </w:pPr>
            <w:r>
              <w:rPr>
                <w:rFonts w:ascii="Arial MT"/>
                <w:spacing w:val="-5"/>
                <w:sz w:val="18"/>
              </w:rPr>
              <w:t>100</w:t>
            </w:r>
          </w:p>
        </w:tc>
      </w:tr>
      <w:tr w:rsidR="00602C81" w14:paraId="4D9A4DFC" w14:textId="77777777">
        <w:trPr>
          <w:trHeight w:val="417"/>
        </w:trPr>
        <w:tc>
          <w:tcPr>
            <w:tcW w:w="1800" w:type="dxa"/>
            <w:shd w:val="clear" w:color="auto" w:fill="D5E3EF"/>
          </w:tcPr>
          <w:p w14:paraId="6CC6C0F8" w14:textId="77777777" w:rsidR="00602C81" w:rsidRDefault="00000000">
            <w:pPr>
              <w:pStyle w:val="TableParagraph"/>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FE5CA9B" w14:textId="77777777" w:rsidR="00602C81" w:rsidRDefault="00000000">
            <w:pPr>
              <w:pStyle w:val="TableParagraph"/>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rsidR="00602C81" w14:paraId="01D72856" w14:textId="77777777">
        <w:trPr>
          <w:trHeight w:val="369"/>
        </w:trPr>
        <w:tc>
          <w:tcPr>
            <w:tcW w:w="1800" w:type="dxa"/>
            <w:shd w:val="clear" w:color="auto" w:fill="D5E3EF"/>
          </w:tcPr>
          <w:p w14:paraId="33AEA6CC" w14:textId="77777777" w:rsidR="00602C81"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4E41A950" w14:textId="236E7DDE" w:rsidR="00602C81" w:rsidRDefault="00F1762A">
            <w:pPr>
              <w:pStyle w:val="TableParagraph"/>
              <w:rPr>
                <w:sz w:val="20"/>
              </w:rPr>
            </w:pPr>
            <w:r>
              <w:rPr>
                <w:sz w:val="20"/>
              </w:rPr>
              <w:t>Geferlin Boffy R</w:t>
            </w:r>
          </w:p>
        </w:tc>
        <w:tc>
          <w:tcPr>
            <w:tcW w:w="1800" w:type="dxa"/>
            <w:shd w:val="clear" w:color="auto" w:fill="D5E3EF"/>
          </w:tcPr>
          <w:p w14:paraId="48094DA9" w14:textId="77777777" w:rsidR="00602C81"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27F51FF1" w14:textId="49C38B9C" w:rsidR="00602C81" w:rsidRDefault="00F1762A">
            <w:pPr>
              <w:pStyle w:val="TableParagraph"/>
              <w:rPr>
                <w:sz w:val="20"/>
              </w:rPr>
            </w:pPr>
            <w:r>
              <w:rPr>
                <w:sz w:val="20"/>
              </w:rPr>
              <w:t>192571080</w:t>
            </w:r>
          </w:p>
        </w:tc>
      </w:tr>
      <w:tr w:rsidR="00602C81" w14:paraId="4AA27390" w14:textId="77777777">
        <w:trPr>
          <w:trHeight w:val="371"/>
        </w:trPr>
        <w:tc>
          <w:tcPr>
            <w:tcW w:w="1800" w:type="dxa"/>
            <w:shd w:val="clear" w:color="auto" w:fill="D5E3EF"/>
          </w:tcPr>
          <w:p w14:paraId="36331F2B" w14:textId="77777777" w:rsidR="00602C81"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623F89BD" w14:textId="3145F354" w:rsidR="00602C81" w:rsidRDefault="00F1762A">
            <w:pPr>
              <w:pStyle w:val="TableParagraph"/>
              <w:rPr>
                <w:sz w:val="20"/>
              </w:rPr>
            </w:pPr>
            <w:r>
              <w:rPr>
                <w:sz w:val="20"/>
              </w:rPr>
              <w:t>B Tech CSE Bioscience</w:t>
            </w:r>
          </w:p>
        </w:tc>
        <w:tc>
          <w:tcPr>
            <w:tcW w:w="1800" w:type="dxa"/>
            <w:shd w:val="clear" w:color="auto" w:fill="D5E3EF"/>
          </w:tcPr>
          <w:p w14:paraId="3A9415B1" w14:textId="77777777" w:rsidR="00602C81"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5E10EEB5" w14:textId="2EA5A49C" w:rsidR="00602C81" w:rsidRDefault="00BF3586">
            <w:pPr>
              <w:pStyle w:val="TableParagraph"/>
              <w:rPr>
                <w:sz w:val="20"/>
              </w:rPr>
            </w:pPr>
            <w:r>
              <w:rPr>
                <w:sz w:val="20"/>
              </w:rPr>
              <w:t>11/08/26</w:t>
            </w:r>
          </w:p>
        </w:tc>
      </w:tr>
    </w:tbl>
    <w:p w14:paraId="55384509" w14:textId="77777777" w:rsidR="00602C81" w:rsidRDefault="00000000">
      <w:pPr>
        <w:pStyle w:val="BodyText"/>
        <w:spacing w:before="3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91F945C" wp14:editId="3B8B4458">
                <wp:simplePos x="0" y="0"/>
                <wp:positionH relativeFrom="page">
                  <wp:posOffset>688848</wp:posOffset>
                </wp:positionH>
                <wp:positionV relativeFrom="paragraph">
                  <wp:posOffset>188468</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5">
                          <a:solidFill>
                            <a:srgbClr val="1F4E79"/>
                          </a:solidFill>
                          <a:prstDash val="solid"/>
                        </a:ln>
                      </wps:spPr>
                      <wps:txbx>
                        <w:txbxContent>
                          <w:p w14:paraId="0D8652ED" w14:textId="77777777" w:rsidR="00602C81" w:rsidRDefault="00000000">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75281953" w14:textId="77777777" w:rsidR="00602C81" w:rsidRDefault="00000000">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E606D15" w14:textId="77777777" w:rsidR="00602C81" w:rsidRDefault="00000000">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74456FB4" w14:textId="77777777" w:rsidR="00602C81" w:rsidRDefault="00000000">
                            <w:pPr>
                              <w:pStyle w:val="BodyText"/>
                              <w:numPr>
                                <w:ilvl w:val="0"/>
                                <w:numId w:val="1"/>
                              </w:numPr>
                              <w:tabs>
                                <w:tab w:val="left" w:pos="914"/>
                              </w:tabs>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26DB4B9F" w14:textId="77777777" w:rsidR="00602C81" w:rsidRDefault="00000000">
                            <w:pPr>
                              <w:pStyle w:val="BodyText"/>
                              <w:numPr>
                                <w:ilvl w:val="0"/>
                                <w:numId w:val="1"/>
                              </w:numPr>
                              <w:tabs>
                                <w:tab w:val="left" w:pos="914"/>
                              </w:tabs>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1"/>
                              </w:rPr>
                              <w:t xml:space="preserve"> </w:t>
                            </w:r>
                            <w:r>
                              <w:rPr>
                                <w:color w:val="000000"/>
                              </w:rPr>
                              <w:t>all</w:t>
                            </w:r>
                            <w:r>
                              <w:rPr>
                                <w:color w:val="000000"/>
                                <w:spacing w:val="-2"/>
                              </w:rPr>
                              <w:t xml:space="preserve"> </w:t>
                            </w:r>
                            <w:r>
                              <w:rPr>
                                <w:color w:val="000000"/>
                              </w:rPr>
                              <w:t>key</w:t>
                            </w:r>
                            <w:r>
                              <w:rPr>
                                <w:color w:val="000000"/>
                                <w:spacing w:val="-1"/>
                              </w:rPr>
                              <w:t xml:space="preserve"> </w:t>
                            </w:r>
                            <w:r>
                              <w:rPr>
                                <w:color w:val="000000"/>
                                <w:spacing w:val="-2"/>
                              </w:rPr>
                              <w:t>issues.</w:t>
                            </w:r>
                          </w:p>
                          <w:p w14:paraId="45F0D6B9" w14:textId="77777777" w:rsidR="00602C81" w:rsidRDefault="00000000">
                            <w:pPr>
                              <w:pStyle w:val="BodyText"/>
                              <w:numPr>
                                <w:ilvl w:val="0"/>
                                <w:numId w:val="1"/>
                              </w:numPr>
                              <w:tabs>
                                <w:tab w:val="left" w:pos="914"/>
                              </w:tabs>
                              <w:rPr>
                                <w:rFonts w:ascii="Arial MT" w:hAnsi="Arial MT"/>
                                <w:color w:val="000000"/>
                                <w:sz w:val="20"/>
                              </w:rPr>
                            </w:pPr>
                            <w:r>
                              <w:rPr>
                                <w:color w:val="000000"/>
                              </w:rPr>
                              <w:t>Provide</w:t>
                            </w:r>
                            <w:r>
                              <w:rPr>
                                <w:color w:val="000000"/>
                                <w:spacing w:val="-5"/>
                              </w:rPr>
                              <w:t xml:space="preserve"> </w:t>
                            </w:r>
                            <w:r>
                              <w:rPr>
                                <w:color w:val="000000"/>
                              </w:rPr>
                              <w:t>a</w:t>
                            </w:r>
                            <w:r>
                              <w:rPr>
                                <w:color w:val="000000"/>
                                <w:spacing w:val="-2"/>
                              </w:rPr>
                              <w:t xml:space="preserve"> </w:t>
                            </w:r>
                            <w:r>
                              <w:rPr>
                                <w:color w:val="000000"/>
                              </w:rPr>
                              <w:t>thorough</w:t>
                            </w:r>
                            <w:r>
                              <w:rPr>
                                <w:color w:val="000000"/>
                                <w:spacing w:val="-1"/>
                              </w:rPr>
                              <w:t xml:space="preserve"> </w:t>
                            </w:r>
                            <w:r>
                              <w:rPr>
                                <w:color w:val="000000"/>
                              </w:rPr>
                              <w:t>analysis</w:t>
                            </w:r>
                            <w:r>
                              <w:rPr>
                                <w:color w:val="000000"/>
                                <w:spacing w:val="-1"/>
                              </w:rPr>
                              <w:t xml:space="preserve"> </w:t>
                            </w:r>
                            <w:r>
                              <w:rPr>
                                <w:color w:val="000000"/>
                              </w:rPr>
                              <w:t>with</w:t>
                            </w:r>
                            <w:r>
                              <w:rPr>
                                <w:color w:val="000000"/>
                                <w:spacing w:val="-1"/>
                              </w:rPr>
                              <w:t xml:space="preserve"> </w:t>
                            </w:r>
                            <w:r>
                              <w:rPr>
                                <w:color w:val="000000"/>
                              </w:rPr>
                              <w:t>validated</w:t>
                            </w:r>
                            <w:r>
                              <w:rPr>
                                <w:color w:val="000000"/>
                                <w:spacing w:val="-1"/>
                              </w:rPr>
                              <w:t xml:space="preserve"> </w:t>
                            </w:r>
                            <w:r>
                              <w:rPr>
                                <w:color w:val="000000"/>
                              </w:rPr>
                              <w:t>results</w:t>
                            </w:r>
                            <w:r>
                              <w:rPr>
                                <w:color w:val="000000"/>
                                <w:spacing w:val="-2"/>
                              </w:rPr>
                              <w:t xml:space="preserve"> </w:t>
                            </w:r>
                            <w:r>
                              <w:rPr>
                                <w:color w:val="000000"/>
                              </w:rPr>
                              <w:t>and</w:t>
                            </w:r>
                            <w:r>
                              <w:rPr>
                                <w:color w:val="000000"/>
                                <w:spacing w:val="-1"/>
                              </w:rPr>
                              <w:t xml:space="preserve"> </w:t>
                            </w:r>
                            <w:r>
                              <w:rPr>
                                <w:color w:val="000000"/>
                              </w:rPr>
                              <w:t>performance</w:t>
                            </w:r>
                            <w:r>
                              <w:rPr>
                                <w:color w:val="000000"/>
                                <w:spacing w:val="-1"/>
                              </w:rPr>
                              <w:t xml:space="preserve"> </w:t>
                            </w:r>
                            <w:r>
                              <w:rPr>
                                <w:color w:val="000000"/>
                                <w:spacing w:val="-2"/>
                              </w:rPr>
                              <w:t>evaluation.</w:t>
                            </w:r>
                          </w:p>
                        </w:txbxContent>
                      </wps:txbx>
                      <wps:bodyPr wrap="square" lIns="0" tIns="0" rIns="0" bIns="0" rtlCol="0">
                        <a:noAutofit/>
                      </wps:bodyPr>
                    </wps:wsp>
                  </a:graphicData>
                </a:graphic>
              </wp:anchor>
            </w:drawing>
          </mc:Choice>
          <mc:Fallback>
            <w:pict>
              <v:shapetype w14:anchorId="291F945C" id="_x0000_t202" coordsize="21600,21600" o:spt="202" path="m,l,21600r21600,l21600,xe">
                <v:stroke joinstyle="miter"/>
                <v:path gradientshapeok="t" o:connecttype="rect"/>
              </v:shapetype>
              <v:shape id="Textbox 2" o:spid="_x0000_s1026" type="#_x0000_t202" style="position:absolute;margin-left:54.25pt;margin-top:14.85pt;width:504.1pt;height:93.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" fillcolor="#fff3cd" strokecolor="#1f4e79" strokeweight=".16931mm">
                <v:path arrowok="t"/>
                <v:textbox inset="0,0,0,0">
                  <w:txbxContent>
                    <w:p w14:paraId="0D8652ED" w14:textId="77777777" w:rsidR="00602C81" w:rsidRDefault="00000000">
                      <w:pPr>
                        <w:spacing w:before="97"/>
                        <w:ind w:left="194"/>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75281953" w14:textId="77777777" w:rsidR="00602C81" w:rsidRDefault="00000000">
                      <w:pPr>
                        <w:pStyle w:val="BodyText"/>
                        <w:numPr>
                          <w:ilvl w:val="0"/>
                          <w:numId w:val="1"/>
                        </w:numPr>
                        <w:tabs>
                          <w:tab w:val="left" w:pos="914"/>
                        </w:tabs>
                        <w:spacing w:before="1"/>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1E606D15" w14:textId="77777777" w:rsidR="00602C81" w:rsidRDefault="00000000">
                      <w:pPr>
                        <w:pStyle w:val="BodyText"/>
                        <w:numPr>
                          <w:ilvl w:val="0"/>
                          <w:numId w:val="1"/>
                        </w:numPr>
                        <w:tabs>
                          <w:tab w:val="left" w:pos="914"/>
                        </w:tabs>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74456FB4" w14:textId="77777777" w:rsidR="00602C81" w:rsidRDefault="00000000">
                      <w:pPr>
                        <w:pStyle w:val="BodyText"/>
                        <w:numPr>
                          <w:ilvl w:val="0"/>
                          <w:numId w:val="1"/>
                        </w:numPr>
                        <w:tabs>
                          <w:tab w:val="left" w:pos="914"/>
                        </w:tabs>
                        <w:rPr>
                          <w:color w:val="000000"/>
                        </w:rPr>
                      </w:pPr>
                      <w:r>
                        <w:rPr>
                          <w:color w:val="000000"/>
                        </w:rPr>
                        <w:t>Explain</w:t>
                      </w:r>
                      <w:r>
                        <w:rPr>
                          <w:color w:val="000000"/>
                          <w:spacing w:val="-1"/>
                        </w:rPr>
                        <w:t xml:space="preserve"> </w:t>
                      </w:r>
                      <w:r>
                        <w:rPr>
                          <w:color w:val="000000"/>
                        </w:rPr>
                        <w:t>in</w:t>
                      </w:r>
                      <w:r>
                        <w:rPr>
                          <w:color w:val="000000"/>
                          <w:spacing w:val="-1"/>
                        </w:rPr>
                        <w:t xml:space="preserve"> </w:t>
                      </w:r>
                      <w:r>
                        <w:rPr>
                          <w:color w:val="000000"/>
                        </w:rPr>
                        <w:t>detail with</w:t>
                      </w:r>
                      <w:r>
                        <w:rPr>
                          <w:color w:val="000000"/>
                          <w:spacing w:val="-1"/>
                        </w:rPr>
                        <w:t xml:space="preserve"> </w:t>
                      </w:r>
                      <w:r>
                        <w:rPr>
                          <w:color w:val="000000"/>
                        </w:rPr>
                        <w:t>sample</w:t>
                      </w:r>
                      <w:r>
                        <w:rPr>
                          <w:color w:val="000000"/>
                          <w:spacing w:val="-1"/>
                        </w:rPr>
                        <w:t xml:space="preserve"> </w:t>
                      </w:r>
                      <w:r>
                        <w:rPr>
                          <w:color w:val="000000"/>
                        </w:rPr>
                        <w:t>code</w:t>
                      </w:r>
                      <w:r>
                        <w:rPr>
                          <w:color w:val="000000"/>
                          <w:spacing w:val="-2"/>
                        </w:rPr>
                        <w:t xml:space="preserve"> </w:t>
                      </w:r>
                      <w:r>
                        <w:rPr>
                          <w:color w:val="000000"/>
                        </w:rPr>
                        <w:t xml:space="preserve">if </w:t>
                      </w:r>
                      <w:r>
                        <w:rPr>
                          <w:color w:val="000000"/>
                          <w:spacing w:val="-2"/>
                        </w:rPr>
                        <w:t>needed.</w:t>
                      </w:r>
                    </w:p>
                    <w:p w14:paraId="26DB4B9F" w14:textId="77777777" w:rsidR="00602C81" w:rsidRDefault="00000000">
                      <w:pPr>
                        <w:pStyle w:val="BodyText"/>
                        <w:numPr>
                          <w:ilvl w:val="0"/>
                          <w:numId w:val="1"/>
                        </w:numPr>
                        <w:tabs>
                          <w:tab w:val="left" w:pos="914"/>
                        </w:tabs>
                        <w:rPr>
                          <w:rFonts w:ascii="Arial MT" w:hAnsi="Arial MT"/>
                          <w:color w:val="000000"/>
                          <w:sz w:val="20"/>
                        </w:rPr>
                      </w:pPr>
                      <w:r>
                        <w:rPr>
                          <w:color w:val="000000"/>
                        </w:rPr>
                        <w:t>Clearly</w:t>
                      </w:r>
                      <w:r>
                        <w:rPr>
                          <w:color w:val="000000"/>
                          <w:spacing w:val="-4"/>
                        </w:rPr>
                        <w:t xml:space="preserve"> </w:t>
                      </w:r>
                      <w:r>
                        <w:rPr>
                          <w:color w:val="000000"/>
                        </w:rPr>
                        <w:t>identify</w:t>
                      </w:r>
                      <w:r>
                        <w:rPr>
                          <w:color w:val="000000"/>
                          <w:spacing w:val="-1"/>
                        </w:rPr>
                        <w:t xml:space="preserve"> </w:t>
                      </w:r>
                      <w:r>
                        <w:rPr>
                          <w:color w:val="000000"/>
                        </w:rPr>
                        <w:t>all</w:t>
                      </w:r>
                      <w:r>
                        <w:rPr>
                          <w:color w:val="000000"/>
                          <w:spacing w:val="-2"/>
                        </w:rPr>
                        <w:t xml:space="preserve"> </w:t>
                      </w:r>
                      <w:r>
                        <w:rPr>
                          <w:color w:val="000000"/>
                        </w:rPr>
                        <w:t>key</w:t>
                      </w:r>
                      <w:r>
                        <w:rPr>
                          <w:color w:val="000000"/>
                          <w:spacing w:val="-1"/>
                        </w:rPr>
                        <w:t xml:space="preserve"> </w:t>
                      </w:r>
                      <w:r>
                        <w:rPr>
                          <w:color w:val="000000"/>
                          <w:spacing w:val="-2"/>
                        </w:rPr>
                        <w:t>issues.</w:t>
                      </w:r>
                    </w:p>
                    <w:p w14:paraId="45F0D6B9" w14:textId="77777777" w:rsidR="00602C81" w:rsidRDefault="00000000">
                      <w:pPr>
                        <w:pStyle w:val="BodyText"/>
                        <w:numPr>
                          <w:ilvl w:val="0"/>
                          <w:numId w:val="1"/>
                        </w:numPr>
                        <w:tabs>
                          <w:tab w:val="left" w:pos="914"/>
                        </w:tabs>
                        <w:rPr>
                          <w:rFonts w:ascii="Arial MT" w:hAnsi="Arial MT"/>
                          <w:color w:val="000000"/>
                          <w:sz w:val="20"/>
                        </w:rPr>
                      </w:pPr>
                      <w:r>
                        <w:rPr>
                          <w:color w:val="000000"/>
                        </w:rPr>
                        <w:t>Provide</w:t>
                      </w:r>
                      <w:r>
                        <w:rPr>
                          <w:color w:val="000000"/>
                          <w:spacing w:val="-5"/>
                        </w:rPr>
                        <w:t xml:space="preserve"> </w:t>
                      </w:r>
                      <w:r>
                        <w:rPr>
                          <w:color w:val="000000"/>
                        </w:rPr>
                        <w:t>a</w:t>
                      </w:r>
                      <w:r>
                        <w:rPr>
                          <w:color w:val="000000"/>
                          <w:spacing w:val="-2"/>
                        </w:rPr>
                        <w:t xml:space="preserve"> </w:t>
                      </w:r>
                      <w:r>
                        <w:rPr>
                          <w:color w:val="000000"/>
                        </w:rPr>
                        <w:t>thorough</w:t>
                      </w:r>
                      <w:r>
                        <w:rPr>
                          <w:color w:val="000000"/>
                          <w:spacing w:val="-1"/>
                        </w:rPr>
                        <w:t xml:space="preserve"> </w:t>
                      </w:r>
                      <w:r>
                        <w:rPr>
                          <w:color w:val="000000"/>
                        </w:rPr>
                        <w:t>analysis</w:t>
                      </w:r>
                      <w:r>
                        <w:rPr>
                          <w:color w:val="000000"/>
                          <w:spacing w:val="-1"/>
                        </w:rPr>
                        <w:t xml:space="preserve"> </w:t>
                      </w:r>
                      <w:r>
                        <w:rPr>
                          <w:color w:val="000000"/>
                        </w:rPr>
                        <w:t>with</w:t>
                      </w:r>
                      <w:r>
                        <w:rPr>
                          <w:color w:val="000000"/>
                          <w:spacing w:val="-1"/>
                        </w:rPr>
                        <w:t xml:space="preserve"> </w:t>
                      </w:r>
                      <w:r>
                        <w:rPr>
                          <w:color w:val="000000"/>
                        </w:rPr>
                        <w:t>validated</w:t>
                      </w:r>
                      <w:r>
                        <w:rPr>
                          <w:color w:val="000000"/>
                          <w:spacing w:val="-1"/>
                        </w:rPr>
                        <w:t xml:space="preserve"> </w:t>
                      </w:r>
                      <w:r>
                        <w:rPr>
                          <w:color w:val="000000"/>
                        </w:rPr>
                        <w:t>results</w:t>
                      </w:r>
                      <w:r>
                        <w:rPr>
                          <w:color w:val="000000"/>
                          <w:spacing w:val="-2"/>
                        </w:rPr>
                        <w:t xml:space="preserve"> </w:t>
                      </w:r>
                      <w:r>
                        <w:rPr>
                          <w:color w:val="000000"/>
                        </w:rPr>
                        <w:t>and</w:t>
                      </w:r>
                      <w:r>
                        <w:rPr>
                          <w:color w:val="000000"/>
                          <w:spacing w:val="-1"/>
                        </w:rPr>
                        <w:t xml:space="preserve"> </w:t>
                      </w:r>
                      <w:r>
                        <w:rPr>
                          <w:color w:val="000000"/>
                        </w:rPr>
                        <w:t>performance</w:t>
                      </w:r>
                      <w:r>
                        <w:rPr>
                          <w:color w:val="000000"/>
                          <w:spacing w:val="-1"/>
                        </w:rPr>
                        <w:t xml:space="preserve"> </w:t>
                      </w:r>
                      <w:r>
                        <w:rPr>
                          <w:color w:val="000000"/>
                          <w:spacing w:val="-2"/>
                        </w:rPr>
                        <w:t>evaluation.</w:t>
                      </w:r>
                    </w:p>
                  </w:txbxContent>
                </v:textbox>
                <w10:wrap type="topAndBottom" anchorx="page"/>
              </v:shape>
            </w:pict>
          </mc:Fallback>
        </mc:AlternateContent>
      </w:r>
    </w:p>
    <w:p w14:paraId="6ABD4F6C" w14:textId="77777777" w:rsidR="00602C81" w:rsidRDefault="00602C81">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602C81" w14:paraId="059F3648" w14:textId="77777777">
        <w:trPr>
          <w:trHeight w:val="393"/>
        </w:trPr>
        <w:tc>
          <w:tcPr>
            <w:tcW w:w="2547" w:type="dxa"/>
            <w:tcBorders>
              <w:top w:val="nil"/>
              <w:bottom w:val="nil"/>
            </w:tcBorders>
            <w:shd w:val="clear" w:color="auto" w:fill="1F4E79"/>
          </w:tcPr>
          <w:p w14:paraId="7B9CC450" w14:textId="77777777" w:rsidR="00602C81"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48242859" w14:textId="77777777" w:rsidR="00602C81"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2E2CBEC4" w14:textId="77777777" w:rsidR="00602C81" w:rsidRDefault="00000000">
            <w:pPr>
              <w:pStyle w:val="TableParagraph"/>
              <w:spacing w:before="90"/>
              <w:ind w:left="7" w:right="3"/>
              <w:jc w:val="center"/>
              <w:rPr>
                <w:rFonts w:ascii="Arial"/>
                <w:b/>
                <w:sz w:val="19"/>
              </w:rPr>
            </w:pPr>
            <w:r>
              <w:rPr>
                <w:rFonts w:ascii="Arial"/>
                <w:b/>
                <w:color w:val="FFFFFF"/>
                <w:spacing w:val="-2"/>
                <w:sz w:val="19"/>
              </w:rPr>
              <w:t>Questions</w:t>
            </w:r>
          </w:p>
        </w:tc>
      </w:tr>
      <w:tr w:rsidR="00602C81" w14:paraId="3111C582"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47F209CD" w14:textId="77777777" w:rsidR="00602C81" w:rsidRDefault="00000000">
            <w:pPr>
              <w:pStyle w:val="TableParagraph"/>
              <w:spacing w:before="110"/>
              <w:ind w:left="119" w:right="767"/>
              <w:rPr>
                <w:rFonts w:ascii="Arial"/>
                <w:b/>
                <w:sz w:val="20"/>
              </w:rPr>
            </w:pPr>
            <w:r>
              <w:rPr>
                <w:rFonts w:ascii="Arial"/>
                <w:b/>
                <w:sz w:val="20"/>
              </w:rPr>
              <w:t>Industry</w:t>
            </w:r>
            <w:r>
              <w:rPr>
                <w:rFonts w:ascii="Arial"/>
                <w:b/>
                <w:spacing w:val="-14"/>
                <w:sz w:val="20"/>
              </w:rPr>
              <w:t xml:space="preserve"> </w:t>
            </w:r>
            <w:r>
              <w:rPr>
                <w:rFonts w:ascii="Arial"/>
                <w:b/>
                <w:sz w:val="20"/>
              </w:rPr>
              <w:t>Problem Solving Task</w:t>
            </w:r>
          </w:p>
        </w:tc>
        <w:tc>
          <w:tcPr>
            <w:tcW w:w="6239" w:type="dxa"/>
            <w:tcBorders>
              <w:left w:val="single" w:sz="4" w:space="0" w:color="9DC3E6"/>
              <w:bottom w:val="single" w:sz="4" w:space="0" w:color="9DC3E6"/>
              <w:right w:val="single" w:sz="4" w:space="0" w:color="9DC3E6"/>
            </w:tcBorders>
          </w:tcPr>
          <w:p w14:paraId="2B6EC64E" w14:textId="77777777" w:rsidR="00602C81" w:rsidRDefault="00000000">
            <w:pPr>
              <w:pStyle w:val="TableParagraph"/>
              <w:spacing w:before="63"/>
              <w:ind w:left="119"/>
              <w:rPr>
                <w:sz w:val="24"/>
              </w:rPr>
            </w:pPr>
            <w:r>
              <w:rPr>
                <w:sz w:val="24"/>
              </w:rPr>
              <w:t>Focus</w:t>
            </w:r>
            <w:r>
              <w:rPr>
                <w:spacing w:val="-7"/>
                <w:sz w:val="24"/>
              </w:rPr>
              <w:t xml:space="preserve"> </w:t>
            </w:r>
            <w:r>
              <w:rPr>
                <w:sz w:val="24"/>
              </w:rPr>
              <w:t>on</w:t>
            </w:r>
            <w:r>
              <w:rPr>
                <w:spacing w:val="-7"/>
                <w:sz w:val="24"/>
              </w:rPr>
              <w:t xml:space="preserve"> </w:t>
            </w:r>
            <w:r>
              <w:rPr>
                <w:sz w:val="24"/>
              </w:rPr>
              <w:t>Solving</w:t>
            </w:r>
            <w:r>
              <w:rPr>
                <w:spacing w:val="-7"/>
                <w:sz w:val="24"/>
              </w:rPr>
              <w:t xml:space="preserve"> </w:t>
            </w:r>
            <w:r>
              <w:rPr>
                <w:sz w:val="24"/>
              </w:rPr>
              <w:t>optimization</w:t>
            </w:r>
            <w:r>
              <w:rPr>
                <w:spacing w:val="-7"/>
                <w:sz w:val="24"/>
              </w:rPr>
              <w:t xml:space="preserve"> </w:t>
            </w:r>
            <w:r>
              <w:rPr>
                <w:sz w:val="24"/>
              </w:rPr>
              <w:t>problems</w:t>
            </w:r>
            <w:r>
              <w:rPr>
                <w:spacing w:val="-7"/>
                <w:sz w:val="24"/>
              </w:rPr>
              <w:t xml:space="preserve"> </w:t>
            </w:r>
            <w:r>
              <w:rPr>
                <w:sz w:val="24"/>
              </w:rPr>
              <w:t>using</w:t>
            </w:r>
            <w:r>
              <w:rPr>
                <w:spacing w:val="-7"/>
                <w:sz w:val="24"/>
              </w:rPr>
              <w:t xml:space="preserve"> </w:t>
            </w:r>
            <w:r>
              <w:rPr>
                <w:sz w:val="24"/>
              </w:rPr>
              <w:t>dynamic programming and greedy strategies</w:t>
            </w:r>
          </w:p>
        </w:tc>
        <w:tc>
          <w:tcPr>
            <w:tcW w:w="1277" w:type="dxa"/>
            <w:tcBorders>
              <w:left w:val="single" w:sz="4" w:space="0" w:color="9DC3E6"/>
              <w:bottom w:val="single" w:sz="4" w:space="0" w:color="9DC3E6"/>
              <w:right w:val="single" w:sz="4" w:space="0" w:color="9DC3E6"/>
            </w:tcBorders>
          </w:tcPr>
          <w:p w14:paraId="53BA6717" w14:textId="77777777" w:rsidR="00602C81" w:rsidRDefault="00000000">
            <w:pPr>
              <w:pStyle w:val="TableParagraph"/>
              <w:spacing w:before="225"/>
              <w:ind w:left="7"/>
              <w:jc w:val="center"/>
              <w:rPr>
                <w:rFonts w:ascii="Arial MT"/>
                <w:sz w:val="20"/>
              </w:rPr>
            </w:pPr>
            <w:r>
              <w:rPr>
                <w:rFonts w:ascii="Arial MT"/>
                <w:spacing w:val="-5"/>
                <w:sz w:val="20"/>
              </w:rPr>
              <w:t>Q1</w:t>
            </w:r>
          </w:p>
        </w:tc>
      </w:tr>
    </w:tbl>
    <w:p w14:paraId="11D2D223" w14:textId="77777777" w:rsidR="00602C81" w:rsidRDefault="00602C81">
      <w:pPr>
        <w:pStyle w:val="BodyText"/>
        <w:spacing w:before="77"/>
        <w:rPr>
          <w:rFonts w:ascii="Arial"/>
          <w:b/>
        </w:rPr>
      </w:pPr>
    </w:p>
    <w:p w14:paraId="5FD44E3F" w14:textId="77777777" w:rsidR="00602C81" w:rsidRDefault="00000000">
      <w:pPr>
        <w:ind w:left="360"/>
        <w:rPr>
          <w:rFonts w:ascii="Arial" w:hAnsi="Arial"/>
          <w:b/>
        </w:rPr>
      </w:pPr>
      <w:r>
        <w:rPr>
          <w:rFonts w:ascii="Arial" w:hAnsi="Arial"/>
          <w:b/>
          <w:noProof/>
        </w:rPr>
        <mc:AlternateContent>
          <mc:Choice Requires="wps">
            <w:drawing>
              <wp:anchor distT="0" distB="0" distL="0" distR="0" simplePos="0" relativeHeight="487588864" behindDoc="1" locked="0" layoutInCell="1" allowOverlap="1" wp14:anchorId="68C9C346" wp14:editId="1F55566F">
                <wp:simplePos x="0" y="0"/>
                <wp:positionH relativeFrom="page">
                  <wp:posOffset>667512</wp:posOffset>
                </wp:positionH>
                <wp:positionV relativeFrom="paragraph">
                  <wp:posOffset>172480</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95E6F3F" id="Graphic 3" o:spid="_x0000_s1026" style="position:absolute;margin-left:52.55pt;margin-top:13.6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" path="m6438645,l,,,6095r6438645,l6438645,xe" fillcolor="#2d75b6" stroked="f">
                <v:path arrowok="t"/>
                <w10:wrap type="topAndBottom" anchorx="page"/>
              </v:shape>
            </w:pict>
          </mc:Fallback>
        </mc:AlternateContent>
      </w:r>
      <w:r>
        <w:rPr>
          <w:rFonts w:ascii="Arial" w:hAnsi="Arial"/>
          <w:b/>
          <w:color w:val="1F4E79"/>
        </w:rPr>
        <w:t>SECTION</w:t>
      </w:r>
      <w:r>
        <w:rPr>
          <w:rFonts w:ascii="Arial" w:hAnsi="Arial"/>
          <w:b/>
          <w:color w:val="1F4E79"/>
          <w:spacing w:val="-10"/>
        </w:rPr>
        <w:t xml:space="preserve"> </w:t>
      </w:r>
      <w:r>
        <w:rPr>
          <w:rFonts w:ascii="Arial" w:hAnsi="Arial"/>
          <w:b/>
          <w:color w:val="1F4E79"/>
        </w:rPr>
        <w:t>A</w:t>
      </w:r>
      <w:r>
        <w:rPr>
          <w:rFonts w:ascii="Arial" w:hAnsi="Arial"/>
          <w:b/>
          <w:color w:val="1F4E79"/>
          <w:spacing w:val="-1"/>
        </w:rPr>
        <w:t xml:space="preserve"> </w:t>
      </w:r>
      <w:r>
        <w:rPr>
          <w:rFonts w:ascii="Arial" w:hAnsi="Arial"/>
          <w:b/>
          <w:color w:val="1F4E79"/>
        </w:rPr>
        <w:t>–</w:t>
      </w:r>
      <w:r>
        <w:rPr>
          <w:rFonts w:ascii="Arial" w:hAnsi="Arial"/>
          <w:b/>
          <w:color w:val="1F4E79"/>
          <w:spacing w:val="-6"/>
        </w:rPr>
        <w:t xml:space="preserve"> </w:t>
      </w:r>
      <w:r>
        <w:rPr>
          <w:rFonts w:ascii="Arial" w:hAnsi="Arial"/>
          <w:b/>
          <w:color w:val="1F4E79"/>
        </w:rPr>
        <w:t>Industry</w:t>
      </w:r>
      <w:r>
        <w:rPr>
          <w:rFonts w:ascii="Arial" w:hAnsi="Arial"/>
          <w:b/>
          <w:color w:val="1F4E79"/>
          <w:spacing w:val="-8"/>
        </w:rPr>
        <w:t xml:space="preserve"> </w:t>
      </w:r>
      <w:r>
        <w:rPr>
          <w:rFonts w:ascii="Arial" w:hAnsi="Arial"/>
          <w:b/>
          <w:color w:val="1F4E79"/>
        </w:rPr>
        <w:t>Problem</w:t>
      </w:r>
      <w:r>
        <w:rPr>
          <w:rFonts w:ascii="Arial" w:hAnsi="Arial"/>
          <w:b/>
          <w:color w:val="1F4E79"/>
          <w:spacing w:val="-5"/>
        </w:rPr>
        <w:t xml:space="preserve"> </w:t>
      </w:r>
      <w:r>
        <w:rPr>
          <w:rFonts w:ascii="Arial" w:hAnsi="Arial"/>
          <w:b/>
          <w:color w:val="1F4E79"/>
        </w:rPr>
        <w:t>Solving</w:t>
      </w:r>
      <w:r>
        <w:rPr>
          <w:rFonts w:ascii="Arial" w:hAnsi="Arial"/>
          <w:b/>
          <w:color w:val="1F4E79"/>
          <w:spacing w:val="-7"/>
        </w:rPr>
        <w:t xml:space="preserve"> </w:t>
      </w:r>
      <w:r>
        <w:rPr>
          <w:rFonts w:ascii="Arial" w:hAnsi="Arial"/>
          <w:b/>
          <w:color w:val="1F4E79"/>
          <w:spacing w:val="-4"/>
        </w:rPr>
        <w:t>Task</w:t>
      </w:r>
    </w:p>
    <w:p w14:paraId="6ECAB64D" w14:textId="77777777" w:rsidR="00602C81" w:rsidRDefault="00602C81">
      <w:pPr>
        <w:pStyle w:val="BodyText"/>
        <w:rPr>
          <w:rFonts w:ascii="Arial"/>
          <w:b/>
          <w:sz w:val="20"/>
        </w:rPr>
      </w:pPr>
    </w:p>
    <w:p w14:paraId="71C0ABFE" w14:textId="77777777" w:rsidR="00602C81" w:rsidRDefault="00602C81">
      <w:pPr>
        <w:pStyle w:val="BodyText"/>
        <w:rPr>
          <w:rFonts w:ascii="Arial"/>
          <w:b/>
          <w:sz w:val="20"/>
        </w:rPr>
      </w:pPr>
    </w:p>
    <w:p w14:paraId="07933194" w14:textId="77777777" w:rsidR="00602C81" w:rsidRDefault="00602C81">
      <w:pPr>
        <w:pStyle w:val="BodyText"/>
        <w:rPr>
          <w:rFonts w:ascii="Arial"/>
          <w:b/>
          <w:sz w:val="20"/>
        </w:rPr>
      </w:pPr>
    </w:p>
    <w:p w14:paraId="34E1A972" w14:textId="77777777" w:rsidR="00602C81" w:rsidRDefault="00602C81">
      <w:pPr>
        <w:pStyle w:val="BodyText"/>
        <w:rPr>
          <w:rFonts w:ascii="Arial"/>
          <w:b/>
          <w:sz w:val="20"/>
        </w:rPr>
      </w:pPr>
    </w:p>
    <w:p w14:paraId="502E5A79" w14:textId="77777777" w:rsidR="00602C81" w:rsidRDefault="00602C81">
      <w:pPr>
        <w:pStyle w:val="BodyText"/>
        <w:rPr>
          <w:rFonts w:ascii="Arial"/>
          <w:b/>
          <w:sz w:val="20"/>
        </w:rPr>
      </w:pPr>
    </w:p>
    <w:p w14:paraId="1D51A88E" w14:textId="77777777" w:rsidR="00602C81" w:rsidRDefault="00602C81">
      <w:pPr>
        <w:pStyle w:val="BodyText"/>
        <w:rPr>
          <w:rFonts w:ascii="Arial"/>
          <w:b/>
          <w:sz w:val="20"/>
        </w:rPr>
      </w:pPr>
    </w:p>
    <w:p w14:paraId="60BC05D5" w14:textId="77777777" w:rsidR="00602C81" w:rsidRDefault="00602C81">
      <w:pPr>
        <w:pStyle w:val="BodyText"/>
        <w:rPr>
          <w:rFonts w:ascii="Arial"/>
          <w:b/>
          <w:sz w:val="20"/>
        </w:rPr>
      </w:pPr>
    </w:p>
    <w:p w14:paraId="2838A9B3" w14:textId="77777777" w:rsidR="00602C81" w:rsidRDefault="00602C81">
      <w:pPr>
        <w:pStyle w:val="BodyText"/>
        <w:rPr>
          <w:rFonts w:ascii="Arial"/>
          <w:b/>
          <w:sz w:val="20"/>
        </w:rPr>
      </w:pPr>
    </w:p>
    <w:p w14:paraId="20D31265" w14:textId="77777777" w:rsidR="00602C81" w:rsidRDefault="00602C81">
      <w:pPr>
        <w:pStyle w:val="BodyText"/>
        <w:rPr>
          <w:rFonts w:ascii="Arial"/>
          <w:b/>
          <w:sz w:val="20"/>
        </w:rPr>
      </w:pPr>
    </w:p>
    <w:p w14:paraId="5C75626A" w14:textId="77777777" w:rsidR="00602C81" w:rsidRDefault="00602C81">
      <w:pPr>
        <w:pStyle w:val="BodyText"/>
        <w:rPr>
          <w:rFonts w:ascii="Arial"/>
          <w:b/>
          <w:sz w:val="20"/>
        </w:rPr>
      </w:pPr>
    </w:p>
    <w:p w14:paraId="1E4D5F6A" w14:textId="77777777" w:rsidR="00602C81" w:rsidRDefault="00602C81">
      <w:pPr>
        <w:pStyle w:val="BodyText"/>
        <w:rPr>
          <w:rFonts w:ascii="Arial"/>
          <w:b/>
          <w:sz w:val="20"/>
        </w:rPr>
      </w:pPr>
    </w:p>
    <w:p w14:paraId="1952365C" w14:textId="77777777" w:rsidR="00602C81" w:rsidRDefault="00602C81">
      <w:pPr>
        <w:pStyle w:val="BodyText"/>
        <w:rPr>
          <w:rFonts w:ascii="Arial"/>
          <w:b/>
          <w:sz w:val="20"/>
        </w:rPr>
      </w:pPr>
    </w:p>
    <w:p w14:paraId="01FC1A87" w14:textId="77777777" w:rsidR="00602C81" w:rsidRDefault="00602C81">
      <w:pPr>
        <w:pStyle w:val="BodyText"/>
        <w:rPr>
          <w:rFonts w:ascii="Arial"/>
          <w:b/>
          <w:sz w:val="20"/>
        </w:rPr>
      </w:pPr>
    </w:p>
    <w:p w14:paraId="3F925BE0" w14:textId="77777777" w:rsidR="00602C81" w:rsidRDefault="00602C81">
      <w:pPr>
        <w:pStyle w:val="BodyText"/>
        <w:rPr>
          <w:rFonts w:ascii="Arial"/>
          <w:b/>
          <w:sz w:val="20"/>
        </w:rPr>
      </w:pPr>
    </w:p>
    <w:p w14:paraId="6CDB6802" w14:textId="77777777" w:rsidR="00602C81" w:rsidRDefault="00602C81">
      <w:pPr>
        <w:pStyle w:val="BodyText"/>
        <w:rPr>
          <w:rFonts w:ascii="Arial"/>
          <w:b/>
          <w:sz w:val="20"/>
        </w:rPr>
      </w:pPr>
    </w:p>
    <w:p w14:paraId="3831F815" w14:textId="77777777" w:rsidR="00602C81" w:rsidRDefault="00602C81">
      <w:pPr>
        <w:pStyle w:val="BodyText"/>
        <w:rPr>
          <w:rFonts w:ascii="Arial"/>
          <w:b/>
          <w:sz w:val="20"/>
        </w:rPr>
      </w:pPr>
    </w:p>
    <w:p w14:paraId="70071212" w14:textId="77777777" w:rsidR="00602C81" w:rsidRDefault="00602C81">
      <w:pPr>
        <w:pStyle w:val="BodyText"/>
        <w:rPr>
          <w:rFonts w:ascii="Arial"/>
          <w:b/>
          <w:sz w:val="20"/>
        </w:rPr>
      </w:pPr>
    </w:p>
    <w:p w14:paraId="5A4D3193" w14:textId="77777777" w:rsidR="00602C81" w:rsidRDefault="00000000">
      <w:pPr>
        <w:pStyle w:val="BodyText"/>
        <w:spacing w:before="207"/>
        <w:rPr>
          <w:rFonts w:ascii="Arial"/>
          <w:b/>
          <w:sz w:val="20"/>
        </w:rPr>
      </w:pPr>
      <w:r>
        <w:rPr>
          <w:rFonts w:ascii="Arial"/>
          <w:b/>
          <w:noProof/>
          <w:sz w:val="20"/>
        </w:rPr>
        <mc:AlternateContent>
          <mc:Choice Requires="wps">
            <w:drawing>
              <wp:anchor distT="0" distB="0" distL="0" distR="0" simplePos="0" relativeHeight="487589376" behindDoc="1" locked="0" layoutInCell="1" allowOverlap="1" wp14:anchorId="27E1996C" wp14:editId="14C78773">
                <wp:simplePos x="0" y="0"/>
                <wp:positionH relativeFrom="page">
                  <wp:posOffset>688848</wp:posOffset>
                </wp:positionH>
                <wp:positionV relativeFrom="paragraph">
                  <wp:posOffset>295897</wp:posOffset>
                </wp:positionV>
                <wp:extent cx="6402070" cy="9372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8E6"/>
                        </a:solidFill>
                        <a:ln w="6095">
                          <a:solidFill>
                            <a:srgbClr val="1F4E79"/>
                          </a:solidFill>
                          <a:prstDash val="solid"/>
                        </a:ln>
                      </wps:spPr>
                      <wps:txbx>
                        <w:txbxContent>
                          <w:p w14:paraId="5F413BB6" w14:textId="77777777" w:rsidR="00602C81"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649CAF66" w14:textId="77777777" w:rsidR="00602C81" w:rsidRDefault="00000000">
                            <w:pPr>
                              <w:tabs>
                                <w:tab w:val="left" w:pos="2940"/>
                              </w:tabs>
                              <w:ind w:left="194" w:right="55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6A01C6AD" w14:textId="77777777" w:rsidR="00602C81"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 w14:anchorId="27E1996C" id="Textbox 4" o:spid="_x0000_s1027" type="#_x0000_t202" style="position:absolute;margin-left:54.25pt;margin-top:23.3pt;width:504.1pt;height:73.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" fillcolor="#fff8e6" strokecolor="#1f4e79" strokeweight=".16931mm">
                <v:path arrowok="t"/>
                <v:textbox inset="0,0,0,0">
                  <w:txbxContent>
                    <w:p w14:paraId="5F413BB6" w14:textId="77777777" w:rsidR="00602C81" w:rsidRDefault="00000000">
                      <w:pPr>
                        <w:spacing w:before="120"/>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649CAF66" w14:textId="77777777" w:rsidR="00602C81" w:rsidRDefault="00000000">
                      <w:pPr>
                        <w:tabs>
                          <w:tab w:val="left" w:pos="2940"/>
                        </w:tabs>
                        <w:ind w:left="194" w:right="55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6A01C6AD" w14:textId="77777777" w:rsidR="00602C81" w:rsidRDefault="00000000">
                      <w:pPr>
                        <w:tabs>
                          <w:tab w:val="left" w:pos="4781"/>
                        </w:tabs>
                        <w:spacing w:before="80"/>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v:textbox>
                <w10:wrap type="topAndBottom" anchorx="page"/>
              </v:shape>
            </w:pict>
          </mc:Fallback>
        </mc:AlternateContent>
      </w:r>
    </w:p>
    <w:p w14:paraId="5E73CA1D" w14:textId="77777777" w:rsidR="00602C81" w:rsidRDefault="00602C81">
      <w:pPr>
        <w:pStyle w:val="BodyText"/>
        <w:rPr>
          <w:rFonts w:ascii="Arial"/>
          <w:b/>
          <w:sz w:val="20"/>
        </w:rPr>
        <w:sectPr w:rsidR="00602C81">
          <w:type w:val="continuous"/>
          <w:pgSz w:w="12240" w:h="15840"/>
          <w:pgMar w:top="640" w:right="360" w:bottom="280" w:left="720" w:header="720" w:footer="720" w:gutter="0"/>
          <w:cols w:space="720"/>
        </w:sectPr>
      </w:pPr>
    </w:p>
    <w:p w14:paraId="1B1DA217" w14:textId="77777777" w:rsidR="00602C81" w:rsidRDefault="00000000">
      <w:pPr>
        <w:spacing w:before="68"/>
        <w:ind w:left="360"/>
        <w:rPr>
          <w:rFonts w:ascii="Arial"/>
          <w:b/>
        </w:rPr>
      </w:pPr>
      <w:r>
        <w:rPr>
          <w:rFonts w:ascii="Arial"/>
          <w:b/>
          <w:noProof/>
        </w:rPr>
        <w:lastRenderedPageBreak/>
        <mc:AlternateContent>
          <mc:Choice Requires="wps">
            <w:drawing>
              <wp:anchor distT="0" distB="0" distL="0" distR="0" simplePos="0" relativeHeight="487589888" behindDoc="1" locked="0" layoutInCell="1" allowOverlap="1" wp14:anchorId="45A3F7A1" wp14:editId="3E5FC5D0">
                <wp:simplePos x="0" y="0"/>
                <wp:positionH relativeFrom="page">
                  <wp:posOffset>667512</wp:posOffset>
                </wp:positionH>
                <wp:positionV relativeFrom="paragraph">
                  <wp:posOffset>215391</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42568F7D" id="Graphic 5" o:spid="_x0000_s1026" style="position:absolute;margin-left:52.55pt;margin-top:16.95pt;width:507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1F4E79"/>
        </w:rPr>
        <w:t>RUBRICS</w:t>
      </w:r>
      <w:r>
        <w:rPr>
          <w:rFonts w:ascii="Arial"/>
          <w:b/>
          <w:color w:val="1F4E79"/>
          <w:spacing w:val="-6"/>
        </w:rPr>
        <w:t xml:space="preserve"> </w:t>
      </w:r>
      <w:r>
        <w:rPr>
          <w:rFonts w:ascii="Arial"/>
          <w:b/>
          <w:color w:val="1F4E79"/>
        </w:rPr>
        <w:t>FOR</w:t>
      </w:r>
      <w:r>
        <w:rPr>
          <w:rFonts w:ascii="Arial"/>
          <w:b/>
          <w:color w:val="1F4E79"/>
          <w:spacing w:val="-5"/>
        </w:rPr>
        <w:t xml:space="preserve"> </w:t>
      </w:r>
      <w:r>
        <w:rPr>
          <w:rFonts w:ascii="Arial"/>
          <w:b/>
          <w:color w:val="1F4E79"/>
          <w:spacing w:val="-2"/>
        </w:rPr>
        <w:t>CALCULATION</w:t>
      </w:r>
    </w:p>
    <w:p w14:paraId="5AE000E1" w14:textId="77777777" w:rsidR="00602C81" w:rsidRDefault="00000000">
      <w:pPr>
        <w:pStyle w:val="Heading2"/>
        <w:spacing w:before="61"/>
        <w:ind w:left="5" w:right="361"/>
        <w:jc w:val="center"/>
        <w:rPr>
          <w:rFonts w:ascii="Times New Roman"/>
        </w:rPr>
      </w:pPr>
      <w:r>
        <w:rPr>
          <w:rFonts w:ascii="Times New Roman"/>
        </w:rPr>
        <w:t>Industry</w:t>
      </w:r>
      <w:r>
        <w:rPr>
          <w:rFonts w:ascii="Times New Roman"/>
          <w:spacing w:val="-4"/>
        </w:rPr>
        <w:t xml:space="preserve"> </w:t>
      </w:r>
      <w:r>
        <w:rPr>
          <w:rFonts w:ascii="Times New Roman"/>
        </w:rPr>
        <w:t>Problem</w:t>
      </w:r>
      <w:r>
        <w:rPr>
          <w:rFonts w:ascii="Times New Roman"/>
          <w:spacing w:val="-4"/>
        </w:rPr>
        <w:t xml:space="preserve"> </w:t>
      </w:r>
      <w:r>
        <w:rPr>
          <w:rFonts w:ascii="Times New Roman"/>
        </w:rPr>
        <w:t>Solving</w:t>
      </w:r>
      <w:r>
        <w:rPr>
          <w:rFonts w:ascii="Times New Roman"/>
          <w:spacing w:val="-3"/>
        </w:rPr>
        <w:t xml:space="preserve"> </w:t>
      </w:r>
      <w:r>
        <w:rPr>
          <w:rFonts w:ascii="Times New Roman"/>
          <w:spacing w:val="-4"/>
        </w:rPr>
        <w:t>Task</w:t>
      </w:r>
    </w:p>
    <w:p w14:paraId="5E8E9E3D" w14:textId="77777777" w:rsidR="00602C81" w:rsidRDefault="00602C81">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1143"/>
        <w:gridCol w:w="1990"/>
        <w:gridCol w:w="1813"/>
        <w:gridCol w:w="1710"/>
        <w:gridCol w:w="1729"/>
      </w:tblGrid>
      <w:tr w:rsidR="00602C81" w14:paraId="25EAD280" w14:textId="77777777">
        <w:trPr>
          <w:trHeight w:val="460"/>
        </w:trPr>
        <w:tc>
          <w:tcPr>
            <w:tcW w:w="1690" w:type="dxa"/>
            <w:shd w:val="clear" w:color="auto" w:fill="B8CCE3"/>
          </w:tcPr>
          <w:p w14:paraId="20597695" w14:textId="77777777" w:rsidR="00602C81" w:rsidRDefault="00000000">
            <w:pPr>
              <w:pStyle w:val="TableParagraph"/>
              <w:spacing w:before="116"/>
              <w:ind w:left="21" w:right="15"/>
              <w:jc w:val="center"/>
              <w:rPr>
                <w:b/>
                <w:sz w:val="20"/>
              </w:rPr>
            </w:pPr>
            <w:r>
              <w:rPr>
                <w:b/>
                <w:spacing w:val="-2"/>
                <w:sz w:val="20"/>
              </w:rPr>
              <w:t>Criteria</w:t>
            </w:r>
          </w:p>
        </w:tc>
        <w:tc>
          <w:tcPr>
            <w:tcW w:w="1143" w:type="dxa"/>
            <w:shd w:val="clear" w:color="auto" w:fill="B8CCE3"/>
          </w:tcPr>
          <w:p w14:paraId="2327059A" w14:textId="77777777" w:rsidR="00602C81" w:rsidRDefault="00000000">
            <w:pPr>
              <w:pStyle w:val="TableParagraph"/>
              <w:spacing w:before="116"/>
              <w:ind w:left="8"/>
              <w:jc w:val="center"/>
              <w:rPr>
                <w:b/>
                <w:sz w:val="20"/>
              </w:rPr>
            </w:pPr>
            <w:r>
              <w:rPr>
                <w:b/>
                <w:spacing w:val="-2"/>
                <w:sz w:val="20"/>
              </w:rPr>
              <w:t>Weightage</w:t>
            </w:r>
          </w:p>
        </w:tc>
        <w:tc>
          <w:tcPr>
            <w:tcW w:w="1990" w:type="dxa"/>
            <w:shd w:val="clear" w:color="auto" w:fill="B8CCE3"/>
          </w:tcPr>
          <w:p w14:paraId="2B0EA5C3" w14:textId="77777777" w:rsidR="00602C81" w:rsidRDefault="00000000">
            <w:pPr>
              <w:pStyle w:val="TableParagraph"/>
              <w:spacing w:before="116"/>
              <w:ind w:left="115"/>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813" w:type="dxa"/>
            <w:shd w:val="clear" w:color="auto" w:fill="B8CCE3"/>
          </w:tcPr>
          <w:p w14:paraId="6BF9E1E2" w14:textId="77777777" w:rsidR="00602C81" w:rsidRDefault="00000000">
            <w:pPr>
              <w:pStyle w:val="TableParagraph"/>
              <w:spacing w:line="230" w:lineRule="atLeast"/>
              <w:ind w:left="481" w:right="476" w:firstLine="38"/>
              <w:rPr>
                <w:b/>
                <w:sz w:val="20"/>
              </w:rPr>
            </w:pPr>
            <w:r>
              <w:rPr>
                <w:b/>
                <w:sz w:val="20"/>
              </w:rPr>
              <w:t>Level</w:t>
            </w:r>
            <w:r>
              <w:rPr>
                <w:b/>
                <w:spacing w:val="-1"/>
                <w:sz w:val="20"/>
              </w:rPr>
              <w:t xml:space="preserve"> </w:t>
            </w:r>
            <w:r>
              <w:rPr>
                <w:b/>
                <w:sz w:val="20"/>
              </w:rPr>
              <w:t xml:space="preserve">3 – </w:t>
            </w:r>
            <w:r>
              <w:rPr>
                <w:b/>
                <w:spacing w:val="-2"/>
                <w:sz w:val="20"/>
              </w:rPr>
              <w:t>Proficient</w:t>
            </w:r>
          </w:p>
        </w:tc>
        <w:tc>
          <w:tcPr>
            <w:tcW w:w="1710" w:type="dxa"/>
            <w:shd w:val="clear" w:color="auto" w:fill="B8CCE3"/>
          </w:tcPr>
          <w:p w14:paraId="6C5B9635" w14:textId="77777777" w:rsidR="00602C81" w:rsidRDefault="00000000">
            <w:pPr>
              <w:pStyle w:val="TableParagraph"/>
              <w:spacing w:line="230" w:lineRule="atLeast"/>
              <w:ind w:left="375" w:right="368" w:firstLine="93"/>
              <w:rPr>
                <w:b/>
                <w:sz w:val="20"/>
              </w:rPr>
            </w:pPr>
            <w:r>
              <w:rPr>
                <w:b/>
                <w:sz w:val="20"/>
              </w:rPr>
              <w:t xml:space="preserve">Level 2 – </w:t>
            </w:r>
            <w:r>
              <w:rPr>
                <w:b/>
                <w:spacing w:val="-2"/>
                <w:sz w:val="20"/>
              </w:rPr>
              <w:t>Developing</w:t>
            </w:r>
          </w:p>
        </w:tc>
        <w:tc>
          <w:tcPr>
            <w:tcW w:w="1729" w:type="dxa"/>
            <w:shd w:val="clear" w:color="auto" w:fill="B8CCE3"/>
          </w:tcPr>
          <w:p w14:paraId="109E59E1" w14:textId="77777777" w:rsidR="00602C81" w:rsidRDefault="00000000">
            <w:pPr>
              <w:pStyle w:val="TableParagraph"/>
              <w:spacing w:line="230" w:lineRule="atLeast"/>
              <w:ind w:left="427" w:right="423" w:firstLine="50"/>
              <w:rPr>
                <w:b/>
                <w:sz w:val="20"/>
              </w:rPr>
            </w:pPr>
            <w:r>
              <w:rPr>
                <w:b/>
                <w:sz w:val="20"/>
              </w:rPr>
              <w:t xml:space="preserve">Level 1 – </w:t>
            </w:r>
            <w:r>
              <w:rPr>
                <w:b/>
                <w:spacing w:val="-2"/>
                <w:sz w:val="20"/>
              </w:rPr>
              <w:t>Beginning</w:t>
            </w:r>
          </w:p>
        </w:tc>
      </w:tr>
      <w:tr w:rsidR="00602C81" w14:paraId="67F84822" w14:textId="77777777">
        <w:trPr>
          <w:trHeight w:val="1149"/>
        </w:trPr>
        <w:tc>
          <w:tcPr>
            <w:tcW w:w="1690" w:type="dxa"/>
          </w:tcPr>
          <w:p w14:paraId="3C9A3019" w14:textId="77777777" w:rsidR="00602C81" w:rsidRDefault="00602C81">
            <w:pPr>
              <w:pStyle w:val="TableParagraph"/>
              <w:spacing w:before="115"/>
              <w:rPr>
                <w:b/>
                <w:sz w:val="20"/>
              </w:rPr>
            </w:pPr>
          </w:p>
          <w:p w14:paraId="02340062" w14:textId="77777777" w:rsidR="00602C81" w:rsidRDefault="00000000">
            <w:pPr>
              <w:pStyle w:val="TableParagraph"/>
              <w:spacing w:before="1"/>
              <w:ind w:left="146" w:right="132"/>
              <w:rPr>
                <w:sz w:val="20"/>
              </w:rPr>
            </w:pPr>
            <w:r>
              <w:rPr>
                <w:sz w:val="20"/>
              </w:rPr>
              <w:t>Understanding</w:t>
            </w:r>
            <w:r>
              <w:rPr>
                <w:spacing w:val="-13"/>
                <w:sz w:val="20"/>
              </w:rPr>
              <w:t xml:space="preserve"> </w:t>
            </w:r>
            <w:r>
              <w:rPr>
                <w:sz w:val="20"/>
              </w:rPr>
              <w:t>of Industry</w:t>
            </w:r>
            <w:r>
              <w:rPr>
                <w:spacing w:val="-4"/>
                <w:sz w:val="20"/>
              </w:rPr>
              <w:t xml:space="preserve"> </w:t>
            </w:r>
            <w:r>
              <w:rPr>
                <w:spacing w:val="-2"/>
                <w:sz w:val="20"/>
              </w:rPr>
              <w:t>Problem</w:t>
            </w:r>
          </w:p>
        </w:tc>
        <w:tc>
          <w:tcPr>
            <w:tcW w:w="1143" w:type="dxa"/>
          </w:tcPr>
          <w:p w14:paraId="1FFF6627" w14:textId="77777777" w:rsidR="00602C81" w:rsidRDefault="00602C81">
            <w:pPr>
              <w:pStyle w:val="TableParagraph"/>
              <w:rPr>
                <w:b/>
                <w:sz w:val="20"/>
              </w:rPr>
            </w:pPr>
          </w:p>
          <w:p w14:paraId="23FEA2A4" w14:textId="77777777" w:rsidR="00602C81" w:rsidRDefault="00602C81">
            <w:pPr>
              <w:pStyle w:val="TableParagraph"/>
              <w:spacing w:before="1"/>
              <w:rPr>
                <w:b/>
                <w:sz w:val="20"/>
              </w:rPr>
            </w:pPr>
          </w:p>
          <w:p w14:paraId="7AB22818" w14:textId="77777777" w:rsidR="00602C81" w:rsidRDefault="00000000">
            <w:pPr>
              <w:pStyle w:val="TableParagraph"/>
              <w:ind w:left="8"/>
              <w:jc w:val="center"/>
              <w:rPr>
                <w:sz w:val="20"/>
              </w:rPr>
            </w:pPr>
            <w:r>
              <w:rPr>
                <w:spacing w:val="-5"/>
                <w:sz w:val="20"/>
              </w:rPr>
              <w:t>20%</w:t>
            </w:r>
          </w:p>
        </w:tc>
        <w:tc>
          <w:tcPr>
            <w:tcW w:w="1990" w:type="dxa"/>
          </w:tcPr>
          <w:p w14:paraId="1FB91B9A" w14:textId="77777777" w:rsidR="00602C81" w:rsidRDefault="00000000">
            <w:pPr>
              <w:pStyle w:val="TableParagraph"/>
              <w:spacing w:before="115"/>
              <w:ind w:left="220" w:right="207" w:hanging="2"/>
              <w:jc w:val="center"/>
              <w:rPr>
                <w:sz w:val="20"/>
              </w:rPr>
            </w:pPr>
            <w:r>
              <w:rPr>
                <w:spacing w:val="-2"/>
                <w:sz w:val="20"/>
              </w:rPr>
              <w:t xml:space="preserve">Comprehensive </w:t>
            </w:r>
            <w:r>
              <w:rPr>
                <w:sz w:val="20"/>
              </w:rPr>
              <w:t>understanding of real-world</w:t>
            </w:r>
            <w:r>
              <w:rPr>
                <w:spacing w:val="-13"/>
                <w:sz w:val="20"/>
              </w:rPr>
              <w:t xml:space="preserve"> </w:t>
            </w:r>
            <w:r>
              <w:rPr>
                <w:sz w:val="20"/>
              </w:rPr>
              <w:t>problem and constraints</w:t>
            </w:r>
          </w:p>
        </w:tc>
        <w:tc>
          <w:tcPr>
            <w:tcW w:w="1813" w:type="dxa"/>
          </w:tcPr>
          <w:p w14:paraId="1B64B897" w14:textId="77777777" w:rsidR="00602C81" w:rsidRDefault="00000000">
            <w:pPr>
              <w:pStyle w:val="TableParagraph"/>
              <w:spacing w:before="115"/>
              <w:ind w:left="133" w:right="129" w:firstLine="2"/>
              <w:jc w:val="center"/>
              <w:rPr>
                <w:sz w:val="20"/>
              </w:rPr>
            </w:pPr>
            <w:r>
              <w:rPr>
                <w:spacing w:val="-4"/>
                <w:sz w:val="20"/>
              </w:rPr>
              <w:t xml:space="preserve">Good </w:t>
            </w:r>
            <w:r>
              <w:rPr>
                <w:sz w:val="20"/>
              </w:rPr>
              <w:t>understanding</w:t>
            </w:r>
            <w:r>
              <w:rPr>
                <w:spacing w:val="-13"/>
                <w:sz w:val="20"/>
              </w:rPr>
              <w:t xml:space="preserve"> </w:t>
            </w:r>
            <w:r>
              <w:rPr>
                <w:sz w:val="20"/>
              </w:rPr>
              <w:t xml:space="preserve">with minor gaps in </w:t>
            </w:r>
            <w:r>
              <w:rPr>
                <w:spacing w:val="-2"/>
                <w:sz w:val="20"/>
              </w:rPr>
              <w:t>requirements</w:t>
            </w:r>
          </w:p>
        </w:tc>
        <w:tc>
          <w:tcPr>
            <w:tcW w:w="1710" w:type="dxa"/>
          </w:tcPr>
          <w:p w14:paraId="020A43F0" w14:textId="77777777" w:rsidR="00602C81" w:rsidRDefault="00000000">
            <w:pPr>
              <w:pStyle w:val="TableParagraph"/>
              <w:ind w:left="258" w:right="251" w:firstLine="1"/>
              <w:jc w:val="center"/>
              <w:rPr>
                <w:sz w:val="20"/>
              </w:rPr>
            </w:pPr>
            <w:r>
              <w:rPr>
                <w:spacing w:val="-2"/>
                <w:sz w:val="20"/>
              </w:rPr>
              <w:t xml:space="preserve">Basic understanding; </w:t>
            </w:r>
            <w:r>
              <w:rPr>
                <w:spacing w:val="-4"/>
                <w:sz w:val="20"/>
              </w:rPr>
              <w:t>some</w:t>
            </w:r>
          </w:p>
          <w:p w14:paraId="5EDD01D0" w14:textId="77777777" w:rsidR="00602C81" w:rsidRDefault="00000000">
            <w:pPr>
              <w:pStyle w:val="TableParagraph"/>
              <w:spacing w:line="228" w:lineRule="exact"/>
              <w:ind w:left="132" w:right="126"/>
              <w:jc w:val="center"/>
              <w:rPr>
                <w:sz w:val="20"/>
              </w:rPr>
            </w:pPr>
            <w:r>
              <w:rPr>
                <w:spacing w:val="-2"/>
                <w:sz w:val="20"/>
              </w:rPr>
              <w:t>requirements unclear</w:t>
            </w:r>
          </w:p>
        </w:tc>
        <w:tc>
          <w:tcPr>
            <w:tcW w:w="1729" w:type="dxa"/>
          </w:tcPr>
          <w:p w14:paraId="5F9B682C" w14:textId="77777777" w:rsidR="00602C81" w:rsidRDefault="00000000">
            <w:pPr>
              <w:pStyle w:val="TableParagraph"/>
              <w:spacing w:before="115"/>
              <w:ind w:left="209" w:right="201" w:hanging="2"/>
              <w:jc w:val="center"/>
              <w:rPr>
                <w:sz w:val="20"/>
              </w:rPr>
            </w:pPr>
            <w:r>
              <w:rPr>
                <w:spacing w:val="-4"/>
                <w:sz w:val="20"/>
              </w:rPr>
              <w:t xml:space="preserve">Poor </w:t>
            </w:r>
            <w:r>
              <w:rPr>
                <w:spacing w:val="-2"/>
                <w:sz w:val="20"/>
              </w:rPr>
              <w:t xml:space="preserve">understanding; misinterprets </w:t>
            </w:r>
            <w:r>
              <w:rPr>
                <w:sz w:val="20"/>
              </w:rPr>
              <w:t>problem</w:t>
            </w:r>
            <w:r>
              <w:rPr>
                <w:spacing w:val="-13"/>
                <w:sz w:val="20"/>
              </w:rPr>
              <w:t xml:space="preserve"> </w:t>
            </w:r>
            <w:r>
              <w:rPr>
                <w:sz w:val="20"/>
              </w:rPr>
              <w:t>context</w:t>
            </w:r>
          </w:p>
        </w:tc>
      </w:tr>
      <w:tr w:rsidR="00602C81" w14:paraId="169B9D83" w14:textId="77777777">
        <w:trPr>
          <w:trHeight w:val="921"/>
        </w:trPr>
        <w:tc>
          <w:tcPr>
            <w:tcW w:w="1690" w:type="dxa"/>
          </w:tcPr>
          <w:p w14:paraId="3AF42CA0" w14:textId="77777777" w:rsidR="00602C81" w:rsidRDefault="00000000">
            <w:pPr>
              <w:pStyle w:val="TableParagraph"/>
              <w:spacing w:before="115"/>
              <w:ind w:left="21" w:right="14"/>
              <w:jc w:val="center"/>
              <w:rPr>
                <w:sz w:val="20"/>
              </w:rPr>
            </w:pPr>
            <w:r>
              <w:rPr>
                <w:sz w:val="20"/>
              </w:rPr>
              <w:t>Application</w:t>
            </w:r>
            <w:r>
              <w:rPr>
                <w:spacing w:val="-13"/>
                <w:sz w:val="20"/>
              </w:rPr>
              <w:t xml:space="preserve"> </w:t>
            </w:r>
            <w:r>
              <w:rPr>
                <w:sz w:val="20"/>
              </w:rPr>
              <w:t xml:space="preserve">of </w:t>
            </w:r>
            <w:r>
              <w:rPr>
                <w:spacing w:val="-2"/>
                <w:sz w:val="20"/>
              </w:rPr>
              <w:t>Engineering Concepts</w:t>
            </w:r>
          </w:p>
        </w:tc>
        <w:tc>
          <w:tcPr>
            <w:tcW w:w="1143" w:type="dxa"/>
          </w:tcPr>
          <w:p w14:paraId="4460BBA9" w14:textId="77777777" w:rsidR="00602C81" w:rsidRDefault="00602C81">
            <w:pPr>
              <w:pStyle w:val="TableParagraph"/>
              <w:spacing w:before="115"/>
              <w:rPr>
                <w:b/>
                <w:sz w:val="20"/>
              </w:rPr>
            </w:pPr>
          </w:p>
          <w:p w14:paraId="4E0C0B73" w14:textId="77777777" w:rsidR="00602C81" w:rsidRDefault="00000000">
            <w:pPr>
              <w:pStyle w:val="TableParagraph"/>
              <w:spacing w:before="1"/>
              <w:ind w:left="8"/>
              <w:jc w:val="center"/>
              <w:rPr>
                <w:sz w:val="20"/>
              </w:rPr>
            </w:pPr>
            <w:r>
              <w:rPr>
                <w:spacing w:val="-5"/>
                <w:sz w:val="20"/>
              </w:rPr>
              <w:t>25%</w:t>
            </w:r>
          </w:p>
        </w:tc>
        <w:tc>
          <w:tcPr>
            <w:tcW w:w="1990" w:type="dxa"/>
          </w:tcPr>
          <w:p w14:paraId="3F201870" w14:textId="77777777" w:rsidR="00602C81" w:rsidRDefault="00000000">
            <w:pPr>
              <w:pStyle w:val="TableParagraph"/>
              <w:spacing w:line="230" w:lineRule="atLeast"/>
              <w:ind w:left="129" w:right="116" w:hanging="2"/>
              <w:jc w:val="center"/>
              <w:rPr>
                <w:sz w:val="20"/>
              </w:rPr>
            </w:pPr>
            <w:r>
              <w:rPr>
                <w:sz w:val="20"/>
              </w:rPr>
              <w:t>Applies advanced</w:t>
            </w:r>
            <w:r>
              <w:rPr>
                <w:spacing w:val="40"/>
                <w:sz w:val="20"/>
              </w:rPr>
              <w:t xml:space="preserve"> </w:t>
            </w:r>
            <w:r>
              <w:rPr>
                <w:sz w:val="20"/>
              </w:rPr>
              <w:t>and</w:t>
            </w:r>
            <w:r>
              <w:rPr>
                <w:spacing w:val="-13"/>
                <w:sz w:val="20"/>
              </w:rPr>
              <w:t xml:space="preserve"> </w:t>
            </w:r>
            <w:r>
              <w:rPr>
                <w:sz w:val="20"/>
              </w:rPr>
              <w:t>relevant</w:t>
            </w:r>
            <w:r>
              <w:rPr>
                <w:spacing w:val="-12"/>
                <w:sz w:val="20"/>
              </w:rPr>
              <w:t xml:space="preserve"> </w:t>
            </w:r>
            <w:r>
              <w:rPr>
                <w:sz w:val="20"/>
              </w:rPr>
              <w:t>concepts effectively to solve the problem</w:t>
            </w:r>
          </w:p>
        </w:tc>
        <w:tc>
          <w:tcPr>
            <w:tcW w:w="1813" w:type="dxa"/>
          </w:tcPr>
          <w:p w14:paraId="4D565C79" w14:textId="77777777" w:rsidR="00602C81" w:rsidRDefault="00000000">
            <w:pPr>
              <w:pStyle w:val="TableParagraph"/>
              <w:spacing w:line="230" w:lineRule="atLeast"/>
              <w:ind w:left="352" w:right="344" w:firstLine="2"/>
              <w:jc w:val="center"/>
              <w:rPr>
                <w:sz w:val="20"/>
              </w:rPr>
            </w:pPr>
            <w:r>
              <w:rPr>
                <w:spacing w:val="-2"/>
                <w:sz w:val="20"/>
              </w:rPr>
              <w:t xml:space="preserve">Applies appropriate </w:t>
            </w:r>
            <w:r>
              <w:rPr>
                <w:sz w:val="20"/>
              </w:rPr>
              <w:t>concepts</w:t>
            </w:r>
            <w:r>
              <w:rPr>
                <w:spacing w:val="-13"/>
                <w:sz w:val="20"/>
              </w:rPr>
              <w:t xml:space="preserve"> </w:t>
            </w:r>
            <w:r>
              <w:rPr>
                <w:sz w:val="20"/>
              </w:rPr>
              <w:t>with minor errors</w:t>
            </w:r>
          </w:p>
        </w:tc>
        <w:tc>
          <w:tcPr>
            <w:tcW w:w="1710" w:type="dxa"/>
          </w:tcPr>
          <w:p w14:paraId="05267B5B" w14:textId="77777777" w:rsidR="00602C81" w:rsidRDefault="00000000">
            <w:pPr>
              <w:pStyle w:val="TableParagraph"/>
              <w:spacing w:before="115"/>
              <w:ind w:left="132" w:right="126"/>
              <w:jc w:val="center"/>
              <w:rPr>
                <w:sz w:val="20"/>
              </w:rPr>
            </w:pPr>
            <w:r>
              <w:rPr>
                <w:spacing w:val="-2"/>
                <w:sz w:val="20"/>
              </w:rPr>
              <w:t xml:space="preserve">Limited </w:t>
            </w:r>
            <w:r>
              <w:rPr>
                <w:sz w:val="20"/>
              </w:rPr>
              <w:t>application</w:t>
            </w:r>
            <w:r>
              <w:rPr>
                <w:spacing w:val="-13"/>
                <w:sz w:val="20"/>
              </w:rPr>
              <w:t xml:space="preserve"> </w:t>
            </w:r>
            <w:r>
              <w:rPr>
                <w:sz w:val="20"/>
              </w:rPr>
              <w:t xml:space="preserve">of </w:t>
            </w:r>
            <w:r>
              <w:rPr>
                <w:spacing w:val="-2"/>
                <w:sz w:val="20"/>
              </w:rPr>
              <w:t>concepts</w:t>
            </w:r>
          </w:p>
        </w:tc>
        <w:tc>
          <w:tcPr>
            <w:tcW w:w="1729" w:type="dxa"/>
          </w:tcPr>
          <w:p w14:paraId="30570D07" w14:textId="77777777" w:rsidR="00602C81" w:rsidRDefault="00000000">
            <w:pPr>
              <w:pStyle w:val="TableParagraph"/>
              <w:spacing w:before="115"/>
              <w:ind w:left="4"/>
              <w:jc w:val="center"/>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application of </w:t>
            </w:r>
            <w:r>
              <w:rPr>
                <w:spacing w:val="-2"/>
                <w:sz w:val="20"/>
              </w:rPr>
              <w:t>concepts</w:t>
            </w:r>
          </w:p>
        </w:tc>
      </w:tr>
      <w:tr w:rsidR="00602C81" w14:paraId="47BA84B1" w14:textId="77777777">
        <w:trPr>
          <w:trHeight w:val="919"/>
        </w:trPr>
        <w:tc>
          <w:tcPr>
            <w:tcW w:w="1690" w:type="dxa"/>
          </w:tcPr>
          <w:p w14:paraId="6AF66781" w14:textId="77777777" w:rsidR="00602C81" w:rsidRDefault="00602C81">
            <w:pPr>
              <w:pStyle w:val="TableParagraph"/>
              <w:spacing w:before="115"/>
              <w:rPr>
                <w:b/>
                <w:sz w:val="20"/>
              </w:rPr>
            </w:pPr>
          </w:p>
          <w:p w14:paraId="09EDB38E" w14:textId="77777777" w:rsidR="00602C81" w:rsidRDefault="00000000">
            <w:pPr>
              <w:pStyle w:val="TableParagraph"/>
              <w:spacing w:before="1"/>
              <w:ind w:left="21" w:right="14"/>
              <w:jc w:val="center"/>
              <w:rPr>
                <w:sz w:val="20"/>
              </w:rPr>
            </w:pPr>
            <w:r>
              <w:rPr>
                <w:sz w:val="20"/>
              </w:rPr>
              <w:t>Solution</w:t>
            </w:r>
            <w:r>
              <w:rPr>
                <w:spacing w:val="-6"/>
                <w:sz w:val="20"/>
              </w:rPr>
              <w:t xml:space="preserve"> </w:t>
            </w:r>
            <w:r>
              <w:rPr>
                <w:spacing w:val="-2"/>
                <w:sz w:val="20"/>
              </w:rPr>
              <w:t>Design</w:t>
            </w:r>
          </w:p>
        </w:tc>
        <w:tc>
          <w:tcPr>
            <w:tcW w:w="1143" w:type="dxa"/>
          </w:tcPr>
          <w:p w14:paraId="7F0E1371" w14:textId="77777777" w:rsidR="00602C81" w:rsidRDefault="00602C81">
            <w:pPr>
              <w:pStyle w:val="TableParagraph"/>
              <w:spacing w:before="115"/>
              <w:rPr>
                <w:b/>
                <w:sz w:val="20"/>
              </w:rPr>
            </w:pPr>
          </w:p>
          <w:p w14:paraId="5A0CD37B" w14:textId="77777777" w:rsidR="00602C81" w:rsidRDefault="00000000">
            <w:pPr>
              <w:pStyle w:val="TableParagraph"/>
              <w:spacing w:before="1"/>
              <w:ind w:left="8"/>
              <w:jc w:val="center"/>
              <w:rPr>
                <w:sz w:val="20"/>
              </w:rPr>
            </w:pPr>
            <w:r>
              <w:rPr>
                <w:spacing w:val="-5"/>
                <w:sz w:val="20"/>
              </w:rPr>
              <w:t>25%</w:t>
            </w:r>
          </w:p>
        </w:tc>
        <w:tc>
          <w:tcPr>
            <w:tcW w:w="1990" w:type="dxa"/>
          </w:tcPr>
          <w:p w14:paraId="3919F239" w14:textId="77777777" w:rsidR="00602C81" w:rsidRDefault="00000000">
            <w:pPr>
              <w:pStyle w:val="TableParagraph"/>
              <w:ind w:left="143" w:right="135" w:firstLine="2"/>
              <w:jc w:val="center"/>
              <w:rPr>
                <w:sz w:val="20"/>
              </w:rPr>
            </w:pPr>
            <w:r>
              <w:rPr>
                <w:sz w:val="20"/>
              </w:rPr>
              <w:t>Innovative,</w:t>
            </w:r>
            <w:r>
              <w:rPr>
                <w:spacing w:val="-13"/>
                <w:sz w:val="20"/>
              </w:rPr>
              <w:t xml:space="preserve"> </w:t>
            </w:r>
            <w:r>
              <w:rPr>
                <w:sz w:val="20"/>
              </w:rPr>
              <w:t>practical, and feasible solution</w:t>
            </w:r>
          </w:p>
          <w:p w14:paraId="336E34B2" w14:textId="77777777" w:rsidR="00602C81" w:rsidRDefault="00000000">
            <w:pPr>
              <w:pStyle w:val="TableParagraph"/>
              <w:spacing w:line="228" w:lineRule="exact"/>
              <w:ind w:left="143" w:right="135"/>
              <w:jc w:val="center"/>
              <w:rPr>
                <w:sz w:val="20"/>
              </w:rPr>
            </w:pPr>
            <w:r>
              <w:rPr>
                <w:sz w:val="20"/>
              </w:rPr>
              <w:t>aligned</w:t>
            </w:r>
            <w:r>
              <w:rPr>
                <w:spacing w:val="-13"/>
                <w:sz w:val="20"/>
              </w:rPr>
              <w:t xml:space="preserve"> </w:t>
            </w:r>
            <w:r>
              <w:rPr>
                <w:sz w:val="20"/>
              </w:rPr>
              <w:t>with</w:t>
            </w:r>
            <w:r>
              <w:rPr>
                <w:spacing w:val="-12"/>
                <w:sz w:val="20"/>
              </w:rPr>
              <w:t xml:space="preserve"> </w:t>
            </w:r>
            <w:r>
              <w:rPr>
                <w:sz w:val="20"/>
              </w:rPr>
              <w:t xml:space="preserve">industry </w:t>
            </w:r>
            <w:r>
              <w:rPr>
                <w:spacing w:val="-2"/>
                <w:sz w:val="20"/>
              </w:rPr>
              <w:t>standards</w:t>
            </w:r>
          </w:p>
        </w:tc>
        <w:tc>
          <w:tcPr>
            <w:tcW w:w="1813" w:type="dxa"/>
          </w:tcPr>
          <w:p w14:paraId="25E86F27" w14:textId="77777777" w:rsidR="00602C81" w:rsidRDefault="00000000">
            <w:pPr>
              <w:pStyle w:val="TableParagraph"/>
              <w:spacing w:before="115"/>
              <w:ind w:left="246" w:right="233" w:firstLine="182"/>
              <w:rPr>
                <w:sz w:val="20"/>
              </w:rPr>
            </w:pPr>
            <w:r>
              <w:rPr>
                <w:sz w:val="20"/>
              </w:rPr>
              <w:t>Logical and feasible</w:t>
            </w:r>
            <w:r>
              <w:rPr>
                <w:spacing w:val="-13"/>
                <w:sz w:val="20"/>
              </w:rPr>
              <w:t xml:space="preserve"> </w:t>
            </w:r>
            <w:r>
              <w:rPr>
                <w:sz w:val="20"/>
              </w:rPr>
              <w:t>solution with</w:t>
            </w:r>
            <w:r>
              <w:rPr>
                <w:spacing w:val="-3"/>
                <w:sz w:val="20"/>
              </w:rPr>
              <w:t xml:space="preserve"> </w:t>
            </w:r>
            <w:r>
              <w:rPr>
                <w:sz w:val="20"/>
              </w:rPr>
              <w:t>minor</w:t>
            </w:r>
            <w:r>
              <w:rPr>
                <w:spacing w:val="-4"/>
                <w:sz w:val="20"/>
              </w:rPr>
              <w:t xml:space="preserve"> gaps</w:t>
            </w:r>
          </w:p>
        </w:tc>
        <w:tc>
          <w:tcPr>
            <w:tcW w:w="1710" w:type="dxa"/>
          </w:tcPr>
          <w:p w14:paraId="60FCE084" w14:textId="77777777" w:rsidR="00602C81" w:rsidRDefault="00000000">
            <w:pPr>
              <w:pStyle w:val="TableParagraph"/>
              <w:spacing w:before="115"/>
              <w:ind w:left="133" w:right="126"/>
              <w:jc w:val="center"/>
              <w:rPr>
                <w:sz w:val="20"/>
              </w:rPr>
            </w:pPr>
            <w:r>
              <w:rPr>
                <w:sz w:val="20"/>
              </w:rPr>
              <w:t>Basic</w:t>
            </w:r>
            <w:r>
              <w:rPr>
                <w:spacing w:val="-13"/>
                <w:sz w:val="20"/>
              </w:rPr>
              <w:t xml:space="preserve"> </w:t>
            </w:r>
            <w:r>
              <w:rPr>
                <w:sz w:val="20"/>
              </w:rPr>
              <w:t xml:space="preserve">solution with limited </w:t>
            </w:r>
            <w:r>
              <w:rPr>
                <w:spacing w:val="-2"/>
                <w:sz w:val="20"/>
              </w:rPr>
              <w:t>feasibility</w:t>
            </w:r>
          </w:p>
        </w:tc>
        <w:tc>
          <w:tcPr>
            <w:tcW w:w="1729" w:type="dxa"/>
          </w:tcPr>
          <w:p w14:paraId="603E0E61" w14:textId="77777777" w:rsidR="00602C81" w:rsidRDefault="00000000">
            <w:pPr>
              <w:pStyle w:val="TableParagraph"/>
              <w:spacing w:before="115"/>
              <w:ind w:left="411" w:right="407" w:hanging="1"/>
              <w:jc w:val="center"/>
              <w:rPr>
                <w:sz w:val="20"/>
              </w:rPr>
            </w:pPr>
            <w:r>
              <w:rPr>
                <w:sz w:val="20"/>
              </w:rPr>
              <w:t xml:space="preserve">Unclear or </w:t>
            </w:r>
            <w:r>
              <w:rPr>
                <w:spacing w:val="-2"/>
                <w:sz w:val="20"/>
              </w:rPr>
              <w:t>impractical solution</w:t>
            </w:r>
          </w:p>
        </w:tc>
      </w:tr>
      <w:tr w:rsidR="00602C81" w14:paraId="19002148" w14:textId="77777777">
        <w:trPr>
          <w:trHeight w:val="921"/>
        </w:trPr>
        <w:tc>
          <w:tcPr>
            <w:tcW w:w="1690" w:type="dxa"/>
          </w:tcPr>
          <w:p w14:paraId="598151E4" w14:textId="77777777" w:rsidR="00602C81" w:rsidRDefault="00602C81">
            <w:pPr>
              <w:pStyle w:val="TableParagraph"/>
              <w:spacing w:before="115"/>
              <w:rPr>
                <w:b/>
                <w:sz w:val="20"/>
              </w:rPr>
            </w:pPr>
          </w:p>
          <w:p w14:paraId="512F7EA1" w14:textId="77777777" w:rsidR="00602C81" w:rsidRDefault="00000000">
            <w:pPr>
              <w:pStyle w:val="TableParagraph"/>
              <w:spacing w:before="1"/>
              <w:ind w:left="21" w:right="14"/>
              <w:jc w:val="center"/>
              <w:rPr>
                <w:sz w:val="20"/>
              </w:rPr>
            </w:pPr>
            <w:r>
              <w:rPr>
                <w:sz w:val="20"/>
              </w:rPr>
              <w:t>Use</w:t>
            </w:r>
            <w:r>
              <w:rPr>
                <w:spacing w:val="-3"/>
                <w:sz w:val="20"/>
              </w:rPr>
              <w:t xml:space="preserve"> </w:t>
            </w:r>
            <w:r>
              <w:rPr>
                <w:sz w:val="20"/>
              </w:rPr>
              <w:t>of</w:t>
            </w:r>
            <w:r>
              <w:rPr>
                <w:spacing w:val="-2"/>
                <w:sz w:val="20"/>
              </w:rPr>
              <w:t xml:space="preserve"> Tools</w:t>
            </w:r>
          </w:p>
        </w:tc>
        <w:tc>
          <w:tcPr>
            <w:tcW w:w="1143" w:type="dxa"/>
          </w:tcPr>
          <w:p w14:paraId="2619C86C" w14:textId="77777777" w:rsidR="00602C81" w:rsidRDefault="00602C81">
            <w:pPr>
              <w:pStyle w:val="TableParagraph"/>
              <w:spacing w:before="115"/>
              <w:rPr>
                <w:b/>
                <w:sz w:val="20"/>
              </w:rPr>
            </w:pPr>
          </w:p>
          <w:p w14:paraId="462A9A38" w14:textId="77777777" w:rsidR="00602C81" w:rsidRDefault="00000000">
            <w:pPr>
              <w:pStyle w:val="TableParagraph"/>
              <w:spacing w:before="1"/>
              <w:ind w:left="8"/>
              <w:jc w:val="center"/>
              <w:rPr>
                <w:sz w:val="20"/>
              </w:rPr>
            </w:pPr>
            <w:r>
              <w:rPr>
                <w:spacing w:val="-5"/>
                <w:sz w:val="20"/>
              </w:rPr>
              <w:t>15%</w:t>
            </w:r>
          </w:p>
        </w:tc>
        <w:tc>
          <w:tcPr>
            <w:tcW w:w="1990" w:type="dxa"/>
          </w:tcPr>
          <w:p w14:paraId="6B6B3F04" w14:textId="77777777" w:rsidR="00602C81" w:rsidRDefault="00000000">
            <w:pPr>
              <w:pStyle w:val="TableParagraph"/>
              <w:spacing w:line="230" w:lineRule="atLeast"/>
              <w:ind w:left="119" w:right="108" w:firstLine="1"/>
              <w:jc w:val="center"/>
              <w:rPr>
                <w:sz w:val="20"/>
              </w:rPr>
            </w:pPr>
            <w:r>
              <w:rPr>
                <w:sz w:val="20"/>
              </w:rPr>
              <w:t>Effective use of modern tools, technologies,</w:t>
            </w:r>
            <w:r>
              <w:rPr>
                <w:spacing w:val="-13"/>
                <w:sz w:val="20"/>
              </w:rPr>
              <w:t xml:space="preserve"> </w:t>
            </w:r>
            <w:r>
              <w:rPr>
                <w:sz w:val="20"/>
              </w:rPr>
              <w:t>and</w:t>
            </w:r>
            <w:r>
              <w:rPr>
                <w:spacing w:val="-12"/>
                <w:sz w:val="20"/>
              </w:rPr>
              <w:t xml:space="preserve"> </w:t>
            </w:r>
            <w:r>
              <w:rPr>
                <w:sz w:val="20"/>
              </w:rPr>
              <w:t xml:space="preserve">real </w:t>
            </w:r>
            <w:r>
              <w:rPr>
                <w:spacing w:val="-4"/>
                <w:sz w:val="20"/>
              </w:rPr>
              <w:t>data</w:t>
            </w:r>
          </w:p>
        </w:tc>
        <w:tc>
          <w:tcPr>
            <w:tcW w:w="1813" w:type="dxa"/>
          </w:tcPr>
          <w:p w14:paraId="0C5D7325" w14:textId="77777777" w:rsidR="00602C81" w:rsidRDefault="00000000">
            <w:pPr>
              <w:pStyle w:val="TableParagraph"/>
              <w:spacing w:before="115"/>
              <w:ind w:left="203" w:right="148" w:hanging="51"/>
              <w:jc w:val="both"/>
              <w:rPr>
                <w:sz w:val="20"/>
              </w:rPr>
            </w:pPr>
            <w:r>
              <w:rPr>
                <w:sz w:val="20"/>
              </w:rPr>
              <w:t>Appropriate</w:t>
            </w:r>
            <w:r>
              <w:rPr>
                <w:spacing w:val="-13"/>
                <w:sz w:val="20"/>
              </w:rPr>
              <w:t xml:space="preserve"> </w:t>
            </w:r>
            <w:r>
              <w:rPr>
                <w:sz w:val="20"/>
              </w:rPr>
              <w:t>use</w:t>
            </w:r>
            <w:r>
              <w:rPr>
                <w:spacing w:val="-12"/>
                <w:sz w:val="20"/>
              </w:rPr>
              <w:t xml:space="preserve"> </w:t>
            </w:r>
            <w:r>
              <w:rPr>
                <w:sz w:val="20"/>
              </w:rPr>
              <w:t xml:space="preserve">of tools with correct </w:t>
            </w:r>
            <w:r>
              <w:rPr>
                <w:spacing w:val="-2"/>
                <w:sz w:val="20"/>
              </w:rPr>
              <w:t>implementation</w:t>
            </w:r>
          </w:p>
        </w:tc>
        <w:tc>
          <w:tcPr>
            <w:tcW w:w="1710" w:type="dxa"/>
          </w:tcPr>
          <w:p w14:paraId="7816FB20" w14:textId="77777777" w:rsidR="00602C81" w:rsidRDefault="00000000">
            <w:pPr>
              <w:pStyle w:val="TableParagraph"/>
              <w:spacing w:before="115"/>
              <w:ind w:left="217" w:right="210" w:hanging="4"/>
              <w:jc w:val="center"/>
              <w:rPr>
                <w:sz w:val="20"/>
              </w:rPr>
            </w:pPr>
            <w:r>
              <w:rPr>
                <w:sz w:val="20"/>
              </w:rPr>
              <w:t>Limited or inconsistent</w:t>
            </w:r>
            <w:r>
              <w:rPr>
                <w:spacing w:val="-13"/>
                <w:sz w:val="20"/>
              </w:rPr>
              <w:t xml:space="preserve"> </w:t>
            </w:r>
            <w:r>
              <w:rPr>
                <w:sz w:val="20"/>
              </w:rPr>
              <w:t>use of tools</w:t>
            </w:r>
          </w:p>
        </w:tc>
        <w:tc>
          <w:tcPr>
            <w:tcW w:w="1729" w:type="dxa"/>
          </w:tcPr>
          <w:p w14:paraId="24ACECAB" w14:textId="77777777" w:rsidR="00602C81" w:rsidRDefault="00000000">
            <w:pPr>
              <w:pStyle w:val="TableParagraph"/>
              <w:spacing w:before="115"/>
              <w:ind w:left="238" w:right="235" w:firstLine="3"/>
              <w:jc w:val="center"/>
              <w:rPr>
                <w:sz w:val="20"/>
              </w:rPr>
            </w:pPr>
            <w:r>
              <w:rPr>
                <w:sz w:val="20"/>
              </w:rPr>
              <w:t>Minimal or incorrect</w:t>
            </w:r>
            <w:r>
              <w:rPr>
                <w:spacing w:val="-13"/>
                <w:sz w:val="20"/>
              </w:rPr>
              <w:t xml:space="preserve"> </w:t>
            </w:r>
            <w:r>
              <w:rPr>
                <w:sz w:val="20"/>
              </w:rPr>
              <w:t>use</w:t>
            </w:r>
            <w:r>
              <w:rPr>
                <w:spacing w:val="-12"/>
                <w:sz w:val="20"/>
              </w:rPr>
              <w:t xml:space="preserve"> </w:t>
            </w:r>
            <w:r>
              <w:rPr>
                <w:sz w:val="20"/>
              </w:rPr>
              <w:t xml:space="preserve">of </w:t>
            </w:r>
            <w:r>
              <w:rPr>
                <w:spacing w:val="-2"/>
                <w:sz w:val="20"/>
              </w:rPr>
              <w:t>tools</w:t>
            </w:r>
          </w:p>
        </w:tc>
      </w:tr>
      <w:tr w:rsidR="00602C81" w14:paraId="026496A6" w14:textId="77777777">
        <w:trPr>
          <w:trHeight w:val="918"/>
        </w:trPr>
        <w:tc>
          <w:tcPr>
            <w:tcW w:w="1690" w:type="dxa"/>
          </w:tcPr>
          <w:p w14:paraId="350993BC" w14:textId="77777777" w:rsidR="00602C81" w:rsidRDefault="00602C81">
            <w:pPr>
              <w:pStyle w:val="TableParagraph"/>
              <w:spacing w:before="115"/>
              <w:rPr>
                <w:b/>
                <w:sz w:val="20"/>
              </w:rPr>
            </w:pPr>
          </w:p>
          <w:p w14:paraId="4B755F33" w14:textId="77777777" w:rsidR="00602C81" w:rsidRDefault="00000000">
            <w:pPr>
              <w:pStyle w:val="TableParagraph"/>
              <w:spacing w:before="1"/>
              <w:ind w:left="22" w:right="14"/>
              <w:jc w:val="center"/>
              <w:rPr>
                <w:sz w:val="20"/>
              </w:rPr>
            </w:pPr>
            <w:r>
              <w:rPr>
                <w:spacing w:val="-2"/>
                <w:sz w:val="20"/>
              </w:rPr>
              <w:t>Analysis</w:t>
            </w:r>
          </w:p>
        </w:tc>
        <w:tc>
          <w:tcPr>
            <w:tcW w:w="1143" w:type="dxa"/>
          </w:tcPr>
          <w:p w14:paraId="70D20170" w14:textId="77777777" w:rsidR="00602C81" w:rsidRDefault="00602C81">
            <w:pPr>
              <w:pStyle w:val="TableParagraph"/>
              <w:spacing w:before="115"/>
              <w:rPr>
                <w:b/>
                <w:sz w:val="20"/>
              </w:rPr>
            </w:pPr>
          </w:p>
          <w:p w14:paraId="438E24B1" w14:textId="77777777" w:rsidR="00602C81" w:rsidRDefault="00000000">
            <w:pPr>
              <w:pStyle w:val="TableParagraph"/>
              <w:spacing w:before="1"/>
              <w:ind w:left="8"/>
              <w:jc w:val="center"/>
              <w:rPr>
                <w:sz w:val="20"/>
              </w:rPr>
            </w:pPr>
            <w:r>
              <w:rPr>
                <w:spacing w:val="-5"/>
                <w:sz w:val="20"/>
              </w:rPr>
              <w:t>10%</w:t>
            </w:r>
          </w:p>
        </w:tc>
        <w:tc>
          <w:tcPr>
            <w:tcW w:w="1990" w:type="dxa"/>
          </w:tcPr>
          <w:p w14:paraId="3F226FA5" w14:textId="77777777" w:rsidR="00602C81" w:rsidRDefault="00000000">
            <w:pPr>
              <w:pStyle w:val="TableParagraph"/>
              <w:ind w:left="138" w:right="128" w:firstLine="2"/>
              <w:jc w:val="center"/>
              <w:rPr>
                <w:sz w:val="20"/>
              </w:rPr>
            </w:pPr>
            <w:r>
              <w:rPr>
                <w:sz w:val="20"/>
              </w:rPr>
              <w:t>Thorough analysis with</w:t>
            </w:r>
            <w:r>
              <w:rPr>
                <w:spacing w:val="-13"/>
                <w:sz w:val="20"/>
              </w:rPr>
              <w:t xml:space="preserve"> </w:t>
            </w:r>
            <w:r>
              <w:rPr>
                <w:sz w:val="20"/>
              </w:rPr>
              <w:t>validated</w:t>
            </w:r>
            <w:r>
              <w:rPr>
                <w:spacing w:val="-12"/>
                <w:sz w:val="20"/>
              </w:rPr>
              <w:t xml:space="preserve"> </w:t>
            </w:r>
            <w:r>
              <w:rPr>
                <w:sz w:val="20"/>
              </w:rPr>
              <w:t>results and performance</w:t>
            </w:r>
          </w:p>
          <w:p w14:paraId="2721E283" w14:textId="77777777" w:rsidR="00602C81" w:rsidRDefault="00000000">
            <w:pPr>
              <w:pStyle w:val="TableParagraph"/>
              <w:spacing w:line="209" w:lineRule="exact"/>
              <w:ind w:left="143" w:right="134"/>
              <w:jc w:val="center"/>
              <w:rPr>
                <w:sz w:val="20"/>
              </w:rPr>
            </w:pPr>
            <w:r>
              <w:rPr>
                <w:spacing w:val="-2"/>
                <w:sz w:val="20"/>
              </w:rPr>
              <w:t>evaluation</w:t>
            </w:r>
          </w:p>
        </w:tc>
        <w:tc>
          <w:tcPr>
            <w:tcW w:w="1813" w:type="dxa"/>
          </w:tcPr>
          <w:p w14:paraId="59FB7FB3" w14:textId="77777777" w:rsidR="00602C81" w:rsidRDefault="00000000">
            <w:pPr>
              <w:pStyle w:val="TableParagraph"/>
              <w:spacing w:before="115"/>
              <w:ind w:left="116" w:right="111"/>
              <w:jc w:val="center"/>
              <w:rPr>
                <w:sz w:val="20"/>
              </w:rPr>
            </w:pPr>
            <w:r>
              <w:rPr>
                <w:sz w:val="20"/>
              </w:rPr>
              <w:t>Good</w:t>
            </w:r>
            <w:r>
              <w:rPr>
                <w:spacing w:val="-13"/>
                <w:sz w:val="20"/>
              </w:rPr>
              <w:t xml:space="preserve"> </w:t>
            </w:r>
            <w:r>
              <w:rPr>
                <w:sz w:val="20"/>
              </w:rPr>
              <w:t>analysis</w:t>
            </w:r>
            <w:r>
              <w:rPr>
                <w:spacing w:val="-12"/>
                <w:sz w:val="20"/>
              </w:rPr>
              <w:t xml:space="preserve"> </w:t>
            </w:r>
            <w:r>
              <w:rPr>
                <w:sz w:val="20"/>
              </w:rPr>
              <w:t xml:space="preserve">with </w:t>
            </w:r>
            <w:r>
              <w:rPr>
                <w:spacing w:val="-2"/>
                <w:sz w:val="20"/>
              </w:rPr>
              <w:t>reasonable validation</w:t>
            </w:r>
          </w:p>
        </w:tc>
        <w:tc>
          <w:tcPr>
            <w:tcW w:w="1710" w:type="dxa"/>
          </w:tcPr>
          <w:p w14:paraId="205ED424" w14:textId="77777777" w:rsidR="00602C81" w:rsidRDefault="00000000">
            <w:pPr>
              <w:pStyle w:val="TableParagraph"/>
              <w:spacing w:before="115"/>
              <w:ind w:left="132" w:right="126"/>
              <w:jc w:val="center"/>
              <w:rPr>
                <w:sz w:val="20"/>
              </w:rPr>
            </w:pPr>
            <w:r>
              <w:rPr>
                <w:sz w:val="20"/>
              </w:rPr>
              <w:t>Basic</w:t>
            </w:r>
            <w:r>
              <w:rPr>
                <w:spacing w:val="-13"/>
                <w:sz w:val="20"/>
              </w:rPr>
              <w:t xml:space="preserve"> </w:t>
            </w:r>
            <w:r>
              <w:rPr>
                <w:sz w:val="20"/>
              </w:rPr>
              <w:t xml:space="preserve">analysis with limited </w:t>
            </w:r>
            <w:r>
              <w:rPr>
                <w:spacing w:val="-2"/>
                <w:sz w:val="20"/>
              </w:rPr>
              <w:t>validation</w:t>
            </w:r>
          </w:p>
        </w:tc>
        <w:tc>
          <w:tcPr>
            <w:tcW w:w="1729" w:type="dxa"/>
          </w:tcPr>
          <w:p w14:paraId="70FD21F2" w14:textId="77777777" w:rsidR="00602C81" w:rsidRDefault="00602C81">
            <w:pPr>
              <w:pStyle w:val="TableParagraph"/>
              <w:rPr>
                <w:b/>
                <w:sz w:val="20"/>
              </w:rPr>
            </w:pPr>
          </w:p>
          <w:p w14:paraId="3A0C3BF2" w14:textId="77777777" w:rsidR="00602C81" w:rsidRDefault="00000000">
            <w:pPr>
              <w:pStyle w:val="TableParagraph"/>
              <w:ind w:left="540" w:right="423" w:hanging="104"/>
              <w:rPr>
                <w:sz w:val="20"/>
              </w:rPr>
            </w:pPr>
            <w:r>
              <w:rPr>
                <w:sz w:val="20"/>
              </w:rPr>
              <w:t>Poor</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602C81" w14:paraId="3A0F64F5" w14:textId="77777777">
        <w:trPr>
          <w:trHeight w:val="921"/>
        </w:trPr>
        <w:tc>
          <w:tcPr>
            <w:tcW w:w="1690" w:type="dxa"/>
          </w:tcPr>
          <w:p w14:paraId="67F408B6" w14:textId="77777777" w:rsidR="00602C81" w:rsidRDefault="00602C81">
            <w:pPr>
              <w:pStyle w:val="TableParagraph"/>
              <w:spacing w:before="115"/>
              <w:rPr>
                <w:b/>
                <w:sz w:val="20"/>
              </w:rPr>
            </w:pPr>
          </w:p>
          <w:p w14:paraId="17FF26FB" w14:textId="77777777" w:rsidR="00602C81" w:rsidRDefault="00000000">
            <w:pPr>
              <w:pStyle w:val="TableParagraph"/>
              <w:spacing w:before="1"/>
              <w:ind w:left="22" w:right="14"/>
              <w:jc w:val="center"/>
              <w:rPr>
                <w:sz w:val="20"/>
              </w:rPr>
            </w:pPr>
            <w:r>
              <w:rPr>
                <w:spacing w:val="-2"/>
                <w:sz w:val="20"/>
              </w:rPr>
              <w:t>Professionalism</w:t>
            </w:r>
          </w:p>
        </w:tc>
        <w:tc>
          <w:tcPr>
            <w:tcW w:w="1143" w:type="dxa"/>
          </w:tcPr>
          <w:p w14:paraId="32873524" w14:textId="77777777" w:rsidR="00602C81" w:rsidRDefault="00602C81">
            <w:pPr>
              <w:pStyle w:val="TableParagraph"/>
              <w:spacing w:before="115"/>
              <w:rPr>
                <w:b/>
                <w:sz w:val="20"/>
              </w:rPr>
            </w:pPr>
          </w:p>
          <w:p w14:paraId="080E6446" w14:textId="77777777" w:rsidR="00602C81" w:rsidRDefault="00000000">
            <w:pPr>
              <w:pStyle w:val="TableParagraph"/>
              <w:spacing w:before="1"/>
              <w:ind w:left="8"/>
              <w:jc w:val="center"/>
              <w:rPr>
                <w:sz w:val="20"/>
              </w:rPr>
            </w:pPr>
            <w:r>
              <w:rPr>
                <w:spacing w:val="-5"/>
                <w:sz w:val="20"/>
              </w:rPr>
              <w:t>5%</w:t>
            </w:r>
          </w:p>
        </w:tc>
        <w:tc>
          <w:tcPr>
            <w:tcW w:w="1990" w:type="dxa"/>
          </w:tcPr>
          <w:p w14:paraId="2B297BC4" w14:textId="77777777" w:rsidR="00602C81" w:rsidRDefault="00000000">
            <w:pPr>
              <w:pStyle w:val="TableParagraph"/>
              <w:spacing w:line="230" w:lineRule="atLeast"/>
              <w:ind w:left="143" w:right="136"/>
              <w:jc w:val="center"/>
              <w:rPr>
                <w:sz w:val="20"/>
              </w:rPr>
            </w:pPr>
            <w:r>
              <w:rPr>
                <w:sz w:val="20"/>
              </w:rPr>
              <w:t xml:space="preserve">Highly professional, </w:t>
            </w:r>
            <w:r>
              <w:rPr>
                <w:spacing w:val="-2"/>
                <w:sz w:val="20"/>
              </w:rPr>
              <w:t xml:space="preserve">well-documented, </w:t>
            </w:r>
            <w:r>
              <w:rPr>
                <w:sz w:val="20"/>
              </w:rPr>
              <w:t>and</w:t>
            </w:r>
            <w:r>
              <w:rPr>
                <w:spacing w:val="-13"/>
                <w:sz w:val="20"/>
              </w:rPr>
              <w:t xml:space="preserve"> </w:t>
            </w:r>
            <w:r>
              <w:rPr>
                <w:sz w:val="20"/>
              </w:rPr>
              <w:t>clearly</w:t>
            </w:r>
            <w:r>
              <w:rPr>
                <w:spacing w:val="-12"/>
                <w:sz w:val="20"/>
              </w:rPr>
              <w:t xml:space="preserve"> </w:t>
            </w:r>
            <w:r>
              <w:rPr>
                <w:sz w:val="20"/>
              </w:rPr>
              <w:t xml:space="preserve">presented </w:t>
            </w:r>
            <w:r>
              <w:rPr>
                <w:spacing w:val="-4"/>
                <w:sz w:val="20"/>
              </w:rPr>
              <w:t>work</w:t>
            </w:r>
          </w:p>
        </w:tc>
        <w:tc>
          <w:tcPr>
            <w:tcW w:w="1813" w:type="dxa"/>
          </w:tcPr>
          <w:p w14:paraId="717DD9BA" w14:textId="77777777" w:rsidR="00602C81" w:rsidRDefault="00000000">
            <w:pPr>
              <w:pStyle w:val="TableParagraph"/>
              <w:spacing w:before="115"/>
              <w:ind w:left="141" w:right="134" w:hanging="1"/>
              <w:jc w:val="center"/>
              <w:rPr>
                <w:sz w:val="20"/>
              </w:rPr>
            </w:pPr>
            <w:r>
              <w:rPr>
                <w:spacing w:val="-4"/>
                <w:sz w:val="20"/>
              </w:rPr>
              <w:t xml:space="preserve">Good </w:t>
            </w:r>
            <w:r>
              <w:rPr>
                <w:sz w:val="20"/>
              </w:rPr>
              <w:t>documentation</w:t>
            </w:r>
            <w:r>
              <w:rPr>
                <w:spacing w:val="-13"/>
                <w:sz w:val="20"/>
              </w:rPr>
              <w:t xml:space="preserve"> </w:t>
            </w:r>
            <w:r>
              <w:rPr>
                <w:sz w:val="20"/>
              </w:rPr>
              <w:t xml:space="preserve">and </w:t>
            </w:r>
            <w:r>
              <w:rPr>
                <w:spacing w:val="-2"/>
                <w:sz w:val="20"/>
              </w:rPr>
              <w:t>presentation</w:t>
            </w:r>
          </w:p>
        </w:tc>
        <w:tc>
          <w:tcPr>
            <w:tcW w:w="1710" w:type="dxa"/>
          </w:tcPr>
          <w:p w14:paraId="0416B860" w14:textId="77777777" w:rsidR="00602C81" w:rsidRDefault="00000000">
            <w:pPr>
              <w:pStyle w:val="TableParagraph"/>
              <w:spacing w:before="115"/>
              <w:ind w:left="229" w:right="223" w:firstLine="3"/>
              <w:jc w:val="center"/>
              <w:rPr>
                <w:sz w:val="20"/>
              </w:rPr>
            </w:pPr>
            <w:r>
              <w:rPr>
                <w:spacing w:val="-4"/>
                <w:sz w:val="20"/>
              </w:rPr>
              <w:t xml:space="preserve">Basic </w:t>
            </w:r>
            <w:r>
              <w:rPr>
                <w:spacing w:val="-2"/>
                <w:sz w:val="20"/>
              </w:rPr>
              <w:t xml:space="preserve">documentation </w:t>
            </w:r>
            <w:r>
              <w:rPr>
                <w:sz w:val="20"/>
              </w:rPr>
              <w:t>with</w:t>
            </w:r>
            <w:r>
              <w:rPr>
                <w:spacing w:val="-3"/>
                <w:sz w:val="20"/>
              </w:rPr>
              <w:t xml:space="preserve"> </w:t>
            </w:r>
            <w:r>
              <w:rPr>
                <w:sz w:val="20"/>
              </w:rPr>
              <w:t>some</w:t>
            </w:r>
            <w:r>
              <w:rPr>
                <w:spacing w:val="-4"/>
                <w:sz w:val="20"/>
              </w:rPr>
              <w:t xml:space="preserve"> gaps</w:t>
            </w:r>
          </w:p>
        </w:tc>
        <w:tc>
          <w:tcPr>
            <w:tcW w:w="1729" w:type="dxa"/>
          </w:tcPr>
          <w:p w14:paraId="76ABDB77" w14:textId="77777777" w:rsidR="00602C81" w:rsidRDefault="00000000">
            <w:pPr>
              <w:pStyle w:val="TableParagraph"/>
              <w:spacing w:before="115"/>
              <w:ind w:left="204" w:right="197" w:hanging="2"/>
              <w:jc w:val="center"/>
              <w:rPr>
                <w:sz w:val="20"/>
              </w:rPr>
            </w:pPr>
            <w:r>
              <w:rPr>
                <w:spacing w:val="-4"/>
                <w:sz w:val="20"/>
              </w:rPr>
              <w:t xml:space="preserve">Poor </w:t>
            </w:r>
            <w:r>
              <w:rPr>
                <w:spacing w:val="-2"/>
                <w:sz w:val="20"/>
              </w:rPr>
              <w:t xml:space="preserve">documentation </w:t>
            </w:r>
            <w:r>
              <w:rPr>
                <w:sz w:val="20"/>
              </w:rPr>
              <w:t>and</w:t>
            </w:r>
            <w:r>
              <w:rPr>
                <w:spacing w:val="-13"/>
                <w:sz w:val="20"/>
              </w:rPr>
              <w:t xml:space="preserve"> </w:t>
            </w:r>
            <w:r>
              <w:rPr>
                <w:sz w:val="20"/>
              </w:rPr>
              <w:t>presentation</w:t>
            </w:r>
          </w:p>
        </w:tc>
      </w:tr>
    </w:tbl>
    <w:p w14:paraId="7BA0E73D" w14:textId="77777777" w:rsidR="00602C81" w:rsidRDefault="00602C81">
      <w:pPr>
        <w:pStyle w:val="BodyText"/>
        <w:spacing w:before="2"/>
        <w:rPr>
          <w:b/>
        </w:rPr>
      </w:pPr>
    </w:p>
    <w:p w14:paraId="66D40000" w14:textId="77777777" w:rsidR="00602C81"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602C81" w14:paraId="3573B8B8" w14:textId="77777777">
        <w:trPr>
          <w:trHeight w:val="617"/>
        </w:trPr>
        <w:tc>
          <w:tcPr>
            <w:tcW w:w="3546" w:type="dxa"/>
            <w:tcBorders>
              <w:top w:val="nil"/>
              <w:bottom w:val="nil"/>
            </w:tcBorders>
            <w:shd w:val="clear" w:color="auto" w:fill="1F4E79"/>
          </w:tcPr>
          <w:p w14:paraId="6E10EF1E" w14:textId="77777777" w:rsidR="00602C81"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1AB23A0D" w14:textId="77777777" w:rsidR="00602C81" w:rsidRDefault="00000000">
            <w:pPr>
              <w:pStyle w:val="TableParagraph"/>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4269CAC8" w14:textId="77777777" w:rsidR="00602C81" w:rsidRDefault="00000000">
            <w:pPr>
              <w:pStyle w:val="TableParagraph"/>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6F952E20" w14:textId="77777777" w:rsidR="00602C81" w:rsidRDefault="00000000">
            <w:pPr>
              <w:pStyle w:val="TableParagraph"/>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491768CD" w14:textId="77777777" w:rsidR="00602C81" w:rsidRDefault="00000000">
            <w:pPr>
              <w:pStyle w:val="TableParagraph"/>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221C5EF6" w14:textId="77777777" w:rsidR="00602C81" w:rsidRDefault="00000000">
            <w:pPr>
              <w:pStyle w:val="TableParagraph"/>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602C81" w14:paraId="4A659813" w14:textId="77777777">
        <w:trPr>
          <w:trHeight w:val="474"/>
        </w:trPr>
        <w:tc>
          <w:tcPr>
            <w:tcW w:w="3546" w:type="dxa"/>
            <w:tcBorders>
              <w:top w:val="nil"/>
              <w:left w:val="single" w:sz="4" w:space="0" w:color="9DC3E6"/>
              <w:bottom w:val="single" w:sz="4" w:space="0" w:color="9DC3E6"/>
              <w:right w:val="single" w:sz="4" w:space="0" w:color="9DC3E6"/>
            </w:tcBorders>
            <w:shd w:val="clear" w:color="auto" w:fill="D5E3EF"/>
          </w:tcPr>
          <w:p w14:paraId="33822AE9" w14:textId="77777777" w:rsidR="00602C81" w:rsidRDefault="00000000">
            <w:pPr>
              <w:pStyle w:val="TableParagraph"/>
              <w:spacing w:before="117"/>
              <w:ind w:left="119"/>
              <w:rPr>
                <w:sz w:val="20"/>
              </w:rPr>
            </w:pPr>
            <w:r>
              <w:rPr>
                <w:sz w:val="20"/>
              </w:rPr>
              <w:t>Understanding</w:t>
            </w:r>
            <w:r>
              <w:rPr>
                <w:spacing w:val="-6"/>
                <w:sz w:val="20"/>
              </w:rPr>
              <w:t xml:space="preserve"> </w:t>
            </w:r>
            <w:r>
              <w:rPr>
                <w:sz w:val="20"/>
              </w:rPr>
              <w:t>of</w:t>
            </w:r>
            <w:r>
              <w:rPr>
                <w:spacing w:val="-6"/>
                <w:sz w:val="20"/>
              </w:rPr>
              <w:t xml:space="preserve"> </w:t>
            </w:r>
            <w:r>
              <w:rPr>
                <w:sz w:val="20"/>
              </w:rPr>
              <w:t>Industry</w:t>
            </w:r>
            <w:r>
              <w:rPr>
                <w:spacing w:val="-6"/>
                <w:sz w:val="20"/>
              </w:rPr>
              <w:t xml:space="preserve"> </w:t>
            </w:r>
            <w:r>
              <w:rPr>
                <w:spacing w:val="-2"/>
                <w:sz w:val="20"/>
              </w:rPr>
              <w:t>Problem</w:t>
            </w:r>
          </w:p>
        </w:tc>
        <w:tc>
          <w:tcPr>
            <w:tcW w:w="991" w:type="dxa"/>
            <w:tcBorders>
              <w:top w:val="nil"/>
              <w:left w:val="single" w:sz="4" w:space="0" w:color="9DC3E6"/>
              <w:bottom w:val="single" w:sz="4" w:space="0" w:color="9DC3E6"/>
              <w:right w:val="single" w:sz="4" w:space="0" w:color="9DC3E6"/>
            </w:tcBorders>
            <w:shd w:val="clear" w:color="auto" w:fill="EBF3FA"/>
          </w:tcPr>
          <w:p w14:paraId="23B4EBBC" w14:textId="77777777" w:rsidR="00602C81" w:rsidRDefault="00000000">
            <w:pPr>
              <w:pStyle w:val="TableParagraph"/>
              <w:spacing w:before="117"/>
              <w:ind w:left="10"/>
              <w:jc w:val="center"/>
              <w:rPr>
                <w:sz w:val="20"/>
              </w:rPr>
            </w:pPr>
            <w:r>
              <w:rPr>
                <w:spacing w:val="-5"/>
                <w:sz w:val="20"/>
              </w:rPr>
              <w:t>20%</w:t>
            </w:r>
          </w:p>
        </w:tc>
        <w:tc>
          <w:tcPr>
            <w:tcW w:w="1419" w:type="dxa"/>
            <w:tcBorders>
              <w:top w:val="nil"/>
              <w:left w:val="single" w:sz="4" w:space="0" w:color="9DC3E6"/>
              <w:bottom w:val="single" w:sz="4" w:space="0" w:color="9DC3E6"/>
              <w:right w:val="single" w:sz="4" w:space="0" w:color="9DC3E6"/>
            </w:tcBorders>
            <w:shd w:val="clear" w:color="auto" w:fill="EFFFF4"/>
          </w:tcPr>
          <w:p w14:paraId="6EC462E3" w14:textId="77777777" w:rsidR="00602C81" w:rsidRDefault="00602C81">
            <w:pPr>
              <w:pStyle w:val="TableParagraph"/>
              <w:rPr>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7F128543" w14:textId="77777777" w:rsidR="00602C81" w:rsidRDefault="00602C81">
            <w:pPr>
              <w:pStyle w:val="TableParagraph"/>
              <w:rPr>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048F63A3" w14:textId="77777777" w:rsidR="00602C81" w:rsidRDefault="00602C81">
            <w:pPr>
              <w:pStyle w:val="TableParagraph"/>
              <w:rPr>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0BEE2747" w14:textId="77777777" w:rsidR="00602C81" w:rsidRDefault="00602C81">
            <w:pPr>
              <w:pStyle w:val="TableParagraph"/>
              <w:rPr>
                <w:sz w:val="18"/>
              </w:rPr>
            </w:pPr>
          </w:p>
        </w:tc>
      </w:tr>
      <w:tr w:rsidR="00602C81" w14:paraId="26558C79" w14:textId="77777777">
        <w:trPr>
          <w:trHeight w:val="421"/>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3687DD1B" w14:textId="77777777" w:rsidR="00602C81" w:rsidRDefault="00000000">
            <w:pPr>
              <w:pStyle w:val="TableParagraph"/>
              <w:spacing w:before="91"/>
              <w:ind w:left="119"/>
              <w:rPr>
                <w:sz w:val="20"/>
              </w:rPr>
            </w:pPr>
            <w:r>
              <w:rPr>
                <w:sz w:val="20"/>
              </w:rPr>
              <w:t>Application</w:t>
            </w:r>
            <w:r>
              <w:rPr>
                <w:spacing w:val="-5"/>
                <w:sz w:val="20"/>
              </w:rPr>
              <w:t xml:space="preserve"> </w:t>
            </w:r>
            <w:r>
              <w:rPr>
                <w:sz w:val="20"/>
              </w:rPr>
              <w:t>of</w:t>
            </w:r>
            <w:r>
              <w:rPr>
                <w:spacing w:val="-8"/>
                <w:sz w:val="20"/>
              </w:rPr>
              <w:t xml:space="preserve"> </w:t>
            </w:r>
            <w:r>
              <w:rPr>
                <w:sz w:val="20"/>
              </w:rPr>
              <w:t>Engineering</w:t>
            </w:r>
            <w:r>
              <w:rPr>
                <w:spacing w:val="-4"/>
                <w:sz w:val="20"/>
              </w:rPr>
              <w:t xml:space="preserve"> </w:t>
            </w:r>
            <w:r>
              <w:rPr>
                <w:spacing w:val="-2"/>
                <w:sz w:val="20"/>
              </w:rPr>
              <w:t>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153A243C" w14:textId="77777777" w:rsidR="00602C81" w:rsidRDefault="00000000">
            <w:pPr>
              <w:pStyle w:val="TableParagraph"/>
              <w:spacing w:before="91"/>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28CD9F3" w14:textId="77777777" w:rsidR="00602C81" w:rsidRDefault="00602C8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0923C69" w14:textId="77777777" w:rsidR="00602C81" w:rsidRDefault="00602C8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52448CF" w14:textId="77777777" w:rsidR="00602C81" w:rsidRDefault="00602C8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C09FDAB" w14:textId="77777777" w:rsidR="00602C81" w:rsidRDefault="00602C81">
            <w:pPr>
              <w:pStyle w:val="TableParagraph"/>
              <w:rPr>
                <w:sz w:val="18"/>
              </w:rPr>
            </w:pPr>
          </w:p>
        </w:tc>
      </w:tr>
      <w:tr w:rsidR="00602C81" w14:paraId="01090113"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AFAC178" w14:textId="77777777" w:rsidR="00602C81" w:rsidRDefault="00000000">
            <w:pPr>
              <w:pStyle w:val="TableParagraph"/>
              <w:spacing w:before="64"/>
              <w:ind w:left="119"/>
              <w:rPr>
                <w:sz w:val="20"/>
              </w:rPr>
            </w:pPr>
            <w:r>
              <w:rPr>
                <w:sz w:val="20"/>
              </w:rPr>
              <w:t>Solution</w:t>
            </w:r>
            <w:r>
              <w:rPr>
                <w:spacing w:val="-6"/>
                <w:sz w:val="20"/>
              </w:rPr>
              <w:t xml:space="preserve"> </w:t>
            </w:r>
            <w:r>
              <w:rPr>
                <w:spacing w:val="-2"/>
                <w:sz w:val="20"/>
              </w:rPr>
              <w:t>Design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40DCE552" w14:textId="77777777" w:rsidR="00602C81" w:rsidRDefault="00000000">
            <w:pPr>
              <w:pStyle w:val="TableParagraph"/>
              <w:spacing w:before="64"/>
              <w:ind w:left="10"/>
              <w:jc w:val="center"/>
              <w:rPr>
                <w:sz w:val="20"/>
              </w:rPr>
            </w:pPr>
            <w:r>
              <w:rPr>
                <w:spacing w:val="-5"/>
                <w:sz w:val="20"/>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55654A0" w14:textId="77777777" w:rsidR="00602C81" w:rsidRDefault="00602C8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BF9762A" w14:textId="77777777" w:rsidR="00602C81" w:rsidRDefault="00602C8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C36DC6E" w14:textId="77777777" w:rsidR="00602C81" w:rsidRDefault="00602C8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FB36A7C" w14:textId="77777777" w:rsidR="00602C81" w:rsidRDefault="00602C81">
            <w:pPr>
              <w:pStyle w:val="TableParagraph"/>
              <w:rPr>
                <w:sz w:val="18"/>
              </w:rPr>
            </w:pPr>
          </w:p>
        </w:tc>
      </w:tr>
      <w:tr w:rsidR="00602C81" w14:paraId="4D28F78A" w14:textId="77777777">
        <w:trPr>
          <w:trHeight w:val="417"/>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17AEA34" w14:textId="77777777" w:rsidR="00602C81" w:rsidRDefault="00000000">
            <w:pPr>
              <w:pStyle w:val="TableParagraph"/>
              <w:spacing w:before="88"/>
              <w:ind w:left="119"/>
              <w:rPr>
                <w:sz w:val="20"/>
              </w:rPr>
            </w:pPr>
            <w:r>
              <w:rPr>
                <w:sz w:val="20"/>
              </w:rPr>
              <w:t>Use</w:t>
            </w:r>
            <w:r>
              <w:rPr>
                <w:spacing w:val="-3"/>
                <w:sz w:val="20"/>
              </w:rPr>
              <w:t xml:space="preserve"> </w:t>
            </w:r>
            <w:r>
              <w:rPr>
                <w:sz w:val="20"/>
              </w:rPr>
              <w:t>of</w:t>
            </w:r>
            <w:r>
              <w:rPr>
                <w:spacing w:val="-2"/>
                <w:sz w:val="20"/>
              </w:rPr>
              <w:t xml:space="preserve"> Tools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73779E7C" w14:textId="77777777" w:rsidR="00602C81" w:rsidRDefault="00000000">
            <w:pPr>
              <w:pStyle w:val="TableParagraph"/>
              <w:spacing w:before="88"/>
              <w:ind w:left="10"/>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F07FF4B" w14:textId="77777777" w:rsidR="00602C81" w:rsidRDefault="00602C8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00D9D104" w14:textId="77777777" w:rsidR="00602C81" w:rsidRDefault="00602C8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F344817" w14:textId="77777777" w:rsidR="00602C81" w:rsidRDefault="00602C8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53BE78B1" w14:textId="77777777" w:rsidR="00602C81" w:rsidRDefault="00602C81">
            <w:pPr>
              <w:pStyle w:val="TableParagraph"/>
              <w:rPr>
                <w:sz w:val="18"/>
              </w:rPr>
            </w:pPr>
          </w:p>
        </w:tc>
      </w:tr>
      <w:tr w:rsidR="00602C81" w14:paraId="3EA8A704"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37AD4FC9" w14:textId="77777777" w:rsidR="00602C81" w:rsidRDefault="00000000">
            <w:pPr>
              <w:pStyle w:val="TableParagraph"/>
              <w:spacing w:before="67"/>
              <w:ind w:left="119"/>
              <w:rPr>
                <w:sz w:val="20"/>
              </w:rPr>
            </w:pPr>
            <w:r>
              <w:rPr>
                <w:spacing w:val="-2"/>
                <w:sz w:val="20"/>
              </w:rPr>
              <w:t>Analysis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0EDAA604" w14:textId="77777777" w:rsidR="00602C81" w:rsidRDefault="00000000">
            <w:pPr>
              <w:pStyle w:val="TableParagraph"/>
              <w:spacing w:before="67"/>
              <w:ind w:left="10"/>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51FB2AE" w14:textId="77777777" w:rsidR="00602C81" w:rsidRDefault="00602C8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C16A523" w14:textId="77777777" w:rsidR="00602C81" w:rsidRDefault="00602C8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BCA0727" w14:textId="77777777" w:rsidR="00602C81" w:rsidRDefault="00602C8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0816266" w14:textId="77777777" w:rsidR="00602C81" w:rsidRDefault="00602C81">
            <w:pPr>
              <w:pStyle w:val="TableParagraph"/>
              <w:rPr>
                <w:sz w:val="18"/>
              </w:rPr>
            </w:pPr>
          </w:p>
        </w:tc>
      </w:tr>
      <w:tr w:rsidR="00602C81" w14:paraId="11B119A6"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71C14A0" w14:textId="77777777" w:rsidR="00602C81" w:rsidRDefault="00000000">
            <w:pPr>
              <w:pStyle w:val="TableParagraph"/>
              <w:spacing w:before="64"/>
              <w:ind w:left="119"/>
              <w:rPr>
                <w:sz w:val="20"/>
              </w:rPr>
            </w:pPr>
            <w:r>
              <w:rPr>
                <w:spacing w:val="-2"/>
                <w:sz w:val="20"/>
              </w:rPr>
              <w:t>Professionalism</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3B50259A" w14:textId="77777777" w:rsidR="00602C81" w:rsidRDefault="00000000">
            <w:pPr>
              <w:pStyle w:val="TableParagraph"/>
              <w:spacing w:before="64"/>
              <w:ind w:left="10"/>
              <w:jc w:val="center"/>
              <w:rPr>
                <w:sz w:val="20"/>
              </w:rPr>
            </w:pPr>
            <w:r>
              <w:rPr>
                <w:spacing w:val="-5"/>
                <w:sz w:val="20"/>
              </w:rPr>
              <w:t>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CBF58DE" w14:textId="77777777" w:rsidR="00602C81" w:rsidRDefault="00602C81">
            <w:pPr>
              <w:pStyle w:val="TableParagraph"/>
              <w:rPr>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3C100E9" w14:textId="77777777" w:rsidR="00602C81" w:rsidRDefault="00602C81">
            <w:pPr>
              <w:pStyle w:val="TableParagraph"/>
              <w:rPr>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E4CB054" w14:textId="77777777" w:rsidR="00602C81" w:rsidRDefault="00602C81">
            <w:pPr>
              <w:pStyle w:val="TableParagraph"/>
              <w:rPr>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1F155D82" w14:textId="77777777" w:rsidR="00602C81" w:rsidRDefault="00602C81">
            <w:pPr>
              <w:pStyle w:val="TableParagraph"/>
              <w:rPr>
                <w:sz w:val="18"/>
              </w:rPr>
            </w:pPr>
          </w:p>
        </w:tc>
      </w:tr>
      <w:tr w:rsidR="00602C81" w14:paraId="5F8C9DF8"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231AB7A" w14:textId="77777777" w:rsidR="00602C81"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568C4DAC" w14:textId="77777777" w:rsidR="00602C81" w:rsidRDefault="00602C81">
            <w:pPr>
              <w:pStyle w:val="TableParagraph"/>
              <w:rPr>
                <w:sz w:val="18"/>
              </w:rPr>
            </w:pPr>
          </w:p>
        </w:tc>
      </w:tr>
    </w:tbl>
    <w:p w14:paraId="30950ECF" w14:textId="77777777" w:rsidR="00602C81" w:rsidRDefault="00602C81">
      <w:pPr>
        <w:pStyle w:val="BodyText"/>
        <w:spacing w:before="64"/>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602C81" w14:paraId="654D0F0B" w14:textId="77777777">
        <w:trPr>
          <w:trHeight w:val="347"/>
        </w:trPr>
        <w:tc>
          <w:tcPr>
            <w:tcW w:w="3361" w:type="dxa"/>
            <w:shd w:val="clear" w:color="auto" w:fill="D5E3EF"/>
          </w:tcPr>
          <w:p w14:paraId="6165DB43" w14:textId="77777777" w:rsidR="00602C81"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1B997ECC" w14:textId="77777777" w:rsidR="00602C81"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6AA20956" w14:textId="77777777" w:rsidR="00602C81"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602C81" w14:paraId="0FDAFFAF" w14:textId="77777777">
        <w:trPr>
          <w:trHeight w:val="472"/>
        </w:trPr>
        <w:tc>
          <w:tcPr>
            <w:tcW w:w="3361" w:type="dxa"/>
          </w:tcPr>
          <w:p w14:paraId="5846FAED" w14:textId="77777777" w:rsidR="00602C81" w:rsidRDefault="00000000">
            <w:pPr>
              <w:pStyle w:val="TableParagraph"/>
              <w:spacing w:before="122"/>
              <w:ind w:left="119"/>
              <w:rPr>
                <w:rFonts w:ascii="Arial MT"/>
                <w:sz w:val="20"/>
              </w:rPr>
            </w:pPr>
            <w:r>
              <w:rPr>
                <w:rFonts w:ascii="Arial MT"/>
                <w:spacing w:val="-2"/>
                <w:sz w:val="20"/>
              </w:rPr>
              <w:t>Name:</w:t>
            </w:r>
          </w:p>
        </w:tc>
        <w:tc>
          <w:tcPr>
            <w:tcW w:w="3360" w:type="dxa"/>
          </w:tcPr>
          <w:p w14:paraId="36153F73" w14:textId="77777777" w:rsidR="00602C81" w:rsidRDefault="00000000">
            <w:pPr>
              <w:pStyle w:val="TableParagraph"/>
              <w:spacing w:before="122"/>
              <w:ind w:left="119"/>
              <w:rPr>
                <w:rFonts w:ascii="Arial MT"/>
                <w:sz w:val="20"/>
              </w:rPr>
            </w:pPr>
            <w:r>
              <w:rPr>
                <w:rFonts w:ascii="Arial MT"/>
                <w:spacing w:val="-2"/>
                <w:sz w:val="20"/>
              </w:rPr>
              <w:t>Name:</w:t>
            </w:r>
          </w:p>
        </w:tc>
        <w:tc>
          <w:tcPr>
            <w:tcW w:w="3360" w:type="dxa"/>
          </w:tcPr>
          <w:p w14:paraId="682FE116" w14:textId="77777777" w:rsidR="00602C81" w:rsidRDefault="00000000">
            <w:pPr>
              <w:pStyle w:val="TableParagraph"/>
              <w:spacing w:before="122"/>
              <w:ind w:left="120"/>
              <w:rPr>
                <w:rFonts w:ascii="Arial MT"/>
                <w:sz w:val="20"/>
              </w:rPr>
            </w:pPr>
            <w:r>
              <w:rPr>
                <w:rFonts w:ascii="Arial MT"/>
                <w:spacing w:val="-2"/>
                <w:sz w:val="20"/>
              </w:rPr>
              <w:t>Name:</w:t>
            </w:r>
          </w:p>
        </w:tc>
      </w:tr>
      <w:tr w:rsidR="00602C81" w14:paraId="584F16A8" w14:textId="77777777">
        <w:trPr>
          <w:trHeight w:val="347"/>
        </w:trPr>
        <w:tc>
          <w:tcPr>
            <w:tcW w:w="3361" w:type="dxa"/>
          </w:tcPr>
          <w:p w14:paraId="5F8F8542" w14:textId="77777777" w:rsidR="00602C81"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1FF82705" w14:textId="77777777" w:rsidR="00602C81" w:rsidRDefault="00000000">
            <w:pPr>
              <w:pStyle w:val="TableParagraph"/>
              <w:tabs>
                <w:tab w:val="left" w:pos="2534"/>
              </w:tabs>
              <w:spacing w:before="71"/>
              <w:ind w:left="119"/>
              <w:rPr>
                <w:rFonts w:ascii="Arial MT"/>
                <w:sz w:val="18"/>
              </w:rPr>
            </w:pPr>
            <w:r>
              <w:rPr>
                <w:rFonts w:ascii="Arial MT"/>
                <w:sz w:val="18"/>
              </w:rPr>
              <w:t xml:space="preserve">Signature: </w:t>
            </w:r>
            <w:r>
              <w:rPr>
                <w:rFonts w:ascii="Arial MT"/>
                <w:sz w:val="18"/>
                <w:u w:val="single"/>
              </w:rPr>
              <w:tab/>
            </w:r>
          </w:p>
        </w:tc>
        <w:tc>
          <w:tcPr>
            <w:tcW w:w="3360" w:type="dxa"/>
          </w:tcPr>
          <w:p w14:paraId="0DFDAFD4" w14:textId="77777777" w:rsidR="00602C81" w:rsidRDefault="00000000">
            <w:pPr>
              <w:pStyle w:val="TableParagraph"/>
              <w:tabs>
                <w:tab w:val="left" w:pos="2534"/>
              </w:tabs>
              <w:spacing w:before="71"/>
              <w:ind w:left="120"/>
              <w:rPr>
                <w:rFonts w:ascii="Arial MT"/>
                <w:sz w:val="18"/>
              </w:rPr>
            </w:pPr>
            <w:r>
              <w:rPr>
                <w:rFonts w:ascii="Arial MT"/>
                <w:sz w:val="18"/>
              </w:rPr>
              <w:t xml:space="preserve">Signature: </w:t>
            </w:r>
            <w:r>
              <w:rPr>
                <w:rFonts w:ascii="Arial MT"/>
                <w:sz w:val="18"/>
                <w:u w:val="single"/>
              </w:rPr>
              <w:tab/>
            </w:r>
          </w:p>
        </w:tc>
      </w:tr>
      <w:tr w:rsidR="00602C81" w14:paraId="60DF7C49" w14:textId="77777777">
        <w:trPr>
          <w:trHeight w:val="347"/>
        </w:trPr>
        <w:tc>
          <w:tcPr>
            <w:tcW w:w="3361" w:type="dxa"/>
          </w:tcPr>
          <w:p w14:paraId="6D24FF2C" w14:textId="77777777" w:rsidR="00602C81" w:rsidRDefault="00000000">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3F5E3A83" w14:textId="77777777" w:rsidR="00602C81" w:rsidRDefault="00000000">
            <w:pPr>
              <w:pStyle w:val="TableParagraph"/>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1CF7936D" w14:textId="77777777" w:rsidR="00602C81" w:rsidRDefault="00000000">
            <w:pPr>
              <w:pStyle w:val="TableParagraph"/>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78AFE57E" w14:textId="77777777" w:rsidR="00000000" w:rsidRDefault="00000000"/>
    <w:p w14:paraId="4820CD61" w14:textId="77777777" w:rsidR="0048448C" w:rsidRDefault="0048448C"/>
    <w:p w14:paraId="52612AD5" w14:textId="77777777" w:rsidR="0048448C" w:rsidRDefault="0048448C"/>
    <w:p w14:paraId="5F980460" w14:textId="77777777" w:rsidR="0048448C" w:rsidRDefault="0048448C"/>
    <w:p w14:paraId="48C1FA6C" w14:textId="77777777" w:rsidR="0048448C" w:rsidRDefault="0048448C"/>
    <w:p w14:paraId="1FEDF849" w14:textId="77777777" w:rsidR="0048448C" w:rsidRDefault="0048448C"/>
    <w:p w14:paraId="46FF00D1" w14:textId="77777777" w:rsidR="00090385" w:rsidRPr="00090385" w:rsidRDefault="00090385" w:rsidP="00090385">
      <w:pPr>
        <w:rPr>
          <w:b/>
          <w:bCs/>
          <w:lang w:val="en-IN"/>
        </w:rPr>
      </w:pPr>
      <w:r w:rsidRPr="00090385">
        <w:rPr>
          <w:b/>
          <w:bCs/>
          <w:lang w:val="en-IN"/>
        </w:rPr>
        <w:t>Q39. Retail Demand Forecasting Optimization (Dynamic Programming)</w:t>
      </w:r>
    </w:p>
    <w:p w14:paraId="3FCF1D61" w14:textId="77777777" w:rsidR="00090385" w:rsidRPr="00090385" w:rsidRDefault="00090385" w:rsidP="00090385">
      <w:pPr>
        <w:rPr>
          <w:b/>
          <w:bCs/>
          <w:lang w:val="en-IN"/>
        </w:rPr>
      </w:pPr>
      <w:r w:rsidRPr="00090385">
        <w:rPr>
          <w:b/>
          <w:bCs/>
          <w:lang w:val="en-IN"/>
        </w:rPr>
        <w:t>A retail company must forecast product demand to optimize inventory levels. Analyze how dynamic</w:t>
      </w:r>
    </w:p>
    <w:p w14:paraId="293A32C2" w14:textId="01AC6D2B" w:rsidR="00090385" w:rsidRPr="00090385" w:rsidRDefault="00090385" w:rsidP="00090385">
      <w:pPr>
        <w:rPr>
          <w:b/>
          <w:bCs/>
          <w:lang w:val="en-IN"/>
        </w:rPr>
      </w:pPr>
      <w:r w:rsidRPr="00090385">
        <w:rPr>
          <w:b/>
          <w:bCs/>
          <w:lang w:val="en-IN"/>
        </w:rPr>
        <w:t>programming can model demand prediction. Identify constraints such as seasonal trends and data</w:t>
      </w:r>
    </w:p>
    <w:p w14:paraId="38BA0F7F" w14:textId="77777777" w:rsidR="00090385" w:rsidRPr="00090385" w:rsidRDefault="00090385" w:rsidP="00090385">
      <w:pPr>
        <w:rPr>
          <w:b/>
          <w:bCs/>
          <w:lang w:val="en-IN"/>
        </w:rPr>
      </w:pPr>
      <w:r w:rsidRPr="00090385">
        <w:rPr>
          <w:b/>
          <w:bCs/>
          <w:lang w:val="en-IN"/>
        </w:rPr>
        <w:t>variability. Design a forecasting solution. Discuss implementation challenges. Evaluate computational</w:t>
      </w:r>
    </w:p>
    <w:p w14:paraId="70989B17" w14:textId="77777777" w:rsidR="00090385" w:rsidRDefault="00090385" w:rsidP="00090385">
      <w:pPr>
        <w:rPr>
          <w:b/>
          <w:bCs/>
          <w:lang w:val="en-IN"/>
        </w:rPr>
      </w:pPr>
      <w:r w:rsidRPr="00090385">
        <w:rPr>
          <w:b/>
          <w:bCs/>
          <w:lang w:val="en-IN"/>
        </w:rPr>
        <w:t>complexity. Interpret results in supply chain optimization.</w:t>
      </w:r>
    </w:p>
    <w:p w14:paraId="16C744F5" w14:textId="77777777" w:rsidR="00090385" w:rsidRDefault="00090385" w:rsidP="00090385">
      <w:pPr>
        <w:rPr>
          <w:b/>
          <w:bCs/>
          <w:lang w:val="en-IN"/>
        </w:rPr>
      </w:pPr>
    </w:p>
    <w:p w14:paraId="5AA2B1DF" w14:textId="2982B785" w:rsidR="00D2322E" w:rsidRPr="00D2322E" w:rsidRDefault="00D2322E" w:rsidP="00090385">
      <w:pPr>
        <w:rPr>
          <w:b/>
          <w:bCs/>
          <w:lang w:val="en-IN"/>
        </w:rPr>
      </w:pPr>
      <w:r w:rsidRPr="00D2322E">
        <w:rPr>
          <w:b/>
          <w:bCs/>
          <w:lang w:val="en-IN"/>
        </w:rPr>
        <w:t>Introduction</w:t>
      </w:r>
    </w:p>
    <w:p w14:paraId="2E8EA4BC" w14:textId="77777777" w:rsidR="00D2322E" w:rsidRPr="00D2322E" w:rsidRDefault="00D2322E" w:rsidP="00D2322E">
      <w:pPr>
        <w:rPr>
          <w:lang w:val="en-IN"/>
        </w:rPr>
      </w:pPr>
      <w:r w:rsidRPr="00D2322E">
        <w:rPr>
          <w:lang w:val="en-IN"/>
        </w:rPr>
        <w:t>Retail demand forecasting is the process of predicting the future demand for products so that a company can maintain appropriate inventory levels. Dynamic Programming (DP) can be used to divide the forecasting and inventory optimization problem into smaller subproblems and solve them efficiently.</w:t>
      </w:r>
    </w:p>
    <w:p w14:paraId="31528947" w14:textId="77777777" w:rsidR="00D2322E" w:rsidRPr="00D2322E" w:rsidRDefault="00D2322E" w:rsidP="00D2322E">
      <w:pPr>
        <w:rPr>
          <w:lang w:val="en-IN"/>
        </w:rPr>
      </w:pPr>
      <w:r w:rsidRPr="00D2322E">
        <w:rPr>
          <w:lang w:val="en-IN"/>
        </w:rPr>
        <w:t>The main objective is to determine the optimal inventory decisions for different time periods while considering demand, storage cost, shortage cost, and seasonal variations.</w:t>
      </w:r>
    </w:p>
    <w:p w14:paraId="46693F7C" w14:textId="77777777" w:rsidR="00D2322E" w:rsidRPr="00D2322E" w:rsidRDefault="00D2322E" w:rsidP="00D2322E">
      <w:pPr>
        <w:rPr>
          <w:b/>
          <w:bCs/>
          <w:lang w:val="en-IN"/>
        </w:rPr>
      </w:pPr>
      <w:r w:rsidRPr="00D2322E">
        <w:rPr>
          <w:b/>
          <w:bCs/>
          <w:lang w:val="en-IN"/>
        </w:rPr>
        <w:t>1. Modeling Demand Prediction Using Dynamic Programming</w:t>
      </w:r>
    </w:p>
    <w:p w14:paraId="4EB557F4" w14:textId="77777777" w:rsidR="00D2322E" w:rsidRPr="00D2322E" w:rsidRDefault="00D2322E" w:rsidP="00D2322E">
      <w:pPr>
        <w:rPr>
          <w:lang w:val="en-IN"/>
        </w:rPr>
      </w:pPr>
      <w:r w:rsidRPr="00D2322E">
        <w:rPr>
          <w:lang w:val="en-IN"/>
        </w:rPr>
        <w:t>Let the planning period consist of n time periods such as days, weeks, or months.</w:t>
      </w:r>
    </w:p>
    <w:p w14:paraId="1DFC18AA" w14:textId="77777777" w:rsidR="00D2322E" w:rsidRPr="00D2322E" w:rsidRDefault="00D2322E" w:rsidP="00D2322E">
      <w:pPr>
        <w:rPr>
          <w:lang w:val="en-IN"/>
        </w:rPr>
      </w:pPr>
      <w:r w:rsidRPr="00D2322E">
        <w:rPr>
          <w:lang w:val="en-IN"/>
        </w:rPr>
        <w:t>A DP state can be represented as:</w:t>
      </w:r>
    </w:p>
    <w:p w14:paraId="6B4AF03F" w14:textId="77777777" w:rsidR="00D2322E" w:rsidRPr="00D2322E" w:rsidRDefault="00D2322E" w:rsidP="00D2322E">
      <w:pPr>
        <w:rPr>
          <w:lang w:val="en-IN"/>
        </w:rPr>
      </w:pPr>
      <w:r w:rsidRPr="00D2322E">
        <w:rPr>
          <w:b/>
          <w:bCs/>
          <w:lang w:val="en-IN"/>
        </w:rPr>
        <w:t>DP[t][I] = minimum total cost from time period t onward when the inventory level is I.</w:t>
      </w:r>
    </w:p>
    <w:p w14:paraId="34EF8D75" w14:textId="77777777" w:rsidR="00D2322E" w:rsidRPr="00D2322E" w:rsidRDefault="00D2322E" w:rsidP="00D2322E">
      <w:pPr>
        <w:rPr>
          <w:lang w:val="en-IN"/>
        </w:rPr>
      </w:pPr>
      <w:r w:rsidRPr="00D2322E">
        <w:rPr>
          <w:lang w:val="en-IN"/>
        </w:rPr>
        <w:t>For each period, the company can decide how much inventory to order.</w:t>
      </w:r>
    </w:p>
    <w:p w14:paraId="6512A2FC" w14:textId="77777777" w:rsidR="00D2322E" w:rsidRPr="00D2322E" w:rsidRDefault="00D2322E" w:rsidP="00D2322E">
      <w:pPr>
        <w:rPr>
          <w:lang w:val="en-IN"/>
        </w:rPr>
      </w:pPr>
      <w:r w:rsidRPr="00D2322E">
        <w:rPr>
          <w:lang w:val="en-IN"/>
        </w:rPr>
        <w:t>The total cost can include:</w:t>
      </w:r>
    </w:p>
    <w:p w14:paraId="17038374" w14:textId="77777777" w:rsidR="00D2322E" w:rsidRPr="00D2322E" w:rsidRDefault="00D2322E" w:rsidP="00D2322E">
      <w:pPr>
        <w:numPr>
          <w:ilvl w:val="0"/>
          <w:numId w:val="2"/>
        </w:numPr>
        <w:rPr>
          <w:lang w:val="en-IN"/>
        </w:rPr>
      </w:pPr>
      <w:r w:rsidRPr="00D2322E">
        <w:rPr>
          <w:lang w:val="en-IN"/>
        </w:rPr>
        <w:t>Ordering cost</w:t>
      </w:r>
    </w:p>
    <w:p w14:paraId="7CD6ADD0" w14:textId="77777777" w:rsidR="00D2322E" w:rsidRPr="00D2322E" w:rsidRDefault="00D2322E" w:rsidP="00D2322E">
      <w:pPr>
        <w:numPr>
          <w:ilvl w:val="0"/>
          <w:numId w:val="2"/>
        </w:numPr>
        <w:rPr>
          <w:lang w:val="en-IN"/>
        </w:rPr>
      </w:pPr>
      <w:r w:rsidRPr="00D2322E">
        <w:rPr>
          <w:lang w:val="en-IN"/>
        </w:rPr>
        <w:t>Inventory holding cost</w:t>
      </w:r>
    </w:p>
    <w:p w14:paraId="52D6F900" w14:textId="77777777" w:rsidR="00D2322E" w:rsidRPr="00D2322E" w:rsidRDefault="00D2322E" w:rsidP="00D2322E">
      <w:pPr>
        <w:numPr>
          <w:ilvl w:val="0"/>
          <w:numId w:val="2"/>
        </w:numPr>
        <w:rPr>
          <w:lang w:val="en-IN"/>
        </w:rPr>
      </w:pPr>
      <w:r w:rsidRPr="00D2322E">
        <w:rPr>
          <w:lang w:val="en-IN"/>
        </w:rPr>
        <w:t>Shortage or lost-sales cost</w:t>
      </w:r>
    </w:p>
    <w:p w14:paraId="1C1B5955" w14:textId="77777777" w:rsidR="00D2322E" w:rsidRPr="00D2322E" w:rsidRDefault="00D2322E" w:rsidP="00D2322E">
      <w:pPr>
        <w:numPr>
          <w:ilvl w:val="0"/>
          <w:numId w:val="2"/>
        </w:numPr>
        <w:rPr>
          <w:lang w:val="en-IN"/>
        </w:rPr>
      </w:pPr>
      <w:r w:rsidRPr="00D2322E">
        <w:rPr>
          <w:lang w:val="en-IN"/>
        </w:rPr>
        <w:t>Transportation cost</w:t>
      </w:r>
    </w:p>
    <w:p w14:paraId="603ECDAC" w14:textId="77777777" w:rsidR="00D2322E" w:rsidRPr="00D2322E" w:rsidRDefault="00D2322E" w:rsidP="00D2322E">
      <w:pPr>
        <w:numPr>
          <w:ilvl w:val="0"/>
          <w:numId w:val="2"/>
        </w:numPr>
        <w:rPr>
          <w:lang w:val="en-IN"/>
        </w:rPr>
      </w:pPr>
      <w:r w:rsidRPr="00D2322E">
        <w:rPr>
          <w:lang w:val="en-IN"/>
        </w:rPr>
        <w:t>Storage cost</w:t>
      </w:r>
    </w:p>
    <w:p w14:paraId="64651760" w14:textId="77777777" w:rsidR="00D2322E" w:rsidRPr="00D2322E" w:rsidRDefault="00D2322E" w:rsidP="00D2322E">
      <w:pPr>
        <w:rPr>
          <w:lang w:val="en-IN"/>
        </w:rPr>
      </w:pPr>
      <w:r w:rsidRPr="00D2322E">
        <w:rPr>
          <w:lang w:val="en-IN"/>
        </w:rPr>
        <w:t>The recurrence relation can be represented as:</w:t>
      </w:r>
    </w:p>
    <w:p w14:paraId="153E9A31" w14:textId="77777777" w:rsidR="00D2322E" w:rsidRPr="00D2322E" w:rsidRDefault="00D2322E" w:rsidP="00D2322E">
      <w:pPr>
        <w:rPr>
          <w:lang w:val="en-IN"/>
        </w:rPr>
      </w:pPr>
      <w:r w:rsidRPr="00D2322E">
        <w:rPr>
          <w:b/>
          <w:bCs/>
          <w:lang w:val="en-IN"/>
        </w:rPr>
        <w:t>DP[t][I] = min { Ordering Cost + Holding Cost + Shortage Cost + DP[t+1][I'] }</w:t>
      </w:r>
    </w:p>
    <w:p w14:paraId="1DADF4E3" w14:textId="77777777" w:rsidR="00D2322E" w:rsidRPr="00D2322E" w:rsidRDefault="00D2322E" w:rsidP="00D2322E">
      <w:pPr>
        <w:rPr>
          <w:lang w:val="en-IN"/>
        </w:rPr>
      </w:pPr>
      <w:r w:rsidRPr="00D2322E">
        <w:rPr>
          <w:lang w:val="en-IN"/>
        </w:rPr>
        <w:t>where I' is the inventory level after satisfying the demand for the current period.</w:t>
      </w:r>
    </w:p>
    <w:p w14:paraId="35986CF3" w14:textId="77777777" w:rsidR="00D2322E" w:rsidRDefault="00D2322E" w:rsidP="00D2322E">
      <w:pPr>
        <w:rPr>
          <w:lang w:val="en-IN"/>
        </w:rPr>
      </w:pPr>
      <w:r w:rsidRPr="00D2322E">
        <w:rPr>
          <w:lang w:val="en-IN"/>
        </w:rPr>
        <w:t>This approach evaluates different inventory decisions and selects the one that gives the minimum overall cost.</w:t>
      </w:r>
    </w:p>
    <w:p w14:paraId="0E4EBCA9" w14:textId="77777777" w:rsidR="00090385" w:rsidRPr="00D2322E" w:rsidRDefault="00090385" w:rsidP="00D2322E">
      <w:pPr>
        <w:rPr>
          <w:lang w:val="en-IN"/>
        </w:rPr>
      </w:pPr>
    </w:p>
    <w:p w14:paraId="339880DE" w14:textId="77777777" w:rsidR="00D2322E" w:rsidRPr="00D2322E" w:rsidRDefault="00D2322E" w:rsidP="00D2322E">
      <w:pPr>
        <w:rPr>
          <w:b/>
          <w:bCs/>
          <w:lang w:val="en-IN"/>
        </w:rPr>
      </w:pPr>
      <w:r w:rsidRPr="00D2322E">
        <w:rPr>
          <w:b/>
          <w:bCs/>
          <w:lang w:val="en-IN"/>
        </w:rPr>
        <w:t>2. Constraints in Demand Forecasting</w:t>
      </w:r>
    </w:p>
    <w:p w14:paraId="7C948F46" w14:textId="77777777" w:rsidR="00D2322E" w:rsidRPr="00D2322E" w:rsidRDefault="00D2322E" w:rsidP="00D2322E">
      <w:pPr>
        <w:rPr>
          <w:lang w:val="en-IN"/>
        </w:rPr>
      </w:pPr>
      <w:r w:rsidRPr="00D2322E">
        <w:rPr>
          <w:lang w:val="en-IN"/>
        </w:rPr>
        <w:t>Several constraints must be considered while forecasting retail demand:</w:t>
      </w:r>
    </w:p>
    <w:p w14:paraId="6A496D55" w14:textId="77777777" w:rsidR="00D2322E" w:rsidRPr="00D2322E" w:rsidRDefault="00D2322E" w:rsidP="00D2322E">
      <w:pPr>
        <w:rPr>
          <w:b/>
          <w:bCs/>
          <w:lang w:val="en-IN"/>
        </w:rPr>
      </w:pPr>
      <w:r w:rsidRPr="00D2322E">
        <w:rPr>
          <w:b/>
          <w:bCs/>
          <w:lang w:val="en-IN"/>
        </w:rPr>
        <w:t>a) Seasonal Trends</w:t>
      </w:r>
    </w:p>
    <w:p w14:paraId="1DF44E4B" w14:textId="77777777" w:rsidR="00D2322E" w:rsidRPr="00D2322E" w:rsidRDefault="00D2322E" w:rsidP="00D2322E">
      <w:pPr>
        <w:rPr>
          <w:lang w:val="en-IN"/>
        </w:rPr>
      </w:pPr>
      <w:r w:rsidRPr="00D2322E">
        <w:rPr>
          <w:lang w:val="en-IN"/>
        </w:rPr>
        <w:t>Demand may increase during festivals, holidays, weekends, or specific seasons. For example, clothing and electronic products may have higher demand during festival periods.</w:t>
      </w:r>
    </w:p>
    <w:p w14:paraId="406C42C0" w14:textId="77777777" w:rsidR="00D2322E" w:rsidRPr="00D2322E" w:rsidRDefault="00D2322E" w:rsidP="00D2322E">
      <w:pPr>
        <w:rPr>
          <w:b/>
          <w:bCs/>
          <w:lang w:val="en-IN"/>
        </w:rPr>
      </w:pPr>
      <w:r w:rsidRPr="00D2322E">
        <w:rPr>
          <w:b/>
          <w:bCs/>
          <w:lang w:val="en-IN"/>
        </w:rPr>
        <w:t>b) Data Variability</w:t>
      </w:r>
    </w:p>
    <w:p w14:paraId="14499FBC" w14:textId="77777777" w:rsidR="00D2322E" w:rsidRPr="00D2322E" w:rsidRDefault="00D2322E" w:rsidP="00D2322E">
      <w:pPr>
        <w:rPr>
          <w:lang w:val="en-IN"/>
        </w:rPr>
      </w:pPr>
      <w:r w:rsidRPr="00D2322E">
        <w:rPr>
          <w:lang w:val="en-IN"/>
        </w:rPr>
        <w:t>Customer demand may change unexpectedly because of changing customer preferences, competitor prices, promotions, or market conditions.</w:t>
      </w:r>
    </w:p>
    <w:p w14:paraId="6781BCEC" w14:textId="77777777" w:rsidR="00D2322E" w:rsidRPr="00D2322E" w:rsidRDefault="00D2322E" w:rsidP="00D2322E">
      <w:pPr>
        <w:rPr>
          <w:b/>
          <w:bCs/>
          <w:lang w:val="en-IN"/>
        </w:rPr>
      </w:pPr>
      <w:r w:rsidRPr="00D2322E">
        <w:rPr>
          <w:b/>
          <w:bCs/>
          <w:lang w:val="en-IN"/>
        </w:rPr>
        <w:t>c) Inventory Capacity</w:t>
      </w:r>
    </w:p>
    <w:p w14:paraId="77398A77" w14:textId="77777777" w:rsidR="00D2322E" w:rsidRPr="00D2322E" w:rsidRDefault="00D2322E" w:rsidP="00D2322E">
      <w:pPr>
        <w:rPr>
          <w:lang w:val="en-IN"/>
        </w:rPr>
      </w:pPr>
      <w:r w:rsidRPr="00D2322E">
        <w:rPr>
          <w:lang w:val="en-IN"/>
        </w:rPr>
        <w:t>Warehouses have limited storage capacity. Therefore, the inventory level cannot exceed the available capacity.</w:t>
      </w:r>
    </w:p>
    <w:p w14:paraId="7581E42C" w14:textId="77777777" w:rsidR="00D2322E" w:rsidRPr="00D2322E" w:rsidRDefault="00D2322E" w:rsidP="00D2322E">
      <w:pPr>
        <w:rPr>
          <w:b/>
          <w:bCs/>
          <w:lang w:val="en-IN"/>
        </w:rPr>
      </w:pPr>
      <w:r w:rsidRPr="00D2322E">
        <w:rPr>
          <w:b/>
          <w:bCs/>
          <w:lang w:val="en-IN"/>
        </w:rPr>
        <w:t>d) Supplier Constraints</w:t>
      </w:r>
    </w:p>
    <w:p w14:paraId="131B7063" w14:textId="77777777" w:rsidR="00D2322E" w:rsidRPr="00D2322E" w:rsidRDefault="00D2322E" w:rsidP="00D2322E">
      <w:pPr>
        <w:rPr>
          <w:lang w:val="en-IN"/>
        </w:rPr>
      </w:pPr>
      <w:r w:rsidRPr="00D2322E">
        <w:rPr>
          <w:lang w:val="en-IN"/>
        </w:rPr>
        <w:t>Suppliers may have minimum order quantities, maximum supply limits, and different delivery times.</w:t>
      </w:r>
    </w:p>
    <w:p w14:paraId="1EB337F2" w14:textId="77777777" w:rsidR="00D2322E" w:rsidRPr="00D2322E" w:rsidRDefault="00D2322E" w:rsidP="00D2322E">
      <w:pPr>
        <w:rPr>
          <w:b/>
          <w:bCs/>
          <w:lang w:val="en-IN"/>
        </w:rPr>
      </w:pPr>
      <w:r w:rsidRPr="00D2322E">
        <w:rPr>
          <w:b/>
          <w:bCs/>
          <w:lang w:val="en-IN"/>
        </w:rPr>
        <w:t>e) Budget Constraints</w:t>
      </w:r>
    </w:p>
    <w:p w14:paraId="5C75F84F" w14:textId="77777777" w:rsidR="00D2322E" w:rsidRDefault="00D2322E" w:rsidP="00D2322E">
      <w:pPr>
        <w:rPr>
          <w:lang w:val="en-IN"/>
        </w:rPr>
      </w:pPr>
      <w:r w:rsidRPr="00D2322E">
        <w:rPr>
          <w:lang w:val="en-IN"/>
        </w:rPr>
        <w:t>The company may have a limited budget for purchasing inventory.</w:t>
      </w:r>
    </w:p>
    <w:p w14:paraId="3D1E4B15" w14:textId="77777777" w:rsidR="00090385" w:rsidRPr="00D2322E" w:rsidRDefault="00090385" w:rsidP="00D2322E">
      <w:pPr>
        <w:rPr>
          <w:lang w:val="en-IN"/>
        </w:rPr>
      </w:pPr>
    </w:p>
    <w:p w14:paraId="34C3CDC9" w14:textId="77777777" w:rsidR="00D2322E" w:rsidRPr="00D2322E" w:rsidRDefault="00D2322E" w:rsidP="00D2322E">
      <w:pPr>
        <w:rPr>
          <w:b/>
          <w:bCs/>
          <w:lang w:val="en-IN"/>
        </w:rPr>
      </w:pPr>
      <w:r w:rsidRPr="00D2322E">
        <w:rPr>
          <w:b/>
          <w:bCs/>
          <w:lang w:val="en-IN"/>
        </w:rPr>
        <w:t>3. Proposed Forecasting Solution</w:t>
      </w:r>
    </w:p>
    <w:p w14:paraId="56BA5EC0" w14:textId="77777777" w:rsidR="00D2322E" w:rsidRPr="00D2322E" w:rsidRDefault="00D2322E" w:rsidP="00D2322E">
      <w:pPr>
        <w:rPr>
          <w:lang w:val="en-IN"/>
        </w:rPr>
      </w:pPr>
      <w:r w:rsidRPr="00D2322E">
        <w:rPr>
          <w:lang w:val="en-IN"/>
        </w:rPr>
        <w:t>The following steps can be used to design a Dynamic Programming based forecasting solution:</w:t>
      </w:r>
    </w:p>
    <w:p w14:paraId="46D1D792" w14:textId="77777777" w:rsidR="00D2322E" w:rsidRPr="00D2322E" w:rsidRDefault="00D2322E" w:rsidP="00D2322E">
      <w:pPr>
        <w:numPr>
          <w:ilvl w:val="0"/>
          <w:numId w:val="3"/>
        </w:numPr>
        <w:rPr>
          <w:lang w:val="en-IN"/>
        </w:rPr>
      </w:pPr>
      <w:r w:rsidRPr="00D2322E">
        <w:rPr>
          <w:lang w:val="en-IN"/>
        </w:rPr>
        <w:t>Collect historical sales and inventory data.</w:t>
      </w:r>
    </w:p>
    <w:p w14:paraId="7B47E47C" w14:textId="77777777" w:rsidR="00D2322E" w:rsidRPr="00D2322E" w:rsidRDefault="00D2322E" w:rsidP="00D2322E">
      <w:pPr>
        <w:numPr>
          <w:ilvl w:val="0"/>
          <w:numId w:val="3"/>
        </w:numPr>
        <w:rPr>
          <w:lang w:val="en-IN"/>
        </w:rPr>
      </w:pPr>
      <w:r w:rsidRPr="00D2322E">
        <w:rPr>
          <w:lang w:val="en-IN"/>
        </w:rPr>
        <w:t>Clean the data and handle missing or incorrect values.</w:t>
      </w:r>
    </w:p>
    <w:p w14:paraId="10157132" w14:textId="77777777" w:rsidR="00D2322E" w:rsidRPr="00D2322E" w:rsidRDefault="00D2322E" w:rsidP="00D2322E">
      <w:pPr>
        <w:numPr>
          <w:ilvl w:val="0"/>
          <w:numId w:val="3"/>
        </w:numPr>
        <w:rPr>
          <w:lang w:val="en-IN"/>
        </w:rPr>
      </w:pPr>
      <w:r w:rsidRPr="00D2322E">
        <w:rPr>
          <w:lang w:val="en-IN"/>
        </w:rPr>
        <w:t>Identify seasonal patterns and demand trends.</w:t>
      </w:r>
    </w:p>
    <w:p w14:paraId="21A4404A" w14:textId="77777777" w:rsidR="00D2322E" w:rsidRPr="00D2322E" w:rsidRDefault="00D2322E" w:rsidP="00D2322E">
      <w:pPr>
        <w:numPr>
          <w:ilvl w:val="0"/>
          <w:numId w:val="3"/>
        </w:numPr>
        <w:rPr>
          <w:lang w:val="en-IN"/>
        </w:rPr>
      </w:pPr>
      <w:r w:rsidRPr="00D2322E">
        <w:rPr>
          <w:lang w:val="en-IN"/>
        </w:rPr>
        <w:t>Divide the planning period into smaller time intervals.</w:t>
      </w:r>
    </w:p>
    <w:p w14:paraId="35432868" w14:textId="77777777" w:rsidR="00D2322E" w:rsidRPr="00D2322E" w:rsidRDefault="00D2322E" w:rsidP="00D2322E">
      <w:pPr>
        <w:numPr>
          <w:ilvl w:val="0"/>
          <w:numId w:val="3"/>
        </w:numPr>
        <w:rPr>
          <w:lang w:val="en-IN"/>
        </w:rPr>
      </w:pPr>
      <w:r w:rsidRPr="00D2322E">
        <w:rPr>
          <w:lang w:val="en-IN"/>
        </w:rPr>
        <w:t>Define the DP state using time period and inventory level.</w:t>
      </w:r>
    </w:p>
    <w:p w14:paraId="6C71E93B" w14:textId="77777777" w:rsidR="00D2322E" w:rsidRPr="00D2322E" w:rsidRDefault="00D2322E" w:rsidP="00D2322E">
      <w:pPr>
        <w:numPr>
          <w:ilvl w:val="0"/>
          <w:numId w:val="3"/>
        </w:numPr>
        <w:rPr>
          <w:lang w:val="en-IN"/>
        </w:rPr>
      </w:pPr>
      <w:r w:rsidRPr="00D2322E">
        <w:rPr>
          <w:lang w:val="en-IN"/>
        </w:rPr>
        <w:t>Calculate the expected demand for each period.</w:t>
      </w:r>
    </w:p>
    <w:p w14:paraId="690D7943" w14:textId="77777777" w:rsidR="00D2322E" w:rsidRPr="00D2322E" w:rsidRDefault="00D2322E" w:rsidP="00D2322E">
      <w:pPr>
        <w:numPr>
          <w:ilvl w:val="0"/>
          <w:numId w:val="3"/>
        </w:numPr>
        <w:rPr>
          <w:lang w:val="en-IN"/>
        </w:rPr>
      </w:pPr>
      <w:r w:rsidRPr="00D2322E">
        <w:rPr>
          <w:lang w:val="en-IN"/>
        </w:rPr>
        <w:t>Generate possible inventory and ordering decisions.</w:t>
      </w:r>
    </w:p>
    <w:p w14:paraId="44F1F0DB" w14:textId="77777777" w:rsidR="00D2322E" w:rsidRPr="00D2322E" w:rsidRDefault="00D2322E" w:rsidP="00D2322E">
      <w:pPr>
        <w:numPr>
          <w:ilvl w:val="0"/>
          <w:numId w:val="3"/>
        </w:numPr>
        <w:rPr>
          <w:lang w:val="en-IN"/>
        </w:rPr>
      </w:pPr>
      <w:r w:rsidRPr="00D2322E">
        <w:rPr>
          <w:lang w:val="en-IN"/>
        </w:rPr>
        <w:t>Calculate the cost for each decision.</w:t>
      </w:r>
    </w:p>
    <w:p w14:paraId="10B1E285" w14:textId="77777777" w:rsidR="00D2322E" w:rsidRPr="00D2322E" w:rsidRDefault="00D2322E" w:rsidP="00D2322E">
      <w:pPr>
        <w:numPr>
          <w:ilvl w:val="0"/>
          <w:numId w:val="3"/>
        </w:numPr>
        <w:rPr>
          <w:lang w:val="en-IN"/>
        </w:rPr>
      </w:pPr>
      <w:r w:rsidRPr="00D2322E">
        <w:rPr>
          <w:lang w:val="en-IN"/>
        </w:rPr>
        <w:t>Use Dynamic Programming to select the minimum-cost sequence of decisions.</w:t>
      </w:r>
    </w:p>
    <w:p w14:paraId="134BBD72" w14:textId="77777777" w:rsidR="00D2322E" w:rsidRPr="00D2322E" w:rsidRDefault="00D2322E" w:rsidP="00D2322E">
      <w:pPr>
        <w:numPr>
          <w:ilvl w:val="0"/>
          <w:numId w:val="3"/>
        </w:numPr>
        <w:rPr>
          <w:lang w:val="en-IN"/>
        </w:rPr>
      </w:pPr>
      <w:r w:rsidRPr="00D2322E">
        <w:rPr>
          <w:lang w:val="en-IN"/>
        </w:rPr>
        <w:t>Update the forecast when new sales data becomes available.</w:t>
      </w:r>
    </w:p>
    <w:p w14:paraId="5BAF6992" w14:textId="77777777" w:rsidR="00D2322E" w:rsidRDefault="00D2322E" w:rsidP="00D2322E">
      <w:pPr>
        <w:rPr>
          <w:lang w:val="en-IN"/>
        </w:rPr>
      </w:pPr>
      <w:r w:rsidRPr="00D2322E">
        <w:rPr>
          <w:lang w:val="en-IN"/>
        </w:rPr>
        <w:t>The solution can therefore recommend how much inventory should be maintained or ordered during each period.</w:t>
      </w:r>
    </w:p>
    <w:p w14:paraId="1CDF6B10" w14:textId="77777777" w:rsidR="00090385" w:rsidRPr="00D2322E" w:rsidRDefault="00090385" w:rsidP="00D2322E">
      <w:pPr>
        <w:rPr>
          <w:lang w:val="en-IN"/>
        </w:rPr>
      </w:pPr>
    </w:p>
    <w:p w14:paraId="7371F7DA" w14:textId="77777777" w:rsidR="00D2322E" w:rsidRPr="00D2322E" w:rsidRDefault="00D2322E" w:rsidP="00D2322E">
      <w:pPr>
        <w:rPr>
          <w:b/>
          <w:bCs/>
          <w:lang w:val="en-IN"/>
        </w:rPr>
      </w:pPr>
      <w:r w:rsidRPr="00D2322E">
        <w:rPr>
          <w:b/>
          <w:bCs/>
          <w:lang w:val="en-IN"/>
        </w:rPr>
        <w:t>4. Implementation Challenges</w:t>
      </w:r>
    </w:p>
    <w:p w14:paraId="763E6306" w14:textId="77777777" w:rsidR="00D2322E" w:rsidRPr="00D2322E" w:rsidRDefault="00D2322E" w:rsidP="00D2322E">
      <w:pPr>
        <w:rPr>
          <w:lang w:val="en-IN"/>
        </w:rPr>
      </w:pPr>
      <w:r w:rsidRPr="00D2322E">
        <w:rPr>
          <w:lang w:val="en-IN"/>
        </w:rPr>
        <w:t>Some important implementation challenges are:</w:t>
      </w:r>
    </w:p>
    <w:p w14:paraId="5269CEB2" w14:textId="77777777" w:rsidR="00D2322E" w:rsidRPr="00D2322E" w:rsidRDefault="00D2322E" w:rsidP="00D2322E">
      <w:pPr>
        <w:numPr>
          <w:ilvl w:val="0"/>
          <w:numId w:val="4"/>
        </w:numPr>
        <w:rPr>
          <w:lang w:val="en-IN"/>
        </w:rPr>
      </w:pPr>
      <w:r w:rsidRPr="00D2322E">
        <w:rPr>
          <w:lang w:val="en-IN"/>
        </w:rPr>
        <w:t>Historical data may be incomplete or inaccurate.</w:t>
      </w:r>
    </w:p>
    <w:p w14:paraId="402B63B2" w14:textId="77777777" w:rsidR="00D2322E" w:rsidRPr="00D2322E" w:rsidRDefault="00D2322E" w:rsidP="00D2322E">
      <w:pPr>
        <w:numPr>
          <w:ilvl w:val="0"/>
          <w:numId w:val="4"/>
        </w:numPr>
        <w:rPr>
          <w:lang w:val="en-IN"/>
        </w:rPr>
      </w:pPr>
      <w:r w:rsidRPr="00D2322E">
        <w:rPr>
          <w:lang w:val="en-IN"/>
        </w:rPr>
        <w:t>Sudden changes in customer demand are difficult to predict.</w:t>
      </w:r>
    </w:p>
    <w:p w14:paraId="5B9C861E" w14:textId="77777777" w:rsidR="00D2322E" w:rsidRPr="00D2322E" w:rsidRDefault="00D2322E" w:rsidP="00D2322E">
      <w:pPr>
        <w:numPr>
          <w:ilvl w:val="0"/>
          <w:numId w:val="4"/>
        </w:numPr>
        <w:rPr>
          <w:lang w:val="en-IN"/>
        </w:rPr>
      </w:pPr>
      <w:r w:rsidRPr="00D2322E">
        <w:rPr>
          <w:lang w:val="en-IN"/>
        </w:rPr>
        <w:t>Seasonal patterns may change from year to year.</w:t>
      </w:r>
    </w:p>
    <w:p w14:paraId="1ED220AA" w14:textId="77777777" w:rsidR="00D2322E" w:rsidRPr="00D2322E" w:rsidRDefault="00D2322E" w:rsidP="00D2322E">
      <w:pPr>
        <w:numPr>
          <w:ilvl w:val="0"/>
          <w:numId w:val="4"/>
        </w:numPr>
        <w:rPr>
          <w:lang w:val="en-IN"/>
        </w:rPr>
      </w:pPr>
      <w:r w:rsidRPr="00D2322E">
        <w:rPr>
          <w:lang w:val="en-IN"/>
        </w:rPr>
        <w:t>A large number of products and inventory states can increase computation.</w:t>
      </w:r>
    </w:p>
    <w:p w14:paraId="7E3BE595" w14:textId="77777777" w:rsidR="00D2322E" w:rsidRPr="00D2322E" w:rsidRDefault="00D2322E" w:rsidP="00D2322E">
      <w:pPr>
        <w:numPr>
          <w:ilvl w:val="0"/>
          <w:numId w:val="4"/>
        </w:numPr>
        <w:rPr>
          <w:lang w:val="en-IN"/>
        </w:rPr>
      </w:pPr>
      <w:r w:rsidRPr="00D2322E">
        <w:rPr>
          <w:lang w:val="en-IN"/>
        </w:rPr>
        <w:t>Real-time demand changes require frequent updates.</w:t>
      </w:r>
    </w:p>
    <w:p w14:paraId="5AE37E70" w14:textId="77777777" w:rsidR="00D2322E" w:rsidRPr="00D2322E" w:rsidRDefault="00D2322E" w:rsidP="00D2322E">
      <w:pPr>
        <w:numPr>
          <w:ilvl w:val="0"/>
          <w:numId w:val="4"/>
        </w:numPr>
        <w:rPr>
          <w:lang w:val="en-IN"/>
        </w:rPr>
      </w:pPr>
      <w:r w:rsidRPr="00D2322E">
        <w:rPr>
          <w:lang w:val="en-IN"/>
        </w:rPr>
        <w:t>Supplier delays and unexpected shortages can affect the optimal solution.</w:t>
      </w:r>
    </w:p>
    <w:p w14:paraId="64766B86" w14:textId="77777777" w:rsidR="00D2322E" w:rsidRDefault="00D2322E" w:rsidP="00D2322E">
      <w:pPr>
        <w:numPr>
          <w:ilvl w:val="0"/>
          <w:numId w:val="4"/>
        </w:numPr>
        <w:rPr>
          <w:lang w:val="en-IN"/>
        </w:rPr>
      </w:pPr>
      <w:r w:rsidRPr="00D2322E">
        <w:rPr>
          <w:lang w:val="en-IN"/>
        </w:rPr>
        <w:t>Accurate demand estimation is necessary for reliable inventory decisions.</w:t>
      </w:r>
    </w:p>
    <w:p w14:paraId="24098EA3" w14:textId="77777777" w:rsidR="00090385" w:rsidRPr="00D2322E" w:rsidRDefault="00090385" w:rsidP="00D2322E">
      <w:pPr>
        <w:numPr>
          <w:ilvl w:val="0"/>
          <w:numId w:val="4"/>
        </w:numPr>
        <w:rPr>
          <w:lang w:val="en-IN"/>
        </w:rPr>
      </w:pPr>
    </w:p>
    <w:p w14:paraId="2E07CF8B" w14:textId="77777777" w:rsidR="00D2322E" w:rsidRPr="00D2322E" w:rsidRDefault="00D2322E" w:rsidP="00D2322E">
      <w:pPr>
        <w:rPr>
          <w:b/>
          <w:bCs/>
          <w:lang w:val="en-IN"/>
        </w:rPr>
      </w:pPr>
      <w:r w:rsidRPr="00D2322E">
        <w:rPr>
          <w:b/>
          <w:bCs/>
          <w:lang w:val="en-IN"/>
        </w:rPr>
        <w:t>5. Computational Complexity</w:t>
      </w:r>
    </w:p>
    <w:p w14:paraId="7CB1D57E" w14:textId="77777777" w:rsidR="00D2322E" w:rsidRPr="00D2322E" w:rsidRDefault="00D2322E" w:rsidP="00D2322E">
      <w:pPr>
        <w:rPr>
          <w:lang w:val="en-IN"/>
        </w:rPr>
      </w:pPr>
      <w:r w:rsidRPr="00D2322E">
        <w:rPr>
          <w:lang w:val="en-IN"/>
        </w:rPr>
        <w:t>If there are n time periods and m possible inventory states, the basic Dynamic Programming approach requires approximately:</w:t>
      </w:r>
    </w:p>
    <w:p w14:paraId="4D584659" w14:textId="77777777" w:rsidR="00D2322E" w:rsidRPr="00D2322E" w:rsidRDefault="00D2322E" w:rsidP="00D2322E">
      <w:pPr>
        <w:rPr>
          <w:lang w:val="en-IN"/>
        </w:rPr>
      </w:pPr>
      <w:r w:rsidRPr="00D2322E">
        <w:rPr>
          <w:b/>
          <w:bCs/>
          <w:lang w:val="en-IN"/>
        </w:rPr>
        <w:t>Time Complexity: O(n × m × k)</w:t>
      </w:r>
    </w:p>
    <w:p w14:paraId="4E8F9CAC" w14:textId="77777777" w:rsidR="00D2322E" w:rsidRPr="00D2322E" w:rsidRDefault="00D2322E" w:rsidP="00D2322E">
      <w:pPr>
        <w:rPr>
          <w:lang w:val="en-IN"/>
        </w:rPr>
      </w:pPr>
      <w:r w:rsidRPr="00D2322E">
        <w:rPr>
          <w:lang w:val="en-IN"/>
        </w:rPr>
        <w:t>where k represents the number of possible ordering decisions for each state.</w:t>
      </w:r>
    </w:p>
    <w:p w14:paraId="767A523D" w14:textId="77777777" w:rsidR="00D2322E" w:rsidRPr="00D2322E" w:rsidRDefault="00D2322E" w:rsidP="00D2322E">
      <w:pPr>
        <w:rPr>
          <w:lang w:val="en-IN"/>
        </w:rPr>
      </w:pPr>
      <w:r w:rsidRPr="00D2322E">
        <w:rPr>
          <w:lang w:val="en-IN"/>
        </w:rPr>
        <w:t>The space complexity is:</w:t>
      </w:r>
    </w:p>
    <w:p w14:paraId="4DB1F39B" w14:textId="77777777" w:rsidR="00D2322E" w:rsidRPr="00D2322E" w:rsidRDefault="00D2322E" w:rsidP="00D2322E">
      <w:pPr>
        <w:rPr>
          <w:lang w:val="en-IN"/>
        </w:rPr>
      </w:pPr>
      <w:r w:rsidRPr="00D2322E">
        <w:rPr>
          <w:b/>
          <w:bCs/>
          <w:lang w:val="en-IN"/>
        </w:rPr>
        <w:t>Space Complexity: O(n × m)</w:t>
      </w:r>
    </w:p>
    <w:p w14:paraId="3EDB6E7B" w14:textId="77777777" w:rsidR="00D2322E" w:rsidRDefault="00D2322E" w:rsidP="00D2322E">
      <w:pPr>
        <w:rPr>
          <w:lang w:val="en-IN"/>
        </w:rPr>
      </w:pPr>
      <w:r w:rsidRPr="00D2322E">
        <w:rPr>
          <w:lang w:val="en-IN"/>
        </w:rPr>
        <w:t xml:space="preserve">The space requirement can be reduced to </w:t>
      </w:r>
      <w:r w:rsidRPr="00D2322E">
        <w:rPr>
          <w:b/>
          <w:bCs/>
          <w:lang w:val="en-IN"/>
        </w:rPr>
        <w:t>O(m)</w:t>
      </w:r>
      <w:r w:rsidRPr="00D2322E">
        <w:rPr>
          <w:lang w:val="en-IN"/>
        </w:rPr>
        <w:t xml:space="preserve"> if only the previous time period's DP values are stored.</w:t>
      </w:r>
    </w:p>
    <w:p w14:paraId="48BCD350" w14:textId="77777777" w:rsidR="00090385" w:rsidRPr="00D2322E" w:rsidRDefault="00090385" w:rsidP="00D2322E">
      <w:pPr>
        <w:rPr>
          <w:lang w:val="en-IN"/>
        </w:rPr>
      </w:pPr>
    </w:p>
    <w:p w14:paraId="032A311D" w14:textId="77777777" w:rsidR="00D2322E" w:rsidRPr="00D2322E" w:rsidRDefault="00D2322E" w:rsidP="00D2322E">
      <w:pPr>
        <w:rPr>
          <w:b/>
          <w:bCs/>
          <w:lang w:val="en-IN"/>
        </w:rPr>
      </w:pPr>
      <w:r w:rsidRPr="00D2322E">
        <w:rPr>
          <w:b/>
          <w:bCs/>
          <w:lang w:val="en-IN"/>
        </w:rPr>
        <w:t>6. Interpretation of Results</w:t>
      </w:r>
    </w:p>
    <w:p w14:paraId="04AAE381" w14:textId="77777777" w:rsidR="00D2322E" w:rsidRPr="00D2322E" w:rsidRDefault="00D2322E" w:rsidP="00D2322E">
      <w:pPr>
        <w:rPr>
          <w:lang w:val="en-IN"/>
        </w:rPr>
      </w:pPr>
      <w:r w:rsidRPr="00D2322E">
        <w:rPr>
          <w:lang w:val="en-IN"/>
        </w:rPr>
        <w:t>The DP solution provides the optimal inventory and ordering decisions for each time period.</w:t>
      </w:r>
    </w:p>
    <w:p w14:paraId="2AE687A9" w14:textId="77777777" w:rsidR="00D2322E" w:rsidRPr="00D2322E" w:rsidRDefault="00D2322E" w:rsidP="00D2322E">
      <w:pPr>
        <w:rPr>
          <w:lang w:val="en-IN"/>
        </w:rPr>
      </w:pPr>
      <w:r w:rsidRPr="00D2322E">
        <w:rPr>
          <w:lang w:val="en-IN"/>
        </w:rPr>
        <w:t>For example, if the predicted demand is high during a festival period, the system may recommend ordering more inventory before the festival. During periods of low demand, it may recommend maintaining lower inventory to reduce holding costs.</w:t>
      </w:r>
    </w:p>
    <w:p w14:paraId="68EF26EA" w14:textId="77777777" w:rsidR="00D2322E" w:rsidRPr="00D2322E" w:rsidRDefault="00D2322E" w:rsidP="00D2322E">
      <w:pPr>
        <w:rPr>
          <w:lang w:val="en-IN"/>
        </w:rPr>
      </w:pPr>
      <w:r w:rsidRPr="00D2322E">
        <w:rPr>
          <w:lang w:val="en-IN"/>
        </w:rPr>
        <w:t>The results help the company:</w:t>
      </w:r>
    </w:p>
    <w:p w14:paraId="39B4C95F" w14:textId="77777777" w:rsidR="00D2322E" w:rsidRPr="00D2322E" w:rsidRDefault="00D2322E" w:rsidP="00D2322E">
      <w:pPr>
        <w:numPr>
          <w:ilvl w:val="0"/>
          <w:numId w:val="5"/>
        </w:numPr>
        <w:rPr>
          <w:lang w:val="en-IN"/>
        </w:rPr>
      </w:pPr>
      <w:r w:rsidRPr="00D2322E">
        <w:rPr>
          <w:lang w:val="en-IN"/>
        </w:rPr>
        <w:t>Reduce excess inventory.</w:t>
      </w:r>
    </w:p>
    <w:p w14:paraId="679E01F3" w14:textId="77777777" w:rsidR="00D2322E" w:rsidRPr="00D2322E" w:rsidRDefault="00D2322E" w:rsidP="00D2322E">
      <w:pPr>
        <w:numPr>
          <w:ilvl w:val="0"/>
          <w:numId w:val="5"/>
        </w:numPr>
        <w:rPr>
          <w:lang w:val="en-IN"/>
        </w:rPr>
      </w:pPr>
      <w:r w:rsidRPr="00D2322E">
        <w:rPr>
          <w:lang w:val="en-IN"/>
        </w:rPr>
        <w:t>Prevent stockouts.</w:t>
      </w:r>
    </w:p>
    <w:p w14:paraId="33BDA936" w14:textId="77777777" w:rsidR="00D2322E" w:rsidRPr="00D2322E" w:rsidRDefault="00D2322E" w:rsidP="00D2322E">
      <w:pPr>
        <w:numPr>
          <w:ilvl w:val="0"/>
          <w:numId w:val="5"/>
        </w:numPr>
        <w:rPr>
          <w:lang w:val="en-IN"/>
        </w:rPr>
      </w:pPr>
      <w:r w:rsidRPr="00D2322E">
        <w:rPr>
          <w:lang w:val="en-IN"/>
        </w:rPr>
        <w:t>Reduce storage and holding costs.</w:t>
      </w:r>
    </w:p>
    <w:p w14:paraId="0E113F9B" w14:textId="77777777" w:rsidR="00D2322E" w:rsidRPr="00D2322E" w:rsidRDefault="00D2322E" w:rsidP="00D2322E">
      <w:pPr>
        <w:numPr>
          <w:ilvl w:val="0"/>
          <w:numId w:val="5"/>
        </w:numPr>
        <w:rPr>
          <w:lang w:val="en-IN"/>
        </w:rPr>
      </w:pPr>
      <w:r w:rsidRPr="00D2322E">
        <w:rPr>
          <w:lang w:val="en-IN"/>
        </w:rPr>
        <w:t>Improve customer satisfaction.</w:t>
      </w:r>
    </w:p>
    <w:p w14:paraId="46C1DF9F" w14:textId="77777777" w:rsidR="00D2322E" w:rsidRPr="00D2322E" w:rsidRDefault="00D2322E" w:rsidP="00D2322E">
      <w:pPr>
        <w:numPr>
          <w:ilvl w:val="0"/>
          <w:numId w:val="5"/>
        </w:numPr>
        <w:rPr>
          <w:lang w:val="en-IN"/>
        </w:rPr>
      </w:pPr>
      <w:r w:rsidRPr="00D2322E">
        <w:rPr>
          <w:lang w:val="en-IN"/>
        </w:rPr>
        <w:t>Optimize purchasing decisions.</w:t>
      </w:r>
    </w:p>
    <w:p w14:paraId="16ACA716" w14:textId="77777777" w:rsidR="00D2322E" w:rsidRDefault="00D2322E" w:rsidP="00D2322E">
      <w:pPr>
        <w:numPr>
          <w:ilvl w:val="0"/>
          <w:numId w:val="5"/>
        </w:numPr>
        <w:rPr>
          <w:lang w:val="en-IN"/>
        </w:rPr>
      </w:pPr>
      <w:r w:rsidRPr="00D2322E">
        <w:rPr>
          <w:lang w:val="en-IN"/>
        </w:rPr>
        <w:t>Improve overall supply chain efficiency.</w:t>
      </w:r>
    </w:p>
    <w:p w14:paraId="79CC000A" w14:textId="77777777" w:rsidR="00F1762A" w:rsidRPr="00D2322E" w:rsidRDefault="00F1762A" w:rsidP="00D2322E">
      <w:pPr>
        <w:numPr>
          <w:ilvl w:val="0"/>
          <w:numId w:val="5"/>
        </w:numPr>
        <w:rPr>
          <w:lang w:val="en-IN"/>
        </w:rPr>
      </w:pPr>
    </w:p>
    <w:p w14:paraId="7892C60A" w14:textId="77777777" w:rsidR="00D2322E" w:rsidRPr="00D2322E" w:rsidRDefault="00D2322E" w:rsidP="00D2322E">
      <w:pPr>
        <w:rPr>
          <w:b/>
          <w:bCs/>
          <w:lang w:val="en-IN"/>
        </w:rPr>
      </w:pPr>
      <w:r w:rsidRPr="00D2322E">
        <w:rPr>
          <w:b/>
          <w:bCs/>
          <w:lang w:val="en-IN"/>
        </w:rPr>
        <w:t>Conclusion</w:t>
      </w:r>
    </w:p>
    <w:p w14:paraId="31C45FAD" w14:textId="77777777" w:rsidR="00D2322E" w:rsidRPr="00D2322E" w:rsidRDefault="00D2322E" w:rsidP="00D2322E">
      <w:pPr>
        <w:rPr>
          <w:lang w:val="en-IN"/>
        </w:rPr>
      </w:pPr>
      <w:r w:rsidRPr="00D2322E">
        <w:rPr>
          <w:lang w:val="en-IN"/>
        </w:rPr>
        <w:t>Dynamic Programming provides an effective method for optimizing retail demand forecasting and inventory management. By considering demand, seasonal trends, inventory levels, ordering costs, and supply constraints, the company can determine better inventory decisions for each time period. Although implementation can be challenging due to demand variability and large state spaces, DP can significantly improve supply chain efficiency, reduce costs, and minimize stockout and overstock problems.</w:t>
      </w:r>
    </w:p>
    <w:p w14:paraId="3E6C7D00" w14:textId="77777777" w:rsidR="0048448C" w:rsidRDefault="0048448C"/>
    <w:sectPr w:rsidR="0048448C">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6CC4"/>
    <w:multiLevelType w:val="multilevel"/>
    <w:tmpl w:val="B7CC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A1069B"/>
    <w:multiLevelType w:val="hybridMultilevel"/>
    <w:tmpl w:val="0284EDB8"/>
    <w:lvl w:ilvl="0" w:tplc="5B2E785A">
      <w:numFmt w:val="bullet"/>
      <w:lvlText w:val="•"/>
      <w:lvlJc w:val="left"/>
      <w:pPr>
        <w:ind w:left="914" w:hanging="360"/>
      </w:pPr>
      <w:rPr>
        <w:rFonts w:ascii="Times New Roman" w:eastAsia="Times New Roman" w:hAnsi="Times New Roman" w:cs="Times New Roman" w:hint="default"/>
        <w:spacing w:val="0"/>
        <w:w w:val="100"/>
        <w:lang w:val="en-US" w:eastAsia="en-US" w:bidi="ar-SA"/>
      </w:rPr>
    </w:lvl>
    <w:lvl w:ilvl="1" w:tplc="72C0A1EE">
      <w:numFmt w:val="bullet"/>
      <w:lvlText w:val="•"/>
      <w:lvlJc w:val="left"/>
      <w:pPr>
        <w:ind w:left="1835" w:hanging="360"/>
      </w:pPr>
      <w:rPr>
        <w:rFonts w:hint="default"/>
        <w:lang w:val="en-US" w:eastAsia="en-US" w:bidi="ar-SA"/>
      </w:rPr>
    </w:lvl>
    <w:lvl w:ilvl="2" w:tplc="8F24CEE4">
      <w:numFmt w:val="bullet"/>
      <w:lvlText w:val="•"/>
      <w:lvlJc w:val="left"/>
      <w:pPr>
        <w:ind w:left="2750" w:hanging="360"/>
      </w:pPr>
      <w:rPr>
        <w:rFonts w:hint="default"/>
        <w:lang w:val="en-US" w:eastAsia="en-US" w:bidi="ar-SA"/>
      </w:rPr>
    </w:lvl>
    <w:lvl w:ilvl="3" w:tplc="795ADD72">
      <w:numFmt w:val="bullet"/>
      <w:lvlText w:val="•"/>
      <w:lvlJc w:val="left"/>
      <w:pPr>
        <w:ind w:left="3665" w:hanging="360"/>
      </w:pPr>
      <w:rPr>
        <w:rFonts w:hint="default"/>
        <w:lang w:val="en-US" w:eastAsia="en-US" w:bidi="ar-SA"/>
      </w:rPr>
    </w:lvl>
    <w:lvl w:ilvl="4" w:tplc="10B40BB8">
      <w:numFmt w:val="bullet"/>
      <w:lvlText w:val="•"/>
      <w:lvlJc w:val="left"/>
      <w:pPr>
        <w:ind w:left="4580" w:hanging="360"/>
      </w:pPr>
      <w:rPr>
        <w:rFonts w:hint="default"/>
        <w:lang w:val="en-US" w:eastAsia="en-US" w:bidi="ar-SA"/>
      </w:rPr>
    </w:lvl>
    <w:lvl w:ilvl="5" w:tplc="DE4813C8">
      <w:numFmt w:val="bullet"/>
      <w:lvlText w:val="•"/>
      <w:lvlJc w:val="left"/>
      <w:pPr>
        <w:ind w:left="5496" w:hanging="360"/>
      </w:pPr>
      <w:rPr>
        <w:rFonts w:hint="default"/>
        <w:lang w:val="en-US" w:eastAsia="en-US" w:bidi="ar-SA"/>
      </w:rPr>
    </w:lvl>
    <w:lvl w:ilvl="6" w:tplc="47E22C78">
      <w:numFmt w:val="bullet"/>
      <w:lvlText w:val="•"/>
      <w:lvlJc w:val="left"/>
      <w:pPr>
        <w:ind w:left="6411" w:hanging="360"/>
      </w:pPr>
      <w:rPr>
        <w:rFonts w:hint="default"/>
        <w:lang w:val="en-US" w:eastAsia="en-US" w:bidi="ar-SA"/>
      </w:rPr>
    </w:lvl>
    <w:lvl w:ilvl="7" w:tplc="5EB24584">
      <w:numFmt w:val="bullet"/>
      <w:lvlText w:val="•"/>
      <w:lvlJc w:val="left"/>
      <w:pPr>
        <w:ind w:left="7326" w:hanging="360"/>
      </w:pPr>
      <w:rPr>
        <w:rFonts w:hint="default"/>
        <w:lang w:val="en-US" w:eastAsia="en-US" w:bidi="ar-SA"/>
      </w:rPr>
    </w:lvl>
    <w:lvl w:ilvl="8" w:tplc="26587724">
      <w:numFmt w:val="bullet"/>
      <w:lvlText w:val="•"/>
      <w:lvlJc w:val="left"/>
      <w:pPr>
        <w:ind w:left="8241" w:hanging="360"/>
      </w:pPr>
      <w:rPr>
        <w:rFonts w:hint="default"/>
        <w:lang w:val="en-US" w:eastAsia="en-US" w:bidi="ar-SA"/>
      </w:rPr>
    </w:lvl>
  </w:abstractNum>
  <w:abstractNum w:abstractNumId="2" w15:restartNumberingAfterBreak="0">
    <w:nsid w:val="3DD015F1"/>
    <w:multiLevelType w:val="multilevel"/>
    <w:tmpl w:val="D6E6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450FB"/>
    <w:multiLevelType w:val="multilevel"/>
    <w:tmpl w:val="DAC40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934437"/>
    <w:multiLevelType w:val="multilevel"/>
    <w:tmpl w:val="581A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049202">
    <w:abstractNumId w:val="1"/>
  </w:num>
  <w:num w:numId="2" w16cid:durableId="1291593721">
    <w:abstractNumId w:val="0"/>
  </w:num>
  <w:num w:numId="3" w16cid:durableId="675377557">
    <w:abstractNumId w:val="3"/>
  </w:num>
  <w:num w:numId="4" w16cid:durableId="2078939632">
    <w:abstractNumId w:val="2"/>
  </w:num>
  <w:num w:numId="5" w16cid:durableId="3436729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C81"/>
    <w:rsid w:val="00090385"/>
    <w:rsid w:val="0048448C"/>
    <w:rsid w:val="00602C81"/>
    <w:rsid w:val="00A00C76"/>
    <w:rsid w:val="00BF3586"/>
    <w:rsid w:val="00D2322E"/>
    <w:rsid w:val="00DA4E7A"/>
    <w:rsid w:val="00F1762A"/>
    <w:rsid w:val="00FD2B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5644F"/>
  <w15:docId w15:val="{20623080-CDEC-4872-B9BF-F6750D5FE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spacing w:before="1"/>
      <w:ind w:left="4"/>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D2322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D2322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1185</Words>
  <Characters>6756</Characters>
  <Application>Microsoft Office Word</Application>
  <DocSecurity>0</DocSecurity>
  <Lines>56</Lines>
  <Paragraphs>15</Paragraphs>
  <ScaleCrop>false</ScaleCrop>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Geferlin Boffy</cp:lastModifiedBy>
  <cp:revision>8</cp:revision>
  <dcterms:created xsi:type="dcterms:W3CDTF">2026-08-11T18:12:00Z</dcterms:created>
  <dcterms:modified xsi:type="dcterms:W3CDTF">2026-08-11T18:17:00Z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2026-08-11T00:00:00Z</vt:filetime>
  </property>
  <property fmtid="{D5CDD505-2E9C-101B-9397-08002B2CF9AE}" pid="6" name="Producer">
    <vt:lpwstr>Microsoft® Word 2024</vt:lpwstr>
  </property>
</Properties>
</file>