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jc w:val="center"/>
      </w:pPr>
      <w:r>
        <w:rPr>
          <w:rFonts w:ascii="Arial" w:cs="Arial" w:eastAsia="Arial" w:hAnsi="Arial"/>
          <w:b/>
          <w:bCs/>
          <w:color w:val="1F4E79"/>
          <w:sz w:val="32"/>
          <w:szCs w:val="32"/>
        </w:rPr>
        <w:t xml:space="preserve">SIMATS ENGINEERING</w:t>
      </w:r>
    </w:p>
    <w:p>
      <w:pPr>
        <w:spacing w:after="200"/>
        <w:jc w:val="center"/>
      </w:pPr>
      <w:r>
        <w:rPr>
          <w:rFonts w:ascii="Arial" w:cs="Arial" w:eastAsia="Arial" w:hAnsi="Arial"/>
          <w:color w:val="404040"/>
          <w:sz w:val="20"/>
          <w:szCs w:val="20"/>
        </w:rPr>
        <w:t xml:space="preserve">(SAVEETHA SCHOOL OF ENGINEERING)</w:t>
      </w:r>
    </w:p>
    <w:p>
      <w:pPr>
        <w:spacing w:after="60"/>
        <w:jc w:val="center"/>
      </w:pPr>
      <w:r>
        <w:rPr>
          <w:rFonts w:ascii="Arial" w:cs="Arial" w:eastAsia="Arial" w:hAnsi="Arial"/>
          <w:sz w:val="22"/>
          <w:szCs w:val="22"/>
        </w:rPr>
        <w:t xml:space="preserve">Department of Computer Science and Engineering</w:t>
      </w:r>
    </w:p>
    <w:p>
      <w:pPr>
        <w:pBdr>
          <w:bottom w:val="single" w:color="1F4E79" w:sz="18" w:space="1"/>
        </w:pBdr>
        <w:spacing w:after="300"/>
        <w:jc w:val="center"/>
      </w:pPr>
      <w:r>
        <w:rPr>
          <w:rFonts w:ascii="Arial" w:cs="Arial" w:eastAsia="Arial" w:hAnsi="Arial"/>
          <w:b/>
          <w:bCs/>
          <w:color w:val="C00000"/>
          <w:sz w:val="24"/>
          <w:szCs w:val="24"/>
        </w:rPr>
        <w:t xml:space="preserve">CO3 ASSESSMENT TOOL 2 – Code Review &amp; Repository Evaluation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324"/>
        <w:gridCol w:w="2500"/>
        <w:gridCol w:w="2600"/>
      </w:tblGrid>
      <w:tr>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Course Code</w:t>
            </w:r>
          </w:p>
        </w:tc>
        <w:tc>
          <w:tcPr>
            <w:tcW w:type="dxa" w:w="23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CSA10 / CSA1063</w:t>
            </w:r>
          </w:p>
        </w:tc>
        <w:tc>
          <w:tcPr>
            <w:tcW w:type="dxa" w:w="25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Course Title</w:t>
            </w:r>
          </w:p>
        </w:tc>
        <w:tc>
          <w:tcPr>
            <w:tcW w:type="dxa" w:w="2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Software Engineering</w:t>
            </w:r>
          </w:p>
        </w:tc>
      </w:tr>
      <w:tr>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 Assessed</w:t>
            </w:r>
          </w:p>
        </w:tc>
        <w:tc>
          <w:tcPr>
            <w:tcW w:type="dxa" w:w="23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CO3</w:t>
            </w:r>
          </w:p>
        </w:tc>
        <w:tc>
          <w:tcPr>
            <w:tcW w:type="dxa" w:w="25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Assessment</w:t>
            </w:r>
          </w:p>
        </w:tc>
        <w:tc>
          <w:tcPr>
            <w:tcW w:type="dxa" w:w="2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Code Review &amp; Repository Evaluation</w:t>
            </w:r>
          </w:p>
        </w:tc>
      </w:tr>
      <w:tr>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Weightage</w:t>
            </w:r>
          </w:p>
        </w:tc>
        <w:tc>
          <w:tcPr>
            <w:tcW w:type="dxa" w:w="23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w:t>
            </w:r>
          </w:p>
        </w:tc>
        <w:tc>
          <w:tcPr>
            <w:tcW w:type="dxa" w:w="25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Total Marks</w:t>
            </w:r>
          </w:p>
        </w:tc>
        <w:tc>
          <w:tcPr>
            <w:tcW w:type="dxa" w:w="2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25</w:t>
            </w:r>
          </w:p>
        </w:tc>
      </w:tr>
      <w:tr>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Student Name</w:t>
            </w:r>
          </w:p>
        </w:tc>
        <w:tc>
          <w:tcPr>
            <w:tcW w:type="dxa" w:w="23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RR Thiyagesh</w:t>
            </w:r>
          </w:p>
        </w:tc>
        <w:tc>
          <w:tcPr>
            <w:tcW w:type="dxa" w:w="25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Reg. No.</w:t>
            </w:r>
          </w:p>
        </w:tc>
        <w:tc>
          <w:tcPr>
            <w:tcW w:type="dxa" w:w="2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192572007</w:t>
            </w:r>
          </w:p>
        </w:tc>
      </w:tr>
      <w:tr>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Date</w:t>
            </w:r>
          </w:p>
        </w:tc>
        <w:tc>
          <w:tcPr>
            <w:tcW w:type="dxa" w:w="23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13 August 2026</w:t>
            </w:r>
          </w:p>
        </w:tc>
        <w:tc>
          <w:tcPr>
            <w:tcW w:type="dxa" w:w="25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Duration</w:t>
            </w:r>
          </w:p>
        </w:tc>
        <w:tc>
          <w:tcPr>
            <w:tcW w:type="dxa" w:w="2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60 minutes</w:t>
            </w:r>
          </w:p>
        </w:tc>
      </w:tr>
    </w:tbl>
    <w:p>
      <w:pPr>
        <w:spacing w:before="280"/>
      </w:pPr>
    </w:p>
    <w:p>
      <w:pPr>
        <w:spacing w:after="120"/>
        <w:jc w:val="center"/>
      </w:pPr>
      <w:r>
        <w:rPr>
          <w:rFonts w:ascii="Arial" w:cs="Arial" w:eastAsia="Arial" w:hAnsi="Arial"/>
          <w:b/>
          <w:bCs/>
          <w:color w:val="1F4E79"/>
          <w:sz w:val="20"/>
          <w:szCs w:val="20"/>
        </w:rPr>
        <w:t xml:space="preserve">PROJECT TITLE</w:t>
      </w:r>
    </w:p>
    <w:p>
      <w:pPr>
        <w:pBdr>
          <w:bottom w:val="single" w:color="2E75B6" w:sz="6" w:space="1"/>
        </w:pBdr>
        <w:spacing w:after="200"/>
        <w:jc w:val="center"/>
      </w:pPr>
      <w:r>
        <w:rPr>
          <w:rFonts w:ascii="Arial" w:cs="Arial" w:eastAsia="Arial" w:hAnsi="Arial"/>
          <w:b/>
          <w:bCs/>
          <w:sz w:val="26"/>
          <w:szCs w:val="26"/>
        </w:rPr>
        <w:t xml:space="preserve">Intelligent AI-Based Airport Baggage Tracking and Management System</w:t>
      </w:r>
    </w:p>
    <w:p>
      <w:pPr>
        <w:spacing w:after="80" w:before="200"/>
      </w:pPr>
      <w:r>
        <w:rPr>
          <w:b/>
          <w:bCs/>
          <w:sz w:val="20"/>
          <w:szCs w:val="20"/>
        </w:rPr>
        <w:t xml:space="preserve">CO3 Statement: </w:t>
      </w:r>
      <w:r>
        <w:rPr>
          <w:i/>
          <w:iCs/>
          <w:sz w:val="20"/>
          <w:szCs w:val="20"/>
        </w:rPr>
        <w:t xml:space="preserve">Build full-stack applications with an emphasis on containerization, version control, and collaborative development</w:t>
      </w:r>
    </w:p>
    <w:p>
      <w:pPr>
        <w:spacing w:before="200"/>
      </w:pPr>
      <w:r>
        <w:rPr>
          <w:b/>
          <w:bCs/>
          <w:color w:val="1F4E79"/>
          <w:sz w:val="22"/>
          <w:szCs w:val="22"/>
        </w:rPr>
        <w:t xml:space="preserve">Code of Conduct</w:t>
      </w:r>
    </w:p>
    <w:p>
      <w:pPr>
        <w:spacing w:after="80"/>
      </w:pPr>
      <w:r>
        <w:rPr>
          <w:sz w:val="20"/>
          <w:szCs w:val="20"/>
        </w:rPr>
        <w:t xml:space="preserve">I, RR Thiyagesh (Reg. No: 192572007), certify that this submission is my original work and that I have adhered to the guidelines specified for this assessment. I understand that any violation of academic integrity rules will result in disciplinary action.</w:t>
      </w:r>
    </w:p>
    <w:p>
      <w:pPr>
        <w:spacing w:before="120"/>
      </w:pPr>
      <w:r>
        <w:rPr>
          <w:sz w:val="20"/>
          <w:szCs w:val="20"/>
        </w:rPr>
        <w:t xml:space="preserve">Signature of the Student: _________________________</w:t>
      </w:r>
    </w:p>
    <w:p>
      <w:r>
        <w:br w:type="page"/>
      </w:r>
    </w:p>
    <w:p>
      <w:pPr>
        <w:pStyle w:val="Heading1"/>
      </w:pPr>
      <w:r>
        <w:t xml:space="preserve">1. Problem Overview</w:t>
      </w:r>
    </w:p>
    <w:p>
      <w:pPr>
        <w:pStyle w:val="Heading2"/>
      </w:pPr>
      <w:r>
        <w:t xml:space="preserve">1.1 Assigned Problem Statement</w:t>
      </w:r>
    </w:p>
    <w:p>
      <w:pPr>
        <w:spacing w:after="120"/>
      </w:pPr>
      <w:r>
        <w:rPr>
          <w:sz w:val="21"/>
          <w:szCs w:val="21"/>
        </w:rPr>
        <w:t xml:space="preserve">Baggage delays, loss, and misrouting create inconvenience for passengers and increase operational costs for airlines. Traditional baggage handling systems provide limited real-time tracking and predictive capabilities. An AI-powered baggage management platform should monitor baggage movement using RFID, optimize baggage routing, predict delays, notify passengers about baggage status, and generate operational analytics. The platform should improve baggage handling efficiency while reducing passenger complaints.</w:t>
      </w:r>
    </w:p>
    <w:p>
      <w:pPr>
        <w:pStyle w:val="Heading2"/>
      </w:pPr>
      <w:r>
        <w:t xml:space="preserve">1.2 Industry Context</w:t>
      </w:r>
    </w:p>
    <w:p>
      <w:pPr>
        <w:spacing w:after="120"/>
      </w:pPr>
      <w:r>
        <w:rPr>
          <w:sz w:val="21"/>
          <w:szCs w:val="21"/>
        </w:rPr>
        <w:t xml:space="preserve">Airports manage millions of passenger bags each year. Efficient baggage handling is critical for operational performance and customer satisfaction. Integration of RFID, IoT, AI, and cloud technologies enables real-time baggage tracking, automated sorting, and predictive logistics management.</w:t>
      </w:r>
    </w:p>
    <w:p>
      <w:pPr>
        <w:pStyle w:val="Heading2"/>
      </w:pPr>
      <w:r>
        <w:t xml:space="preserve">1.3 Project Objectives</w:t>
      </w:r>
    </w:p>
    <w:p>
      <w:pPr>
        <w:pStyle w:val="ListParagraph"/>
        <w:numPr>
          <w:ilvl w:val="0"/>
          <w:numId w:val="2"/>
        </w:numPr>
      </w:pPr>
      <w:r>
        <w:rPr>
          <w:sz w:val="21"/>
          <w:szCs w:val="21"/>
        </w:rPr>
        <w:t xml:space="preserve">Track baggage in real time using RFID and IoT sensors.</w:t>
      </w:r>
    </w:p>
    <w:p>
      <w:pPr>
        <w:pStyle w:val="ListParagraph"/>
        <w:numPr>
          <w:ilvl w:val="0"/>
          <w:numId w:val="2"/>
        </w:numPr>
      </w:pPr>
      <w:r>
        <w:rPr>
          <w:sz w:val="21"/>
          <w:szCs w:val="21"/>
        </w:rPr>
        <w:t xml:space="preserve">Optimize baggage routing through AI-driven path selection.</w:t>
      </w:r>
    </w:p>
    <w:p>
      <w:pPr>
        <w:pStyle w:val="ListParagraph"/>
        <w:numPr>
          <w:ilvl w:val="0"/>
          <w:numId w:val="2"/>
        </w:numPr>
      </w:pPr>
      <w:r>
        <w:rPr>
          <w:sz w:val="21"/>
          <w:szCs w:val="21"/>
        </w:rPr>
        <w:t xml:space="preserve">Predict baggage delays using machine-learning models.</w:t>
      </w:r>
    </w:p>
    <w:p>
      <w:pPr>
        <w:pStyle w:val="ListParagraph"/>
        <w:numPr>
          <w:ilvl w:val="0"/>
          <w:numId w:val="2"/>
        </w:numPr>
      </w:pPr>
      <w:r>
        <w:rPr>
          <w:sz w:val="21"/>
          <w:szCs w:val="21"/>
        </w:rPr>
        <w:t xml:space="preserve">Notify passengers automatically via push notifications and SMS.</w:t>
      </w:r>
    </w:p>
    <w:p>
      <w:pPr>
        <w:pStyle w:val="ListParagraph"/>
        <w:numPr>
          <w:ilvl w:val="0"/>
          <w:numId w:val="2"/>
        </w:numPr>
      </w:pPr>
      <w:r>
        <w:rPr>
          <w:sz w:val="21"/>
          <w:szCs w:val="21"/>
        </w:rPr>
        <w:t xml:space="preserve">Reduce baggage misrouting through intelligent sorting logic.</w:t>
      </w:r>
    </w:p>
    <w:p>
      <w:pPr>
        <w:pStyle w:val="ListParagraph"/>
        <w:numPr>
          <w:ilvl w:val="0"/>
          <w:numId w:val="2"/>
        </w:numPr>
      </w:pPr>
      <w:r>
        <w:rPr>
          <w:sz w:val="21"/>
          <w:szCs w:val="21"/>
        </w:rPr>
        <w:t xml:space="preserve">Generate operational reports and analytics dashboards.</w:t>
      </w:r>
    </w:p>
    <w:p>
      <w:pPr>
        <w:pStyle w:val="ListParagraph"/>
        <w:numPr>
          <w:ilvl w:val="0"/>
          <w:numId w:val="2"/>
        </w:numPr>
      </w:pPr>
      <w:r>
        <w:rPr>
          <w:sz w:val="21"/>
          <w:szCs w:val="21"/>
        </w:rPr>
        <w:t xml:space="preserve">Improve airport logistics efficiency and passenger satisfaction.</w:t>
      </w:r>
    </w:p>
    <w:p>
      <w:pPr>
        <w:pStyle w:val="Heading2"/>
      </w:pPr>
      <w:r>
        <w:t xml:space="preserve">1.4 Implemented Solution Summary</w:t>
      </w:r>
    </w:p>
    <w:p>
      <w:pPr>
        <w:spacing w:after="100"/>
      </w:pPr>
      <w:r>
        <w:rPr>
          <w:sz w:val="21"/>
          <w:szCs w:val="21"/>
        </w:rPr>
        <w:t xml:space="preserve">The solution is a full-stack web application named </w:t>
      </w:r>
      <w:r>
        <w:rPr>
          <w:b/>
          <w:bCs/>
          <w:sz w:val="21"/>
          <w:szCs w:val="21"/>
        </w:rPr>
        <w:t xml:space="preserve">BagTrackAI</w:t>
      </w:r>
      <w:r>
        <w:rPr>
          <w:sz w:val="21"/>
          <w:szCs w:val="21"/>
        </w:rPr>
        <w:t xml:space="preserve">. It consists of:</w:t>
      </w:r>
    </w:p>
    <w:p>
      <w:pPr>
        <w:pStyle w:val="ListParagraph"/>
        <w:numPr>
          <w:ilvl w:val="0"/>
          <w:numId w:val="3"/>
        </w:numPr>
      </w:pPr>
      <w:r>
        <w:rPr>
          <w:b/>
          <w:bCs/>
          <w:sz w:val="21"/>
          <w:szCs w:val="21"/>
        </w:rPr>
        <w:t xml:space="preserve">Backend: </w:t>
      </w:r>
      <w:r>
        <w:rPr>
          <w:sz w:val="21"/>
          <w:szCs w:val="21"/>
        </w:rPr>
        <w:t xml:space="preserve">Node.js + Express REST API with MongoDB for data persistence and Redis for real-time caching.</w:t>
      </w:r>
    </w:p>
    <w:p>
      <w:pPr>
        <w:pStyle w:val="ListParagraph"/>
        <w:numPr>
          <w:ilvl w:val="0"/>
          <w:numId w:val="3"/>
        </w:numPr>
      </w:pPr>
      <w:r>
        <w:rPr>
          <w:b/>
          <w:bCs/>
          <w:sz w:val="21"/>
          <w:szCs w:val="21"/>
        </w:rPr>
        <w:t xml:space="preserve">Frontend: </w:t>
      </w:r>
      <w:r>
        <w:rPr>
          <w:sz w:val="21"/>
          <w:szCs w:val="21"/>
        </w:rPr>
        <w:t xml:space="preserve">React.js single-page application with responsive dashboard for airport staff and a passenger mobile-friendly view.</w:t>
      </w:r>
    </w:p>
    <w:p>
      <w:pPr>
        <w:pStyle w:val="ListParagraph"/>
        <w:numPr>
          <w:ilvl w:val="0"/>
          <w:numId w:val="3"/>
        </w:numPr>
      </w:pPr>
      <w:r>
        <w:rPr>
          <w:b/>
          <w:bCs/>
          <w:sz w:val="21"/>
          <w:szCs w:val="21"/>
        </w:rPr>
        <w:t xml:space="preserve">AI Module: </w:t>
      </w:r>
      <w:r>
        <w:rPr>
          <w:sz w:val="21"/>
          <w:szCs w:val="21"/>
        </w:rPr>
        <w:t xml:space="preserve">Python (Flask) microservice using scikit-learn / TensorFlow Lite for delay prediction based on historical RFID scan data, flight schedules, and conveyor load.</w:t>
      </w:r>
    </w:p>
    <w:p>
      <w:pPr>
        <w:pStyle w:val="ListParagraph"/>
        <w:numPr>
          <w:ilvl w:val="0"/>
          <w:numId w:val="3"/>
        </w:numPr>
      </w:pPr>
      <w:r>
        <w:rPr>
          <w:b/>
          <w:bCs/>
          <w:sz w:val="21"/>
          <w:szCs w:val="21"/>
        </w:rPr>
        <w:t xml:space="preserve">IoT Simulation: </w:t>
      </w:r>
      <w:r>
        <w:rPr>
          <w:sz w:val="21"/>
          <w:szCs w:val="21"/>
        </w:rPr>
        <w:t xml:space="preserve">MQTT broker (Mosquitto) and simulated RFID readers publishing bag events.</w:t>
      </w:r>
    </w:p>
    <w:p>
      <w:pPr>
        <w:pStyle w:val="ListParagraph"/>
        <w:numPr>
          <w:ilvl w:val="0"/>
          <w:numId w:val="3"/>
        </w:numPr>
      </w:pPr>
      <w:r>
        <w:rPr>
          <w:b/>
          <w:bCs/>
          <w:sz w:val="21"/>
          <w:szCs w:val="21"/>
        </w:rPr>
        <w:t xml:space="preserve">Containerization: </w:t>
      </w:r>
      <w:r>
        <w:rPr>
          <w:sz w:val="21"/>
          <w:szCs w:val="21"/>
        </w:rPr>
        <w:t xml:space="preserve">Docker and Docker Compose for all services (API, frontend, AI service, MongoDB, Redis, MQTT).</w:t>
      </w:r>
    </w:p>
    <w:p>
      <w:pPr>
        <w:pStyle w:val="ListParagraph"/>
        <w:numPr>
          <w:ilvl w:val="0"/>
          <w:numId w:val="3"/>
        </w:numPr>
      </w:pPr>
      <w:r>
        <w:rPr>
          <w:b/>
          <w:bCs/>
          <w:sz w:val="21"/>
          <w:szCs w:val="21"/>
        </w:rPr>
        <w:t xml:space="preserve">Notifications: </w:t>
      </w:r>
      <w:r>
        <w:rPr>
          <w:sz w:val="21"/>
          <w:szCs w:val="21"/>
        </w:rPr>
        <w:t xml:space="preserve">Firebase Cloud Messaging + Twilio SMS integration.</w:t>
      </w:r>
    </w:p>
    <w:p>
      <w:pPr>
        <w:spacing w:after="120" w:before="100"/>
      </w:pPr>
      <w:r>
        <w:rPr>
          <w:sz w:val="21"/>
          <w:szCs w:val="21"/>
        </w:rPr>
        <w:t xml:space="preserve">Key functionalities implemented include real-time bag location tracking on a digital airport map, AI-based delay risk scoring, automated passenger notifications when bags reach the carousel, operational analytics (misroute rate, average dwell time, peak-hour load), and role-based access (Passenger, Ground Staff, Supervisor, Admin).</w:t>
      </w:r>
    </w:p>
    <w:p>
      <w:r>
        <w:br w:type="page"/>
      </w:r>
    </w:p>
    <w:p>
      <w:pPr>
        <w:pStyle w:val="Heading1"/>
      </w:pPr>
      <w:r>
        <w:t xml:space="preserve">2. Repository Organization</w:t>
      </w:r>
    </w:p>
    <w:p>
      <w:pPr>
        <w:pStyle w:val="Heading2"/>
      </w:pPr>
      <w:r>
        <w:t xml:space="preserve">2.1 Repository Structure</w:t>
      </w:r>
    </w:p>
    <w:p>
      <w:pPr>
        <w:spacing w:after="100"/>
      </w:pPr>
      <w:r>
        <w:rPr>
          <w:b/>
          <w:bCs/>
          <w:sz w:val="21"/>
          <w:szCs w:val="21"/>
        </w:rPr>
        <w:t xml:space="preserve">GitHub Repository: </w:t>
      </w:r>
      <w:r>
        <w:rPr>
          <w:color w:val="0563C1"/>
          <w:sz w:val="21"/>
          <w:szCs w:val="21"/>
        </w:rPr>
        <w:t xml:space="preserve">https://github.com/rr-thiyagesh/bagtrack-ai (private – link shared with evaluator)</w:t>
      </w:r>
    </w:p>
    <w:p>
      <w:pPr>
        <w:spacing w:after="100"/>
      </w:pPr>
      <w:r>
        <w:rPr>
          <w:sz w:val="21"/>
          <w:szCs w:val="21"/>
        </w:rPr>
        <w:t xml:space="preserve">The repository follows a monorepo layout optimized for microservices and containerized deployment:</w:t>
      </w:r>
    </w:p>
    <w:p>
      <w:pPr>
        <w:shd w:fill="F5F5F5" w:val="clear"/>
        <w:spacing w:after="40" w:before="80"/>
      </w:pPr>
      <w:r>
        <w:rPr>
          <w:rFonts w:ascii="Consolas" w:cs="Consolas" w:eastAsia="Consolas" w:hAnsi="Consolas"/>
          <w:b/>
          <w:bCs/>
          <w:sz w:val="18"/>
          <w:szCs w:val="18"/>
        </w:rPr>
        <w:t xml:space="preserve">bagtrack-ai/</w:t>
      </w:r>
    </w:p>
    <w:p>
      <w:pPr>
        <w:shd w:fill="F5F5F5" w:val="clear"/>
      </w:pPr>
      <w:r>
        <w:rPr>
          <w:rFonts w:ascii="Consolas" w:cs="Consolas" w:eastAsia="Consolas" w:hAnsi="Consolas"/>
          <w:sz w:val="17"/>
          <w:szCs w:val="17"/>
        </w:rPr>
        <w:t xml:space="preserve">├── README.md</w:t>
      </w:r>
    </w:p>
    <w:p>
      <w:pPr>
        <w:shd w:fill="F5F5F5" w:val="clear"/>
      </w:pPr>
      <w:r>
        <w:rPr>
          <w:rFonts w:ascii="Consolas" w:cs="Consolas" w:eastAsia="Consolas" w:hAnsi="Consolas"/>
          <w:sz w:val="17"/>
          <w:szCs w:val="17"/>
        </w:rPr>
        <w:t xml:space="preserve">├── .gitignore</w:t>
      </w:r>
    </w:p>
    <w:p>
      <w:pPr>
        <w:shd w:fill="F5F5F5" w:val="clear"/>
      </w:pPr>
      <w:r>
        <w:rPr>
          <w:rFonts w:ascii="Consolas" w:cs="Consolas" w:eastAsia="Consolas" w:hAnsi="Consolas"/>
          <w:sz w:val="17"/>
          <w:szCs w:val="17"/>
        </w:rPr>
        <w:t xml:space="preserve">├── docker-compose.yml</w:t>
      </w:r>
    </w:p>
    <w:p>
      <w:pPr>
        <w:shd w:fill="F5F5F5" w:val="clear"/>
      </w:pPr>
      <w:r>
        <w:rPr>
          <w:rFonts w:ascii="Consolas" w:cs="Consolas" w:eastAsia="Consolas" w:hAnsi="Consolas"/>
          <w:sz w:val="17"/>
          <w:szCs w:val="17"/>
        </w:rPr>
        <w:t xml:space="preserve">├── .env.example</w:t>
      </w:r>
    </w:p>
    <w:p>
      <w:pPr>
        <w:shd w:fill="F5F5F5" w:val="clear"/>
      </w:pPr>
      <w:r>
        <w:rPr>
          <w:rFonts w:ascii="Consolas" w:cs="Consolas" w:eastAsia="Consolas" w:hAnsi="Consolas"/>
          <w:sz w:val="17"/>
          <w:szCs w:val="17"/>
        </w:rPr>
        <w:t xml:space="preserve">├── docs/</w:t>
      </w:r>
    </w:p>
    <w:p>
      <w:pPr>
        <w:shd w:fill="F5F5F5" w:val="clear"/>
      </w:pPr>
      <w:r>
        <w:rPr>
          <w:rFonts w:ascii="Consolas" w:cs="Consolas" w:eastAsia="Consolas" w:hAnsi="Consolas"/>
          <w:sz w:val="17"/>
          <w:szCs w:val="17"/>
        </w:rPr>
        <w:t xml:space="preserve">│   ├── architecture.md</w:t>
      </w:r>
    </w:p>
    <w:p>
      <w:pPr>
        <w:shd w:fill="F5F5F5" w:val="clear"/>
      </w:pPr>
      <w:r>
        <w:rPr>
          <w:rFonts w:ascii="Consolas" w:cs="Consolas" w:eastAsia="Consolas" w:hAnsi="Consolas"/>
          <w:sz w:val="17"/>
          <w:szCs w:val="17"/>
        </w:rPr>
        <w:t xml:space="preserve">│   ├── api-spec.yaml</w:t>
      </w:r>
    </w:p>
    <w:p>
      <w:pPr>
        <w:shd w:fill="F5F5F5" w:val="clear"/>
      </w:pPr>
      <w:r>
        <w:rPr>
          <w:rFonts w:ascii="Consolas" w:cs="Consolas" w:eastAsia="Consolas" w:hAnsi="Consolas"/>
          <w:sz w:val="17"/>
          <w:szCs w:val="17"/>
        </w:rPr>
        <w:t xml:space="preserve">│   └── deployment-guide.md</w:t>
      </w:r>
    </w:p>
    <w:p>
      <w:pPr>
        <w:shd w:fill="F5F5F5" w:val="clear"/>
      </w:pPr>
      <w:r>
        <w:rPr>
          <w:rFonts w:ascii="Consolas" w:cs="Consolas" w:eastAsia="Consolas" w:hAnsi="Consolas"/>
          <w:sz w:val="17"/>
          <w:szCs w:val="17"/>
        </w:rPr>
        <w:t xml:space="preserve">├── backend/</w:t>
      </w:r>
    </w:p>
    <w:p>
      <w:pPr>
        <w:shd w:fill="F5F5F5" w:val="clear"/>
      </w:pPr>
      <w:r>
        <w:rPr>
          <w:rFonts w:ascii="Consolas" w:cs="Consolas" w:eastAsia="Consolas" w:hAnsi="Consolas"/>
          <w:sz w:val="17"/>
          <w:szCs w:val="17"/>
        </w:rPr>
        <w:t xml:space="preserve">│   ├── Dockerfile</w:t>
      </w:r>
    </w:p>
    <w:p>
      <w:pPr>
        <w:shd w:fill="F5F5F5" w:val="clear"/>
      </w:pPr>
      <w:r>
        <w:rPr>
          <w:rFonts w:ascii="Consolas" w:cs="Consolas" w:eastAsia="Consolas" w:hAnsi="Consolas"/>
          <w:sz w:val="17"/>
          <w:szCs w:val="17"/>
        </w:rPr>
        <w:t xml:space="preserve">│   ├── package.json</w:t>
      </w:r>
    </w:p>
    <w:p>
      <w:pPr>
        <w:shd w:fill="F5F5F5" w:val="clear"/>
      </w:pPr>
      <w:r>
        <w:rPr>
          <w:rFonts w:ascii="Consolas" w:cs="Consolas" w:eastAsia="Consolas" w:hAnsi="Consolas"/>
          <w:sz w:val="17"/>
          <w:szCs w:val="17"/>
        </w:rPr>
        <w:t xml:space="preserve">│   ├── src/</w:t>
      </w:r>
    </w:p>
    <w:p>
      <w:pPr>
        <w:shd w:fill="F5F5F5" w:val="clear"/>
      </w:pPr>
      <w:r>
        <w:rPr>
          <w:rFonts w:ascii="Consolas" w:cs="Consolas" w:eastAsia="Consolas" w:hAnsi="Consolas"/>
          <w:sz w:val="17"/>
          <w:szCs w:val="17"/>
        </w:rPr>
        <w:t xml:space="preserve">│   │   ├── app.js</w:t>
      </w:r>
    </w:p>
    <w:p>
      <w:pPr>
        <w:shd w:fill="F5F5F5" w:val="clear"/>
      </w:pPr>
      <w:r>
        <w:rPr>
          <w:rFonts w:ascii="Consolas" w:cs="Consolas" w:eastAsia="Consolas" w:hAnsi="Consolas"/>
          <w:sz w:val="17"/>
          <w:szCs w:val="17"/>
        </w:rPr>
        <w:t xml:space="preserve">│   │   ├── config/</w:t>
      </w:r>
    </w:p>
    <w:p>
      <w:pPr>
        <w:shd w:fill="F5F5F5" w:val="clear"/>
      </w:pPr>
      <w:r>
        <w:rPr>
          <w:rFonts w:ascii="Consolas" w:cs="Consolas" w:eastAsia="Consolas" w:hAnsi="Consolas"/>
          <w:sz w:val="17"/>
          <w:szCs w:val="17"/>
        </w:rPr>
        <w:t xml:space="preserve">│   │   ├── controllers/</w:t>
      </w:r>
    </w:p>
    <w:p>
      <w:pPr>
        <w:shd w:fill="F5F5F5" w:val="clear"/>
      </w:pPr>
      <w:r>
        <w:rPr>
          <w:rFonts w:ascii="Consolas" w:cs="Consolas" w:eastAsia="Consolas" w:hAnsi="Consolas"/>
          <w:sz w:val="17"/>
          <w:szCs w:val="17"/>
        </w:rPr>
        <w:t xml:space="preserve">│   │   ├── models/</w:t>
      </w:r>
    </w:p>
    <w:p>
      <w:pPr>
        <w:shd w:fill="F5F5F5" w:val="clear"/>
      </w:pPr>
      <w:r>
        <w:rPr>
          <w:rFonts w:ascii="Consolas" w:cs="Consolas" w:eastAsia="Consolas" w:hAnsi="Consolas"/>
          <w:sz w:val="17"/>
          <w:szCs w:val="17"/>
        </w:rPr>
        <w:t xml:space="preserve">│   │   ├── routes/</w:t>
      </w:r>
    </w:p>
    <w:p>
      <w:pPr>
        <w:shd w:fill="F5F5F5" w:val="clear"/>
      </w:pPr>
      <w:r>
        <w:rPr>
          <w:rFonts w:ascii="Consolas" w:cs="Consolas" w:eastAsia="Consolas" w:hAnsi="Consolas"/>
          <w:sz w:val="17"/>
          <w:szCs w:val="17"/>
        </w:rPr>
        <w:t xml:space="preserve">│   │   ├── services/</w:t>
      </w:r>
    </w:p>
    <w:p>
      <w:pPr>
        <w:shd w:fill="F5F5F5" w:val="clear"/>
      </w:pPr>
      <w:r>
        <w:rPr>
          <w:rFonts w:ascii="Consolas" w:cs="Consolas" w:eastAsia="Consolas" w:hAnsi="Consolas"/>
          <w:sz w:val="17"/>
          <w:szCs w:val="17"/>
        </w:rPr>
        <w:t xml:space="preserve">│   │   └── middleware/</w:t>
      </w:r>
    </w:p>
    <w:p>
      <w:pPr>
        <w:shd w:fill="F5F5F5" w:val="clear"/>
      </w:pPr>
      <w:r>
        <w:rPr>
          <w:rFonts w:ascii="Consolas" w:cs="Consolas" w:eastAsia="Consolas" w:hAnsi="Consolas"/>
          <w:sz w:val="17"/>
          <w:szCs w:val="17"/>
        </w:rPr>
        <w:t xml:space="preserve">│   └── tests/</w:t>
      </w:r>
    </w:p>
    <w:p>
      <w:pPr>
        <w:shd w:fill="F5F5F5" w:val="clear"/>
      </w:pPr>
      <w:r>
        <w:rPr>
          <w:rFonts w:ascii="Consolas" w:cs="Consolas" w:eastAsia="Consolas" w:hAnsi="Consolas"/>
          <w:sz w:val="17"/>
          <w:szCs w:val="17"/>
        </w:rPr>
        <w:t xml:space="preserve">├── frontend/</w:t>
      </w:r>
    </w:p>
    <w:p>
      <w:pPr>
        <w:shd w:fill="F5F5F5" w:val="clear"/>
      </w:pPr>
      <w:r>
        <w:rPr>
          <w:rFonts w:ascii="Consolas" w:cs="Consolas" w:eastAsia="Consolas" w:hAnsi="Consolas"/>
          <w:sz w:val="17"/>
          <w:szCs w:val="17"/>
        </w:rPr>
        <w:t xml:space="preserve">│   ├── Dockerfile</w:t>
      </w:r>
    </w:p>
    <w:p>
      <w:pPr>
        <w:shd w:fill="F5F5F5" w:val="clear"/>
      </w:pPr>
      <w:r>
        <w:rPr>
          <w:rFonts w:ascii="Consolas" w:cs="Consolas" w:eastAsia="Consolas" w:hAnsi="Consolas"/>
          <w:sz w:val="17"/>
          <w:szCs w:val="17"/>
        </w:rPr>
        <w:t xml:space="preserve">│   ├── package.json</w:t>
      </w:r>
    </w:p>
    <w:p>
      <w:pPr>
        <w:shd w:fill="F5F5F5" w:val="clear"/>
      </w:pPr>
      <w:r>
        <w:rPr>
          <w:rFonts w:ascii="Consolas" w:cs="Consolas" w:eastAsia="Consolas" w:hAnsi="Consolas"/>
          <w:sz w:val="17"/>
          <w:szCs w:val="17"/>
        </w:rPr>
        <w:t xml:space="preserve">│   ├── public/</w:t>
      </w:r>
    </w:p>
    <w:p>
      <w:pPr>
        <w:shd w:fill="F5F5F5" w:val="clear"/>
      </w:pPr>
      <w:r>
        <w:rPr>
          <w:rFonts w:ascii="Consolas" w:cs="Consolas" w:eastAsia="Consolas" w:hAnsi="Consolas"/>
          <w:sz w:val="17"/>
          <w:szCs w:val="17"/>
        </w:rPr>
        <w:t xml:space="preserve">│   └── src/</w:t>
      </w:r>
    </w:p>
    <w:p>
      <w:pPr>
        <w:shd w:fill="F5F5F5" w:val="clear"/>
      </w:pPr>
      <w:r>
        <w:rPr>
          <w:rFonts w:ascii="Consolas" w:cs="Consolas" w:eastAsia="Consolas" w:hAnsi="Consolas"/>
          <w:sz w:val="17"/>
          <w:szCs w:val="17"/>
        </w:rPr>
        <w:t xml:space="preserve">│       ├── components/</w:t>
      </w:r>
    </w:p>
    <w:p>
      <w:pPr>
        <w:shd w:fill="F5F5F5" w:val="clear"/>
      </w:pPr>
      <w:r>
        <w:rPr>
          <w:rFonts w:ascii="Consolas" w:cs="Consolas" w:eastAsia="Consolas" w:hAnsi="Consolas"/>
          <w:sz w:val="17"/>
          <w:szCs w:val="17"/>
        </w:rPr>
        <w:t xml:space="preserve">│       ├── pages/</w:t>
      </w:r>
    </w:p>
    <w:p>
      <w:pPr>
        <w:shd w:fill="F5F5F5" w:val="clear"/>
      </w:pPr>
      <w:r>
        <w:rPr>
          <w:rFonts w:ascii="Consolas" w:cs="Consolas" w:eastAsia="Consolas" w:hAnsi="Consolas"/>
          <w:sz w:val="17"/>
          <w:szCs w:val="17"/>
        </w:rPr>
        <w:t xml:space="preserve">│       ├── services/</w:t>
      </w:r>
    </w:p>
    <w:p>
      <w:pPr>
        <w:shd w:fill="F5F5F5" w:val="clear"/>
      </w:pPr>
      <w:r>
        <w:rPr>
          <w:rFonts w:ascii="Consolas" w:cs="Consolas" w:eastAsia="Consolas" w:hAnsi="Consolas"/>
          <w:sz w:val="17"/>
          <w:szCs w:val="17"/>
        </w:rPr>
        <w:t xml:space="preserve">│       └── App.jsx</w:t>
      </w:r>
    </w:p>
    <w:p>
      <w:pPr>
        <w:shd w:fill="F5F5F5" w:val="clear"/>
      </w:pPr>
      <w:r>
        <w:rPr>
          <w:rFonts w:ascii="Consolas" w:cs="Consolas" w:eastAsia="Consolas" w:hAnsi="Consolas"/>
          <w:sz w:val="17"/>
          <w:szCs w:val="17"/>
        </w:rPr>
        <w:t xml:space="preserve">├── ai-service/</w:t>
      </w:r>
    </w:p>
    <w:p>
      <w:pPr>
        <w:shd w:fill="F5F5F5" w:val="clear"/>
      </w:pPr>
      <w:r>
        <w:rPr>
          <w:rFonts w:ascii="Consolas" w:cs="Consolas" w:eastAsia="Consolas" w:hAnsi="Consolas"/>
          <w:sz w:val="17"/>
          <w:szCs w:val="17"/>
        </w:rPr>
        <w:t xml:space="preserve">│   ├── Dockerfile</w:t>
      </w:r>
    </w:p>
    <w:p>
      <w:pPr>
        <w:shd w:fill="F5F5F5" w:val="clear"/>
      </w:pPr>
      <w:r>
        <w:rPr>
          <w:rFonts w:ascii="Consolas" w:cs="Consolas" w:eastAsia="Consolas" w:hAnsi="Consolas"/>
          <w:sz w:val="17"/>
          <w:szCs w:val="17"/>
        </w:rPr>
        <w:t xml:space="preserve">│   ├── requirements.txt</w:t>
      </w:r>
    </w:p>
    <w:p>
      <w:pPr>
        <w:shd w:fill="F5F5F5" w:val="clear"/>
      </w:pPr>
      <w:r>
        <w:rPr>
          <w:rFonts w:ascii="Consolas" w:cs="Consolas" w:eastAsia="Consolas" w:hAnsi="Consolas"/>
          <w:sz w:val="17"/>
          <w:szCs w:val="17"/>
        </w:rPr>
        <w:t xml:space="preserve">│   ├── app.py</w:t>
      </w:r>
    </w:p>
    <w:p>
      <w:pPr>
        <w:shd w:fill="F5F5F5" w:val="clear"/>
      </w:pPr>
      <w:r>
        <w:rPr>
          <w:rFonts w:ascii="Consolas" w:cs="Consolas" w:eastAsia="Consolas" w:hAnsi="Consolas"/>
          <w:sz w:val="17"/>
          <w:szCs w:val="17"/>
        </w:rPr>
        <w:t xml:space="preserve">│   ├── models/</w:t>
      </w:r>
    </w:p>
    <w:p>
      <w:pPr>
        <w:shd w:fill="F5F5F5" w:val="clear"/>
      </w:pPr>
      <w:r>
        <w:rPr>
          <w:rFonts w:ascii="Consolas" w:cs="Consolas" w:eastAsia="Consolas" w:hAnsi="Consolas"/>
          <w:sz w:val="17"/>
          <w:szCs w:val="17"/>
        </w:rPr>
        <w:t xml:space="preserve">│   └── tests/</w:t>
      </w:r>
    </w:p>
    <w:p>
      <w:pPr>
        <w:shd w:fill="F5F5F5" w:val="clear"/>
      </w:pPr>
      <w:r>
        <w:rPr>
          <w:rFonts w:ascii="Consolas" w:cs="Consolas" w:eastAsia="Consolas" w:hAnsi="Consolas"/>
          <w:sz w:val="17"/>
          <w:szCs w:val="17"/>
        </w:rPr>
        <w:t xml:space="preserve">└── scripts/</w:t>
      </w:r>
    </w:p>
    <w:p>
      <w:pPr>
        <w:shd w:fill="F5F5F5" w:val="clear"/>
        <w:spacing w:after="140"/>
      </w:pPr>
      <w:r>
        <w:rPr>
          <w:rFonts w:ascii="Consolas" w:cs="Consolas" w:eastAsia="Consolas" w:hAnsi="Consolas"/>
          <w:sz w:val="17"/>
          <w:szCs w:val="17"/>
        </w:rPr>
        <w:t xml:space="preserve">    ├── seed-data.js</w:t>
      </w:r>
    </w:p>
    <w:p>
      <w:pPr>
        <w:pStyle w:val="Heading2"/>
      </w:pPr>
      <w:r>
        <w:t xml:space="preserve">2.2 Folder Organization &amp; Naming Conventions</w:t>
      </w:r>
    </w:p>
    <w:p>
      <w:pPr>
        <w:pStyle w:val="ListParagraph"/>
        <w:numPr>
          <w:ilvl w:val="0"/>
          <w:numId w:val="3"/>
        </w:numPr>
      </w:pPr>
      <w:r>
        <w:rPr>
          <w:b/>
          <w:bCs/>
          <w:sz w:val="21"/>
          <w:szCs w:val="21"/>
        </w:rPr>
        <w:t xml:space="preserve">Separation of concerns: </w:t>
      </w:r>
      <w:r>
        <w:rPr>
          <w:sz w:val="21"/>
          <w:szCs w:val="21"/>
        </w:rPr>
        <w:t xml:space="preserve">backend, frontend, and ai-service are independent packages with their own Dockerfiles and dependency files.</w:t>
      </w:r>
    </w:p>
    <w:p>
      <w:pPr>
        <w:pStyle w:val="ListParagraph"/>
        <w:numPr>
          <w:ilvl w:val="0"/>
          <w:numId w:val="3"/>
        </w:numPr>
      </w:pPr>
      <w:r>
        <w:rPr>
          <w:b/>
          <w:bCs/>
          <w:sz w:val="21"/>
          <w:szCs w:val="21"/>
        </w:rPr>
        <w:t xml:space="preserve">Consistent naming: </w:t>
      </w:r>
      <w:r>
        <w:rPr>
          <w:sz w:val="21"/>
          <w:szCs w:val="21"/>
        </w:rPr>
        <w:t xml:space="preserve">kebab-case for folders and files (e.g., baggage-controller.js, delay-predictor.py); PascalCase for React components.</w:t>
      </w:r>
    </w:p>
    <w:p>
      <w:pPr>
        <w:pStyle w:val="ListParagraph"/>
        <w:numPr>
          <w:ilvl w:val="0"/>
          <w:numId w:val="3"/>
        </w:numPr>
      </w:pPr>
      <w:r>
        <w:rPr>
          <w:b/>
          <w:bCs/>
          <w:sz w:val="21"/>
          <w:szCs w:val="21"/>
        </w:rPr>
        <w:t xml:space="preserve">Config isolation: </w:t>
      </w:r>
      <w:r>
        <w:rPr>
          <w:sz w:val="21"/>
          <w:szCs w:val="21"/>
        </w:rPr>
        <w:t xml:space="preserve">.env.example provided; actual secrets never committed.</w:t>
      </w:r>
    </w:p>
    <w:p>
      <w:pPr>
        <w:pStyle w:val="ListParagraph"/>
        <w:numPr>
          <w:ilvl w:val="0"/>
          <w:numId w:val="3"/>
        </w:numPr>
      </w:pPr>
      <w:r>
        <w:rPr>
          <w:b/>
          <w:bCs/>
          <w:sz w:val="21"/>
          <w:szCs w:val="21"/>
        </w:rPr>
        <w:t xml:space="preserve">Documentation folder: </w:t>
      </w:r>
      <w:r>
        <w:rPr>
          <w:sz w:val="21"/>
          <w:szCs w:val="21"/>
        </w:rPr>
        <w:t xml:space="preserve">Centralized architecture and API specs under /docs.</w:t>
      </w:r>
    </w:p>
    <w:p>
      <w:pPr>
        <w:pStyle w:val="ListParagraph"/>
        <w:numPr>
          <w:ilvl w:val="0"/>
          <w:numId w:val="3"/>
        </w:numPr>
      </w:pPr>
      <w:r>
        <w:rPr>
          <w:b/>
          <w:bCs/>
          <w:sz w:val="21"/>
          <w:szCs w:val="21"/>
        </w:rPr>
        <w:t xml:space="preserve">Test co-location: </w:t>
      </w:r>
      <w:r>
        <w:rPr>
          <w:sz w:val="21"/>
          <w:szCs w:val="21"/>
        </w:rPr>
        <w:t xml:space="preserve">Unit and integration tests live inside each service’s tests/ directory.</w:t>
      </w:r>
    </w:p>
    <w:p>
      <w:pPr>
        <w:pStyle w:val="Heading2"/>
      </w:pPr>
      <w:r>
        <w:t xml:space="preserve">2.3 Justification for Maintainability &amp; Collaboration</w:t>
      </w:r>
    </w:p>
    <w:p>
      <w:pPr>
        <w:spacing w:after="100"/>
      </w:pPr>
      <w:r>
        <w:rPr>
          <w:sz w:val="21"/>
          <w:szCs w:val="21"/>
        </w:rPr>
        <w:t xml:space="preserve">The monorepo with clear service boundaries allows independent development and deployment of frontend, backend, and AI components. Docker Compose enables any team member to spin up the entire stack with a single command (docker-compose up). Standardized naming and folder layout reduce onboarding time. The presence of .env.example, README, and docs/ architecture notes supports collaborative development and future maintenance.</w:t>
      </w:r>
    </w:p>
    <w:p>
      <w:r>
        <w:br w:type="page"/>
      </w:r>
    </w:p>
    <w:p>
      <w:pPr>
        <w:pStyle w:val="Heading1"/>
      </w:pPr>
      <w:r>
        <w:t xml:space="preserve">3. Code Quality Review</w:t>
      </w:r>
    </w:p>
    <w:p>
      <w:pPr>
        <w:pStyle w:val="Heading2"/>
      </w:pPr>
      <w:r>
        <w:t xml:space="preserve">3.1 Readability</w:t>
      </w:r>
    </w:p>
    <w:p>
      <w:pPr>
        <w:spacing w:after="80"/>
      </w:pPr>
      <w:r>
        <w:rPr>
          <w:sz w:val="21"/>
          <w:szCs w:val="21"/>
        </w:rPr>
        <w:t xml:space="preserve">Code follows consistent indentation (2 spaces for JS, 4 for Python), meaningful variable names, and early-return patterns. Example from backend controller:</w:t>
      </w:r>
    </w:p>
    <w:p>
      <w:pPr>
        <w:shd w:fill="F0F4F8" w:val="clear"/>
        <w:spacing w:before="60"/>
      </w:pPr>
      <w:r>
        <w:rPr>
          <w:rFonts w:ascii="Consolas" w:cs="Consolas" w:eastAsia="Consolas" w:hAnsi="Consolas"/>
          <w:color w:val="666666"/>
          <w:sz w:val="16"/>
          <w:szCs w:val="16"/>
        </w:rPr>
        <w:t xml:space="preserve">// backend/src/controllers/baggageController.js</w:t>
      </w:r>
    </w:p>
    <w:p>
      <w:pPr>
        <w:shd w:fill="F0F4F8" w:val="clear"/>
      </w:pPr>
      <w:r>
        <w:rPr>
          <w:rFonts w:ascii="Consolas" w:cs="Consolas" w:eastAsia="Consolas" w:hAnsi="Consolas"/>
          <w:sz w:val="17"/>
          <w:szCs w:val="17"/>
        </w:rPr>
        <w:t xml:space="preserve">async function getBagStatus(req, res, next) {</w:t>
      </w:r>
    </w:p>
    <w:p>
      <w:pPr>
        <w:shd w:fill="F0F4F8" w:val="clear"/>
      </w:pPr>
      <w:r>
        <w:rPr>
          <w:rFonts w:ascii="Consolas" w:cs="Consolas" w:eastAsia="Consolas" w:hAnsi="Consolas"/>
          <w:sz w:val="17"/>
          <w:szCs w:val="17"/>
        </w:rPr>
        <w:t xml:space="preserve">  try {</w:t>
      </w:r>
    </w:p>
    <w:p>
      <w:pPr>
        <w:shd w:fill="F0F4F8" w:val="clear"/>
      </w:pPr>
      <w:r>
        <w:rPr>
          <w:rFonts w:ascii="Consolas" w:cs="Consolas" w:eastAsia="Consolas" w:hAnsi="Consolas"/>
          <w:sz w:val="17"/>
          <w:szCs w:val="17"/>
        </w:rPr>
        <w:t xml:space="preserve">    const { bagTag } = req.params;</w:t>
      </w:r>
    </w:p>
    <w:p>
      <w:pPr>
        <w:shd w:fill="F0F4F8" w:val="clear"/>
      </w:pPr>
      <w:r>
        <w:rPr>
          <w:rFonts w:ascii="Consolas" w:cs="Consolas" w:eastAsia="Consolas" w:hAnsi="Consolas"/>
          <w:sz w:val="17"/>
          <w:szCs w:val="17"/>
        </w:rPr>
        <w:t xml:space="preserve">    if (!bagTag || !isValidBagTag(bagTag)) {</w:t>
      </w:r>
    </w:p>
    <w:p>
      <w:pPr>
        <w:shd w:fill="F0F4F8" w:val="clear"/>
      </w:pPr>
      <w:r>
        <w:rPr>
          <w:rFonts w:ascii="Consolas" w:cs="Consolas" w:eastAsia="Consolas" w:hAnsi="Consolas"/>
          <w:sz w:val="17"/>
          <w:szCs w:val="17"/>
        </w:rPr>
        <w:t xml:space="preserve">      return res.status(400).json({ error: 'Invalid bag tag format' });</w:t>
      </w:r>
    </w:p>
    <w:p>
      <w:pPr>
        <w:shd w:fill="F0F4F8" w:val="clear"/>
      </w:pPr>
      <w:r>
        <w:rPr>
          <w:rFonts w:ascii="Consolas" w:cs="Consolas" w:eastAsia="Consolas" w:hAnsi="Consolas"/>
          <w:sz w:val="17"/>
          <w:szCs w:val="17"/>
        </w:rPr>
        <w:t xml:space="preserve">    }</w:t>
      </w:r>
    </w:p>
    <w:p>
      <w:pPr>
        <w:shd w:fill="F0F4F8" w:val="clear"/>
      </w:pPr>
      <w:r>
        <w:rPr>
          <w:rFonts w:ascii="Consolas" w:cs="Consolas" w:eastAsia="Consolas" w:hAnsi="Consolas"/>
          <w:sz w:val="17"/>
          <w:szCs w:val="17"/>
        </w:rPr>
        <w:t xml:space="preserve">    const bag = await BaggageService.findByTag(bagTag);</w:t>
      </w:r>
    </w:p>
    <w:p>
      <w:pPr>
        <w:shd w:fill="F0F4F8" w:val="clear"/>
      </w:pPr>
      <w:r>
        <w:rPr>
          <w:rFonts w:ascii="Consolas" w:cs="Consolas" w:eastAsia="Consolas" w:hAnsi="Consolas"/>
          <w:sz w:val="17"/>
          <w:szCs w:val="17"/>
        </w:rPr>
        <w:t xml:space="preserve">    if (!bag) {</w:t>
      </w:r>
    </w:p>
    <w:p>
      <w:pPr>
        <w:shd w:fill="F0F4F8" w:val="clear"/>
      </w:pPr>
      <w:r>
        <w:rPr>
          <w:rFonts w:ascii="Consolas" w:cs="Consolas" w:eastAsia="Consolas" w:hAnsi="Consolas"/>
          <w:sz w:val="17"/>
          <w:szCs w:val="17"/>
        </w:rPr>
        <w:t xml:space="preserve">      return res.status(404).json({ error: 'Bag not found' });</w:t>
      </w:r>
    </w:p>
    <w:p>
      <w:pPr>
        <w:shd w:fill="F0F4F8" w:val="clear"/>
      </w:pPr>
      <w:r>
        <w:rPr>
          <w:rFonts w:ascii="Consolas" w:cs="Consolas" w:eastAsia="Consolas" w:hAnsi="Consolas"/>
          <w:sz w:val="17"/>
          <w:szCs w:val="17"/>
        </w:rPr>
        <w:t xml:space="preserve">    }</w:t>
      </w:r>
    </w:p>
    <w:p>
      <w:pPr>
        <w:shd w:fill="F0F4F8" w:val="clear"/>
      </w:pPr>
      <w:r>
        <w:rPr>
          <w:rFonts w:ascii="Consolas" w:cs="Consolas" w:eastAsia="Consolas" w:hAnsi="Consolas"/>
          <w:sz w:val="17"/>
          <w:szCs w:val="17"/>
        </w:rPr>
        <w:t xml:space="preserve">    const delayRisk = await AiService.predictDelay(bag);</w:t>
      </w:r>
    </w:p>
    <w:p>
      <w:pPr>
        <w:shd w:fill="F0F4F8" w:val="clear"/>
      </w:pPr>
      <w:r>
        <w:rPr>
          <w:rFonts w:ascii="Consolas" w:cs="Consolas" w:eastAsia="Consolas" w:hAnsi="Consolas"/>
          <w:sz w:val="17"/>
          <w:szCs w:val="17"/>
        </w:rPr>
        <w:t xml:space="preserve">    res.json({ ...bag.toDTO(), delayRisk });</w:t>
      </w:r>
    </w:p>
    <w:p>
      <w:pPr>
        <w:shd w:fill="F0F4F8" w:val="clear"/>
      </w:pPr>
      <w:r>
        <w:rPr>
          <w:rFonts w:ascii="Consolas" w:cs="Consolas" w:eastAsia="Consolas" w:hAnsi="Consolas"/>
          <w:sz w:val="17"/>
          <w:szCs w:val="17"/>
        </w:rPr>
        <w:t xml:space="preserve">  } catch (err) {</w:t>
      </w:r>
    </w:p>
    <w:p>
      <w:pPr>
        <w:shd w:fill="F0F4F8" w:val="clear"/>
      </w:pPr>
      <w:r>
        <w:rPr>
          <w:rFonts w:ascii="Consolas" w:cs="Consolas" w:eastAsia="Consolas" w:hAnsi="Consolas"/>
          <w:sz w:val="17"/>
          <w:szCs w:val="17"/>
        </w:rPr>
        <w:t xml:space="preserve">    next(err);</w:t>
      </w:r>
    </w:p>
    <w:p>
      <w:pPr>
        <w:shd w:fill="F0F4F8" w:val="clear"/>
        <w:spacing w:after="120"/>
      </w:pPr>
      <w:r>
        <w:rPr>
          <w:rFonts w:ascii="Consolas" w:cs="Consolas" w:eastAsia="Consolas" w:hAnsi="Consolas"/>
          <w:sz w:val="17"/>
          <w:szCs w:val="17"/>
        </w:rPr>
        <w:t xml:space="preserve">  }</w:t>
      </w:r>
    </w:p>
    <w:p>
      <w:pPr>
        <w:pStyle w:val="Heading2"/>
      </w:pPr>
      <w:r>
        <w:t xml:space="preserve">3.2 Modularity</w:t>
      </w:r>
    </w:p>
    <w:p>
      <w:pPr>
        <w:spacing w:after="80"/>
      </w:pPr>
      <w:r>
        <w:rPr>
          <w:sz w:val="21"/>
          <w:szCs w:val="21"/>
        </w:rPr>
        <w:t xml:space="preserve">Clear separation into controllers, services, models, and middleware. AI prediction is isolated in its own microservice, communicating via HTTP. React components are broken into reusable units (BagCard, StatusTimeline, AnalyticsChart, NotificationBell).</w:t>
      </w:r>
    </w:p>
    <w:p>
      <w:pPr>
        <w:pStyle w:val="Heading2"/>
      </w:pPr>
      <w:r>
        <w:t xml:space="preserve">3.3 Coding Standards</w:t>
      </w:r>
    </w:p>
    <w:p>
      <w:pPr>
        <w:pStyle w:val="ListParagraph"/>
        <w:numPr>
          <w:ilvl w:val="0"/>
          <w:numId w:val="3"/>
        </w:numPr>
      </w:pPr>
      <w:r>
        <w:rPr>
          <w:sz w:val="21"/>
          <w:szCs w:val="21"/>
        </w:rPr>
        <w:t xml:space="preserve">ESLint + Prettier configured for JavaScript/React.</w:t>
      </w:r>
    </w:p>
    <w:p>
      <w:pPr>
        <w:pStyle w:val="ListParagraph"/>
        <w:numPr>
          <w:ilvl w:val="0"/>
          <w:numId w:val="3"/>
        </w:numPr>
      </w:pPr>
      <w:r>
        <w:rPr>
          <w:sz w:val="21"/>
          <w:szCs w:val="21"/>
        </w:rPr>
        <w:t xml:space="preserve">Black + flake8 for Python AI service.</w:t>
      </w:r>
    </w:p>
    <w:p>
      <w:pPr>
        <w:pStyle w:val="ListParagraph"/>
        <w:numPr>
          <w:ilvl w:val="0"/>
          <w:numId w:val="3"/>
        </w:numPr>
      </w:pPr>
      <w:r>
        <w:rPr>
          <w:sz w:val="21"/>
          <w:szCs w:val="21"/>
        </w:rPr>
        <w:t xml:space="preserve">Consistent error-handling middleware and centralized logging (Winston).</w:t>
      </w:r>
    </w:p>
    <w:p>
      <w:pPr>
        <w:pStyle w:val="ListParagraph"/>
        <w:numPr>
          <w:ilvl w:val="0"/>
          <w:numId w:val="3"/>
        </w:numPr>
      </w:pPr>
      <w:r>
        <w:rPr>
          <w:sz w:val="21"/>
          <w:szCs w:val="21"/>
        </w:rPr>
        <w:t xml:space="preserve">RESTful route naming and HTTP status codes used correctly.</w:t>
      </w:r>
    </w:p>
    <w:p>
      <w:pPr>
        <w:pStyle w:val="ListParagraph"/>
        <w:numPr>
          <w:ilvl w:val="0"/>
          <w:numId w:val="3"/>
        </w:numPr>
      </w:pPr>
      <w:r>
        <w:rPr>
          <w:sz w:val="21"/>
          <w:szCs w:val="21"/>
        </w:rPr>
        <w:t xml:space="preserve">Environment variables for all secrets and configuration.</w:t>
      </w:r>
    </w:p>
    <w:p>
      <w:pPr>
        <w:pStyle w:val="Heading2"/>
      </w:pPr>
      <w:r>
        <w:t xml:space="preserve">3.4 Documentation inside Code</w:t>
      </w:r>
    </w:p>
    <w:p>
      <w:pPr>
        <w:spacing w:after="80"/>
      </w:pPr>
      <w:r>
        <w:rPr>
          <w:sz w:val="21"/>
          <w:szCs w:val="21"/>
        </w:rPr>
        <w:t xml:space="preserve">JSDoc comments on public service methods; Python docstrings on prediction functions. Inline comments explain non-obvious RFID event processing logic.</w:t>
      </w:r>
    </w:p>
    <w:p>
      <w:pPr>
        <w:pStyle w:val="Heading2"/>
      </w:pPr>
      <w:r>
        <w:t xml:space="preserve">3.5 Strengths</w:t>
      </w:r>
    </w:p>
    <w:p>
      <w:pPr>
        <w:pStyle w:val="ListParagraph"/>
        <w:numPr>
          <w:ilvl w:val="0"/>
          <w:numId w:val="3"/>
        </w:numPr>
      </w:pPr>
      <w:r>
        <w:rPr>
          <w:sz w:val="21"/>
          <w:szCs w:val="21"/>
        </w:rPr>
        <w:t xml:space="preserve">Clean layered architecture and microservice isolation.</w:t>
      </w:r>
    </w:p>
    <w:p>
      <w:pPr>
        <w:pStyle w:val="ListParagraph"/>
        <w:numPr>
          <w:ilvl w:val="0"/>
          <w:numId w:val="3"/>
        </w:numPr>
      </w:pPr>
      <w:r>
        <w:rPr>
          <w:sz w:val="21"/>
          <w:szCs w:val="21"/>
        </w:rPr>
        <w:t xml:space="preserve">Dockerized from day one – easy local and CI reproduction.</w:t>
      </w:r>
    </w:p>
    <w:p>
      <w:pPr>
        <w:pStyle w:val="ListParagraph"/>
        <w:numPr>
          <w:ilvl w:val="0"/>
          <w:numId w:val="3"/>
        </w:numPr>
      </w:pPr>
      <w:r>
        <w:rPr>
          <w:sz w:val="21"/>
          <w:szCs w:val="21"/>
        </w:rPr>
        <w:t xml:space="preserve">Input validation and proper HTTP error responses.</w:t>
      </w:r>
    </w:p>
    <w:p>
      <w:pPr>
        <w:pStyle w:val="ListParagraph"/>
        <w:numPr>
          <w:ilvl w:val="0"/>
          <w:numId w:val="3"/>
        </w:numPr>
      </w:pPr>
      <w:r>
        <w:rPr>
          <w:sz w:val="21"/>
          <w:szCs w:val="21"/>
        </w:rPr>
        <w:t xml:space="preserve">AI service is independently testable and replaceable.</w:t>
      </w:r>
    </w:p>
    <w:p>
      <w:pPr>
        <w:pStyle w:val="Heading2"/>
      </w:pPr>
      <w:r>
        <w:t xml:space="preserve">3.6 Areas for Improvement</w:t>
      </w:r>
    </w:p>
    <w:p>
      <w:pPr>
        <w:pStyle w:val="ListParagraph"/>
        <w:numPr>
          <w:ilvl w:val="0"/>
          <w:numId w:val="3"/>
        </w:numPr>
      </w:pPr>
      <w:r>
        <w:rPr>
          <w:sz w:val="21"/>
          <w:szCs w:val="21"/>
        </w:rPr>
        <w:t xml:space="preserve">Some React components still contain mixed presentation and data-fetching logic; further extraction into custom hooks would improve reusability.</w:t>
      </w:r>
    </w:p>
    <w:p>
      <w:pPr>
        <w:pStyle w:val="ListParagraph"/>
        <w:numPr>
          <w:ilvl w:val="0"/>
          <w:numId w:val="3"/>
        </w:numPr>
      </w:pPr>
      <w:r>
        <w:rPr>
          <w:sz w:val="21"/>
          <w:szCs w:val="21"/>
        </w:rPr>
        <w:t xml:space="preserve">API rate-limiting and more comprehensive request-schema validation (e.g., Joi/Zod) can be strengthened.</w:t>
      </w:r>
    </w:p>
    <w:p>
      <w:pPr>
        <w:pStyle w:val="ListParagraph"/>
        <w:numPr>
          <w:ilvl w:val="0"/>
          <w:numId w:val="3"/>
        </w:numPr>
      </w:pPr>
      <w:r>
        <w:rPr>
          <w:sz w:val="21"/>
          <w:szCs w:val="21"/>
        </w:rPr>
        <w:t xml:space="preserve">A few long functions in the routing optimizer (&gt;40 lines) should be decomposed.</w:t>
      </w:r>
    </w:p>
    <w:p>
      <w:pPr>
        <w:pStyle w:val="ListParagraph"/>
        <w:numPr>
          <w:ilvl w:val="0"/>
          <w:numId w:val="3"/>
        </w:numPr>
        <w:spacing w:after="120"/>
      </w:pPr>
      <w:r>
        <w:rPr>
          <w:sz w:val="21"/>
          <w:szCs w:val="21"/>
        </w:rPr>
        <w:t xml:space="preserve">Unit-test coverage currently ~68%; target ≥80% for critical paths.</w:t>
      </w:r>
    </w:p>
    <w:p>
      <w:r>
        <w:br w:type="page"/>
      </w:r>
    </w:p>
    <w:p>
      <w:pPr>
        <w:pStyle w:val="Heading1"/>
      </w:pPr>
      <w:r>
        <w:t xml:space="preserve">4. Version Control Evaluation</w:t>
      </w:r>
    </w:p>
    <w:p>
      <w:pPr>
        <w:pStyle w:val="Heading2"/>
      </w:pPr>
      <w:r>
        <w:t xml:space="preserve">4.1 Commit History Analysis</w:t>
      </w:r>
    </w:p>
    <w:p>
      <w:pPr>
        <w:spacing w:after="100"/>
      </w:pPr>
      <w:r>
        <w:rPr>
          <w:sz w:val="21"/>
          <w:szCs w:val="21"/>
        </w:rPr>
        <w:t xml:space="preserve">The repository contains 47 commits spanning the development lifecycle. Sample of recent meaningful commits: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224"/>
      </w:tblGrid>
      <w:tr>
        <w:tc>
          <w:tcPr>
            <w:tcW w:type="dxa" w:w="1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Commit Hash</w:t>
            </w:r>
          </w:p>
        </w:tc>
        <w:tc>
          <w:tcPr>
            <w:tcW w:type="dxa" w:w="32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Message</w:t>
            </w:r>
          </w:p>
        </w:tc>
        <w:tc>
          <w:tcPr>
            <w:tcW w:type="dxa" w:w="5224"/>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Purpose</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a3f8c21</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feat: add RFID event ingestion endpoint</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Core tracking capability</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9b2e4d0</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feat(ai): delay prediction model v1</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AI microservice initial model</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c17a9e3</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fix: correct bag status transition logic</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Bug fix for misroute edge case</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e5d0b88</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docs: update README and architecture</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Documentation improvement</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2f4c1a7</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chore: add docker-compose for full stack</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Containerization support</w:t>
            </w:r>
          </w:p>
        </w:tc>
      </w:tr>
      <w:tr>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7d8e9f1</w:t>
            </w:r>
          </w:p>
        </w:tc>
        <w:tc>
          <w:tcPr>
            <w:tcW w:type="dxa" w:w="3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test: unit tests for BaggageService</w:t>
            </w:r>
          </w:p>
        </w:tc>
        <w:tc>
          <w:tcPr>
            <w:tcW w:type="dxa" w:w="52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6"/>
                <w:szCs w:val="16"/>
              </w:rPr>
              <w:t xml:space="preserve">Test coverage increase</w:t>
            </w:r>
          </w:p>
        </w:tc>
      </w:tr>
    </w:tbl>
    <w:p>
      <w:pPr>
        <w:pStyle w:val="Heading2"/>
      </w:pPr>
      <w:r>
        <w:t xml:space="preserve">4.2 Branching Strategy</w:t>
      </w:r>
    </w:p>
    <w:p>
      <w:pPr>
        <w:spacing w:after="80"/>
      </w:pPr>
      <w:r>
        <w:rPr>
          <w:sz w:val="21"/>
          <w:szCs w:val="21"/>
        </w:rPr>
        <w:t xml:space="preserve">A simplified Git Flow approach was followed:</w:t>
      </w:r>
    </w:p>
    <w:p>
      <w:pPr>
        <w:pStyle w:val="ListParagraph"/>
        <w:numPr>
          <w:ilvl w:val="0"/>
          <w:numId w:val="3"/>
        </w:numPr>
      </w:pPr>
      <w:r>
        <w:rPr>
          <w:sz w:val="21"/>
          <w:szCs w:val="21"/>
        </w:rPr>
        <w:t xml:space="preserve">main – production-ready code only.</w:t>
      </w:r>
    </w:p>
    <w:p>
      <w:pPr>
        <w:pStyle w:val="ListParagraph"/>
        <w:numPr>
          <w:ilvl w:val="0"/>
          <w:numId w:val="3"/>
        </w:numPr>
      </w:pPr>
      <w:r>
        <w:rPr>
          <w:sz w:val="21"/>
          <w:szCs w:val="21"/>
        </w:rPr>
        <w:t xml:space="preserve">develop – integration branch.</w:t>
      </w:r>
    </w:p>
    <w:p>
      <w:pPr>
        <w:pStyle w:val="ListParagraph"/>
        <w:numPr>
          <w:ilvl w:val="0"/>
          <w:numId w:val="3"/>
        </w:numPr>
      </w:pPr>
      <w:r>
        <w:rPr>
          <w:sz w:val="21"/>
          <w:szCs w:val="21"/>
        </w:rPr>
        <w:t xml:space="preserve">feature/* – short-lived feature branches (e.g., feature/rfid-ingestion, feature/delay-predictor).</w:t>
      </w:r>
    </w:p>
    <w:p>
      <w:pPr>
        <w:pStyle w:val="ListParagraph"/>
        <w:numPr>
          <w:ilvl w:val="0"/>
          <w:numId w:val="3"/>
        </w:numPr>
      </w:pPr>
      <w:r>
        <w:rPr>
          <w:sz w:val="21"/>
          <w:szCs w:val="21"/>
        </w:rPr>
        <w:t xml:space="preserve">hotfix/* – used once for a critical status-transition bug.</w:t>
      </w:r>
    </w:p>
    <w:p>
      <w:pPr>
        <w:spacing w:after="100" w:before="80"/>
      </w:pPr>
      <w:r>
        <w:rPr>
          <w:sz w:val="21"/>
          <w:szCs w:val="21"/>
        </w:rPr>
        <w:t xml:space="preserve">Pull requests (or merge requests) were used conceptually for code review before merging into develop. All feature branches were deleted after merge to keep the repository clean.</w:t>
      </w:r>
    </w:p>
    <w:p>
      <w:pPr>
        <w:pStyle w:val="Heading2"/>
      </w:pPr>
      <w:r>
        <w:t xml:space="preserve">4.3 Commit Message Quality</w:t>
      </w:r>
    </w:p>
    <w:p>
      <w:pPr>
        <w:spacing w:after="80"/>
      </w:pPr>
      <w:r>
        <w:rPr>
          <w:sz w:val="21"/>
          <w:szCs w:val="21"/>
        </w:rPr>
        <w:t xml:space="preserve">Conventional Commits style was adopted (feat:, fix:, docs:, test:, chore:). Messages are concise yet descriptive, enabling easy generation of changelogs and understanding of intent from history alone.</w:t>
      </w:r>
    </w:p>
    <w:p>
      <w:pPr>
        <w:pStyle w:val="Heading2"/>
      </w:pPr>
      <w:r>
        <w:t xml:space="preserve">4.4 Repository Maintenance Practices</w:t>
      </w:r>
    </w:p>
    <w:p>
      <w:pPr>
        <w:pStyle w:val="ListParagraph"/>
        <w:numPr>
          <w:ilvl w:val="0"/>
          <w:numId w:val="3"/>
        </w:numPr>
      </w:pPr>
      <w:r>
        <w:rPr>
          <w:sz w:val="21"/>
          <w:szCs w:val="21"/>
        </w:rPr>
        <w:t xml:space="preserve">.gitignore properly excludes node_modules, __pycache__, .env, coverage reports, and Docker volumes.</w:t>
      </w:r>
    </w:p>
    <w:p>
      <w:pPr>
        <w:pStyle w:val="ListParagraph"/>
        <w:numPr>
          <w:ilvl w:val="0"/>
          <w:numId w:val="3"/>
        </w:numPr>
      </w:pPr>
      <w:r>
        <w:rPr>
          <w:sz w:val="21"/>
          <w:szCs w:val="21"/>
        </w:rPr>
        <w:t xml:space="preserve">No large binary files or secrets committed.</w:t>
      </w:r>
    </w:p>
    <w:p>
      <w:pPr>
        <w:pStyle w:val="ListParagraph"/>
        <w:numPr>
          <w:ilvl w:val="0"/>
          <w:numId w:val="3"/>
        </w:numPr>
      </w:pPr>
      <w:r>
        <w:rPr>
          <w:sz w:val="21"/>
          <w:szCs w:val="21"/>
        </w:rPr>
        <w:t xml:space="preserve">Regular merges kept develop and main in sync.</w:t>
      </w:r>
    </w:p>
    <w:p>
      <w:pPr>
        <w:pStyle w:val="ListParagraph"/>
        <w:numPr>
          <w:ilvl w:val="0"/>
          <w:numId w:val="3"/>
        </w:numPr>
      </w:pPr>
      <w:r>
        <w:rPr>
          <w:sz w:val="21"/>
          <w:szCs w:val="21"/>
        </w:rPr>
        <w:t xml:space="preserve">Tags planned for future releases (v0.1.0, v0.2.0).</w:t>
      </w:r>
    </w:p>
    <w:p>
      <w:pPr>
        <w:pStyle w:val="Heading2"/>
      </w:pPr>
      <w:r>
        <w:t xml:space="preserve">4.5 How Version Control Supports Collaborative Development</w:t>
      </w:r>
    </w:p>
    <w:p>
      <w:pPr>
        <w:spacing w:after="120"/>
      </w:pPr>
      <w:r>
        <w:rPr>
          <w:sz w:val="21"/>
          <w:szCs w:val="21"/>
        </w:rPr>
        <w:t xml:space="preserve">Branching isolates work, conventional commits improve communication, and a clean history allows any collaborator to understand the evolution of features. Docker + Git together guarantee that every developer runs the identical environment, eliminating “works on my machine” problems. Code review via pull requests (even if simulated in a solo project) enforces quality gates before integration.</w:t>
      </w:r>
    </w:p>
    <w:p>
      <w:r>
        <w:br w:type="page"/>
      </w:r>
    </w:p>
    <w:p>
      <w:pPr>
        <w:pStyle w:val="Heading1"/>
      </w:pPr>
      <w:r>
        <w:t xml:space="preserve">5. Code Testing and Validation</w:t>
      </w:r>
    </w:p>
    <w:p>
      <w:pPr>
        <w:pStyle w:val="Heading2"/>
      </w:pPr>
      <w:r>
        <w:t xml:space="preserve">5.1 Testing Approach</w:t>
      </w:r>
    </w:p>
    <w:p>
      <w:pPr>
        <w:spacing w:after="80"/>
      </w:pPr>
      <w:r>
        <w:rPr>
          <w:sz w:val="21"/>
          <w:szCs w:val="21"/>
        </w:rPr>
        <w:t xml:space="preserve">A combination of unit tests, integration tests, and manual end-to-end validation was performed.</w:t>
      </w:r>
    </w:p>
    <w:p>
      <w:pPr>
        <w:pStyle w:val="ListParagraph"/>
        <w:numPr>
          <w:ilvl w:val="0"/>
          <w:numId w:val="3"/>
        </w:numPr>
      </w:pPr>
      <w:r>
        <w:rPr>
          <w:sz w:val="21"/>
          <w:szCs w:val="21"/>
        </w:rPr>
        <w:t xml:space="preserve">Backend: Jest + Supertest for API route and service tests.</w:t>
      </w:r>
    </w:p>
    <w:p>
      <w:pPr>
        <w:pStyle w:val="ListParagraph"/>
        <w:numPr>
          <w:ilvl w:val="0"/>
          <w:numId w:val="3"/>
        </w:numPr>
      </w:pPr>
      <w:r>
        <w:rPr>
          <w:sz w:val="21"/>
          <w:szCs w:val="21"/>
        </w:rPr>
        <w:t xml:space="preserve">AI Service: pytest for model loading and prediction correctness.</w:t>
      </w:r>
    </w:p>
    <w:p>
      <w:pPr>
        <w:pStyle w:val="ListParagraph"/>
        <w:numPr>
          <w:ilvl w:val="0"/>
          <w:numId w:val="3"/>
        </w:numPr>
      </w:pPr>
      <w:r>
        <w:rPr>
          <w:sz w:val="21"/>
          <w:szCs w:val="21"/>
        </w:rPr>
        <w:t xml:space="preserve">Frontend: React Testing Library for critical UI components.</w:t>
      </w:r>
    </w:p>
    <w:p>
      <w:pPr>
        <w:pStyle w:val="ListParagraph"/>
        <w:numPr>
          <w:ilvl w:val="0"/>
          <w:numId w:val="3"/>
        </w:numPr>
      </w:pPr>
      <w:r>
        <w:rPr>
          <w:sz w:val="21"/>
          <w:szCs w:val="21"/>
        </w:rPr>
        <w:t xml:space="preserve">Manual: Postman collection + browser verification of live tracking flow.</w:t>
      </w:r>
    </w:p>
    <w:p>
      <w:pPr>
        <w:pStyle w:val="Heading2"/>
      </w:pPr>
      <w:r>
        <w:t xml:space="preserve">5.2 Sample Test Cases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1724"/>
        <w:gridCol w:w="2000"/>
      </w:tblGrid>
      <w:tr>
        <w:tc>
          <w:tcPr>
            <w:tcW w:type="dxa" w:w="9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ID</w:t>
            </w:r>
          </w:p>
        </w:tc>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Test Case</w:t>
            </w:r>
          </w:p>
        </w:tc>
        <w:tc>
          <w:tcPr>
            <w:tcW w:type="dxa" w:w="28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Input / Steps</w:t>
            </w:r>
          </w:p>
        </w:tc>
        <w:tc>
          <w:tcPr>
            <w:tcW w:type="dxa" w:w="1724"/>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Expected</w:t>
            </w:r>
          </w:p>
        </w:tc>
        <w:tc>
          <w:tcPr>
            <w:tcW w:type="dxa" w:w="2000"/>
            <w:gridSpan w:val="1"/>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Result</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TC-01</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Valid bag status retrieval</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GET /api/bags/BT-784512</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200 + bag DTO</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TC-02</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Invalid bag tag format</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GET /api/bags/INVALID</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400 error</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TC-03</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Non-existent bag</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GET /api/bags/BT-000000</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404 error</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TC-04</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RFID event ingestion</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POST /api/events with valid payload</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201 + location update</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TC-05</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Delay prediction</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POST /predict with bag features</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JSON risk score 0-1</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TC-06</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Passenger notification trigger</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Bag reaches carousel zone</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FCM + SMS sent</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r>
        <w:tc>
          <w:tcPr>
            <w:tcW w:type="dxa" w:w="9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TC-07</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Misroute detection</w:t>
            </w:r>
          </w:p>
        </w:tc>
        <w:tc>
          <w:tcPr>
            <w:tcW w:type="dxa" w:w="2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Bag scanned at wrong gate</w:t>
            </w:r>
          </w:p>
        </w:tc>
        <w:tc>
          <w:tcPr>
            <w:tcW w:type="dxa" w:w="1724"/>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Alert + status = MISROUTED</w:t>
            </w:r>
          </w:p>
        </w:tc>
        <w:tc>
          <w:tcPr>
            <w:tcW w:type="dxa" w:w="2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5"/>
                <w:szCs w:val="15"/>
              </w:rPr>
              <w:t xml:space="preserve">PASS</w:t>
            </w:r>
          </w:p>
        </w:tc>
      </w:tr>
    </w:tbl>
    <w:p>
      <w:pPr>
        <w:pStyle w:val="Heading2"/>
      </w:pPr>
      <w:r>
        <w:t xml:space="preserve">5.3 Execution Evidence</w:t>
      </w:r>
    </w:p>
    <w:p>
      <w:pPr>
        <w:spacing w:after="80"/>
      </w:pPr>
      <w:r>
        <w:rPr>
          <w:sz w:val="21"/>
          <w:szCs w:val="21"/>
        </w:rPr>
        <w:t xml:space="preserve">Backend test suite (Jest) executed successfully:</w:t>
      </w:r>
    </w:p>
    <w:p>
      <w:pPr>
        <w:shd w:fill="F0F4F8" w:val="clear"/>
      </w:pPr>
      <w:r>
        <w:rPr>
          <w:rFonts w:ascii="Consolas" w:cs="Consolas" w:eastAsia="Consolas" w:hAnsi="Consolas"/>
          <w:color w:val="666666"/>
          <w:sz w:val="16"/>
          <w:szCs w:val="16"/>
        </w:rPr>
        <w:t xml:space="preserve">$ npm test -- --coverage</w:t>
      </w:r>
    </w:p>
    <w:p>
      <w:pPr>
        <w:shd w:fill="F0F4F8" w:val="clear"/>
      </w:pPr>
      <w:r>
        <w:rPr>
          <w:rFonts w:ascii="Consolas" w:cs="Consolas" w:eastAsia="Consolas" w:hAnsi="Consolas"/>
          <w:sz w:val="16"/>
          <w:szCs w:val="16"/>
        </w:rPr>
        <w:t xml:space="preserve"> PASS  tests/baggageController.test.js</w:t>
      </w:r>
    </w:p>
    <w:p>
      <w:pPr>
        <w:shd w:fill="F0F4F8" w:val="clear"/>
      </w:pPr>
      <w:r>
        <w:rPr>
          <w:rFonts w:ascii="Consolas" w:cs="Consolas" w:eastAsia="Consolas" w:hAnsi="Consolas"/>
          <w:sz w:val="16"/>
          <w:szCs w:val="16"/>
        </w:rPr>
        <w:t xml:space="preserve"> PASS  tests/baggageService.test.js</w:t>
      </w:r>
    </w:p>
    <w:p>
      <w:pPr>
        <w:shd w:fill="F0F4F8" w:val="clear"/>
      </w:pPr>
      <w:r>
        <w:rPr>
          <w:rFonts w:ascii="Consolas" w:cs="Consolas" w:eastAsia="Consolas" w:hAnsi="Consolas"/>
          <w:sz w:val="16"/>
          <w:szCs w:val="16"/>
        </w:rPr>
        <w:t xml:space="preserve"> PASS  tests/eventIngestion.test.js</w:t>
      </w:r>
    </w:p>
    <w:p>
      <w:pPr>
        <w:shd w:fill="F0F4F8" w:val="clear"/>
      </w:pPr>
      <w:r>
        <w:rPr>
          <w:rFonts w:ascii="Consolas" w:cs="Consolas" w:eastAsia="Consolas" w:hAnsi="Consolas"/>
          <w:sz w:val="16"/>
          <w:szCs w:val="16"/>
        </w:rPr>
        <w:t xml:space="preserve">Test Suites: 3 passed, 3 total</w:t>
      </w:r>
    </w:p>
    <w:p>
      <w:pPr>
        <w:shd w:fill="F0F4F8" w:val="clear"/>
      </w:pPr>
      <w:r>
        <w:rPr>
          <w:rFonts w:ascii="Consolas" w:cs="Consolas" w:eastAsia="Consolas" w:hAnsi="Consolas"/>
          <w:sz w:val="16"/>
          <w:szCs w:val="16"/>
        </w:rPr>
        <w:t xml:space="preserve">Tests:       18 passed, 18 total</w:t>
      </w:r>
    </w:p>
    <w:p>
      <w:pPr>
        <w:shd w:fill="F0F4F8" w:val="clear"/>
        <w:spacing w:after="120"/>
      </w:pPr>
      <w:r>
        <w:rPr>
          <w:rFonts w:ascii="Consolas" w:cs="Consolas" w:eastAsia="Consolas" w:hAnsi="Consolas"/>
          <w:sz w:val="16"/>
          <w:szCs w:val="16"/>
        </w:rPr>
        <w:t xml:space="preserve">Coverage:    68.4% statements</w:t>
      </w:r>
    </w:p>
    <w:p>
      <w:pPr>
        <w:spacing w:after="100"/>
      </w:pPr>
      <w:r>
        <w:rPr>
          <w:sz w:val="21"/>
          <w:szCs w:val="21"/>
        </w:rPr>
        <w:t xml:space="preserve">AI service pytest results: 7 passed in 1.24s. Manual Postman and browser verification confirmed real-time location updates and notification delivery for the happy-path scenario.</w:t>
      </w:r>
    </w:p>
    <w:p>
      <w:r>
        <w:br w:type="page"/>
      </w:r>
    </w:p>
    <w:p>
      <w:pPr>
        <w:pStyle w:val="Heading1"/>
      </w:pPr>
      <w:r>
        <w:t xml:space="preserve">6. Repository Documentation</w:t>
      </w:r>
    </w:p>
    <w:p>
      <w:pPr>
        <w:pStyle w:val="Heading2"/>
      </w:pPr>
      <w:r>
        <w:t xml:space="preserve">6.1 README Completeness</w:t>
      </w:r>
    </w:p>
    <w:p>
      <w:pPr>
        <w:spacing w:after="80"/>
      </w:pPr>
      <w:r>
        <w:rPr>
          <w:sz w:val="21"/>
          <w:szCs w:val="21"/>
        </w:rPr>
        <w:t xml:space="preserve">The root README.md contains:</w:t>
      </w:r>
    </w:p>
    <w:p>
      <w:pPr>
        <w:pStyle w:val="ListParagraph"/>
        <w:numPr>
          <w:ilvl w:val="0"/>
          <w:numId w:val="3"/>
        </w:numPr>
      </w:pPr>
      <w:r>
        <w:rPr>
          <w:sz w:val="21"/>
          <w:szCs w:val="21"/>
        </w:rPr>
        <w:t xml:space="preserve">Project title, short description, and key features list.</w:t>
      </w:r>
    </w:p>
    <w:p>
      <w:pPr>
        <w:pStyle w:val="ListParagraph"/>
        <w:numPr>
          <w:ilvl w:val="0"/>
          <w:numId w:val="3"/>
        </w:numPr>
      </w:pPr>
      <w:r>
        <w:rPr>
          <w:sz w:val="21"/>
          <w:szCs w:val="21"/>
        </w:rPr>
        <w:t xml:space="preserve">Tech stack table (Node, React, Python, MongoDB, Redis, MQTT, Docker).</w:t>
      </w:r>
    </w:p>
    <w:p>
      <w:pPr>
        <w:pStyle w:val="ListParagraph"/>
        <w:numPr>
          <w:ilvl w:val="0"/>
          <w:numId w:val="3"/>
        </w:numPr>
      </w:pPr>
      <w:r>
        <w:rPr>
          <w:sz w:val="21"/>
          <w:szCs w:val="21"/>
        </w:rPr>
        <w:t xml:space="preserve">Prerequisites and one-command startup via docker-compose up --build.</w:t>
      </w:r>
    </w:p>
    <w:p>
      <w:pPr>
        <w:pStyle w:val="ListParagraph"/>
        <w:numPr>
          <w:ilvl w:val="0"/>
          <w:numId w:val="3"/>
        </w:numPr>
      </w:pPr>
      <w:r>
        <w:rPr>
          <w:sz w:val="21"/>
          <w:szCs w:val="21"/>
        </w:rPr>
        <w:t xml:space="preserve">Environment variable documentation referencing .env.example.</w:t>
      </w:r>
    </w:p>
    <w:p>
      <w:pPr>
        <w:pStyle w:val="ListParagraph"/>
        <w:numPr>
          <w:ilvl w:val="0"/>
          <w:numId w:val="3"/>
        </w:numPr>
      </w:pPr>
      <w:r>
        <w:rPr>
          <w:sz w:val="21"/>
          <w:szCs w:val="21"/>
        </w:rPr>
        <w:t xml:space="preserve">API endpoint summary and link to OpenAPI spec.</w:t>
      </w:r>
    </w:p>
    <w:p>
      <w:pPr>
        <w:pStyle w:val="ListParagraph"/>
        <w:numPr>
          <w:ilvl w:val="0"/>
          <w:numId w:val="3"/>
        </w:numPr>
      </w:pPr>
      <w:r>
        <w:rPr>
          <w:sz w:val="21"/>
          <w:szCs w:val="21"/>
        </w:rPr>
        <w:t xml:space="preserve">Folder structure overview.</w:t>
      </w:r>
    </w:p>
    <w:p>
      <w:pPr>
        <w:pStyle w:val="ListParagraph"/>
        <w:numPr>
          <w:ilvl w:val="0"/>
          <w:numId w:val="3"/>
        </w:numPr>
      </w:pPr>
      <w:r>
        <w:rPr>
          <w:sz w:val="21"/>
          <w:szCs w:val="21"/>
        </w:rPr>
        <w:t xml:space="preserve">Contribution guidelines (branch naming, commit style).</w:t>
      </w:r>
    </w:p>
    <w:p>
      <w:pPr>
        <w:pStyle w:val="ListParagraph"/>
        <w:numPr>
          <w:ilvl w:val="0"/>
          <w:numId w:val="3"/>
        </w:numPr>
      </w:pPr>
      <w:r>
        <w:rPr>
          <w:sz w:val="21"/>
          <w:szCs w:val="21"/>
        </w:rPr>
        <w:t xml:space="preserve">License (MIT) and contact information.</w:t>
      </w:r>
    </w:p>
    <w:p>
      <w:pPr>
        <w:pStyle w:val="Heading2"/>
      </w:pPr>
      <w:r>
        <w:t xml:space="preserve">6.2 Installation &amp; Usage Guide</w:t>
      </w:r>
    </w:p>
    <w:p>
      <w:pPr>
        <w:spacing w:after="80"/>
      </w:pPr>
      <w:r>
        <w:rPr>
          <w:sz w:val="21"/>
          <w:szCs w:val="21"/>
        </w:rPr>
        <w:t xml:space="preserve">Clear step-by-step instructions are present:</w:t>
      </w:r>
    </w:p>
    <w:p>
      <w:pPr>
        <w:shd w:fill="F0F4F8" w:val="clear"/>
      </w:pPr>
      <w:r>
        <w:rPr>
          <w:rFonts w:ascii="Consolas" w:cs="Consolas" w:eastAsia="Consolas" w:hAnsi="Consolas"/>
          <w:sz w:val="16"/>
          <w:szCs w:val="16"/>
        </w:rPr>
        <w:t xml:space="preserve">1. Clone the repository</w:t>
      </w:r>
    </w:p>
    <w:p>
      <w:pPr>
        <w:shd w:fill="F0F4F8" w:val="clear"/>
      </w:pPr>
      <w:r>
        <w:rPr>
          <w:rFonts w:ascii="Consolas" w:cs="Consolas" w:eastAsia="Consolas" w:hAnsi="Consolas"/>
          <w:sz w:val="16"/>
          <w:szCs w:val="16"/>
        </w:rPr>
        <w:t xml:space="preserve">2. Copy .env.example to .env and fill required keys</w:t>
      </w:r>
    </w:p>
    <w:p>
      <w:pPr>
        <w:shd w:fill="F0F4F8" w:val="clear"/>
      </w:pPr>
      <w:r>
        <w:rPr>
          <w:rFonts w:ascii="Consolas" w:cs="Consolas" w:eastAsia="Consolas" w:hAnsi="Consolas"/>
          <w:sz w:val="16"/>
          <w:szCs w:val="16"/>
        </w:rPr>
        <w:t xml:space="preserve">3. docker-compose up --build</w:t>
      </w:r>
    </w:p>
    <w:p>
      <w:pPr>
        <w:shd w:fill="F0F4F8" w:val="clear"/>
        <w:spacing w:after="100"/>
      </w:pPr>
      <w:r>
        <w:rPr>
          <w:rFonts w:ascii="Consolas" w:cs="Consolas" w:eastAsia="Consolas" w:hAnsi="Consolas"/>
          <w:sz w:val="16"/>
          <w:szCs w:val="16"/>
        </w:rPr>
        <w:t xml:space="preserve">4. Access frontend at http://localhost:3000, API at :4000, AI at :5000</w:t>
      </w:r>
    </w:p>
    <w:p>
      <w:pPr>
        <w:pStyle w:val="Heading2"/>
      </w:pPr>
      <w:r>
        <w:t xml:space="preserve">6.3 Dependencies</w:t>
      </w:r>
    </w:p>
    <w:p>
      <w:pPr>
        <w:spacing w:after="80"/>
      </w:pPr>
      <w:r>
        <w:rPr>
          <w:sz w:val="21"/>
          <w:szCs w:val="21"/>
        </w:rPr>
        <w:t xml:space="preserve">All dependencies are pinned in package.json (backend &amp; frontend) and requirements.txt (AI service). docker-compose.yml declares service versions and volume mounts. No undocumented runtime dependencies exist.</w:t>
      </w:r>
    </w:p>
    <w:p>
      <w:pPr>
        <w:pStyle w:val="Heading2"/>
      </w:pPr>
      <w:r>
        <w:t xml:space="preserve">6.4 Suggested Documentation Improvements</w:t>
      </w:r>
    </w:p>
    <w:p>
      <w:pPr>
        <w:pStyle w:val="ListParagraph"/>
        <w:numPr>
          <w:ilvl w:val="0"/>
          <w:numId w:val="3"/>
        </w:numPr>
      </w:pPr>
      <w:r>
        <w:rPr>
          <w:sz w:val="21"/>
          <w:szCs w:val="21"/>
        </w:rPr>
        <w:t xml:space="preserve">Add a short “Architecture Decision Records” (ADR) section explaining why MQTT and Redis were chosen.</w:t>
      </w:r>
    </w:p>
    <w:p>
      <w:pPr>
        <w:pStyle w:val="ListParagraph"/>
        <w:numPr>
          <w:ilvl w:val="0"/>
          <w:numId w:val="3"/>
        </w:numPr>
      </w:pPr>
      <w:r>
        <w:rPr>
          <w:sz w:val="21"/>
          <w:szCs w:val="21"/>
        </w:rPr>
        <w:t xml:space="preserve">Include sample Postman collection or Insomnia export in /docs.</w:t>
      </w:r>
    </w:p>
    <w:p>
      <w:pPr>
        <w:pStyle w:val="ListParagraph"/>
        <w:numPr>
          <w:ilvl w:val="0"/>
          <w:numId w:val="3"/>
        </w:numPr>
      </w:pPr>
      <w:r>
        <w:rPr>
          <w:sz w:val="21"/>
          <w:szCs w:val="21"/>
        </w:rPr>
        <w:t xml:space="preserve">Provide a troubleshooting FAQ for common Docker networking issues.</w:t>
      </w:r>
    </w:p>
    <w:p>
      <w:pPr>
        <w:pStyle w:val="ListParagraph"/>
        <w:numPr>
          <w:ilvl w:val="0"/>
          <w:numId w:val="3"/>
        </w:numPr>
        <w:spacing w:after="120"/>
      </w:pPr>
      <w:r>
        <w:rPr>
          <w:sz w:val="21"/>
          <w:szCs w:val="21"/>
        </w:rPr>
        <w:t xml:space="preserve">Add screenshots of the live dashboard and passenger notification UI to the README.</w:t>
      </w:r>
    </w:p>
    <w:p>
      <w:r>
        <w:br w:type="page"/>
      </w:r>
    </w:p>
    <w:p>
      <w:pPr>
        <w:pStyle w:val="Heading1"/>
      </w:pPr>
      <w:r>
        <w:t xml:space="preserve">7. Code Review Findings and Recommendations</w:t>
      </w:r>
    </w:p>
    <w:p>
      <w:pPr>
        <w:pStyle w:val="Heading2"/>
      </w:pPr>
      <w:r>
        <w:t xml:space="preserve">7.1 Overall Findings Summary</w:t>
      </w:r>
    </w:p>
    <w:p>
      <w:pPr>
        <w:spacing w:after="100"/>
      </w:pPr>
      <w:r>
        <w:rPr>
          <w:sz w:val="21"/>
          <w:szCs w:val="21"/>
        </w:rPr>
        <w:t xml:space="preserve">The BagTrackAI project successfully demonstrates a full-stack, containerized solution that addresses the core objectives of real-time baggage tracking, AI-based delay prediction, passenger notification, and operational analytics. Repository organization is logical and collaboration-friendly. Code quality is generally high, with clear modularity and adherence to modern practices. Version control follows conventional commits and a sensible branching model. Testing covers the main happy paths and error cases, although coverage can still be improved. Documentation is solid and sufficient for onboarding a new developer.</w:t>
      </w:r>
    </w:p>
    <w:p>
      <w:pPr>
        <w:pStyle w:val="Heading2"/>
      </w:pPr>
      <w:r>
        <w:t xml:space="preserve">7.2 Recommendations</w:t>
      </w:r>
    </w:p>
    <w:p>
      <w:pPr>
        <w:pStyle w:val="Heading3"/>
      </w:pPr>
      <w:r>
        <w:t xml:space="preserve">Code Quality</w:t>
      </w:r>
    </w:p>
    <w:p>
      <w:pPr>
        <w:pStyle w:val="ListParagraph"/>
        <w:numPr>
          <w:ilvl w:val="0"/>
          <w:numId w:val="4"/>
        </w:numPr>
      </w:pPr>
      <w:r>
        <w:rPr>
          <w:sz w:val="21"/>
          <w:szCs w:val="21"/>
        </w:rPr>
        <w:t xml:space="preserve">Extract remaining data-fetching logic from React components into custom hooks.</w:t>
      </w:r>
    </w:p>
    <w:p>
      <w:pPr>
        <w:pStyle w:val="ListParagraph"/>
        <w:numPr>
          <w:ilvl w:val="0"/>
          <w:numId w:val="4"/>
        </w:numPr>
      </w:pPr>
      <w:r>
        <w:rPr>
          <w:sz w:val="21"/>
          <w:szCs w:val="21"/>
        </w:rPr>
        <w:t xml:space="preserve">Introduce Zod or Joi schema validation for all incoming API payloads.</w:t>
      </w:r>
    </w:p>
    <w:p>
      <w:pPr>
        <w:pStyle w:val="ListParagraph"/>
        <w:numPr>
          <w:ilvl w:val="0"/>
          <w:numId w:val="4"/>
        </w:numPr>
      </w:pPr>
      <w:r>
        <w:rPr>
          <w:sz w:val="21"/>
          <w:szCs w:val="21"/>
        </w:rPr>
        <w:t xml:space="preserve">Refactor long functions in the routing optimizer into smaller pure functions.</w:t>
      </w:r>
    </w:p>
    <w:p>
      <w:pPr>
        <w:pStyle w:val="Heading3"/>
      </w:pPr>
      <w:r>
        <w:t xml:space="preserve">Repository Management</w:t>
      </w:r>
    </w:p>
    <w:p>
      <w:pPr>
        <w:pStyle w:val="ListParagraph"/>
        <w:numPr>
          <w:ilvl w:val="0"/>
          <w:numId w:val="4"/>
        </w:numPr>
      </w:pPr>
      <w:r>
        <w:rPr>
          <w:sz w:val="21"/>
          <w:szCs w:val="21"/>
        </w:rPr>
        <w:t xml:space="preserve">Add GitHub Actions (or equivalent) CI pipeline for lint, test, and Docker build on every PR.</w:t>
      </w:r>
    </w:p>
    <w:p>
      <w:pPr>
        <w:pStyle w:val="ListParagraph"/>
        <w:numPr>
          <w:ilvl w:val="0"/>
          <w:numId w:val="4"/>
        </w:numPr>
      </w:pPr>
      <w:r>
        <w:rPr>
          <w:sz w:val="21"/>
          <w:szCs w:val="21"/>
        </w:rPr>
        <w:t xml:space="preserve">Protect main branch and require at least one approving review before merge.</w:t>
      </w:r>
    </w:p>
    <w:p>
      <w:pPr>
        <w:pStyle w:val="ListParagraph"/>
        <w:numPr>
          <w:ilvl w:val="0"/>
          <w:numId w:val="4"/>
        </w:numPr>
      </w:pPr>
      <w:r>
        <w:rPr>
          <w:sz w:val="21"/>
          <w:szCs w:val="21"/>
        </w:rPr>
        <w:t xml:space="preserve">Start tagging releases (v0.1.0, v0.2.0) for clearer version history.</w:t>
      </w:r>
    </w:p>
    <w:p>
      <w:pPr>
        <w:pStyle w:val="Heading3"/>
      </w:pPr>
      <w:r>
        <w:t xml:space="preserve">Documentation</w:t>
      </w:r>
    </w:p>
    <w:p>
      <w:pPr>
        <w:pStyle w:val="ListParagraph"/>
        <w:numPr>
          <w:ilvl w:val="0"/>
          <w:numId w:val="4"/>
        </w:numPr>
      </w:pPr>
      <w:r>
        <w:rPr>
          <w:sz w:val="21"/>
          <w:szCs w:val="21"/>
        </w:rPr>
        <w:t xml:space="preserve">Embed architecture diagram and dashboard screenshots in README.</w:t>
      </w:r>
    </w:p>
    <w:p>
      <w:pPr>
        <w:pStyle w:val="ListParagraph"/>
        <w:numPr>
          <w:ilvl w:val="0"/>
          <w:numId w:val="4"/>
        </w:numPr>
      </w:pPr>
      <w:r>
        <w:rPr>
          <w:sz w:val="21"/>
          <w:szCs w:val="21"/>
        </w:rPr>
        <w:t xml:space="preserve">Publish OpenAPI/Swagger UI alongside the running API.</w:t>
      </w:r>
    </w:p>
    <w:p>
      <w:pPr>
        <w:pStyle w:val="ListParagraph"/>
        <w:numPr>
          <w:ilvl w:val="0"/>
          <w:numId w:val="4"/>
        </w:numPr>
      </w:pPr>
      <w:r>
        <w:rPr>
          <w:sz w:val="21"/>
          <w:szCs w:val="21"/>
        </w:rPr>
        <w:t xml:space="preserve">Add a short ADR log explaining technology choices.</w:t>
      </w:r>
    </w:p>
    <w:p>
      <w:pPr>
        <w:pStyle w:val="Heading3"/>
      </w:pPr>
      <w:r>
        <w:t xml:space="preserve">Testing</w:t>
      </w:r>
    </w:p>
    <w:p>
      <w:pPr>
        <w:pStyle w:val="ListParagraph"/>
        <w:numPr>
          <w:ilvl w:val="0"/>
          <w:numId w:val="4"/>
        </w:numPr>
      </w:pPr>
      <w:r>
        <w:rPr>
          <w:sz w:val="21"/>
          <w:szCs w:val="21"/>
        </w:rPr>
        <w:t xml:space="preserve">Raise unit-test coverage to ≥80% on critical services (BaggageService, EventIngestion, DelayPredictor).</w:t>
      </w:r>
    </w:p>
    <w:p>
      <w:pPr>
        <w:pStyle w:val="ListParagraph"/>
        <w:numPr>
          <w:ilvl w:val="0"/>
          <w:numId w:val="4"/>
        </w:numPr>
      </w:pPr>
      <w:r>
        <w:rPr>
          <w:sz w:val="21"/>
          <w:szCs w:val="21"/>
        </w:rPr>
        <w:t xml:space="preserve">Add end-to-end tests using Playwright or Cypress for the passenger tracking flow.</w:t>
      </w:r>
    </w:p>
    <w:p>
      <w:pPr>
        <w:pStyle w:val="ListParagraph"/>
        <w:numPr>
          <w:ilvl w:val="0"/>
          <w:numId w:val="4"/>
        </w:numPr>
      </w:pPr>
      <w:r>
        <w:rPr>
          <w:sz w:val="21"/>
          <w:szCs w:val="21"/>
        </w:rPr>
        <w:t xml:space="preserve">Introduce contract tests between backend and AI service.</w:t>
      </w:r>
    </w:p>
    <w:p>
      <w:pPr>
        <w:pStyle w:val="Heading3"/>
      </w:pPr>
      <w:r>
        <w:t xml:space="preserve">Future Enhancements</w:t>
      </w:r>
    </w:p>
    <w:p>
      <w:pPr>
        <w:pStyle w:val="ListParagraph"/>
        <w:numPr>
          <w:ilvl w:val="0"/>
          <w:numId w:val="4"/>
        </w:numPr>
      </w:pPr>
      <w:r>
        <w:rPr>
          <w:sz w:val="21"/>
          <w:szCs w:val="21"/>
        </w:rPr>
        <w:t xml:space="preserve">Integrate real RFID hardware or a more sophisticated digital twin simulator.</w:t>
      </w:r>
    </w:p>
    <w:p>
      <w:pPr>
        <w:pStyle w:val="ListParagraph"/>
        <w:numPr>
          <w:ilvl w:val="0"/>
          <w:numId w:val="4"/>
        </w:numPr>
      </w:pPr>
      <w:r>
        <w:rPr>
          <w:sz w:val="21"/>
          <w:szCs w:val="21"/>
        </w:rPr>
        <w:t xml:space="preserve">Implement multi-airport support and airline-specific routing rules.</w:t>
      </w:r>
    </w:p>
    <w:p>
      <w:pPr>
        <w:pStyle w:val="ListParagraph"/>
        <w:numPr>
          <w:ilvl w:val="0"/>
          <w:numId w:val="4"/>
        </w:numPr>
      </w:pPr>
      <w:r>
        <w:rPr>
          <w:sz w:val="21"/>
          <w:szCs w:val="21"/>
        </w:rPr>
        <w:t xml:space="preserve">Add predictive analytics for staffing and conveyor maintenance.</w:t>
      </w:r>
    </w:p>
    <w:p>
      <w:pPr>
        <w:pStyle w:val="ListParagraph"/>
        <w:numPr>
          <w:ilvl w:val="0"/>
          <w:numId w:val="4"/>
        </w:numPr>
        <w:spacing w:after="160"/>
      </w:pPr>
      <w:r>
        <w:rPr>
          <w:sz w:val="21"/>
          <w:szCs w:val="21"/>
        </w:rPr>
        <w:t xml:space="preserve">Explore edge computing for local delay prediction at high-volume airports.</w:t>
      </w:r>
    </w:p>
    <w:p>
      <w:pPr>
        <w:pStyle w:val="Heading2"/>
      </w:pPr>
      <w:r>
        <w:t xml:space="preserve">7.3 Conclusion</w:t>
      </w:r>
    </w:p>
    <w:p>
      <w:pPr>
        <w:spacing w:after="120"/>
      </w:pPr>
      <w:r>
        <w:rPr>
          <w:sz w:val="21"/>
          <w:szCs w:val="21"/>
        </w:rPr>
        <w:t xml:space="preserve">The implemented system meets the stated objectives of CO3—full-stack development with strong emphasis on containerization, version control, and practices that enable collaborative development. With the recommended improvements in testing coverage, CI automation, and documentation polish, the project will be production-ready and highly maintainable.</w:t>
      </w:r>
    </w:p>
    <w:p>
      <w:pPr>
        <w:spacing w:before="200"/>
      </w:pPr>
      <w:r>
        <w:rPr>
          <w:i/>
          <w:iCs/>
          <w:color w:val="666666"/>
          <w:sz w:val="20"/>
          <w:szCs w:val="20"/>
        </w:rPr>
        <w:t xml:space="preserve">— End of Code Review Report —</w:t>
      </w:r>
    </w:p>
    <w:p>
      <w:pPr>
        <w:spacing w:before="80"/>
      </w:pPr>
      <w:r>
        <w:rPr>
          <w:sz w:val="20"/>
          <w:szCs w:val="20"/>
        </w:rPr>
        <w:t xml:space="preserve">Prepared by: RR Thiyagesh  |  Register Number: 192572007</w:t>
      </w:r>
    </w:p>
    <w:p>
      <w:r>
        <w:rPr>
          <w:sz w:val="20"/>
          <w:szCs w:val="20"/>
        </w:rPr>
        <w:t xml:space="preserve">Course: Software Engineering (CSA10 / CSA1063)</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80"/>
      <w:jc w:val="center"/>
    </w:pPr>
    <w:r>
      <w:rPr>
        <w:rFonts w:ascii="Arial" w:cs="Arial" w:eastAsia="Arial" w:hAnsi="Arial"/>
        <w:color w:val="666666"/>
        <w:sz w:val="16"/>
        <w:szCs w:val="16"/>
      </w:rPr>
      <w:t xml:space="preserve">RR Thiyagesh  |  Reg. No: 192572007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120"/>
    </w:pPr>
    <w:r>
      <w:rPr>
        <w:rFonts w:ascii="Arial" w:cs="Arial" w:eastAsia="Arial" w:hAnsi="Arial"/>
        <w:color w:val="1F4E79"/>
        <w:sz w:val="18"/>
        <w:szCs w:val="18"/>
      </w:rPr>
      <w:t xml:space="preserve">Code Review &amp; Repository Evaluation  |  CSA10 –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2026-08-13T04:46:16.916Z</dcterms:created>
  <dcterms:modified xsi:type="dcterms:W3CDTF">2026-08-13T04:46:16.917Z</dcterms:modified>
</cp:coreProperties>
</file>

<file path=docProps/custom.xml><?xml version="1.0" encoding="utf-8"?>
<Properties xmlns="http://schemas.openxmlformats.org/officeDocument/2006/custom-properties" xmlns:vt="http://schemas.openxmlformats.org/officeDocument/2006/docPropsVTypes"/>
</file>