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sz w:val="28"/>
          <w:szCs w:val="28"/>
          <w:rtl w:val="0"/>
        </w:rPr>
        <w:t xml:space="preserve">ASSESSMENT TOOL 1</w:t>
      </w:r>
      <w:r w:rsidDel="00000000" w:rsidR="00000000" w:rsidRPr="00000000">
        <w:rPr>
          <w:rtl w:val="0"/>
        </w:rPr>
      </w:r>
    </w:p>
    <w:p w:rsidR="00000000" w:rsidDel="00000000" w:rsidP="00000000" w:rsidRDefault="00000000" w:rsidRPr="00000000" w14:paraId="00000003">
      <w:pPr>
        <w:pBdr>
          <w:bottom w:color="000000" w:space="0" w:sz="12" w:val="single"/>
        </w:pBdr>
        <w:spacing w:after="240" w:lineRule="auto"/>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b w:val="1"/>
          <w:bCs w:val="1"/>
          <w:sz w:val="24"/>
          <w:szCs w:val="24"/>
          <w:rtl w:val="0"/>
        </w:rPr>
        <w:t xml:space="preserve">COURSE NAME:   Artificial Intelligence          COURSE CODE: CSA17</w:t>
      </w:r>
      <w:r w:rsidDel="00000000" w:rsidR="00000000" w:rsidRPr="00000000">
        <w:rPr>
          <w:rtl w:val="0"/>
        </w:rPr>
      </w:r>
    </w:p>
    <w:p w:rsidR="00000000" w:rsidDel="00000000" w:rsidP="00000000" w:rsidRDefault="00000000" w:rsidRPr="00000000" w14:paraId="00000005">
      <w:pPr>
        <w:pBdr>
          <w:bottom w:color="000000" w:space="0" w:sz="12" w:val="single"/>
        </w:pBdr>
        <w:spacing w:after="240" w:lineRule="auto"/>
        <w:rPr/>
      </w:pPr>
      <w:r w:rsidDel="00000000" w:rsidR="00000000" w:rsidRPr="00000000">
        <w:rPr>
          <w:rtl w:val="0"/>
        </w:rPr>
      </w:r>
    </w:p>
    <w:p w:rsidR="00000000" w:rsidDel="00000000" w:rsidP="00000000" w:rsidRDefault="00000000" w:rsidRPr="00000000" w14:paraId="00000006">
      <w:pPr>
        <w:spacing w:after="200" w:before="300" w:lineRule="auto"/>
        <w:rPr/>
      </w:pPr>
      <w:r w:rsidDel="00000000" w:rsidR="00000000" w:rsidRPr="00000000">
        <w:rPr>
          <w:b w:val="1"/>
          <w:bCs w:val="1"/>
          <w:sz w:val="26"/>
          <w:szCs w:val="26"/>
          <w:rtl w:val="0"/>
        </w:rPr>
        <w:t xml:space="preserve">COURSE OUTCOME COVERED</w:t>
      </w:r>
      <w:r w:rsidDel="00000000" w:rsidR="00000000" w:rsidRPr="00000000">
        <w:rPr>
          <w:rtl w:val="0"/>
        </w:rPr>
      </w:r>
    </w:p>
    <w:p w:rsidR="00000000" w:rsidDel="00000000" w:rsidP="00000000" w:rsidRDefault="00000000" w:rsidRPr="00000000" w14:paraId="00000007">
      <w:pPr>
        <w:spacing w:after="200" w:line="300" w:lineRule="auto"/>
        <w:rPr/>
      </w:pPr>
      <w:r w:rsidDel="00000000" w:rsidR="00000000" w:rsidRPr="00000000">
        <w:rPr>
          <w:b w:val="1"/>
          <w:bCs w:val="1"/>
          <w:i w:val="1"/>
          <w:iCs w:val="1"/>
          <w:sz w:val="24"/>
          <w:szCs w:val="24"/>
          <w:rtl w:val="0"/>
        </w:rPr>
        <w:t xml:space="preserve">CO1: </w:t>
      </w:r>
      <w:r w:rsidDel="00000000" w:rsidR="00000000" w:rsidRPr="00000000">
        <w:rPr>
          <w:sz w:val="24"/>
          <w:szCs w:val="24"/>
          <w:rtl w:val="0"/>
        </w:rPr>
        <w:t xml:space="preserve">Apply AI basics such as intelligent agents and uninformed search methods to solve problems effectively. </w:t>
      </w:r>
      <w:r w:rsidDel="00000000" w:rsidR="00000000" w:rsidRPr="00000000">
        <w:rPr>
          <w:i w:val="1"/>
          <w:iCs w:val="1"/>
          <w:sz w:val="24"/>
          <w:szCs w:val="24"/>
          <w:rtl w:val="0"/>
        </w:rPr>
        <w:t xml:space="preserve">(BL3)</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i w:val="1"/>
          <w:iCs w:val="1"/>
          <w:sz w:val="24"/>
          <w:szCs w:val="24"/>
          <w:rtl w:val="0"/>
        </w:rPr>
        <w:t xml:space="preserve">Assessment Tool Weightage: 50%</w:t>
      </w:r>
      <w:r w:rsidDel="00000000" w:rsidR="00000000" w:rsidRPr="00000000">
        <w:rPr>
          <w:rtl w:val="0"/>
        </w:rPr>
      </w:r>
    </w:p>
    <w:p w:rsidR="00000000" w:rsidDel="00000000" w:rsidP="00000000" w:rsidRDefault="00000000" w:rsidRPr="00000000" w14:paraId="00000009">
      <w:pPr>
        <w:pBdr>
          <w:bottom w:color="000000" w:space="0" w:sz="12" w:val="single"/>
        </w:pBdr>
        <w:spacing w:after="240" w:lineRule="auto"/>
        <w:rPr/>
      </w:pP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b w:val="1"/>
          <w:bCs w:val="1"/>
          <w:sz w:val="24"/>
          <w:szCs w:val="24"/>
          <w:rtl w:val="0"/>
        </w:rPr>
        <w:t xml:space="preserve">QUESTIONS: 5</w:t>
      </w:r>
      <w:r w:rsidDel="00000000" w:rsidR="00000000" w:rsidRPr="00000000">
        <w:rPr>
          <w:sz w:val="24"/>
          <w:szCs w:val="24"/>
          <w:rtl w:val="0"/>
        </w:rPr>
        <w:t xml:space="preserve">                                                                    </w:t>
      </w:r>
      <w:r w:rsidDel="00000000" w:rsidR="00000000" w:rsidRPr="00000000">
        <w:rPr>
          <w:b w:val="1"/>
          <w:bCs w:val="1"/>
          <w:sz w:val="24"/>
          <w:szCs w:val="24"/>
          <w:rtl w:val="0"/>
        </w:rPr>
        <w:t xml:space="preserve">Duration : 1 Hour</w:t>
      </w:r>
      <w:r w:rsidDel="00000000" w:rsidR="00000000" w:rsidRPr="00000000">
        <w:rPr>
          <w:rtl w:val="0"/>
        </w:rPr>
      </w:r>
    </w:p>
    <w:p w:rsidR="00000000" w:rsidDel="00000000" w:rsidP="00000000" w:rsidRDefault="00000000" w:rsidRPr="00000000" w14:paraId="0000000B">
      <w:pPr>
        <w:spacing w:after="300" w:lineRule="auto"/>
        <w:jc w:val="right"/>
        <w:rPr/>
      </w:pPr>
      <w:r w:rsidDel="00000000" w:rsidR="00000000" w:rsidRPr="00000000">
        <w:rPr>
          <w:b w:val="1"/>
          <w:bCs w:val="1"/>
          <w:sz w:val="24"/>
          <w:szCs w:val="24"/>
          <w:rtl w:val="0"/>
        </w:rPr>
        <w:t xml:space="preserve">Total Marks:50</w:t>
      </w: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sz w:val="24"/>
          <w:szCs w:val="24"/>
          <w:rtl w:val="0"/>
        </w:rPr>
        <w:t xml:space="preserve">Annexure A</w:t>
      </w:r>
      <w:r w:rsidDel="00000000" w:rsidR="00000000" w:rsidRPr="00000000">
        <w:rPr>
          <w:rtl w:val="0"/>
        </w:rPr>
      </w:r>
    </w:p>
    <w:p w:rsidR="00000000" w:rsidDel="00000000" w:rsidP="00000000" w:rsidRDefault="00000000" w:rsidRPr="00000000" w14:paraId="0000000D">
      <w:pPr>
        <w:spacing w:after="300" w:lineRule="auto"/>
        <w:jc w:val="center"/>
        <w:rPr/>
      </w:pPr>
      <w:r w:rsidDel="00000000" w:rsidR="00000000" w:rsidRPr="00000000">
        <w:rPr>
          <w:b w:val="1"/>
          <w:bCs w:val="1"/>
          <w:sz w:val="26"/>
          <w:szCs w:val="26"/>
          <w:u w:val="single"/>
          <w:rtl w:val="0"/>
        </w:rPr>
        <w:t xml:space="preserve">Analytical Problem Solving</w:t>
      </w:r>
      <w:r w:rsidDel="00000000" w:rsidR="00000000" w:rsidRPr="00000000">
        <w:rPr>
          <w:rtl w:val="0"/>
        </w:rPr>
      </w:r>
    </w:p>
    <w:p w:rsidR="00000000" w:rsidDel="00000000" w:rsidP="00000000" w:rsidRDefault="00000000" w:rsidRPr="00000000" w14:paraId="0000000E">
      <w:pPr>
        <w:pBdr>
          <w:bottom w:color="000000" w:space="0" w:sz="12" w:val="single"/>
        </w:pBdr>
        <w:spacing w:after="400" w:lineRule="auto"/>
        <w:rPr/>
      </w:pPr>
      <w:r w:rsidDel="00000000" w:rsidR="00000000" w:rsidRPr="00000000">
        <w:rPr>
          <w:rtl w:val="0"/>
        </w:rPr>
      </w:r>
    </w:p>
    <w:p w:rsidR="00000000" w:rsidDel="00000000" w:rsidP="00000000" w:rsidRDefault="00000000" w:rsidRPr="00000000" w14:paraId="0000000F">
      <w:pPr>
        <w:spacing w:after="200" w:before="300" w:lineRule="auto"/>
        <w:rPr/>
      </w:pPr>
      <w:r w:rsidDel="00000000" w:rsidR="00000000" w:rsidRPr="00000000">
        <w:rPr>
          <w:b w:val="1"/>
          <w:bCs w:val="1"/>
          <w:sz w:val="24"/>
          <w:szCs w:val="24"/>
          <w:rtl w:val="0"/>
        </w:rPr>
        <w:t xml:space="preserve">Code of Conduct:</w:t>
      </w:r>
      <w:r w:rsidDel="00000000" w:rsidR="00000000" w:rsidRPr="00000000">
        <w:rPr>
          <w:rtl w:val="0"/>
        </w:rPr>
      </w:r>
    </w:p>
    <w:p w:rsidR="00000000" w:rsidDel="00000000" w:rsidP="00000000" w:rsidRDefault="00000000" w:rsidRPr="00000000" w14:paraId="00000010">
      <w:pPr>
        <w:spacing w:after="100" w:line="300" w:lineRule="auto"/>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Pritham G 192572014</w:t>
      </w:r>
      <w:r w:rsidDel="00000000" w:rsidR="00000000" w:rsidRPr="00000000">
        <w:rPr>
          <w:i w:val="1"/>
          <w:iCs w:val="1"/>
          <w:sz w:val="24"/>
          <w:szCs w:val="24"/>
          <w:rtl w:val="0"/>
        </w:rPr>
        <w:t xml:space="preserve"> (Name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11">
      <w:pPr>
        <w:spacing w:after="400" w:line="300" w:lineRule="auto"/>
        <w:rPr/>
      </w:pPr>
      <w:r w:rsidDel="00000000" w:rsidR="00000000" w:rsidRPr="00000000">
        <w:rPr>
          <w:i w:val="1"/>
          <w:iCs w:val="1"/>
          <w:sz w:val="24"/>
          <w:szCs w:val="24"/>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b w:val="1"/>
          <w:bCs w:val="1"/>
          <w:i w:val="1"/>
          <w:iCs w:val="1"/>
          <w:sz w:val="24"/>
          <w:szCs w:val="24"/>
          <w:rtl w:val="0"/>
        </w:rPr>
        <w:t xml:space="preserve">Signature of the student: Pritham G</w:t>
      </w:r>
      <w:r w:rsidDel="00000000" w:rsidR="00000000" w:rsidRPr="00000000">
        <w:rPr>
          <w:rtl w:val="0"/>
        </w:rPr>
      </w:r>
    </w:p>
    <w:p w:rsidR="00000000" w:rsidDel="00000000" w:rsidP="00000000" w:rsidRDefault="00000000" w:rsidRPr="00000000" w14:paraId="00000013">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300" w:lineRule="auto"/>
        <w:jc w:val="center"/>
        <w:rPr/>
      </w:pPr>
      <w:r w:rsidDel="00000000" w:rsidR="00000000" w:rsidRPr="00000000">
        <w:rPr>
          <w:b w:val="1"/>
          <w:bCs w:val="1"/>
          <w:sz w:val="28"/>
          <w:szCs w:val="28"/>
          <w:rtl w:val="0"/>
        </w:rPr>
        <w:t xml:space="preserve">Annexure A - Analytical Problem Solving (Answers)</w:t>
      </w:r>
      <w:r w:rsidDel="00000000" w:rsidR="00000000" w:rsidRPr="00000000">
        <w:rPr>
          <w:rtl w:val="0"/>
        </w:rPr>
      </w:r>
    </w:p>
    <w:p w:rsidR="00000000" w:rsidDel="00000000" w:rsidP="00000000" w:rsidRDefault="00000000" w:rsidRPr="00000000" w14:paraId="00000015">
      <w:pPr>
        <w:spacing w:after="200" w:before="300" w:lineRule="auto"/>
        <w:rPr/>
      </w:pPr>
      <w:r w:rsidDel="00000000" w:rsidR="00000000" w:rsidRPr="00000000">
        <w:rPr>
          <w:b w:val="1"/>
          <w:bCs w:val="1"/>
          <w:sz w:val="26"/>
          <w:szCs w:val="26"/>
          <w:rtl w:val="0"/>
        </w:rPr>
        <w:t xml:space="preserve">Question 1: The Water Jug Problem</w:t>
      </w:r>
      <w:r w:rsidDel="00000000" w:rsidR="00000000" w:rsidRPr="00000000">
        <w:rPr>
          <w:rtl w:val="0"/>
        </w:rPr>
      </w:r>
    </w:p>
    <w:p w:rsidR="00000000" w:rsidDel="00000000" w:rsidP="00000000" w:rsidRDefault="00000000" w:rsidRPr="00000000" w14:paraId="00000016">
      <w:pPr>
        <w:spacing w:after="160" w:line="300" w:lineRule="auto"/>
        <w:rPr/>
      </w:pPr>
      <w:r w:rsidDel="00000000" w:rsidR="00000000" w:rsidRPr="00000000">
        <w:rPr>
          <w:i w:val="1"/>
          <w:iCs w:val="1"/>
          <w:sz w:val="24"/>
          <w:szCs w:val="24"/>
          <w:rtl w:val="0"/>
        </w:rPr>
        <w:t xml:space="preserve">Solve the Water Jug problem: you are given a 4-gallon jug and a 3-gallon jug, neither of which has any measuring marker on it. There is a pump that can be used to fill the jugs with water. Determine how exactly 2 gallons of water can be obtained in the 4-gallon jug.</w:t>
      </w:r>
      <w:r w:rsidDel="00000000" w:rsidR="00000000" w:rsidRPr="00000000">
        <w:rPr>
          <w:rtl w:val="0"/>
        </w:rPr>
      </w:r>
    </w:p>
    <w:p w:rsidR="00000000" w:rsidDel="00000000" w:rsidP="00000000" w:rsidRDefault="00000000" w:rsidRPr="00000000" w14:paraId="00000017">
      <w:pPr>
        <w:spacing w:after="200" w:before="300" w:lineRule="auto"/>
        <w:rPr/>
      </w:pPr>
      <w:r w:rsidDel="00000000" w:rsidR="00000000" w:rsidRPr="00000000">
        <w:rPr>
          <w:b w:val="1"/>
          <w:bCs w:val="1"/>
          <w:sz w:val="24"/>
          <w:szCs w:val="24"/>
          <w:rtl w:val="0"/>
        </w:rPr>
        <w:t xml:space="preserve">Answer:</w:t>
      </w:r>
      <w:r w:rsidDel="00000000" w:rsidR="00000000" w:rsidRPr="00000000">
        <w:rPr>
          <w:rtl w:val="0"/>
        </w:rPr>
      </w:r>
    </w:p>
    <w:p w:rsidR="00000000" w:rsidDel="00000000" w:rsidP="00000000" w:rsidRDefault="00000000" w:rsidRPr="00000000" w14:paraId="00000018">
      <w:pPr>
        <w:spacing w:after="160" w:line="300" w:lineRule="auto"/>
        <w:rPr/>
      </w:pPr>
      <w:r w:rsidDel="00000000" w:rsidR="00000000" w:rsidRPr="00000000">
        <w:rPr>
          <w:b w:val="1"/>
          <w:bCs w:val="1"/>
          <w:sz w:val="24"/>
          <w:szCs w:val="24"/>
          <w:rtl w:val="0"/>
        </w:rPr>
        <w:t xml:space="preserve">Problem formulation:</w:t>
      </w:r>
      <w:r w:rsidDel="00000000" w:rsidR="00000000" w:rsidRPr="00000000">
        <w:rPr>
          <w:rtl w:val="0"/>
        </w:rPr>
      </w:r>
    </w:p>
    <w:p w:rsidR="00000000" w:rsidDel="00000000" w:rsidP="00000000" w:rsidRDefault="00000000" w:rsidRPr="00000000" w14:paraId="00000019">
      <w:pPr>
        <w:spacing w:after="160" w:line="300" w:lineRule="auto"/>
        <w:rPr/>
      </w:pPr>
      <w:r w:rsidDel="00000000" w:rsidR="00000000" w:rsidRPr="00000000">
        <w:rPr>
          <w:sz w:val="24"/>
          <w:szCs w:val="24"/>
          <w:rtl w:val="0"/>
        </w:rPr>
        <w:t xml:space="preserve">The Water Jug problem is a classic example used to demonstrate state-space search in Artificial Intelligence. To solve it we must first define the problem in terms of states, an initial state, a goal state, and the set of operators (production rules) that move us from one state to another.</w:t>
      </w:r>
      <w:r w:rsidDel="00000000" w:rsidR="00000000" w:rsidRPr="00000000">
        <w:rPr>
          <w:rtl w:val="0"/>
        </w:rPr>
      </w:r>
    </w:p>
    <w:p w:rsidR="00000000" w:rsidDel="00000000" w:rsidP="00000000" w:rsidRDefault="00000000" w:rsidRPr="00000000" w14:paraId="0000001A">
      <w:pPr>
        <w:spacing w:after="160" w:line="300" w:lineRule="auto"/>
        <w:rPr/>
      </w:pPr>
      <w:r w:rsidDel="00000000" w:rsidR="00000000" w:rsidRPr="00000000">
        <w:rPr>
          <w:b w:val="1"/>
          <w:bCs w:val="1"/>
          <w:sz w:val="24"/>
          <w:szCs w:val="24"/>
          <w:rtl w:val="0"/>
        </w:rPr>
        <w:t xml:space="preserve">State representation:</w:t>
      </w:r>
      <w:r w:rsidDel="00000000" w:rsidR="00000000" w:rsidRPr="00000000">
        <w:rPr>
          <w:rtl w:val="0"/>
        </w:rPr>
      </w:r>
    </w:p>
    <w:p w:rsidR="00000000" w:rsidDel="00000000" w:rsidP="00000000" w:rsidRDefault="00000000" w:rsidRPr="00000000" w14:paraId="0000001B">
      <w:pPr>
        <w:spacing w:after="160" w:line="300" w:lineRule="auto"/>
        <w:rPr/>
      </w:pPr>
      <w:r w:rsidDel="00000000" w:rsidR="00000000" w:rsidRPr="00000000">
        <w:rPr>
          <w:sz w:val="24"/>
          <w:szCs w:val="24"/>
          <w:rtl w:val="0"/>
        </w:rPr>
        <w:t xml:space="preserve">A state is represented as an ordered pair (x, y), where x = the amount of water currently in the 4-gallon jug (0 ≤ x ≤ 4) and y = the amount of water currently in the 3-gallon jug (0 ≤ y ≤ 3).</w:t>
      </w:r>
      <w:r w:rsidDel="00000000" w:rsidR="00000000" w:rsidRPr="00000000">
        <w:rPr>
          <w:rtl w:val="0"/>
        </w:rPr>
      </w:r>
    </w:p>
    <w:p w:rsidR="00000000" w:rsidDel="00000000" w:rsidP="00000000" w:rsidRDefault="00000000" w:rsidRPr="00000000" w14:paraId="0000001C">
      <w:pPr>
        <w:spacing w:after="160" w:line="300" w:lineRule="auto"/>
        <w:rPr/>
      </w:pPr>
      <w:r w:rsidDel="00000000" w:rsidR="00000000" w:rsidRPr="00000000">
        <w:rPr>
          <w:sz w:val="24"/>
          <w:szCs w:val="24"/>
          <w:rtl w:val="0"/>
        </w:rPr>
        <w:t xml:space="preserve">Initial state: (0, 0)  — both jugs are empty.</w:t>
      </w:r>
      <w:r w:rsidDel="00000000" w:rsidR="00000000" w:rsidRPr="00000000">
        <w:rPr>
          <w:rtl w:val="0"/>
        </w:rPr>
      </w:r>
    </w:p>
    <w:p w:rsidR="00000000" w:rsidDel="00000000" w:rsidP="00000000" w:rsidRDefault="00000000" w:rsidRPr="00000000" w14:paraId="0000001D">
      <w:pPr>
        <w:spacing w:after="160" w:line="300" w:lineRule="auto"/>
        <w:rPr/>
      </w:pPr>
      <w:r w:rsidDel="00000000" w:rsidR="00000000" w:rsidRPr="00000000">
        <w:rPr>
          <w:sz w:val="24"/>
          <w:szCs w:val="24"/>
          <w:rtl w:val="0"/>
        </w:rPr>
        <w:t xml:space="preserve">Goal state: (2, y) for any value of y  — the 4-gallon jug must contain exactly 2 gallons.</w:t>
      </w:r>
      <w:r w:rsidDel="00000000" w:rsidR="00000000" w:rsidRPr="00000000">
        <w:rPr>
          <w:rtl w:val="0"/>
        </w:rPr>
      </w:r>
    </w:p>
    <w:p w:rsidR="00000000" w:rsidDel="00000000" w:rsidP="00000000" w:rsidRDefault="00000000" w:rsidRPr="00000000" w14:paraId="0000001E">
      <w:pPr>
        <w:spacing w:after="160" w:line="300" w:lineRule="auto"/>
        <w:rPr/>
      </w:pPr>
      <w:r w:rsidDel="00000000" w:rsidR="00000000" w:rsidRPr="00000000">
        <w:rPr>
          <w:b w:val="1"/>
          <w:bCs w:val="1"/>
          <w:sz w:val="24"/>
          <w:szCs w:val="24"/>
          <w:rtl w:val="0"/>
        </w:rPr>
        <w:t xml:space="preserve">Production rules (operators):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1: (x, y) → (4, y) if x &lt; 4  — Fill the 4-gallon jug completely from the pump.</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2: (x, y) → (x, 3) if y &lt; 3  — Fill the 3-gallon jug completely from the pump.</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3: (x, y) → (0, y) if x &gt; 0  — Empty the 4-gallon jug on the ground.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4: (x, y) → (x, 0) if y &gt; 0  — Empty the 3-gallon jug on the ground.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5: (x, y) → (4, y-(4-x)) if x+y ≥ 4 and y &gt; 0  — Pour water from the 3-gallon jug into the 4-gallon jug until the 4-gallon jug is full.</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6: (x, y) → (x-(3-y), 3) if x+y ≥ 3 and x &gt; 0  — Pour water from the 4-gallon jug into the 3-gallon jug until the 3-gallon jug is full.</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7: (x, y) → (x+y, 0) if x+y ≤ 4 and y &gt; 0  — Pour all the water from the 3-gallon jug into the 4-gallon jug.</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8: (x, y) → (0, x+y) if x+y ≤ 3 and x &gt; 0  — Pour all the water from the 4-gallon jug into the 3-gallon jug.</w:t>
      </w:r>
      <w:r w:rsidDel="00000000" w:rsidR="00000000" w:rsidRPr="00000000">
        <w:rPr>
          <w:rtl w:val="0"/>
        </w:rPr>
      </w:r>
    </w:p>
    <w:p w:rsidR="00000000" w:rsidDel="00000000" w:rsidP="00000000" w:rsidRDefault="00000000" w:rsidRPr="00000000" w14:paraId="00000027">
      <w:pPr>
        <w:spacing w:after="160" w:line="300" w:lineRule="auto"/>
        <w:rPr/>
      </w:pPr>
      <w:r w:rsidDel="00000000" w:rsidR="00000000" w:rsidRPr="00000000">
        <w:rPr>
          <w:b w:val="1"/>
          <w:bCs w:val="1"/>
          <w:sz w:val="24"/>
          <w:szCs w:val="24"/>
          <w:rtl w:val="0"/>
        </w:rPr>
        <w:t xml:space="preserve">Solution path (search trace):</w:t>
      </w:r>
      <w:r w:rsidDel="00000000" w:rsidR="00000000" w:rsidRPr="00000000">
        <w:rPr>
          <w:rtl w:val="0"/>
        </w:rPr>
      </w:r>
    </w:p>
    <w:tbl>
      <w:tblPr>
        <w:tblStyle w:val="Table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5600"/>
        <w:gridCol w:w="1600"/>
        <w:gridCol w:w="1600"/>
        <w:tblGridChange w:id="0">
          <w:tblGrid>
            <w:gridCol w:w="1400"/>
            <w:gridCol w:w="5600"/>
            <w:gridCol w:w="1600"/>
            <w:gridCol w:w="1600"/>
          </w:tblGrid>
        </w:tblGridChange>
      </w:tblGrid>
      <w:tr>
        <w:trPr>
          <w:cantSplit w:val="0"/>
          <w:tblHeader w:val="0"/>
        </w:trPr>
        <w:tc>
          <w:tcPr>
            <w:shd w:fill="d9d9d9" w:val="clear"/>
            <w:tcMar>
              <w:top w:w="0.0" w:type="dxa"/>
              <w:bottom w:w="0.0" w:type="dxa"/>
            </w:tcMar>
          </w:tcPr>
          <w:p w:rsidR="00000000" w:rsidDel="00000000" w:rsidP="00000000" w:rsidRDefault="00000000" w:rsidRPr="00000000" w14:paraId="00000028">
            <w:pPr>
              <w:jc w:val="center"/>
              <w:rPr/>
            </w:pPr>
            <w:r w:rsidDel="00000000" w:rsidR="00000000" w:rsidRPr="00000000">
              <w:rPr>
                <w:b w:val="1"/>
                <w:bCs w:val="1"/>
                <w:sz w:val="22"/>
                <w:szCs w:val="22"/>
                <w:rtl w:val="0"/>
              </w:rPr>
              <w:t xml:space="preserve">Step</w:t>
            </w:r>
            <w:r w:rsidDel="00000000" w:rsidR="00000000" w:rsidRPr="00000000">
              <w:rPr>
                <w:rtl w:val="0"/>
              </w:rPr>
            </w:r>
          </w:p>
        </w:tc>
        <w:tc>
          <w:tcPr>
            <w:shd w:fill="d9d9d9" w:val="clear"/>
            <w:tcMar>
              <w:top w:w="0.0" w:type="dxa"/>
              <w:bottom w:w="0.0" w:type="dxa"/>
            </w:tcMar>
          </w:tcPr>
          <w:p w:rsidR="00000000" w:rsidDel="00000000" w:rsidP="00000000" w:rsidRDefault="00000000" w:rsidRPr="00000000" w14:paraId="00000029">
            <w:pPr>
              <w:jc w:val="center"/>
              <w:rPr/>
            </w:pPr>
            <w:r w:rsidDel="00000000" w:rsidR="00000000" w:rsidRPr="00000000">
              <w:rPr>
                <w:b w:val="1"/>
                <w:bCs w:val="1"/>
                <w:sz w:val="22"/>
                <w:szCs w:val="22"/>
                <w:rtl w:val="0"/>
              </w:rPr>
              <w:t xml:space="preserve">Action Applied</w:t>
            </w:r>
            <w:r w:rsidDel="00000000" w:rsidR="00000000" w:rsidRPr="00000000">
              <w:rPr>
                <w:rtl w:val="0"/>
              </w:rPr>
            </w:r>
          </w:p>
        </w:tc>
        <w:tc>
          <w:tcPr>
            <w:shd w:fill="d9d9d9" w:val="clear"/>
            <w:tcMar>
              <w:top w:w="0.0" w:type="dxa"/>
              <w:bottom w:w="0.0" w:type="dxa"/>
            </w:tcMar>
          </w:tcPr>
          <w:p w:rsidR="00000000" w:rsidDel="00000000" w:rsidP="00000000" w:rsidRDefault="00000000" w:rsidRPr="00000000" w14:paraId="0000002A">
            <w:pPr>
              <w:jc w:val="center"/>
              <w:rPr/>
            </w:pPr>
            <w:r w:rsidDel="00000000" w:rsidR="00000000" w:rsidRPr="00000000">
              <w:rPr>
                <w:b w:val="1"/>
                <w:bCs w:val="1"/>
                <w:sz w:val="22"/>
                <w:szCs w:val="22"/>
                <w:rtl w:val="0"/>
              </w:rPr>
              <w:t xml:space="preserve">4-gallon jug (x)</w:t>
            </w:r>
            <w:r w:rsidDel="00000000" w:rsidR="00000000" w:rsidRPr="00000000">
              <w:rPr>
                <w:rtl w:val="0"/>
              </w:rPr>
            </w:r>
          </w:p>
        </w:tc>
        <w:tc>
          <w:tcPr>
            <w:shd w:fill="d9d9d9" w:val="clear"/>
            <w:tcMar>
              <w:top w:w="0.0" w:type="dxa"/>
              <w:bottom w:w="0.0" w:type="dxa"/>
            </w:tcMar>
          </w:tcPr>
          <w:p w:rsidR="00000000" w:rsidDel="00000000" w:rsidP="00000000" w:rsidRDefault="00000000" w:rsidRPr="00000000" w14:paraId="0000002B">
            <w:pPr>
              <w:jc w:val="center"/>
              <w:rPr/>
            </w:pPr>
            <w:r w:rsidDel="00000000" w:rsidR="00000000" w:rsidRPr="00000000">
              <w:rPr>
                <w:b w:val="1"/>
                <w:bCs w:val="1"/>
                <w:sz w:val="22"/>
                <w:szCs w:val="22"/>
                <w:rtl w:val="0"/>
              </w:rPr>
              <w:t xml:space="preserve">3-gallon jug (y)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C">
            <w:pPr>
              <w:jc w:val="center"/>
              <w:rPr/>
            </w:pPr>
            <w:r w:rsidDel="00000000" w:rsidR="00000000" w:rsidRPr="00000000">
              <w:rPr>
                <w:sz w:val="22"/>
                <w:szCs w:val="22"/>
                <w:rtl w:val="0"/>
              </w:rPr>
              <w:t xml:space="preserve">Start</w:t>
            </w:r>
            <w:r w:rsidDel="00000000" w:rsidR="00000000" w:rsidRPr="00000000">
              <w:rPr>
                <w:rtl w:val="0"/>
              </w:rPr>
            </w:r>
          </w:p>
        </w:tc>
        <w:tc>
          <w:tcPr>
            <w:tcMar>
              <w:top w:w="0.0" w:type="dxa"/>
              <w:bottom w:w="0.0" w:type="dxa"/>
            </w:tcMar>
          </w:tcPr>
          <w:p w:rsidR="00000000" w:rsidDel="00000000" w:rsidP="00000000" w:rsidRDefault="00000000" w:rsidRPr="00000000" w14:paraId="0000002D">
            <w:pPr>
              <w:jc w:val="center"/>
              <w:rPr/>
            </w:pPr>
            <w:r w:rsidDel="00000000" w:rsidR="00000000" w:rsidRPr="00000000">
              <w:rPr>
                <w:sz w:val="22"/>
                <w:szCs w:val="22"/>
                <w:rtl w:val="0"/>
              </w:rPr>
              <w:t xml:space="preserve">Both jugs empty</w:t>
            </w:r>
            <w:r w:rsidDel="00000000" w:rsidR="00000000" w:rsidRPr="00000000">
              <w:rPr>
                <w:rtl w:val="0"/>
              </w:rPr>
            </w:r>
          </w:p>
        </w:tc>
        <w:tc>
          <w:tcPr>
            <w:tcMar>
              <w:top w:w="0.0" w:type="dxa"/>
              <w:bottom w:w="0.0" w:type="dxa"/>
            </w:tcMar>
          </w:tcPr>
          <w:p w:rsidR="00000000" w:rsidDel="00000000" w:rsidP="00000000" w:rsidRDefault="00000000" w:rsidRPr="00000000" w14:paraId="0000002E">
            <w:pPr>
              <w:jc w:val="center"/>
              <w:rPr/>
            </w:pPr>
            <w:r w:rsidDel="00000000" w:rsidR="00000000" w:rsidRPr="00000000">
              <w:rPr>
                <w:sz w:val="22"/>
                <w:szCs w:val="22"/>
                <w:rtl w:val="0"/>
              </w:rPr>
              <w:t xml:space="preserve">0</w:t>
            </w:r>
            <w:r w:rsidDel="00000000" w:rsidR="00000000" w:rsidRPr="00000000">
              <w:rPr>
                <w:rtl w:val="0"/>
              </w:rPr>
            </w:r>
          </w:p>
        </w:tc>
        <w:tc>
          <w:tcPr>
            <w:tcMar>
              <w:top w:w="0.0" w:type="dxa"/>
              <w:bottom w:w="0.0" w:type="dxa"/>
            </w:tcMar>
          </w:tcPr>
          <w:p w:rsidR="00000000" w:rsidDel="00000000" w:rsidP="00000000" w:rsidRDefault="00000000" w:rsidRPr="00000000" w14:paraId="0000002F">
            <w:pPr>
              <w:jc w:val="center"/>
              <w:rPr/>
            </w:pPr>
            <w:r w:rsidDel="00000000" w:rsidR="00000000" w:rsidRPr="00000000">
              <w:rPr>
                <w:sz w:val="22"/>
                <w:szCs w:val="22"/>
                <w:rtl w:val="0"/>
              </w:rPr>
              <w:t xml:space="preserve">0</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30">
            <w:pPr>
              <w:jc w:val="center"/>
              <w:rPr/>
            </w:pPr>
            <w:r w:rsidDel="00000000" w:rsidR="00000000" w:rsidRPr="00000000">
              <w:rPr>
                <w:sz w:val="22"/>
                <w:szCs w:val="22"/>
                <w:rtl w:val="0"/>
              </w:rPr>
              <w:t xml:space="preserve">1</w:t>
            </w:r>
            <w:r w:rsidDel="00000000" w:rsidR="00000000" w:rsidRPr="00000000">
              <w:rPr>
                <w:rtl w:val="0"/>
              </w:rPr>
            </w:r>
          </w:p>
        </w:tc>
        <w:tc>
          <w:tcPr>
            <w:tcMar>
              <w:top w:w="0.0" w:type="dxa"/>
              <w:bottom w:w="0.0" w:type="dxa"/>
            </w:tcMar>
          </w:tcPr>
          <w:p w:rsidR="00000000" w:rsidDel="00000000" w:rsidP="00000000" w:rsidRDefault="00000000" w:rsidRPr="00000000" w14:paraId="00000031">
            <w:pPr>
              <w:jc w:val="center"/>
              <w:rPr/>
            </w:pPr>
            <w:r w:rsidDel="00000000" w:rsidR="00000000" w:rsidRPr="00000000">
              <w:rPr>
                <w:sz w:val="22"/>
                <w:szCs w:val="22"/>
                <w:rtl w:val="0"/>
              </w:rPr>
              <w:t xml:space="preserve">Fill the 3-gallon jug from the pump</w:t>
            </w:r>
            <w:r w:rsidDel="00000000" w:rsidR="00000000" w:rsidRPr="00000000">
              <w:rPr>
                <w:rtl w:val="0"/>
              </w:rPr>
            </w:r>
          </w:p>
        </w:tc>
        <w:tc>
          <w:tcPr>
            <w:tcMar>
              <w:top w:w="0.0" w:type="dxa"/>
              <w:bottom w:w="0.0" w:type="dxa"/>
            </w:tcMar>
          </w:tcPr>
          <w:p w:rsidR="00000000" w:rsidDel="00000000" w:rsidP="00000000" w:rsidRDefault="00000000" w:rsidRPr="00000000" w14:paraId="00000032">
            <w:pPr>
              <w:jc w:val="center"/>
              <w:rPr/>
            </w:pPr>
            <w:r w:rsidDel="00000000" w:rsidR="00000000" w:rsidRPr="00000000">
              <w:rPr>
                <w:sz w:val="22"/>
                <w:szCs w:val="22"/>
                <w:rtl w:val="0"/>
              </w:rPr>
              <w:t xml:space="preserve">0</w:t>
            </w:r>
            <w:r w:rsidDel="00000000" w:rsidR="00000000" w:rsidRPr="00000000">
              <w:rPr>
                <w:rtl w:val="0"/>
              </w:rPr>
            </w:r>
          </w:p>
        </w:tc>
        <w:tc>
          <w:tcPr>
            <w:tcMar>
              <w:top w:w="0.0" w:type="dxa"/>
              <w:bottom w:w="0.0" w:type="dxa"/>
            </w:tcMar>
          </w:tcPr>
          <w:p w:rsidR="00000000" w:rsidDel="00000000" w:rsidP="00000000" w:rsidRDefault="00000000" w:rsidRPr="00000000" w14:paraId="00000033">
            <w:pPr>
              <w:jc w:val="center"/>
              <w:rPr/>
            </w:pPr>
            <w:r w:rsidDel="00000000" w:rsidR="00000000" w:rsidRPr="00000000">
              <w:rPr>
                <w:sz w:val="22"/>
                <w:szCs w:val="22"/>
                <w:rtl w:val="0"/>
              </w:rPr>
              <w:t xml:space="preserve">3</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34">
            <w:pPr>
              <w:jc w:val="center"/>
              <w:rPr/>
            </w:pPr>
            <w:r w:rsidDel="00000000" w:rsidR="00000000" w:rsidRPr="00000000">
              <w:rPr>
                <w:sz w:val="22"/>
                <w:szCs w:val="22"/>
                <w:rtl w:val="0"/>
              </w:rPr>
              <w:t xml:space="preserve">2</w:t>
            </w:r>
            <w:r w:rsidDel="00000000" w:rsidR="00000000" w:rsidRPr="00000000">
              <w:rPr>
                <w:rtl w:val="0"/>
              </w:rPr>
            </w:r>
          </w:p>
        </w:tc>
        <w:tc>
          <w:tcPr>
            <w:tcMar>
              <w:top w:w="0.0" w:type="dxa"/>
              <w:bottom w:w="0.0" w:type="dxa"/>
            </w:tcMar>
          </w:tcPr>
          <w:p w:rsidR="00000000" w:rsidDel="00000000" w:rsidP="00000000" w:rsidRDefault="00000000" w:rsidRPr="00000000" w14:paraId="00000035">
            <w:pPr>
              <w:jc w:val="center"/>
              <w:rPr/>
            </w:pPr>
            <w:r w:rsidDel="00000000" w:rsidR="00000000" w:rsidRPr="00000000">
              <w:rPr>
                <w:sz w:val="22"/>
                <w:szCs w:val="22"/>
                <w:rtl w:val="0"/>
              </w:rPr>
              <w:t xml:space="preserve">Pour water from 3-gallon jug into 4-gallon jug</w:t>
            </w:r>
            <w:r w:rsidDel="00000000" w:rsidR="00000000" w:rsidRPr="00000000">
              <w:rPr>
                <w:rtl w:val="0"/>
              </w:rPr>
            </w:r>
          </w:p>
        </w:tc>
        <w:tc>
          <w:tcPr>
            <w:tcMar>
              <w:top w:w="0.0" w:type="dxa"/>
              <w:bottom w:w="0.0" w:type="dxa"/>
            </w:tcMar>
          </w:tcPr>
          <w:p w:rsidR="00000000" w:rsidDel="00000000" w:rsidP="00000000" w:rsidRDefault="00000000" w:rsidRPr="00000000" w14:paraId="00000036">
            <w:pPr>
              <w:jc w:val="center"/>
              <w:rPr/>
            </w:pPr>
            <w:r w:rsidDel="00000000" w:rsidR="00000000" w:rsidRPr="00000000">
              <w:rPr>
                <w:sz w:val="22"/>
                <w:szCs w:val="22"/>
                <w:rtl w:val="0"/>
              </w:rPr>
              <w:t xml:space="preserve">3</w:t>
            </w:r>
            <w:r w:rsidDel="00000000" w:rsidR="00000000" w:rsidRPr="00000000">
              <w:rPr>
                <w:rtl w:val="0"/>
              </w:rPr>
            </w:r>
          </w:p>
        </w:tc>
        <w:tc>
          <w:tcPr>
            <w:tcMar>
              <w:top w:w="0.0" w:type="dxa"/>
              <w:bottom w:w="0.0" w:type="dxa"/>
            </w:tcMar>
          </w:tcPr>
          <w:p w:rsidR="00000000" w:rsidDel="00000000" w:rsidP="00000000" w:rsidRDefault="00000000" w:rsidRPr="00000000" w14:paraId="00000037">
            <w:pPr>
              <w:jc w:val="center"/>
              <w:rPr/>
            </w:pPr>
            <w:r w:rsidDel="00000000" w:rsidR="00000000" w:rsidRPr="00000000">
              <w:rPr>
                <w:sz w:val="22"/>
                <w:szCs w:val="22"/>
                <w:rtl w:val="0"/>
              </w:rPr>
              <w:t xml:space="preserve">0</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38">
            <w:pPr>
              <w:jc w:val="center"/>
              <w:rPr/>
            </w:pPr>
            <w:r w:rsidDel="00000000" w:rsidR="00000000" w:rsidRPr="00000000">
              <w:rPr>
                <w:sz w:val="22"/>
                <w:szCs w:val="22"/>
                <w:rtl w:val="0"/>
              </w:rPr>
              <w:t xml:space="preserve">3</w:t>
            </w:r>
            <w:r w:rsidDel="00000000" w:rsidR="00000000" w:rsidRPr="00000000">
              <w:rPr>
                <w:rtl w:val="0"/>
              </w:rPr>
            </w:r>
          </w:p>
        </w:tc>
        <w:tc>
          <w:tcPr>
            <w:tcMar>
              <w:top w:w="0.0" w:type="dxa"/>
              <w:bottom w:w="0.0" w:type="dxa"/>
            </w:tcMar>
          </w:tcPr>
          <w:p w:rsidR="00000000" w:rsidDel="00000000" w:rsidP="00000000" w:rsidRDefault="00000000" w:rsidRPr="00000000" w14:paraId="00000039">
            <w:pPr>
              <w:jc w:val="center"/>
              <w:rPr/>
            </w:pPr>
            <w:r w:rsidDel="00000000" w:rsidR="00000000" w:rsidRPr="00000000">
              <w:rPr>
                <w:sz w:val="22"/>
                <w:szCs w:val="22"/>
                <w:rtl w:val="0"/>
              </w:rPr>
              <w:t xml:space="preserve">Fill the 3-gallon jug again from the pump</w:t>
            </w:r>
            <w:r w:rsidDel="00000000" w:rsidR="00000000" w:rsidRPr="00000000">
              <w:rPr>
                <w:rtl w:val="0"/>
              </w:rPr>
            </w:r>
          </w:p>
        </w:tc>
        <w:tc>
          <w:tcPr>
            <w:tcMar>
              <w:top w:w="0.0" w:type="dxa"/>
              <w:bottom w:w="0.0" w:type="dxa"/>
            </w:tcMar>
          </w:tcPr>
          <w:p w:rsidR="00000000" w:rsidDel="00000000" w:rsidP="00000000" w:rsidRDefault="00000000" w:rsidRPr="00000000" w14:paraId="0000003A">
            <w:pPr>
              <w:jc w:val="center"/>
              <w:rPr/>
            </w:pPr>
            <w:r w:rsidDel="00000000" w:rsidR="00000000" w:rsidRPr="00000000">
              <w:rPr>
                <w:sz w:val="22"/>
                <w:szCs w:val="22"/>
                <w:rtl w:val="0"/>
              </w:rPr>
              <w:t xml:space="preserve">3</w:t>
            </w:r>
            <w:r w:rsidDel="00000000" w:rsidR="00000000" w:rsidRPr="00000000">
              <w:rPr>
                <w:rtl w:val="0"/>
              </w:rPr>
            </w:r>
          </w:p>
        </w:tc>
        <w:tc>
          <w:tcPr>
            <w:tcMar>
              <w:top w:w="0.0" w:type="dxa"/>
              <w:bottom w:w="0.0" w:type="dxa"/>
            </w:tcMar>
          </w:tcPr>
          <w:p w:rsidR="00000000" w:rsidDel="00000000" w:rsidP="00000000" w:rsidRDefault="00000000" w:rsidRPr="00000000" w14:paraId="0000003B">
            <w:pPr>
              <w:jc w:val="center"/>
              <w:rPr/>
            </w:pPr>
            <w:r w:rsidDel="00000000" w:rsidR="00000000" w:rsidRPr="00000000">
              <w:rPr>
                <w:sz w:val="22"/>
                <w:szCs w:val="22"/>
                <w:rtl w:val="0"/>
              </w:rPr>
              <w:t xml:space="preserve">3</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3C">
            <w:pPr>
              <w:jc w:val="center"/>
              <w:rPr/>
            </w:pPr>
            <w:r w:rsidDel="00000000" w:rsidR="00000000" w:rsidRPr="00000000">
              <w:rPr>
                <w:sz w:val="22"/>
                <w:szCs w:val="22"/>
                <w:rtl w:val="0"/>
              </w:rPr>
              <w:t xml:space="preserve">4</w:t>
            </w:r>
            <w:r w:rsidDel="00000000" w:rsidR="00000000" w:rsidRPr="00000000">
              <w:rPr>
                <w:rtl w:val="0"/>
              </w:rPr>
            </w:r>
          </w:p>
        </w:tc>
        <w:tc>
          <w:tcPr>
            <w:tcMar>
              <w:top w:w="0.0" w:type="dxa"/>
              <w:bottom w:w="0.0" w:type="dxa"/>
            </w:tcMar>
          </w:tcPr>
          <w:p w:rsidR="00000000" w:rsidDel="00000000" w:rsidP="00000000" w:rsidRDefault="00000000" w:rsidRPr="00000000" w14:paraId="0000003D">
            <w:pPr>
              <w:jc w:val="center"/>
              <w:rPr/>
            </w:pPr>
            <w:r w:rsidDel="00000000" w:rsidR="00000000" w:rsidRPr="00000000">
              <w:rPr>
                <w:sz w:val="22"/>
                <w:szCs w:val="22"/>
                <w:rtl w:val="0"/>
              </w:rPr>
              <w:t xml:space="preserve">Pour from 3-gallon jug into 4-gallon jug until 4-gallon jug is full</w:t>
            </w:r>
            <w:r w:rsidDel="00000000" w:rsidR="00000000" w:rsidRPr="00000000">
              <w:rPr>
                <w:rtl w:val="0"/>
              </w:rPr>
            </w:r>
          </w:p>
        </w:tc>
        <w:tc>
          <w:tcPr>
            <w:tcMar>
              <w:top w:w="0.0" w:type="dxa"/>
              <w:bottom w:w="0.0" w:type="dxa"/>
            </w:tcMar>
          </w:tcPr>
          <w:p w:rsidR="00000000" w:rsidDel="00000000" w:rsidP="00000000" w:rsidRDefault="00000000" w:rsidRPr="00000000" w14:paraId="0000003E">
            <w:pPr>
              <w:jc w:val="center"/>
              <w:rPr/>
            </w:pPr>
            <w:r w:rsidDel="00000000" w:rsidR="00000000" w:rsidRPr="00000000">
              <w:rPr>
                <w:sz w:val="22"/>
                <w:szCs w:val="22"/>
                <w:rtl w:val="0"/>
              </w:rPr>
              <w:t xml:space="preserve">4</w:t>
            </w:r>
            <w:r w:rsidDel="00000000" w:rsidR="00000000" w:rsidRPr="00000000">
              <w:rPr>
                <w:rtl w:val="0"/>
              </w:rPr>
            </w:r>
          </w:p>
        </w:tc>
        <w:tc>
          <w:tcPr>
            <w:tcMar>
              <w:top w:w="0.0" w:type="dxa"/>
              <w:bottom w:w="0.0" w:type="dxa"/>
            </w:tcMar>
          </w:tcPr>
          <w:p w:rsidR="00000000" w:rsidDel="00000000" w:rsidP="00000000" w:rsidRDefault="00000000" w:rsidRPr="00000000" w14:paraId="0000003F">
            <w:pPr>
              <w:jc w:val="center"/>
              <w:rPr/>
            </w:pPr>
            <w:r w:rsidDel="00000000" w:rsidR="00000000" w:rsidRPr="00000000">
              <w:rPr>
                <w:sz w:val="22"/>
                <w:szCs w:val="22"/>
                <w:rtl w:val="0"/>
              </w:rPr>
              <w:t xml:space="preserve">2</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0">
            <w:pPr>
              <w:jc w:val="center"/>
              <w:rPr/>
            </w:pPr>
            <w:r w:rsidDel="00000000" w:rsidR="00000000" w:rsidRPr="00000000">
              <w:rPr>
                <w:sz w:val="22"/>
                <w:szCs w:val="22"/>
                <w:rtl w:val="0"/>
              </w:rPr>
              <w:t xml:space="preserve">5</w:t>
            </w:r>
            <w:r w:rsidDel="00000000" w:rsidR="00000000" w:rsidRPr="00000000">
              <w:rPr>
                <w:rtl w:val="0"/>
              </w:rPr>
            </w:r>
          </w:p>
        </w:tc>
        <w:tc>
          <w:tcPr>
            <w:tcMar>
              <w:top w:w="0.0" w:type="dxa"/>
              <w:bottom w:w="0.0" w:type="dxa"/>
            </w:tcMar>
          </w:tcPr>
          <w:p w:rsidR="00000000" w:rsidDel="00000000" w:rsidP="00000000" w:rsidRDefault="00000000" w:rsidRPr="00000000" w14:paraId="00000041">
            <w:pPr>
              <w:jc w:val="center"/>
              <w:rPr/>
            </w:pPr>
            <w:r w:rsidDel="00000000" w:rsidR="00000000" w:rsidRPr="00000000">
              <w:rPr>
                <w:sz w:val="22"/>
                <w:szCs w:val="22"/>
                <w:rtl w:val="0"/>
              </w:rPr>
              <w:t xml:space="preserve">Empty the 4-gallon jug on the ground</w:t>
            </w:r>
            <w:r w:rsidDel="00000000" w:rsidR="00000000" w:rsidRPr="00000000">
              <w:rPr>
                <w:rtl w:val="0"/>
              </w:rPr>
            </w:r>
          </w:p>
        </w:tc>
        <w:tc>
          <w:tcPr>
            <w:tcMar>
              <w:top w:w="0.0" w:type="dxa"/>
              <w:bottom w:w="0.0" w:type="dxa"/>
            </w:tcMar>
          </w:tcPr>
          <w:p w:rsidR="00000000" w:rsidDel="00000000" w:rsidP="00000000" w:rsidRDefault="00000000" w:rsidRPr="00000000" w14:paraId="00000042">
            <w:pPr>
              <w:jc w:val="center"/>
              <w:rPr/>
            </w:pPr>
            <w:r w:rsidDel="00000000" w:rsidR="00000000" w:rsidRPr="00000000">
              <w:rPr>
                <w:sz w:val="22"/>
                <w:szCs w:val="22"/>
                <w:rtl w:val="0"/>
              </w:rPr>
              <w:t xml:space="preserve">0</w:t>
            </w:r>
            <w:r w:rsidDel="00000000" w:rsidR="00000000" w:rsidRPr="00000000">
              <w:rPr>
                <w:rtl w:val="0"/>
              </w:rPr>
            </w:r>
          </w:p>
        </w:tc>
        <w:tc>
          <w:tcPr>
            <w:tcMar>
              <w:top w:w="0.0" w:type="dxa"/>
              <w:bottom w:w="0.0" w:type="dxa"/>
            </w:tcMar>
          </w:tcPr>
          <w:p w:rsidR="00000000" w:rsidDel="00000000" w:rsidP="00000000" w:rsidRDefault="00000000" w:rsidRPr="00000000" w14:paraId="00000043">
            <w:pPr>
              <w:jc w:val="center"/>
              <w:rPr/>
            </w:pPr>
            <w:r w:rsidDel="00000000" w:rsidR="00000000" w:rsidRPr="00000000">
              <w:rPr>
                <w:sz w:val="22"/>
                <w:szCs w:val="22"/>
                <w:rtl w:val="0"/>
              </w:rPr>
              <w:t xml:space="preserve">2</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4">
            <w:pPr>
              <w:jc w:val="center"/>
              <w:rPr/>
            </w:pPr>
            <w:r w:rsidDel="00000000" w:rsidR="00000000" w:rsidRPr="00000000">
              <w:rPr>
                <w:sz w:val="22"/>
                <w:szCs w:val="22"/>
                <w:rtl w:val="0"/>
              </w:rPr>
              <w:t xml:space="preserve">6</w:t>
            </w:r>
            <w:r w:rsidDel="00000000" w:rsidR="00000000" w:rsidRPr="00000000">
              <w:rPr>
                <w:rtl w:val="0"/>
              </w:rPr>
            </w:r>
          </w:p>
        </w:tc>
        <w:tc>
          <w:tcPr>
            <w:tcMar>
              <w:top w:w="0.0" w:type="dxa"/>
              <w:bottom w:w="0.0" w:type="dxa"/>
            </w:tcMar>
          </w:tcPr>
          <w:p w:rsidR="00000000" w:rsidDel="00000000" w:rsidP="00000000" w:rsidRDefault="00000000" w:rsidRPr="00000000" w14:paraId="00000045">
            <w:pPr>
              <w:jc w:val="center"/>
              <w:rPr/>
            </w:pPr>
            <w:r w:rsidDel="00000000" w:rsidR="00000000" w:rsidRPr="00000000">
              <w:rPr>
                <w:sz w:val="22"/>
                <w:szCs w:val="22"/>
                <w:rtl w:val="0"/>
              </w:rPr>
              <w:t xml:space="preserve">Pour the remaining water from 3-gallon jug into 4-gallon jug</w:t>
            </w:r>
            <w:r w:rsidDel="00000000" w:rsidR="00000000" w:rsidRPr="00000000">
              <w:rPr>
                <w:rtl w:val="0"/>
              </w:rPr>
            </w:r>
          </w:p>
        </w:tc>
        <w:tc>
          <w:tcPr>
            <w:tcMar>
              <w:top w:w="0.0" w:type="dxa"/>
              <w:bottom w:w="0.0" w:type="dxa"/>
            </w:tcMar>
          </w:tcPr>
          <w:p w:rsidR="00000000" w:rsidDel="00000000" w:rsidP="00000000" w:rsidRDefault="00000000" w:rsidRPr="00000000" w14:paraId="00000046">
            <w:pPr>
              <w:jc w:val="center"/>
              <w:rPr/>
            </w:pPr>
            <w:r w:rsidDel="00000000" w:rsidR="00000000" w:rsidRPr="00000000">
              <w:rPr>
                <w:sz w:val="22"/>
                <w:szCs w:val="22"/>
                <w:rtl w:val="0"/>
              </w:rPr>
              <w:t xml:space="preserve">2</w:t>
            </w:r>
            <w:r w:rsidDel="00000000" w:rsidR="00000000" w:rsidRPr="00000000">
              <w:rPr>
                <w:rtl w:val="0"/>
              </w:rPr>
            </w:r>
          </w:p>
        </w:tc>
        <w:tc>
          <w:tcPr>
            <w:tcMar>
              <w:top w:w="0.0" w:type="dxa"/>
              <w:bottom w:w="0.0" w:type="dxa"/>
            </w:tcMar>
          </w:tcPr>
          <w:p w:rsidR="00000000" w:rsidDel="00000000" w:rsidP="00000000" w:rsidRDefault="00000000" w:rsidRPr="00000000" w14:paraId="00000047">
            <w:pPr>
              <w:jc w:val="center"/>
              <w:rPr/>
            </w:pPr>
            <w:r w:rsidDel="00000000" w:rsidR="00000000" w:rsidRPr="00000000">
              <w:rPr>
                <w:sz w:val="22"/>
                <w:szCs w:val="22"/>
                <w:rtl w:val="0"/>
              </w:rPr>
              <w:t xml:space="preserve">0</w:t>
            </w:r>
            <w:r w:rsidDel="00000000" w:rsidR="00000000" w:rsidRPr="00000000">
              <w:rPr>
                <w:rtl w:val="0"/>
              </w:rPr>
            </w:r>
          </w:p>
        </w:tc>
      </w:tr>
    </w:tbl>
    <w:p w:rsidR="00000000" w:rsidDel="00000000" w:rsidP="00000000" w:rsidRDefault="00000000" w:rsidRPr="00000000" w14:paraId="00000048">
      <w:pPr>
        <w:spacing w:after="160" w:line="300" w:lineRule="auto"/>
        <w:rPr/>
      </w:pPr>
      <w:r w:rsidDel="00000000" w:rsidR="00000000" w:rsidRPr="00000000">
        <w:rPr>
          <w:rtl w:val="0"/>
        </w:rPr>
      </w:r>
    </w:p>
    <w:p w:rsidR="00000000" w:rsidDel="00000000" w:rsidP="00000000" w:rsidRDefault="00000000" w:rsidRPr="00000000" w14:paraId="00000049">
      <w:pPr>
        <w:spacing w:after="300" w:line="300" w:lineRule="auto"/>
        <w:rPr/>
      </w:pPr>
      <w:r w:rsidDel="00000000" w:rsidR="00000000" w:rsidRPr="00000000">
        <w:rPr>
          <w:sz w:val="24"/>
          <w:szCs w:val="24"/>
          <w:rtl w:val="0"/>
        </w:rPr>
        <w:t xml:space="preserve">At Step 6 the 4-gallon jug contains exactly 2 gallons of water, which is the goal state (2, 0). This sequence of six operators is one of the shortest solution paths obtainable through breadth-first / uniform-cost search over the state space defined above.</w:t>
      </w:r>
      <w:r w:rsidDel="00000000" w:rsidR="00000000" w:rsidRPr="00000000">
        <w:rPr>
          <w:rtl w:val="0"/>
        </w:rPr>
      </w:r>
    </w:p>
    <w:p w:rsidR="00000000" w:rsidDel="00000000" w:rsidP="00000000" w:rsidRDefault="00000000" w:rsidRPr="00000000" w14:paraId="0000004A">
      <w:pPr>
        <w:spacing w:after="200" w:before="300" w:lineRule="auto"/>
        <w:rPr/>
      </w:pPr>
      <w:r w:rsidDel="00000000" w:rsidR="00000000" w:rsidRPr="00000000">
        <w:rPr>
          <w:b w:val="1"/>
          <w:bCs w:val="1"/>
          <w:sz w:val="26"/>
          <w:szCs w:val="26"/>
          <w:rtl w:val="0"/>
        </w:rPr>
        <w:t xml:space="preserve">Question 2: Mars Rover Agent</w:t>
      </w:r>
      <w:r w:rsidDel="00000000" w:rsidR="00000000" w:rsidRPr="00000000">
        <w:rPr>
          <w:rtl w:val="0"/>
        </w:rPr>
      </w:r>
    </w:p>
    <w:p w:rsidR="00000000" w:rsidDel="00000000" w:rsidP="00000000" w:rsidRDefault="00000000" w:rsidRPr="00000000" w14:paraId="0000004B">
      <w:pPr>
        <w:spacing w:after="160" w:line="300" w:lineRule="auto"/>
        <w:rPr/>
      </w:pPr>
      <w:r w:rsidDel="00000000" w:rsidR="00000000" w:rsidRPr="00000000">
        <w:rPr>
          <w:i w:val="1"/>
          <w:iCs w:val="1"/>
          <w:sz w:val="24"/>
          <w:szCs w:val="24"/>
          <w:rtl w:val="0"/>
        </w:rPr>
        <w:t xml:space="preserve">Find out how the Mars Rover analyses and explores samples on Mars by answering the following questions.</w:t>
      </w:r>
      <w:r w:rsidDel="00000000" w:rsidR="00000000" w:rsidRPr="00000000">
        <w:rPr>
          <w:rtl w:val="0"/>
        </w:rPr>
      </w:r>
    </w:p>
    <w:p w:rsidR="00000000" w:rsidDel="00000000" w:rsidP="00000000" w:rsidRDefault="00000000" w:rsidRPr="00000000" w14:paraId="0000004C">
      <w:pPr>
        <w:spacing w:after="200" w:before="300" w:lineRule="auto"/>
        <w:rPr/>
      </w:pPr>
      <w:r w:rsidDel="00000000" w:rsidR="00000000" w:rsidRPr="00000000">
        <w:rPr>
          <w:b w:val="1"/>
          <w:bCs w:val="1"/>
          <w:sz w:val="24"/>
          <w:szCs w:val="24"/>
          <w:rtl w:val="0"/>
        </w:rPr>
        <w:t xml:space="preserve">Answer:</w:t>
      </w:r>
      <w:r w:rsidDel="00000000" w:rsidR="00000000" w:rsidRPr="00000000">
        <w:rPr>
          <w:rtl w:val="0"/>
        </w:rPr>
      </w:r>
    </w:p>
    <w:p w:rsidR="00000000" w:rsidDel="00000000" w:rsidP="00000000" w:rsidRDefault="00000000" w:rsidRPr="00000000" w14:paraId="0000004D">
      <w:pPr>
        <w:spacing w:after="160" w:line="300" w:lineRule="auto"/>
        <w:rPr/>
      </w:pPr>
      <w:r w:rsidDel="00000000" w:rsidR="00000000" w:rsidRPr="00000000">
        <w:rPr>
          <w:b w:val="1"/>
          <w:bCs w:val="1"/>
          <w:sz w:val="24"/>
          <w:szCs w:val="24"/>
          <w:rtl w:val="0"/>
        </w:rPr>
        <w:t xml:space="preserve">i. Percepts of the agent: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images captured through onboard stereo/panoramic and navigation cameras of the Martian terrain and rock/soil samples.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Spectrometer and X-ray diffraction readings that reveal the mineral and chemical composition of rock/soil samples.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Positioning data from onboard inertial sensors, wheel odometry, and sun-sensor-based localisation (GPS is unavailable on Mars).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Obstacle/terrain data from hazard-avoidance cameras and LIDAR-type range sensors.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Atmospheric data such as temperature, pressure, wind speed and dust levels.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Signals/commands received from Earth mission control or the relay orbiter.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status percepts such as battery/solar-panel charge level, wheel torque and tilt angle.</w:t>
      </w:r>
      <w:r w:rsidDel="00000000" w:rsidR="00000000" w:rsidRPr="00000000">
        <w:rPr>
          <w:rtl w:val="0"/>
        </w:rPr>
      </w:r>
    </w:p>
    <w:p w:rsidR="00000000" w:rsidDel="00000000" w:rsidP="00000000" w:rsidRDefault="00000000" w:rsidRPr="00000000" w14:paraId="00000055">
      <w:pPr>
        <w:spacing w:after="160" w:line="300" w:lineRule="auto"/>
        <w:rPr/>
      </w:pPr>
      <w:r w:rsidDel="00000000" w:rsidR="00000000" w:rsidRPr="00000000">
        <w:rPr>
          <w:b w:val="1"/>
          <w:bCs w:val="1"/>
          <w:sz w:val="24"/>
          <w:szCs w:val="24"/>
          <w:rtl w:val="0"/>
        </w:rPr>
        <w:t xml:space="preserve">ii. Characterisation of the operating environment: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observable — the rover can only sense its immediate surroundings through cameras and sensors, not the entire Martian surface.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Stochastic/non-deterministic — dust storms, wheel slippage on loose soil, and communication delay make outcomes of actions uncertain.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Sequential — the current action (e.g., driving toward a rock) affects future decisions such as drilling or sample collection.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 the environment (weather, lighting, terrain) changes over time even while the rover is deciding.</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 position, speed and sensor readings are continuous-valued, not discrete.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Unknown — the exact terrain map of Mars is not known in advance, so the rover must build its own model as it explores.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Single-agent from the rover's perspective, although it cooperates with mission control and an orbiter for communication relay.</w:t>
      </w:r>
      <w:r w:rsidDel="00000000" w:rsidR="00000000" w:rsidRPr="00000000">
        <w:rPr>
          <w:rtl w:val="0"/>
        </w:rPr>
      </w:r>
    </w:p>
    <w:p w:rsidR="00000000" w:rsidDel="00000000" w:rsidP="00000000" w:rsidRDefault="00000000" w:rsidRPr="00000000" w14:paraId="0000005D">
      <w:pPr>
        <w:spacing w:after="160" w:line="300" w:lineRule="auto"/>
        <w:rPr/>
      </w:pPr>
      <w:r w:rsidDel="00000000" w:rsidR="00000000" w:rsidRPr="00000000">
        <w:rPr>
          <w:b w:val="1"/>
          <w:bCs w:val="1"/>
          <w:sz w:val="24"/>
          <w:szCs w:val="24"/>
          <w:rtl w:val="0"/>
        </w:rPr>
        <w:t xml:space="preserve">iii. Actions the agent can take: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forward, backward, or rotate in place; steer around detected obstacles.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 images using onboard cameras.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Extend/operate the robotic arm to drill, scoop, or brush a rock/soil sample.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Deposit a sample into an internal analysis chamber (e.g., spectrometer, chemistry lab).</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Transmit collected data/images back to Earth via the orbiter relay.</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power — orient solar panels, enter low-power/hibernate mode during dust storms or night.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its internal map of explored terrain.</w:t>
      </w:r>
      <w:r w:rsidDel="00000000" w:rsidR="00000000" w:rsidRPr="00000000">
        <w:rPr>
          <w:rtl w:val="0"/>
        </w:rPr>
      </w:r>
    </w:p>
    <w:p w:rsidR="00000000" w:rsidDel="00000000" w:rsidP="00000000" w:rsidRDefault="00000000" w:rsidRPr="00000000" w14:paraId="00000065">
      <w:pPr>
        <w:spacing w:after="160" w:line="300" w:lineRule="auto"/>
        <w:rPr/>
      </w:pPr>
      <w:r w:rsidDel="00000000" w:rsidR="00000000" w:rsidRPr="00000000">
        <w:rPr>
          <w:b w:val="1"/>
          <w:bCs w:val="1"/>
          <w:sz w:val="24"/>
          <w:szCs w:val="24"/>
          <w:rtl w:val="0"/>
        </w:rPr>
        <w:t xml:space="preserve">iv. Evaluating the performance of the agent: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Scientific value — number and diversity of valid samples analysed and useful data transmitted to Earth.</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 the rover avoids damaging collisions, tips, or being stuck in soft sand.</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Distance/area covered and efficiency of the path taken (minimising time and energy per unit of terrain explored).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efficiency — energy consumed per task relative to available solar charge.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success rate with Earth/orbiter.</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mission longevity — how long the rover continues to function without critical failure.</w:t>
      </w:r>
      <w:r w:rsidDel="00000000" w:rsidR="00000000" w:rsidRPr="00000000">
        <w:rPr>
          <w:rtl w:val="0"/>
        </w:rPr>
      </w:r>
    </w:p>
    <w:p w:rsidR="00000000" w:rsidDel="00000000" w:rsidP="00000000" w:rsidRDefault="00000000" w:rsidRPr="00000000" w14:paraId="0000006C">
      <w:pPr>
        <w:spacing w:after="160" w:line="300" w:lineRule="auto"/>
        <w:rPr/>
      </w:pPr>
      <w:r w:rsidDel="00000000" w:rsidR="00000000" w:rsidRPr="00000000">
        <w:rPr>
          <w:b w:val="1"/>
          <w:bCs w:val="1"/>
          <w:sz w:val="24"/>
          <w:szCs w:val="24"/>
          <w:rtl w:val="0"/>
        </w:rPr>
        <w:t xml:space="preserve">v. Most suitable agent architecture:</w:t>
      </w:r>
      <w:r w:rsidDel="00000000" w:rsidR="00000000" w:rsidRPr="00000000">
        <w:rPr>
          <w:rtl w:val="0"/>
        </w:rPr>
      </w:r>
    </w:p>
    <w:p w:rsidR="00000000" w:rsidDel="00000000" w:rsidP="00000000" w:rsidRDefault="00000000" w:rsidRPr="00000000" w14:paraId="0000006D">
      <w:pPr>
        <w:spacing w:after="300" w:line="300" w:lineRule="auto"/>
        <w:rPr/>
      </w:pPr>
      <w:r w:rsidDel="00000000" w:rsidR="00000000" w:rsidRPr="00000000">
        <w:rPr>
          <w:sz w:val="24"/>
          <w:szCs w:val="24"/>
          <w:rtl w:val="0"/>
        </w:rPr>
        <w:t xml:space="preserve">A model-based reflex agent combined with a utility-based/goal-based decision layer is best suited for the Mars Rover. Because the environment is partially observable, the rover needs to maintain an internal model of the parts of Mars it has already mapped, which only a model-based architecture provides. On top of this internal model, a goal-based component plans routes and tasks (e.g., 'reach that rock and analyse it'), while a utility-based layer weighs competing objectives such as scientific value versus power consumption versus safety when multiple actions are possible. This hybrid model-based + utility-based design allows the rover to act intelligently in an environment that is unknown, continuous and only partially observable, which a simple reflex agent (with no internal state) could never handle safely on Mars.</w:t>
      </w:r>
      <w:r w:rsidDel="00000000" w:rsidR="00000000" w:rsidRPr="00000000">
        <w:rPr>
          <w:rtl w:val="0"/>
        </w:rPr>
      </w:r>
    </w:p>
    <w:p w:rsidR="00000000" w:rsidDel="00000000" w:rsidP="00000000" w:rsidRDefault="00000000" w:rsidRPr="00000000" w14:paraId="0000006E">
      <w:pPr>
        <w:spacing w:after="200" w:before="300" w:lineRule="auto"/>
        <w:rPr/>
      </w:pPr>
      <w:r w:rsidDel="00000000" w:rsidR="00000000" w:rsidRPr="00000000">
        <w:rPr>
          <w:b w:val="1"/>
          <w:bCs w:val="1"/>
          <w:sz w:val="26"/>
          <w:szCs w:val="26"/>
          <w:rtl w:val="0"/>
        </w:rPr>
        <w:t xml:space="preserve">Question 3: 8-Queens Problem</w:t>
      </w:r>
      <w:r w:rsidDel="00000000" w:rsidR="00000000" w:rsidRPr="00000000">
        <w:rPr>
          <w:rtl w:val="0"/>
        </w:rPr>
      </w:r>
    </w:p>
    <w:p w:rsidR="00000000" w:rsidDel="00000000" w:rsidP="00000000" w:rsidRDefault="00000000" w:rsidRPr="00000000" w14:paraId="0000006F">
      <w:pPr>
        <w:spacing w:after="160" w:line="300" w:lineRule="auto"/>
        <w:rPr/>
      </w:pPr>
      <w:r w:rsidDel="00000000" w:rsidR="00000000" w:rsidRPr="00000000">
        <w:rPr>
          <w:i w:val="1"/>
          <w:iCs w:val="1"/>
          <w:sz w:val="24"/>
          <w:szCs w:val="24"/>
          <w:rtl w:val="0"/>
        </w:rPr>
        <w:t xml:space="preserve">Explore the search space using search strategies and formulate the problem components for the 8-Queens problem: place 8 queens on a chessboard such that none of the queens attack any of the others.</w:t>
      </w:r>
      <w:r w:rsidDel="00000000" w:rsidR="00000000" w:rsidRPr="00000000">
        <w:rPr>
          <w:rtl w:val="0"/>
        </w:rPr>
      </w:r>
    </w:p>
    <w:p w:rsidR="00000000" w:rsidDel="00000000" w:rsidP="00000000" w:rsidRDefault="00000000" w:rsidRPr="00000000" w14:paraId="00000070">
      <w:pPr>
        <w:spacing w:after="200" w:before="300" w:lineRule="auto"/>
        <w:rPr/>
      </w:pPr>
      <w:r w:rsidDel="00000000" w:rsidR="00000000" w:rsidRPr="00000000">
        <w:rPr>
          <w:b w:val="1"/>
          <w:bCs w:val="1"/>
          <w:sz w:val="24"/>
          <w:szCs w:val="24"/>
          <w:rtl w:val="0"/>
        </w:rPr>
        <w:t xml:space="preserve">Answer:</w:t>
      </w:r>
      <w:r w:rsidDel="00000000" w:rsidR="00000000" w:rsidRPr="00000000">
        <w:rPr>
          <w:rtl w:val="0"/>
        </w:rPr>
      </w:r>
    </w:p>
    <w:p w:rsidR="00000000" w:rsidDel="00000000" w:rsidP="00000000" w:rsidRDefault="00000000" w:rsidRPr="00000000" w14:paraId="00000071">
      <w:pPr>
        <w:spacing w:after="160" w:line="300" w:lineRule="auto"/>
        <w:rPr/>
      </w:pPr>
      <w:r w:rsidDel="00000000" w:rsidR="00000000" w:rsidRPr="00000000">
        <w:rPr>
          <w:sz w:val="24"/>
          <w:szCs w:val="24"/>
          <w:rtl w:val="0"/>
        </w:rPr>
        <w:t xml:space="preserve">The 8-Queens problem is a classic constraint-satisfaction / search problem. The task is to place 8 queens on an 8×8 chessboard so that no two queens share the same row, column, or diagonal (since a queen attacks along all of these directions in chess).</w:t>
      </w:r>
      <w:r w:rsidDel="00000000" w:rsidR="00000000" w:rsidRPr="00000000">
        <w:rPr>
          <w:rtl w:val="0"/>
        </w:rPr>
      </w:r>
    </w:p>
    <w:p w:rsidR="00000000" w:rsidDel="00000000" w:rsidP="00000000" w:rsidRDefault="00000000" w:rsidRPr="00000000" w14:paraId="00000072">
      <w:pPr>
        <w:spacing w:after="160" w:line="300" w:lineRule="auto"/>
        <w:rPr/>
      </w:pPr>
      <w:r w:rsidDel="00000000" w:rsidR="00000000" w:rsidRPr="00000000">
        <w:rPr>
          <w:b w:val="1"/>
          <w:bCs w:val="1"/>
          <w:sz w:val="24"/>
          <w:szCs w:val="24"/>
          <w:rtl w:val="0"/>
        </w:rPr>
        <w:t xml:space="preserve">Problem formulation (incremental / column-by-column formulation):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States: any arrangement of 0 to 8 queens on the board, with at most one queen placed in each of the first k columns (0 ≤ k ≤ 8), and none of the placed queens attacking each other.</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state: an empty chessboard with no queens placed.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Actions: add a queen to any empty square in the left-most empty column such that it is not attacked by any queen already placed.</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Transition model: placing a queen in the chosen square returns a board with one additional queen.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Goal test: exactly 8 queens are placed on the board, one in each column, with no two queens attacking each other.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Path cost: not relevant here since every step costs the same (the problem cares only about reaching a valid final configuration, not the cheapest route to it), so path cost is typically taken as a constant, e.g., 1 per placement.</w:t>
      </w:r>
      <w:r w:rsidDel="00000000" w:rsidR="00000000" w:rsidRPr="00000000">
        <w:rPr>
          <w:rtl w:val="0"/>
        </w:rPr>
      </w:r>
    </w:p>
    <w:p w:rsidR="00000000" w:rsidDel="00000000" w:rsidP="00000000" w:rsidRDefault="00000000" w:rsidRPr="00000000" w14:paraId="00000079">
      <w:pPr>
        <w:spacing w:after="160" w:line="300" w:lineRule="auto"/>
        <w:rPr/>
      </w:pPr>
      <w:r w:rsidDel="00000000" w:rsidR="00000000" w:rsidRPr="00000000">
        <w:rPr>
          <w:b w:val="1"/>
          <w:bCs w:val="1"/>
          <w:sz w:val="24"/>
          <w:szCs w:val="24"/>
          <w:rtl w:val="0"/>
        </w:rPr>
        <w:t xml:space="preserve">Why this formulation reduces the search space:</w:t>
      </w:r>
      <w:r w:rsidDel="00000000" w:rsidR="00000000" w:rsidRPr="00000000">
        <w:rPr>
          <w:rtl w:val="0"/>
        </w:rPr>
      </w:r>
    </w:p>
    <w:p w:rsidR="00000000" w:rsidDel="00000000" w:rsidP="00000000" w:rsidRDefault="00000000" w:rsidRPr="00000000" w14:paraId="0000007A">
      <w:pPr>
        <w:spacing w:after="160" w:line="300" w:lineRule="auto"/>
        <w:rPr/>
      </w:pPr>
      <w:r w:rsidDel="00000000" w:rsidR="00000000" w:rsidRPr="00000000">
        <w:rPr>
          <w:sz w:val="24"/>
          <w:szCs w:val="24"/>
          <w:rtl w:val="0"/>
        </w:rPr>
        <w:t xml:space="preserve">A naive formulation that allows a queen to be placed on any of the 64 squares in any order produces 64×63×...×57 ≈ 1.8×10¹⁴ possible sequences. By restricting placement to one queen per column and rejecting any placement that is already under attack (as in the incremental formulation above), the search space is reduced to just 2,057 possible arrangements to examine — a dramatic pruning that makes the problem tractable.</w:t>
      </w:r>
      <w:r w:rsidDel="00000000" w:rsidR="00000000" w:rsidRPr="00000000">
        <w:rPr>
          <w:rtl w:val="0"/>
        </w:rPr>
      </w:r>
    </w:p>
    <w:p w:rsidR="00000000" w:rsidDel="00000000" w:rsidP="00000000" w:rsidRDefault="00000000" w:rsidRPr="00000000" w14:paraId="0000007B">
      <w:pPr>
        <w:spacing w:after="160" w:line="300" w:lineRule="auto"/>
        <w:rPr/>
      </w:pPr>
      <w:r w:rsidDel="00000000" w:rsidR="00000000" w:rsidRPr="00000000">
        <w:rPr>
          <w:b w:val="1"/>
          <w:bCs w:val="1"/>
          <w:sz w:val="24"/>
          <w:szCs w:val="24"/>
          <w:rtl w:val="0"/>
        </w:rPr>
        <w:t xml:space="preserve">Attack condition:</w:t>
      </w:r>
      <w:r w:rsidDel="00000000" w:rsidR="00000000" w:rsidRPr="00000000">
        <w:rPr>
          <w:rtl w:val="0"/>
        </w:rPr>
      </w:r>
    </w:p>
    <w:p w:rsidR="00000000" w:rsidDel="00000000" w:rsidP="00000000" w:rsidRDefault="00000000" w:rsidRPr="00000000" w14:paraId="0000007C">
      <w:pPr>
        <w:spacing w:after="160" w:line="300" w:lineRule="auto"/>
        <w:rPr/>
      </w:pPr>
      <w:r w:rsidDel="00000000" w:rsidR="00000000" w:rsidRPr="00000000">
        <w:rPr>
          <w:sz w:val="24"/>
          <w:szCs w:val="24"/>
          <w:rtl w:val="0"/>
        </w:rPr>
        <w:t xml:space="preserve">Two queens placed at (r1, c1) and (r2, c2) attack each other if r1 = r2 (same row), or c1 = c2 (same column, already avoided by the formulation), or |r1 - r2| = |c1 - c2| (same diagonal). In the example configuration described in the question, the queen in the first column and the queen in the last column lie on the same diagonal, i.e. |r1 - r2| = |c1 - c2| = 7, so that arrangement violates the goal test and is not a solution.</w:t>
      </w:r>
      <w:r w:rsidDel="00000000" w:rsidR="00000000" w:rsidRPr="00000000">
        <w:rPr>
          <w:rtl w:val="0"/>
        </w:rPr>
      </w:r>
    </w:p>
    <w:p w:rsidR="00000000" w:rsidDel="00000000" w:rsidP="00000000" w:rsidRDefault="00000000" w:rsidRPr="00000000" w14:paraId="0000007D">
      <w:pPr>
        <w:spacing w:after="160" w:line="300" w:lineRule="auto"/>
        <w:rPr/>
      </w:pPr>
      <w:r w:rsidDel="00000000" w:rsidR="00000000" w:rsidRPr="00000000">
        <w:rPr>
          <w:b w:val="1"/>
          <w:bCs w:val="1"/>
          <w:sz w:val="24"/>
          <w:szCs w:val="24"/>
          <w:rtl w:val="0"/>
        </w:rPr>
        <w:t xml:space="preserve">Search strategy: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Backtracking search (depth-first search with constraint checking): queens are placed column by column; whenever a placement conflicts with an existing queen, the search backtracks to the previous column and tries the next available row. This systematically finds a valid arrangement (there are 92 total solutions to 8-Queens, 12 of which are distinct up to symmetry).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search (e.g., min-conflicts or hill-climbing): start with all 8 queens placed randomly, one per column, then repeatedly move the queen that is in conflict with the most other queens to the row in its column that minimises the number of conflicts, until no conflicts remain. This is often much faster in practice than backtracking for large N-Queens instances.</w:t>
      </w:r>
      <w:r w:rsidDel="00000000" w:rsidR="00000000" w:rsidRPr="00000000">
        <w:rPr>
          <w:rtl w:val="0"/>
        </w:rPr>
      </w:r>
    </w:p>
    <w:p w:rsidR="00000000" w:rsidDel="00000000" w:rsidP="00000000" w:rsidRDefault="00000000" w:rsidRPr="00000000" w14:paraId="00000080">
      <w:pPr>
        <w:spacing w:after="200" w:before="300" w:lineRule="auto"/>
        <w:rPr/>
      </w:pPr>
      <w:r w:rsidDel="00000000" w:rsidR="00000000" w:rsidRPr="00000000">
        <w:rPr>
          <w:b w:val="1"/>
          <w:bCs w:val="1"/>
          <w:sz w:val="26"/>
          <w:szCs w:val="26"/>
          <w:rtl w:val="0"/>
        </w:rPr>
        <w:t xml:space="preserve">Question 4: OLA Cab Booking Agent</w:t>
      </w:r>
      <w:r w:rsidDel="00000000" w:rsidR="00000000" w:rsidRPr="00000000">
        <w:rPr>
          <w:rtl w:val="0"/>
        </w:rPr>
      </w:r>
    </w:p>
    <w:p w:rsidR="00000000" w:rsidDel="00000000" w:rsidP="00000000" w:rsidRDefault="00000000" w:rsidRPr="00000000" w14:paraId="00000081">
      <w:pPr>
        <w:spacing w:after="160" w:line="300" w:lineRule="auto"/>
        <w:rPr/>
      </w:pPr>
      <w:r w:rsidDel="00000000" w:rsidR="00000000" w:rsidRPr="00000000">
        <w:rPr>
          <w:i w:val="1"/>
          <w:iCs w:val="1"/>
          <w:sz w:val="24"/>
          <w:szCs w:val="24"/>
          <w:rtl w:val="0"/>
        </w:rPr>
        <w:t xml:space="preserve">A customer wants to travel from one location to another using the OLA Cab booking mobile application, choosing from cab types such as mini, micro, sedan, shared, prime, etc. Identify the type of problem-solving agent used and write pseudocode for this problem.</w:t>
      </w:r>
      <w:r w:rsidDel="00000000" w:rsidR="00000000" w:rsidRPr="00000000">
        <w:rPr>
          <w:rtl w:val="0"/>
        </w:rPr>
      </w:r>
    </w:p>
    <w:p w:rsidR="00000000" w:rsidDel="00000000" w:rsidP="00000000" w:rsidRDefault="00000000" w:rsidRPr="00000000" w14:paraId="00000082">
      <w:pPr>
        <w:spacing w:after="200" w:before="300" w:lineRule="auto"/>
        <w:rPr/>
      </w:pPr>
      <w:r w:rsidDel="00000000" w:rsidR="00000000" w:rsidRPr="00000000">
        <w:rPr>
          <w:b w:val="1"/>
          <w:bCs w:val="1"/>
          <w:sz w:val="24"/>
          <w:szCs w:val="24"/>
          <w:rtl w:val="0"/>
        </w:rPr>
        <w:t xml:space="preserve">Answer:</w:t>
      </w:r>
      <w:r w:rsidDel="00000000" w:rsidR="00000000" w:rsidRPr="00000000">
        <w:rPr>
          <w:rtl w:val="0"/>
        </w:rPr>
      </w:r>
    </w:p>
    <w:p w:rsidR="00000000" w:rsidDel="00000000" w:rsidP="00000000" w:rsidRDefault="00000000" w:rsidRPr="00000000" w14:paraId="00000083">
      <w:pPr>
        <w:spacing w:after="160" w:line="300" w:lineRule="auto"/>
        <w:rPr/>
      </w:pPr>
      <w:r w:rsidDel="00000000" w:rsidR="00000000" w:rsidRPr="00000000">
        <w:rPr>
          <w:b w:val="1"/>
          <w:bCs w:val="1"/>
          <w:sz w:val="24"/>
          <w:szCs w:val="24"/>
          <w:rtl w:val="0"/>
        </w:rPr>
        <w:t xml:space="preserve">Type of agent:</w:t>
      </w:r>
      <w:r w:rsidDel="00000000" w:rsidR="00000000" w:rsidRPr="00000000">
        <w:rPr>
          <w:rtl w:val="0"/>
        </w:rPr>
      </w:r>
    </w:p>
    <w:p w:rsidR="00000000" w:rsidDel="00000000" w:rsidP="00000000" w:rsidRDefault="00000000" w:rsidRPr="00000000" w14:paraId="00000084">
      <w:pPr>
        <w:spacing w:after="160" w:line="300" w:lineRule="auto"/>
        <w:rPr/>
      </w:pPr>
      <w:r w:rsidDel="00000000" w:rsidR="00000000" w:rsidRPr="00000000">
        <w:rPr>
          <w:sz w:val="24"/>
          <w:szCs w:val="24"/>
          <w:rtl w:val="0"/>
        </w:rPr>
        <w:t xml:space="preserve">The OLA cab booking system is best modelled as a goal-based simple problem-solving agent. The customer's request (reach a destination) is treated as a goal, and the agent formulates a well-defined search problem — over possible routes and available cab types — before choosing a course of action. Because the agent looks ahead and searches for a solution before acting, rather than just reacting to the current percept, it is a problem-solving (goal-based) agent rather than a simple reflex agent.</w:t>
      </w:r>
      <w:r w:rsidDel="00000000" w:rsidR="00000000" w:rsidRPr="00000000">
        <w:rPr>
          <w:rtl w:val="0"/>
        </w:rPr>
      </w:r>
    </w:p>
    <w:p w:rsidR="00000000" w:rsidDel="00000000" w:rsidP="00000000" w:rsidRDefault="00000000" w:rsidRPr="00000000" w14:paraId="00000085">
      <w:pPr>
        <w:spacing w:after="160" w:line="300" w:lineRule="auto"/>
        <w:rPr/>
      </w:pPr>
      <w:r w:rsidDel="00000000" w:rsidR="00000000" w:rsidRPr="00000000">
        <w:rPr>
          <w:b w:val="1"/>
          <w:bCs w:val="1"/>
          <w:sz w:val="24"/>
          <w:szCs w:val="24"/>
          <w:rtl w:val="0"/>
        </w:rPr>
        <w:t xml:space="preserve">Problem formulation: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state: customer's current pickup location.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Goal state: customer successfully dropped at the destination location.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States: intermediate points along possible routes between pickup and drop locations, combined with the chosen cab type.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Actions: select a cab type (mini, micro, sedan, shared, prime, etc.), and choose a route segment to travel.</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Path cost: a combination of fare, estimated time, and distance, which differs per cab type and route.</w:t>
      </w:r>
      <w:r w:rsidDel="00000000" w:rsidR="00000000" w:rsidRPr="00000000">
        <w:rPr>
          <w:rtl w:val="0"/>
        </w:rPr>
      </w:r>
    </w:p>
    <w:p w:rsidR="00000000" w:rsidDel="00000000" w:rsidP="00000000" w:rsidRDefault="00000000" w:rsidRPr="00000000" w14:paraId="0000008B">
      <w:pPr>
        <w:spacing w:after="160" w:line="300" w:lineRule="auto"/>
        <w:rPr/>
      </w:pPr>
      <w:r w:rsidDel="00000000" w:rsidR="00000000" w:rsidRPr="00000000">
        <w:rPr>
          <w:b w:val="1"/>
          <w:bCs w:val="1"/>
          <w:sz w:val="24"/>
          <w:szCs w:val="24"/>
          <w:rtl w:val="0"/>
        </w:rPr>
        <w:t xml:space="preserve">Pseudocode:</w:t>
      </w:r>
      <w:r w:rsidDel="00000000" w:rsidR="00000000" w:rsidRPr="00000000">
        <w:rPr>
          <w:rtl w:val="0"/>
        </w:rPr>
      </w:r>
    </w:p>
    <w:p w:rsidR="00000000" w:rsidDel="00000000" w:rsidP="00000000" w:rsidRDefault="00000000" w:rsidRPr="00000000" w14:paraId="0000008C">
      <w:pPr>
        <w:shd w:fill="f2f2f2" w:val="clear"/>
        <w:spacing w:after="100" w:line="276" w:lineRule="auto"/>
        <w:rPr/>
      </w:pPr>
      <w:r w:rsidDel="00000000" w:rsidR="00000000" w:rsidRPr="00000000">
        <w:rPr>
          <w:rFonts w:ascii="Courier New" w:cs="Courier New" w:eastAsia="Courier New" w:hAnsi="Courier New"/>
          <w:sz w:val="22"/>
          <w:szCs w:val="22"/>
          <w:rtl w:val="0"/>
        </w:rPr>
        <w:t xml:space="preserve">function OLA-CAB-BOOKING-AGENT(percept) returns an action</w:t>
      </w:r>
      <w:r w:rsidDel="00000000" w:rsidR="00000000" w:rsidRPr="00000000">
        <w:rPr>
          <w:rtl w:val="0"/>
        </w:rPr>
      </w:r>
    </w:p>
    <w:p w:rsidR="00000000" w:rsidDel="00000000" w:rsidP="00000000" w:rsidRDefault="00000000" w:rsidRPr="00000000" w14:paraId="0000008D">
      <w:pPr>
        <w:shd w:fill="f2f2f2" w:val="clear"/>
        <w:spacing w:line="276" w:lineRule="auto"/>
        <w:rPr/>
      </w:pPr>
      <w:r w:rsidDel="00000000" w:rsidR="00000000" w:rsidRPr="00000000">
        <w:rPr>
          <w:rFonts w:ascii="Courier New" w:cs="Courier New" w:eastAsia="Courier New" w:hAnsi="Courier New"/>
          <w:sz w:val="22"/>
          <w:szCs w:val="22"/>
          <w:rtl w:val="0"/>
        </w:rPr>
        <w:t xml:space="preserve">  persistent: seq        // an action sequence, initially empty</w:t>
      </w:r>
      <w:r w:rsidDel="00000000" w:rsidR="00000000" w:rsidRPr="00000000">
        <w:rPr>
          <w:rtl w:val="0"/>
        </w:rPr>
      </w:r>
    </w:p>
    <w:p w:rsidR="00000000" w:rsidDel="00000000" w:rsidP="00000000" w:rsidRDefault="00000000" w:rsidRPr="00000000" w14:paraId="0000008E">
      <w:pPr>
        <w:shd w:fill="f2f2f2" w:val="clear"/>
        <w:spacing w:line="276" w:lineRule="auto"/>
        <w:rPr/>
      </w:pPr>
      <w:r w:rsidDel="00000000" w:rsidR="00000000" w:rsidRPr="00000000">
        <w:rPr>
          <w:rFonts w:ascii="Courier New" w:cs="Courier New" w:eastAsia="Courier New" w:hAnsi="Courier New"/>
          <w:sz w:val="22"/>
          <w:szCs w:val="22"/>
          <w:rtl w:val="0"/>
        </w:rPr>
        <w:t xml:space="preserve">              state      // current state of the world (customer location)</w:t>
      </w:r>
      <w:r w:rsidDel="00000000" w:rsidR="00000000" w:rsidRPr="00000000">
        <w:rPr>
          <w:rtl w:val="0"/>
        </w:rPr>
      </w:r>
    </w:p>
    <w:p w:rsidR="00000000" w:rsidDel="00000000" w:rsidP="00000000" w:rsidRDefault="00000000" w:rsidRPr="00000000" w14:paraId="0000008F">
      <w:pPr>
        <w:shd w:fill="f2f2f2" w:val="clear"/>
        <w:spacing w:line="276" w:lineRule="auto"/>
        <w:rPr/>
      </w:pPr>
      <w:r w:rsidDel="00000000" w:rsidR="00000000" w:rsidRPr="00000000">
        <w:rPr>
          <w:rFonts w:ascii="Courier New" w:cs="Courier New" w:eastAsia="Courier New" w:hAnsi="Courier New"/>
          <w:sz w:val="22"/>
          <w:szCs w:val="22"/>
          <w:rtl w:val="0"/>
        </w:rPr>
        <w:t xml:space="preserve">              goal       // customer's chosen destination</w:t>
      </w:r>
      <w:r w:rsidDel="00000000" w:rsidR="00000000" w:rsidRPr="00000000">
        <w:rPr>
          <w:rtl w:val="0"/>
        </w:rPr>
      </w:r>
    </w:p>
    <w:p w:rsidR="00000000" w:rsidDel="00000000" w:rsidP="00000000" w:rsidRDefault="00000000" w:rsidRPr="00000000" w14:paraId="00000090">
      <w:pPr>
        <w:shd w:fill="f2f2f2" w:val="clear"/>
        <w:spacing w:line="276" w:lineRule="auto"/>
        <w:rPr/>
      </w:pPr>
      <w:r w:rsidDel="00000000" w:rsidR="00000000" w:rsidRPr="00000000">
        <w:rPr>
          <w:rFonts w:ascii="Courier New" w:cs="Courier New" w:eastAsia="Courier New" w:hAnsi="Courier New"/>
          <w:sz w:val="22"/>
          <w:szCs w:val="22"/>
          <w:rtl w:val="0"/>
        </w:rPr>
        <w:t xml:space="preserve">              problem    // problem formulation for this trip</w:t>
      </w:r>
      <w:r w:rsidDel="00000000" w:rsidR="00000000" w:rsidRPr="00000000">
        <w:rPr>
          <w:rtl w:val="0"/>
        </w:rPr>
      </w:r>
    </w:p>
    <w:p w:rsidR="00000000" w:rsidDel="00000000" w:rsidP="00000000" w:rsidRDefault="00000000" w:rsidRPr="00000000" w14:paraId="00000091">
      <w:pPr>
        <w:shd w:fill="f2f2f2" w:val="clear"/>
        <w:spacing w:line="276" w:lineRule="auto"/>
        <w:rPr/>
      </w:pPr>
      <w:r w:rsidDel="00000000" w:rsidR="00000000" w:rsidRPr="00000000">
        <w:rPr>
          <w:rFonts w:ascii="Courier New" w:cs="Courier New" w:eastAsia="Courier New" w:hAnsi="Courier New"/>
          <w:sz w:val="22"/>
          <w:szCs w:val="22"/>
          <w:rtl w:val="0"/>
        </w:rPr>
        <w:t xml:space="preserve"> </w:t>
      </w:r>
      <w:r w:rsidDel="00000000" w:rsidR="00000000" w:rsidRPr="00000000">
        <w:rPr>
          <w:rtl w:val="0"/>
        </w:rPr>
      </w:r>
    </w:p>
    <w:p w:rsidR="00000000" w:rsidDel="00000000" w:rsidP="00000000" w:rsidRDefault="00000000" w:rsidRPr="00000000" w14:paraId="00000092">
      <w:pPr>
        <w:shd w:fill="f2f2f2" w:val="clear"/>
        <w:spacing w:line="276" w:lineRule="auto"/>
        <w:rPr/>
      </w:pPr>
      <w:r w:rsidDel="00000000" w:rsidR="00000000" w:rsidRPr="00000000">
        <w:rPr>
          <w:rFonts w:ascii="Courier New" w:cs="Courier New" w:eastAsia="Courier New" w:hAnsi="Courier New"/>
          <w:sz w:val="22"/>
          <w:szCs w:val="22"/>
          <w:rtl w:val="0"/>
        </w:rPr>
        <w:t xml:space="preserve">  state &lt;- UPDATE-STATE(state, percept)     // read GPS location, pickup point</w:t>
      </w:r>
      <w:r w:rsidDel="00000000" w:rsidR="00000000" w:rsidRPr="00000000">
        <w:rPr>
          <w:rtl w:val="0"/>
        </w:rPr>
      </w:r>
    </w:p>
    <w:p w:rsidR="00000000" w:rsidDel="00000000" w:rsidP="00000000" w:rsidRDefault="00000000" w:rsidRPr="00000000" w14:paraId="00000093">
      <w:pPr>
        <w:shd w:fill="f2f2f2" w:val="clear"/>
        <w:spacing w:line="276" w:lineRule="auto"/>
        <w:rPr/>
      </w:pPr>
      <w:r w:rsidDel="00000000" w:rsidR="00000000" w:rsidRPr="00000000">
        <w:rPr>
          <w:rFonts w:ascii="Courier New" w:cs="Courier New" w:eastAsia="Courier New" w:hAnsi="Courier New"/>
          <w:sz w:val="22"/>
          <w:szCs w:val="22"/>
          <w:rtl w:val="0"/>
        </w:rPr>
        <w:t xml:space="preserve">  if seq is empty then</w:t>
      </w:r>
      <w:r w:rsidDel="00000000" w:rsidR="00000000" w:rsidRPr="00000000">
        <w:rPr>
          <w:rtl w:val="0"/>
        </w:rPr>
      </w:r>
    </w:p>
    <w:p w:rsidR="00000000" w:rsidDel="00000000" w:rsidP="00000000" w:rsidRDefault="00000000" w:rsidRPr="00000000" w14:paraId="00000094">
      <w:pPr>
        <w:shd w:fill="f2f2f2" w:val="clear"/>
        <w:spacing w:line="276" w:lineRule="auto"/>
        <w:rPr/>
      </w:pPr>
      <w:r w:rsidDel="00000000" w:rsidR="00000000" w:rsidRPr="00000000">
        <w:rPr>
          <w:rFonts w:ascii="Courier New" w:cs="Courier New" w:eastAsia="Courier New" w:hAnsi="Courier New"/>
          <w:sz w:val="22"/>
          <w:szCs w:val="22"/>
          <w:rtl w:val="0"/>
        </w:rPr>
        <w:t xml:space="preserve">        goal    &lt;- FORMULATE-GOAL(destination entered by customer)</w:t>
      </w:r>
      <w:r w:rsidDel="00000000" w:rsidR="00000000" w:rsidRPr="00000000">
        <w:rPr>
          <w:rtl w:val="0"/>
        </w:rPr>
      </w:r>
    </w:p>
    <w:p w:rsidR="00000000" w:rsidDel="00000000" w:rsidP="00000000" w:rsidRDefault="00000000" w:rsidRPr="00000000" w14:paraId="00000095">
      <w:pPr>
        <w:shd w:fill="f2f2f2" w:val="clear"/>
        <w:spacing w:line="276" w:lineRule="auto"/>
        <w:rPr/>
      </w:pPr>
      <w:r w:rsidDel="00000000" w:rsidR="00000000" w:rsidRPr="00000000">
        <w:rPr>
          <w:rFonts w:ascii="Courier New" w:cs="Courier New" w:eastAsia="Courier New" w:hAnsi="Courier New"/>
          <w:sz w:val="22"/>
          <w:szCs w:val="22"/>
          <w:rtl w:val="0"/>
        </w:rPr>
        <w:t xml:space="preserve">        problem &lt;- FORMULATE-PROBLEM(state, goal, available cab types)</w:t>
      </w:r>
      <w:r w:rsidDel="00000000" w:rsidR="00000000" w:rsidRPr="00000000">
        <w:rPr>
          <w:rtl w:val="0"/>
        </w:rPr>
      </w:r>
    </w:p>
    <w:p w:rsidR="00000000" w:rsidDel="00000000" w:rsidP="00000000" w:rsidRDefault="00000000" w:rsidRPr="00000000" w14:paraId="00000096">
      <w:pPr>
        <w:shd w:fill="f2f2f2" w:val="clear"/>
        <w:spacing w:line="276" w:lineRule="auto"/>
        <w:rPr/>
      </w:pPr>
      <w:r w:rsidDel="00000000" w:rsidR="00000000" w:rsidRPr="00000000">
        <w:rPr>
          <w:rFonts w:ascii="Courier New" w:cs="Courier New" w:eastAsia="Courier New" w:hAnsi="Courier New"/>
          <w:sz w:val="22"/>
          <w:szCs w:val="22"/>
          <w:rtl w:val="0"/>
        </w:rPr>
        <w:t xml:space="preserve">        routeOptions &lt;- SEARCH(problem)      // e.g., shortest / fastest route</w:t>
      </w:r>
      <w:r w:rsidDel="00000000" w:rsidR="00000000" w:rsidRPr="00000000">
        <w:rPr>
          <w:rtl w:val="0"/>
        </w:rPr>
      </w:r>
    </w:p>
    <w:p w:rsidR="00000000" w:rsidDel="00000000" w:rsidP="00000000" w:rsidRDefault="00000000" w:rsidRPr="00000000" w14:paraId="00000097">
      <w:pPr>
        <w:shd w:fill="f2f2f2" w:val="clear"/>
        <w:spacing w:line="276" w:lineRule="auto"/>
        <w:rPr/>
      </w:pPr>
      <w:r w:rsidDel="00000000" w:rsidR="00000000" w:rsidRPr="00000000">
        <w:rPr>
          <w:rFonts w:ascii="Courier New" w:cs="Courier New" w:eastAsia="Courier New" w:hAnsi="Courier New"/>
          <w:sz w:val="22"/>
          <w:szCs w:val="22"/>
          <w:rtl w:val="0"/>
        </w:rPr>
        <w:t xml:space="preserve">        for each cabType in {mini, micro, sedan, shared, prime, ...} do</w:t>
      </w:r>
      <w:r w:rsidDel="00000000" w:rsidR="00000000" w:rsidRPr="00000000">
        <w:rPr>
          <w:rtl w:val="0"/>
        </w:rPr>
      </w:r>
    </w:p>
    <w:p w:rsidR="00000000" w:rsidDel="00000000" w:rsidP="00000000" w:rsidRDefault="00000000" w:rsidRPr="00000000" w14:paraId="00000098">
      <w:pPr>
        <w:shd w:fill="f2f2f2" w:val="clear"/>
        <w:spacing w:line="276" w:lineRule="auto"/>
        <w:rPr/>
      </w:pPr>
      <w:r w:rsidDel="00000000" w:rsidR="00000000" w:rsidRPr="00000000">
        <w:rPr>
          <w:rFonts w:ascii="Courier New" w:cs="Courier New" w:eastAsia="Courier New" w:hAnsi="Courier New"/>
          <w:sz w:val="22"/>
          <w:szCs w:val="22"/>
          <w:rtl w:val="0"/>
        </w:rPr>
        <w:t xml:space="preserve">              cost[cabType] &lt;- ESTIMATE-COST(routeOptions, cabType)</w:t>
      </w:r>
      <w:r w:rsidDel="00000000" w:rsidR="00000000" w:rsidRPr="00000000">
        <w:rPr>
          <w:rtl w:val="0"/>
        </w:rPr>
      </w:r>
    </w:p>
    <w:p w:rsidR="00000000" w:rsidDel="00000000" w:rsidP="00000000" w:rsidRDefault="00000000" w:rsidRPr="00000000" w14:paraId="00000099">
      <w:pPr>
        <w:shd w:fill="f2f2f2" w:val="clear"/>
        <w:spacing w:line="276" w:lineRule="auto"/>
        <w:rPr/>
      </w:pPr>
      <w:r w:rsidDel="00000000" w:rsidR="00000000" w:rsidRPr="00000000">
        <w:rPr>
          <w:rFonts w:ascii="Courier New" w:cs="Courier New" w:eastAsia="Courier New" w:hAnsi="Courier New"/>
          <w:sz w:val="22"/>
          <w:szCs w:val="22"/>
          <w:rtl w:val="0"/>
        </w:rPr>
        <w:t xml:space="preserve">              eta[cabType]  &lt;- ESTIMATE-TIME(routeOptions, cabType)</w:t>
      </w:r>
      <w:r w:rsidDel="00000000" w:rsidR="00000000" w:rsidRPr="00000000">
        <w:rPr>
          <w:rtl w:val="0"/>
        </w:rPr>
      </w:r>
    </w:p>
    <w:p w:rsidR="00000000" w:rsidDel="00000000" w:rsidP="00000000" w:rsidRDefault="00000000" w:rsidRPr="00000000" w14:paraId="0000009A">
      <w:pPr>
        <w:shd w:fill="f2f2f2" w:val="clear"/>
        <w:spacing w:line="276" w:lineRule="auto"/>
        <w:rPr/>
      </w:pPr>
      <w:r w:rsidDel="00000000" w:rsidR="00000000" w:rsidRPr="00000000">
        <w:rPr>
          <w:rFonts w:ascii="Courier New" w:cs="Courier New" w:eastAsia="Courier New" w:hAnsi="Courier New"/>
          <w:sz w:val="22"/>
          <w:szCs w:val="22"/>
          <w:rtl w:val="0"/>
        </w:rPr>
        <w:t xml:space="preserve">        display cost[] and eta[] to customer</w:t>
      </w:r>
      <w:r w:rsidDel="00000000" w:rsidR="00000000" w:rsidRPr="00000000">
        <w:rPr>
          <w:rtl w:val="0"/>
        </w:rPr>
      </w:r>
    </w:p>
    <w:p w:rsidR="00000000" w:rsidDel="00000000" w:rsidP="00000000" w:rsidRDefault="00000000" w:rsidRPr="00000000" w14:paraId="0000009B">
      <w:pPr>
        <w:shd w:fill="f2f2f2" w:val="clear"/>
        <w:spacing w:line="276" w:lineRule="auto"/>
        <w:rPr/>
      </w:pPr>
      <w:r w:rsidDel="00000000" w:rsidR="00000000" w:rsidRPr="00000000">
        <w:rPr>
          <w:rFonts w:ascii="Courier New" w:cs="Courier New" w:eastAsia="Courier New" w:hAnsi="Courier New"/>
          <w:sz w:val="22"/>
          <w:szCs w:val="22"/>
          <w:rtl w:val="0"/>
        </w:rPr>
        <w:t xml:space="preserve">        chosenCab &lt;- CUSTOMER-SELECTION(cost, eta)   // customer picks based on comfort/budget</w:t>
      </w:r>
      <w:r w:rsidDel="00000000" w:rsidR="00000000" w:rsidRPr="00000000">
        <w:rPr>
          <w:rtl w:val="0"/>
        </w:rPr>
      </w:r>
    </w:p>
    <w:p w:rsidR="00000000" w:rsidDel="00000000" w:rsidP="00000000" w:rsidRDefault="00000000" w:rsidRPr="00000000" w14:paraId="0000009C">
      <w:pPr>
        <w:shd w:fill="f2f2f2" w:val="clear"/>
        <w:spacing w:line="276" w:lineRule="auto"/>
        <w:rPr/>
      </w:pPr>
      <w:r w:rsidDel="00000000" w:rsidR="00000000" w:rsidRPr="00000000">
        <w:rPr>
          <w:rFonts w:ascii="Courier New" w:cs="Courier New" w:eastAsia="Courier New" w:hAnsi="Courier New"/>
          <w:sz w:val="22"/>
          <w:szCs w:val="22"/>
          <w:rtl w:val="0"/>
        </w:rPr>
        <w:t xml:space="preserve">        seq &lt;- BUILD-ACTION-SEQUENCE(routeOptions, chosenCab)</w:t>
      </w:r>
      <w:r w:rsidDel="00000000" w:rsidR="00000000" w:rsidRPr="00000000">
        <w:rPr>
          <w:rtl w:val="0"/>
        </w:rPr>
      </w:r>
    </w:p>
    <w:p w:rsidR="00000000" w:rsidDel="00000000" w:rsidP="00000000" w:rsidRDefault="00000000" w:rsidRPr="00000000" w14:paraId="0000009D">
      <w:pPr>
        <w:shd w:fill="f2f2f2" w:val="clear"/>
        <w:spacing w:line="276" w:lineRule="auto"/>
        <w:rPr/>
      </w:pPr>
      <w:r w:rsidDel="00000000" w:rsidR="00000000" w:rsidRPr="00000000">
        <w:rPr>
          <w:rFonts w:ascii="Courier New" w:cs="Courier New" w:eastAsia="Courier New" w:hAnsi="Courier New"/>
          <w:sz w:val="22"/>
          <w:szCs w:val="22"/>
          <w:rtl w:val="0"/>
        </w:rPr>
        <w:t xml:space="preserve">        if seq = failure then return "no cab available"</w:t>
      </w:r>
      <w:r w:rsidDel="00000000" w:rsidR="00000000" w:rsidRPr="00000000">
        <w:rPr>
          <w:rtl w:val="0"/>
        </w:rPr>
      </w:r>
    </w:p>
    <w:p w:rsidR="00000000" w:rsidDel="00000000" w:rsidP="00000000" w:rsidRDefault="00000000" w:rsidRPr="00000000" w14:paraId="0000009E">
      <w:pPr>
        <w:shd w:fill="f2f2f2" w:val="clear"/>
        <w:spacing w:line="276" w:lineRule="auto"/>
        <w:rPr/>
      </w:pPr>
      <w:r w:rsidDel="00000000" w:rsidR="00000000" w:rsidRPr="00000000">
        <w:rPr>
          <w:rFonts w:ascii="Courier New" w:cs="Courier New" w:eastAsia="Courier New" w:hAnsi="Courier New"/>
          <w:sz w:val="22"/>
          <w:szCs w:val="22"/>
          <w:rtl w:val="0"/>
        </w:rPr>
        <w:t xml:space="preserve">  action &lt;- FIRST(seq)</w:t>
      </w:r>
      <w:r w:rsidDel="00000000" w:rsidR="00000000" w:rsidRPr="00000000">
        <w:rPr>
          <w:rtl w:val="0"/>
        </w:rPr>
      </w:r>
    </w:p>
    <w:p w:rsidR="00000000" w:rsidDel="00000000" w:rsidP="00000000" w:rsidRDefault="00000000" w:rsidRPr="00000000" w14:paraId="0000009F">
      <w:pPr>
        <w:shd w:fill="f2f2f2" w:val="clear"/>
        <w:spacing w:line="276" w:lineRule="auto"/>
        <w:rPr/>
      </w:pPr>
      <w:r w:rsidDel="00000000" w:rsidR="00000000" w:rsidRPr="00000000">
        <w:rPr>
          <w:rFonts w:ascii="Courier New" w:cs="Courier New" w:eastAsia="Courier New" w:hAnsi="Courier New"/>
          <w:sz w:val="22"/>
          <w:szCs w:val="22"/>
          <w:rtl w:val="0"/>
        </w:rPr>
        <w:t xml:space="preserve">  seq    &lt;- REST(seq)</w:t>
      </w:r>
      <w:r w:rsidDel="00000000" w:rsidR="00000000" w:rsidRPr="00000000">
        <w:rPr>
          <w:rtl w:val="0"/>
        </w:rPr>
      </w:r>
    </w:p>
    <w:p w:rsidR="00000000" w:rsidDel="00000000" w:rsidP="00000000" w:rsidRDefault="00000000" w:rsidRPr="00000000" w14:paraId="000000A0">
      <w:pPr>
        <w:shd w:fill="f2f2f2" w:val="clear"/>
        <w:spacing w:line="276" w:lineRule="auto"/>
        <w:rPr/>
      </w:pPr>
      <w:r w:rsidDel="00000000" w:rsidR="00000000" w:rsidRPr="00000000">
        <w:rPr>
          <w:rFonts w:ascii="Courier New" w:cs="Courier New" w:eastAsia="Courier New" w:hAnsi="Courier New"/>
          <w:sz w:val="22"/>
          <w:szCs w:val="22"/>
          <w:rtl w:val="0"/>
        </w:rPr>
        <w:t xml:space="preserve">  return action</w:t>
      </w:r>
      <w:r w:rsidDel="00000000" w:rsidR="00000000" w:rsidRPr="00000000">
        <w:rPr>
          <w:rtl w:val="0"/>
        </w:rPr>
      </w:r>
    </w:p>
    <w:p w:rsidR="00000000" w:rsidDel="00000000" w:rsidP="00000000" w:rsidRDefault="00000000" w:rsidRPr="00000000" w14:paraId="000000A1">
      <w:pPr>
        <w:spacing w:after="200" w:line="300" w:lineRule="auto"/>
        <w:rPr/>
      </w:pPr>
      <w:r w:rsidDel="00000000" w:rsidR="00000000" w:rsidRPr="00000000">
        <w:rPr>
          <w:rtl w:val="0"/>
        </w:rPr>
      </w:r>
    </w:p>
    <w:p w:rsidR="00000000" w:rsidDel="00000000" w:rsidP="00000000" w:rsidRDefault="00000000" w:rsidRPr="00000000" w14:paraId="000000A2">
      <w:pPr>
        <w:spacing w:after="300" w:line="300" w:lineRule="auto"/>
        <w:rPr/>
      </w:pPr>
      <w:r w:rsidDel="00000000" w:rsidR="00000000" w:rsidRPr="00000000">
        <w:rPr>
          <w:sz w:val="24"/>
          <w:szCs w:val="24"/>
          <w:rtl w:val="0"/>
        </w:rPr>
        <w:t xml:space="preserve">This pseudocode follows the standard simple-problem-solving-agent template: it formulates a goal from the customer's destination input, formulates a search problem over routes and cab types, searches for the best matching option, and then executes the resulting action sequence (assign driver, navigate route, drop customer) step by step.</w:t>
      </w:r>
      <w:r w:rsidDel="00000000" w:rsidR="00000000" w:rsidRPr="00000000">
        <w:rPr>
          <w:rtl w:val="0"/>
        </w:rPr>
      </w:r>
    </w:p>
    <w:p w:rsidR="00000000" w:rsidDel="00000000" w:rsidP="00000000" w:rsidRDefault="00000000" w:rsidRPr="00000000" w14:paraId="000000A3">
      <w:pPr>
        <w:spacing w:after="200" w:before="300" w:lineRule="auto"/>
        <w:rPr/>
      </w:pPr>
      <w:r w:rsidDel="00000000" w:rsidR="00000000" w:rsidRPr="00000000">
        <w:rPr>
          <w:b w:val="1"/>
          <w:bCs w:val="1"/>
          <w:sz w:val="26"/>
          <w:szCs w:val="26"/>
          <w:rtl w:val="0"/>
        </w:rPr>
        <w:t xml:space="preserve">Question 5: Uniform Cost Search for Logistics Delivery Network</w:t>
      </w:r>
      <w:r w:rsidDel="00000000" w:rsidR="00000000" w:rsidRPr="00000000">
        <w:rPr>
          <w:rtl w:val="0"/>
        </w:rPr>
      </w:r>
    </w:p>
    <w:p w:rsidR="00000000" w:rsidDel="00000000" w:rsidP="00000000" w:rsidRDefault="00000000" w:rsidRPr="00000000" w14:paraId="000000A4">
      <w:pPr>
        <w:spacing w:after="160" w:line="300" w:lineRule="auto"/>
        <w:rPr/>
      </w:pPr>
      <w:r w:rsidDel="00000000" w:rsidR="00000000" w:rsidRPr="00000000">
        <w:rPr>
          <w:i w:val="1"/>
          <w:iCs w:val="1"/>
          <w:sz w:val="24"/>
          <w:szCs w:val="24"/>
          <w:rtl w:val="0"/>
        </w:rPr>
        <w:t xml:space="preserve">A logistics company must find the least-cost path from a starting warehouse S to a destination warehouse G using Uniform Cost Search (UCS), given a weighted graph of routes between warehouses.</w:t>
      </w:r>
      <w:r w:rsidDel="00000000" w:rsidR="00000000" w:rsidRPr="00000000">
        <w:rPr>
          <w:rtl w:val="0"/>
        </w:rPr>
      </w:r>
    </w:p>
    <w:p w:rsidR="00000000" w:rsidDel="00000000" w:rsidP="00000000" w:rsidRDefault="00000000" w:rsidRPr="00000000" w14:paraId="000000A5">
      <w:pPr>
        <w:spacing w:after="200" w:before="300" w:lineRule="auto"/>
        <w:rPr/>
      </w:pPr>
      <w:r w:rsidDel="00000000" w:rsidR="00000000" w:rsidRPr="00000000">
        <w:rPr>
          <w:b w:val="1"/>
          <w:bCs w:val="1"/>
          <w:sz w:val="24"/>
          <w:szCs w:val="24"/>
          <w:rtl w:val="0"/>
        </w:rPr>
        <w:t xml:space="preserve">Answer:</w:t>
      </w:r>
      <w:r w:rsidDel="00000000" w:rsidR="00000000" w:rsidRPr="00000000">
        <w:rPr>
          <w:rtl w:val="0"/>
        </w:rPr>
      </w:r>
    </w:p>
    <w:p w:rsidR="00000000" w:rsidDel="00000000" w:rsidP="00000000" w:rsidRDefault="00000000" w:rsidRPr="00000000" w14:paraId="000000A6">
      <w:pPr>
        <w:spacing w:after="160" w:line="300" w:lineRule="auto"/>
        <w:rPr/>
      </w:pPr>
      <w:r w:rsidDel="00000000" w:rsidR="00000000" w:rsidRPr="00000000">
        <w:rPr>
          <w:b w:val="1"/>
          <w:bCs w:val="1"/>
          <w:sz w:val="24"/>
          <w:szCs w:val="24"/>
          <w:rtl w:val="0"/>
        </w:rPr>
        <w:t xml:space="preserve">Graph description (from the diagram):</w:t>
      </w:r>
      <w:r w:rsidDel="00000000" w:rsidR="00000000" w:rsidRPr="00000000">
        <w:rPr>
          <w:rtl w:val="0"/>
        </w:rPr>
      </w:r>
    </w:p>
    <w:tbl>
      <w:tblPr>
        <w:tblStyle w:val="Table2"/>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tblGridChange w:id="0">
          <w:tblGrid>
            <w:gridCol w:w="3000"/>
            <w:gridCol w:w="3000"/>
          </w:tblGrid>
        </w:tblGridChange>
      </w:tblGrid>
      <w:tr>
        <w:trPr>
          <w:cantSplit w:val="0"/>
          <w:tblHeader w:val="0"/>
        </w:trPr>
        <w:tc>
          <w:tcPr>
            <w:shd w:fill="d9d9d9" w:val="clear"/>
            <w:tcMar>
              <w:top w:w="0.0" w:type="dxa"/>
              <w:bottom w:w="0.0" w:type="dxa"/>
            </w:tcMar>
          </w:tcPr>
          <w:p w:rsidR="00000000" w:rsidDel="00000000" w:rsidP="00000000" w:rsidRDefault="00000000" w:rsidRPr="00000000" w14:paraId="000000A7">
            <w:pPr>
              <w:jc w:val="center"/>
              <w:rPr/>
            </w:pPr>
            <w:r w:rsidDel="00000000" w:rsidR="00000000" w:rsidRPr="00000000">
              <w:rPr>
                <w:b w:val="1"/>
                <w:bCs w:val="1"/>
                <w:sz w:val="22"/>
                <w:szCs w:val="22"/>
                <w:rtl w:val="0"/>
              </w:rPr>
              <w:t xml:space="preserve">Edge</w:t>
            </w:r>
            <w:r w:rsidDel="00000000" w:rsidR="00000000" w:rsidRPr="00000000">
              <w:rPr>
                <w:rtl w:val="0"/>
              </w:rPr>
            </w:r>
          </w:p>
        </w:tc>
        <w:tc>
          <w:tcPr>
            <w:shd w:fill="d9d9d9" w:val="clear"/>
            <w:tcMar>
              <w:top w:w="0.0" w:type="dxa"/>
              <w:bottom w:w="0.0" w:type="dxa"/>
            </w:tcMar>
          </w:tcPr>
          <w:p w:rsidR="00000000" w:rsidDel="00000000" w:rsidP="00000000" w:rsidRDefault="00000000" w:rsidRPr="00000000" w14:paraId="000000A8">
            <w:pPr>
              <w:jc w:val="center"/>
              <w:rPr/>
            </w:pPr>
            <w:r w:rsidDel="00000000" w:rsidR="00000000" w:rsidRPr="00000000">
              <w:rPr>
                <w:b w:val="1"/>
                <w:bCs w:val="1"/>
                <w:sz w:val="22"/>
                <w:szCs w:val="22"/>
                <w:rtl w:val="0"/>
              </w:rPr>
              <w:t xml:space="preserve">Cost</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A9">
            <w:pPr>
              <w:jc w:val="center"/>
              <w:rPr/>
            </w:pPr>
            <w:r w:rsidDel="00000000" w:rsidR="00000000" w:rsidRPr="00000000">
              <w:rPr>
                <w:sz w:val="22"/>
                <w:szCs w:val="22"/>
                <w:rtl w:val="0"/>
              </w:rPr>
              <w:t xml:space="preserve">S → A</w:t>
            </w:r>
            <w:r w:rsidDel="00000000" w:rsidR="00000000" w:rsidRPr="00000000">
              <w:rPr>
                <w:rtl w:val="0"/>
              </w:rPr>
            </w:r>
          </w:p>
        </w:tc>
        <w:tc>
          <w:tcPr>
            <w:tcMar>
              <w:top w:w="0.0" w:type="dxa"/>
              <w:bottom w:w="0.0" w:type="dxa"/>
            </w:tcMar>
          </w:tcPr>
          <w:p w:rsidR="00000000" w:rsidDel="00000000" w:rsidP="00000000" w:rsidRDefault="00000000" w:rsidRPr="00000000" w14:paraId="000000AA">
            <w:pPr>
              <w:jc w:val="center"/>
              <w:rPr/>
            </w:pPr>
            <w:r w:rsidDel="00000000" w:rsidR="00000000" w:rsidRPr="00000000">
              <w:rPr>
                <w:sz w:val="22"/>
                <w:szCs w:val="22"/>
                <w:rtl w:val="0"/>
              </w:rPr>
              <w:t xml:space="preserve">1</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AB">
            <w:pPr>
              <w:jc w:val="center"/>
              <w:rPr/>
            </w:pPr>
            <w:r w:rsidDel="00000000" w:rsidR="00000000" w:rsidRPr="00000000">
              <w:rPr>
                <w:sz w:val="22"/>
                <w:szCs w:val="22"/>
                <w:rtl w:val="0"/>
              </w:rPr>
              <w:t xml:space="preserve">S → G</w:t>
            </w:r>
            <w:r w:rsidDel="00000000" w:rsidR="00000000" w:rsidRPr="00000000">
              <w:rPr>
                <w:rtl w:val="0"/>
              </w:rPr>
            </w:r>
          </w:p>
        </w:tc>
        <w:tc>
          <w:tcPr>
            <w:tcMar>
              <w:top w:w="0.0" w:type="dxa"/>
              <w:bottom w:w="0.0" w:type="dxa"/>
            </w:tcMar>
          </w:tcPr>
          <w:p w:rsidR="00000000" w:rsidDel="00000000" w:rsidP="00000000" w:rsidRDefault="00000000" w:rsidRPr="00000000" w14:paraId="000000AC">
            <w:pPr>
              <w:jc w:val="center"/>
              <w:rPr/>
            </w:pPr>
            <w:r w:rsidDel="00000000" w:rsidR="00000000" w:rsidRPr="00000000">
              <w:rPr>
                <w:sz w:val="22"/>
                <w:szCs w:val="22"/>
                <w:rtl w:val="0"/>
              </w:rPr>
              <w:t xml:space="preserve">12</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AD">
            <w:pPr>
              <w:jc w:val="center"/>
              <w:rPr/>
            </w:pPr>
            <w:r w:rsidDel="00000000" w:rsidR="00000000" w:rsidRPr="00000000">
              <w:rPr>
                <w:sz w:val="22"/>
                <w:szCs w:val="22"/>
                <w:rtl w:val="0"/>
              </w:rPr>
              <w:t xml:space="preserve">A → B</w:t>
            </w:r>
            <w:r w:rsidDel="00000000" w:rsidR="00000000" w:rsidRPr="00000000">
              <w:rPr>
                <w:rtl w:val="0"/>
              </w:rPr>
            </w:r>
          </w:p>
        </w:tc>
        <w:tc>
          <w:tcPr>
            <w:tcMar>
              <w:top w:w="0.0" w:type="dxa"/>
              <w:bottom w:w="0.0" w:type="dxa"/>
            </w:tcMar>
          </w:tcPr>
          <w:p w:rsidR="00000000" w:rsidDel="00000000" w:rsidP="00000000" w:rsidRDefault="00000000" w:rsidRPr="00000000" w14:paraId="000000AE">
            <w:pPr>
              <w:jc w:val="center"/>
              <w:rPr/>
            </w:pPr>
            <w:r w:rsidDel="00000000" w:rsidR="00000000" w:rsidRPr="00000000">
              <w:rPr>
                <w:sz w:val="22"/>
                <w:szCs w:val="22"/>
                <w:rtl w:val="0"/>
              </w:rPr>
              <w:t xml:space="preserve">3</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AF">
            <w:pPr>
              <w:jc w:val="center"/>
              <w:rPr/>
            </w:pPr>
            <w:r w:rsidDel="00000000" w:rsidR="00000000" w:rsidRPr="00000000">
              <w:rPr>
                <w:sz w:val="22"/>
                <w:szCs w:val="22"/>
                <w:rtl w:val="0"/>
              </w:rPr>
              <w:t xml:space="preserve">A → C</w:t>
            </w:r>
            <w:r w:rsidDel="00000000" w:rsidR="00000000" w:rsidRPr="00000000">
              <w:rPr>
                <w:rtl w:val="0"/>
              </w:rPr>
            </w:r>
          </w:p>
        </w:tc>
        <w:tc>
          <w:tcPr>
            <w:tcMar>
              <w:top w:w="0.0" w:type="dxa"/>
              <w:bottom w:w="0.0" w:type="dxa"/>
            </w:tcMar>
          </w:tcPr>
          <w:p w:rsidR="00000000" w:rsidDel="00000000" w:rsidP="00000000" w:rsidRDefault="00000000" w:rsidRPr="00000000" w14:paraId="000000B0">
            <w:pPr>
              <w:jc w:val="center"/>
              <w:rPr/>
            </w:pPr>
            <w:r w:rsidDel="00000000" w:rsidR="00000000" w:rsidRPr="00000000">
              <w:rPr>
                <w:sz w:val="22"/>
                <w:szCs w:val="22"/>
                <w:rtl w:val="0"/>
              </w:rPr>
              <w:t xml:space="preserve">1</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B1">
            <w:pPr>
              <w:jc w:val="center"/>
              <w:rPr/>
            </w:pPr>
            <w:r w:rsidDel="00000000" w:rsidR="00000000" w:rsidRPr="00000000">
              <w:rPr>
                <w:sz w:val="22"/>
                <w:szCs w:val="22"/>
                <w:rtl w:val="0"/>
              </w:rPr>
              <w:t xml:space="preserve">B → D</w:t>
            </w:r>
            <w:r w:rsidDel="00000000" w:rsidR="00000000" w:rsidRPr="00000000">
              <w:rPr>
                <w:rtl w:val="0"/>
              </w:rPr>
            </w:r>
          </w:p>
        </w:tc>
        <w:tc>
          <w:tcPr>
            <w:tcMar>
              <w:top w:w="0.0" w:type="dxa"/>
              <w:bottom w:w="0.0" w:type="dxa"/>
            </w:tcMar>
          </w:tcPr>
          <w:p w:rsidR="00000000" w:rsidDel="00000000" w:rsidP="00000000" w:rsidRDefault="00000000" w:rsidRPr="00000000" w14:paraId="000000B2">
            <w:pPr>
              <w:jc w:val="center"/>
              <w:rPr/>
            </w:pPr>
            <w:r w:rsidDel="00000000" w:rsidR="00000000" w:rsidRPr="00000000">
              <w:rPr>
                <w:sz w:val="22"/>
                <w:szCs w:val="22"/>
                <w:rtl w:val="0"/>
              </w:rPr>
              <w:t xml:space="preserve">3</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B3">
            <w:pPr>
              <w:jc w:val="center"/>
              <w:rPr/>
            </w:pPr>
            <w:r w:rsidDel="00000000" w:rsidR="00000000" w:rsidRPr="00000000">
              <w:rPr>
                <w:sz w:val="22"/>
                <w:szCs w:val="22"/>
                <w:rtl w:val="0"/>
              </w:rPr>
              <w:t xml:space="preserve">C → D</w:t>
            </w:r>
            <w:r w:rsidDel="00000000" w:rsidR="00000000" w:rsidRPr="00000000">
              <w:rPr>
                <w:rtl w:val="0"/>
              </w:rPr>
            </w:r>
          </w:p>
        </w:tc>
        <w:tc>
          <w:tcPr>
            <w:tcMar>
              <w:top w:w="0.0" w:type="dxa"/>
              <w:bottom w:w="0.0" w:type="dxa"/>
            </w:tcMar>
          </w:tcPr>
          <w:p w:rsidR="00000000" w:rsidDel="00000000" w:rsidP="00000000" w:rsidRDefault="00000000" w:rsidRPr="00000000" w14:paraId="000000B4">
            <w:pPr>
              <w:jc w:val="center"/>
              <w:rPr/>
            </w:pPr>
            <w:r w:rsidDel="00000000" w:rsidR="00000000" w:rsidRPr="00000000">
              <w:rPr>
                <w:sz w:val="22"/>
                <w:szCs w:val="22"/>
                <w:rtl w:val="0"/>
              </w:rPr>
              <w:t xml:space="preserve">1</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B5">
            <w:pPr>
              <w:jc w:val="center"/>
              <w:rPr/>
            </w:pPr>
            <w:r w:rsidDel="00000000" w:rsidR="00000000" w:rsidRPr="00000000">
              <w:rPr>
                <w:sz w:val="22"/>
                <w:szCs w:val="22"/>
                <w:rtl w:val="0"/>
              </w:rPr>
              <w:t xml:space="preserve">C → G</w:t>
            </w:r>
            <w:r w:rsidDel="00000000" w:rsidR="00000000" w:rsidRPr="00000000">
              <w:rPr>
                <w:rtl w:val="0"/>
              </w:rPr>
            </w:r>
          </w:p>
        </w:tc>
        <w:tc>
          <w:tcPr>
            <w:tcMar>
              <w:top w:w="0.0" w:type="dxa"/>
              <w:bottom w:w="0.0" w:type="dxa"/>
            </w:tcMar>
          </w:tcPr>
          <w:p w:rsidR="00000000" w:rsidDel="00000000" w:rsidP="00000000" w:rsidRDefault="00000000" w:rsidRPr="00000000" w14:paraId="000000B6">
            <w:pPr>
              <w:jc w:val="center"/>
              <w:rPr/>
            </w:pPr>
            <w:r w:rsidDel="00000000" w:rsidR="00000000" w:rsidRPr="00000000">
              <w:rPr>
                <w:sz w:val="22"/>
                <w:szCs w:val="22"/>
                <w:rtl w:val="0"/>
              </w:rPr>
              <w:t xml:space="preserve">2</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B7">
            <w:pPr>
              <w:jc w:val="center"/>
              <w:rPr/>
            </w:pPr>
            <w:r w:rsidDel="00000000" w:rsidR="00000000" w:rsidRPr="00000000">
              <w:rPr>
                <w:sz w:val="22"/>
                <w:szCs w:val="22"/>
                <w:rtl w:val="0"/>
              </w:rPr>
              <w:t xml:space="preserve">D → G</w:t>
            </w:r>
            <w:r w:rsidDel="00000000" w:rsidR="00000000" w:rsidRPr="00000000">
              <w:rPr>
                <w:rtl w:val="0"/>
              </w:rPr>
            </w:r>
          </w:p>
        </w:tc>
        <w:tc>
          <w:tcPr>
            <w:tcMar>
              <w:top w:w="0.0" w:type="dxa"/>
              <w:bottom w:w="0.0" w:type="dxa"/>
            </w:tcMar>
          </w:tcPr>
          <w:p w:rsidR="00000000" w:rsidDel="00000000" w:rsidP="00000000" w:rsidRDefault="00000000" w:rsidRPr="00000000" w14:paraId="000000B8">
            <w:pPr>
              <w:jc w:val="center"/>
              <w:rPr/>
            </w:pPr>
            <w:r w:rsidDel="00000000" w:rsidR="00000000" w:rsidRPr="00000000">
              <w:rPr>
                <w:sz w:val="22"/>
                <w:szCs w:val="22"/>
                <w:rtl w:val="0"/>
              </w:rPr>
              <w:t xml:space="preserve">3</w:t>
            </w:r>
            <w:r w:rsidDel="00000000" w:rsidR="00000000" w:rsidRPr="00000000">
              <w:rPr>
                <w:rtl w:val="0"/>
              </w:rPr>
            </w:r>
          </w:p>
        </w:tc>
      </w:tr>
    </w:tbl>
    <w:p w:rsidR="00000000" w:rsidDel="00000000" w:rsidP="00000000" w:rsidRDefault="00000000" w:rsidRPr="00000000" w14:paraId="000000B9">
      <w:pPr>
        <w:spacing w:after="160" w:line="300" w:lineRule="auto"/>
        <w:rPr/>
      </w:pPr>
      <w:r w:rsidDel="00000000" w:rsidR="00000000" w:rsidRPr="00000000">
        <w:rPr>
          <w:rtl w:val="0"/>
        </w:rPr>
      </w:r>
    </w:p>
    <w:p w:rsidR="00000000" w:rsidDel="00000000" w:rsidP="00000000" w:rsidRDefault="00000000" w:rsidRPr="00000000" w14:paraId="000000BA">
      <w:pPr>
        <w:spacing w:after="200" w:line="300" w:lineRule="auto"/>
        <w:rPr/>
      </w:pPr>
      <w:r w:rsidDel="00000000" w:rsidR="00000000" w:rsidRPr="00000000">
        <w:rPr>
          <w:sz w:val="24"/>
          <w:szCs w:val="24"/>
          <w:rtl w:val="0"/>
        </w:rPr>
        <w:t xml:space="preserve">Uniform Cost Search (UCS) always expands the node in the frontier with the lowest cumulative path cost g(n) from the start node, using a priority queue. The goal is confirmed only when it is actually removed from the frontier for expansion (not merely when it is generated), which guarantees the optimal (least-cost) path is found.</w:t>
      </w:r>
      <w:r w:rsidDel="00000000" w:rsidR="00000000" w:rsidRPr="00000000">
        <w:rPr>
          <w:rtl w:val="0"/>
        </w:rPr>
      </w:r>
    </w:p>
    <w:p w:rsidR="00000000" w:rsidDel="00000000" w:rsidP="00000000" w:rsidRDefault="00000000" w:rsidRPr="00000000" w14:paraId="000000BB">
      <w:pPr>
        <w:spacing w:after="160" w:line="300" w:lineRule="auto"/>
        <w:rPr/>
      </w:pPr>
      <w:r w:rsidDel="00000000" w:rsidR="00000000" w:rsidRPr="00000000">
        <w:rPr>
          <w:b w:val="1"/>
          <w:bCs w:val="1"/>
          <w:sz w:val="24"/>
          <w:szCs w:val="24"/>
          <w:rtl w:val="0"/>
        </w:rPr>
        <w:t xml:space="preserve">Step-by-step UCS trace:</w:t>
      </w:r>
      <w:r w:rsidDel="00000000" w:rsidR="00000000" w:rsidRPr="00000000">
        <w:rPr>
          <w:rtl w:val="0"/>
        </w:rPr>
      </w:r>
    </w:p>
    <w:tbl>
      <w:tblPr>
        <w:tblStyle w:val="Table3"/>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400"/>
        <w:gridCol w:w="4700"/>
        <w:tblGridChange w:id="0">
          <w:tblGrid>
            <w:gridCol w:w="900"/>
            <w:gridCol w:w="2400"/>
            <w:gridCol w:w="4700"/>
          </w:tblGrid>
        </w:tblGridChange>
      </w:tblGrid>
      <w:tr>
        <w:trPr>
          <w:cantSplit w:val="0"/>
          <w:tblHeader w:val="0"/>
        </w:trPr>
        <w:tc>
          <w:tcPr>
            <w:shd w:fill="d9d9d9" w:val="clear"/>
            <w:tcMar>
              <w:top w:w="0.0" w:type="dxa"/>
              <w:bottom w:w="0.0" w:type="dxa"/>
            </w:tcMar>
          </w:tcPr>
          <w:p w:rsidR="00000000" w:rsidDel="00000000" w:rsidP="00000000" w:rsidRDefault="00000000" w:rsidRPr="00000000" w14:paraId="000000BC">
            <w:pPr>
              <w:jc w:val="center"/>
              <w:rPr/>
            </w:pPr>
            <w:r w:rsidDel="00000000" w:rsidR="00000000" w:rsidRPr="00000000">
              <w:rPr>
                <w:b w:val="1"/>
                <w:bCs w:val="1"/>
                <w:sz w:val="22"/>
                <w:szCs w:val="22"/>
                <w:rtl w:val="0"/>
              </w:rPr>
              <w:t xml:space="preserve">Step</w:t>
            </w:r>
            <w:r w:rsidDel="00000000" w:rsidR="00000000" w:rsidRPr="00000000">
              <w:rPr>
                <w:rtl w:val="0"/>
              </w:rPr>
            </w:r>
          </w:p>
        </w:tc>
        <w:tc>
          <w:tcPr>
            <w:shd w:fill="d9d9d9" w:val="clear"/>
            <w:tcMar>
              <w:top w:w="0.0" w:type="dxa"/>
              <w:bottom w:w="0.0" w:type="dxa"/>
            </w:tcMar>
          </w:tcPr>
          <w:p w:rsidR="00000000" w:rsidDel="00000000" w:rsidP="00000000" w:rsidRDefault="00000000" w:rsidRPr="00000000" w14:paraId="000000BD">
            <w:pPr>
              <w:jc w:val="center"/>
              <w:rPr/>
            </w:pPr>
            <w:r w:rsidDel="00000000" w:rsidR="00000000" w:rsidRPr="00000000">
              <w:rPr>
                <w:b w:val="1"/>
                <w:bCs w:val="1"/>
                <w:sz w:val="22"/>
                <w:szCs w:val="22"/>
                <w:rtl w:val="0"/>
              </w:rPr>
              <w:t xml:space="preserve">Node Expanded</w:t>
            </w:r>
            <w:r w:rsidDel="00000000" w:rsidR="00000000" w:rsidRPr="00000000">
              <w:rPr>
                <w:rtl w:val="0"/>
              </w:rPr>
            </w:r>
          </w:p>
        </w:tc>
        <w:tc>
          <w:tcPr>
            <w:shd w:fill="d9d9d9" w:val="clear"/>
            <w:tcMar>
              <w:top w:w="0.0" w:type="dxa"/>
              <w:bottom w:w="0.0" w:type="dxa"/>
            </w:tcMar>
          </w:tcPr>
          <w:p w:rsidR="00000000" w:rsidDel="00000000" w:rsidP="00000000" w:rsidRDefault="00000000" w:rsidRPr="00000000" w14:paraId="000000BE">
            <w:pPr>
              <w:jc w:val="center"/>
              <w:rPr/>
            </w:pPr>
            <w:r w:rsidDel="00000000" w:rsidR="00000000" w:rsidRPr="00000000">
              <w:rPr>
                <w:b w:val="1"/>
                <w:bCs w:val="1"/>
                <w:sz w:val="22"/>
                <w:szCs w:val="22"/>
                <w:rtl w:val="0"/>
              </w:rPr>
              <w:t xml:space="preserve">Frontier (node : cumulative cost)</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BF">
            <w:pPr>
              <w:jc w:val="center"/>
              <w:rPr/>
            </w:pPr>
            <w:r w:rsidDel="00000000" w:rsidR="00000000" w:rsidRPr="00000000">
              <w:rPr>
                <w:sz w:val="22"/>
                <w:szCs w:val="22"/>
                <w:rtl w:val="0"/>
              </w:rPr>
              <w:t xml:space="preserve">1</w:t>
            </w:r>
            <w:r w:rsidDel="00000000" w:rsidR="00000000" w:rsidRPr="00000000">
              <w:rPr>
                <w:rtl w:val="0"/>
              </w:rPr>
            </w:r>
          </w:p>
        </w:tc>
        <w:tc>
          <w:tcPr>
            <w:tcMar>
              <w:top w:w="0.0" w:type="dxa"/>
              <w:bottom w:w="0.0" w:type="dxa"/>
            </w:tcMar>
          </w:tcPr>
          <w:p w:rsidR="00000000" w:rsidDel="00000000" w:rsidP="00000000" w:rsidRDefault="00000000" w:rsidRPr="00000000" w14:paraId="000000C0">
            <w:pPr>
              <w:jc w:val="center"/>
              <w:rPr/>
            </w:pPr>
            <w:r w:rsidDel="00000000" w:rsidR="00000000" w:rsidRPr="00000000">
              <w:rPr>
                <w:sz w:val="22"/>
                <w:szCs w:val="22"/>
                <w:rtl w:val="0"/>
              </w:rPr>
              <w:t xml:space="preserve">S (cost 0)</w:t>
            </w:r>
            <w:r w:rsidDel="00000000" w:rsidR="00000000" w:rsidRPr="00000000">
              <w:rPr>
                <w:rtl w:val="0"/>
              </w:rPr>
            </w:r>
          </w:p>
        </w:tc>
        <w:tc>
          <w:tcPr>
            <w:tcMar>
              <w:top w:w="0.0" w:type="dxa"/>
              <w:bottom w:w="0.0" w:type="dxa"/>
            </w:tcMar>
          </w:tcPr>
          <w:p w:rsidR="00000000" w:rsidDel="00000000" w:rsidP="00000000" w:rsidRDefault="00000000" w:rsidRPr="00000000" w14:paraId="000000C1">
            <w:pPr>
              <w:jc w:val="center"/>
              <w:rPr/>
            </w:pPr>
            <w:r w:rsidDel="00000000" w:rsidR="00000000" w:rsidRPr="00000000">
              <w:rPr>
                <w:sz w:val="22"/>
                <w:szCs w:val="22"/>
                <w:rtl w:val="0"/>
              </w:rPr>
              <w:t xml:space="preserve">A:1, G:12</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C2">
            <w:pPr>
              <w:jc w:val="center"/>
              <w:rPr/>
            </w:pPr>
            <w:r w:rsidDel="00000000" w:rsidR="00000000" w:rsidRPr="00000000">
              <w:rPr>
                <w:sz w:val="22"/>
                <w:szCs w:val="22"/>
                <w:rtl w:val="0"/>
              </w:rPr>
              <w:t xml:space="preserve">2</w:t>
            </w:r>
            <w:r w:rsidDel="00000000" w:rsidR="00000000" w:rsidRPr="00000000">
              <w:rPr>
                <w:rtl w:val="0"/>
              </w:rPr>
            </w:r>
          </w:p>
        </w:tc>
        <w:tc>
          <w:tcPr>
            <w:tcMar>
              <w:top w:w="0.0" w:type="dxa"/>
              <w:bottom w:w="0.0" w:type="dxa"/>
            </w:tcMar>
          </w:tcPr>
          <w:p w:rsidR="00000000" w:rsidDel="00000000" w:rsidP="00000000" w:rsidRDefault="00000000" w:rsidRPr="00000000" w14:paraId="000000C3">
            <w:pPr>
              <w:jc w:val="center"/>
              <w:rPr/>
            </w:pPr>
            <w:r w:rsidDel="00000000" w:rsidR="00000000" w:rsidRPr="00000000">
              <w:rPr>
                <w:sz w:val="22"/>
                <w:szCs w:val="22"/>
                <w:rtl w:val="0"/>
              </w:rPr>
              <w:t xml:space="preserve">A (cost 1)</w:t>
            </w:r>
            <w:r w:rsidDel="00000000" w:rsidR="00000000" w:rsidRPr="00000000">
              <w:rPr>
                <w:rtl w:val="0"/>
              </w:rPr>
            </w:r>
          </w:p>
        </w:tc>
        <w:tc>
          <w:tcPr>
            <w:tcMar>
              <w:top w:w="0.0" w:type="dxa"/>
              <w:bottom w:w="0.0" w:type="dxa"/>
            </w:tcMar>
          </w:tcPr>
          <w:p w:rsidR="00000000" w:rsidDel="00000000" w:rsidP="00000000" w:rsidRDefault="00000000" w:rsidRPr="00000000" w14:paraId="000000C4">
            <w:pPr>
              <w:jc w:val="center"/>
              <w:rPr/>
            </w:pPr>
            <w:r w:rsidDel="00000000" w:rsidR="00000000" w:rsidRPr="00000000">
              <w:rPr>
                <w:sz w:val="22"/>
                <w:szCs w:val="22"/>
                <w:rtl w:val="0"/>
              </w:rPr>
              <w:t xml:space="preserve">C:2, B:4, G:12</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C5">
            <w:pPr>
              <w:jc w:val="center"/>
              <w:rPr/>
            </w:pPr>
            <w:r w:rsidDel="00000000" w:rsidR="00000000" w:rsidRPr="00000000">
              <w:rPr>
                <w:sz w:val="22"/>
                <w:szCs w:val="22"/>
                <w:rtl w:val="0"/>
              </w:rPr>
              <w:t xml:space="preserve">3</w:t>
            </w:r>
            <w:r w:rsidDel="00000000" w:rsidR="00000000" w:rsidRPr="00000000">
              <w:rPr>
                <w:rtl w:val="0"/>
              </w:rPr>
            </w:r>
          </w:p>
        </w:tc>
        <w:tc>
          <w:tcPr>
            <w:tcMar>
              <w:top w:w="0.0" w:type="dxa"/>
              <w:bottom w:w="0.0" w:type="dxa"/>
            </w:tcMar>
          </w:tcPr>
          <w:p w:rsidR="00000000" w:rsidDel="00000000" w:rsidP="00000000" w:rsidRDefault="00000000" w:rsidRPr="00000000" w14:paraId="000000C6">
            <w:pPr>
              <w:jc w:val="center"/>
              <w:rPr/>
            </w:pPr>
            <w:r w:rsidDel="00000000" w:rsidR="00000000" w:rsidRPr="00000000">
              <w:rPr>
                <w:sz w:val="22"/>
                <w:szCs w:val="22"/>
                <w:rtl w:val="0"/>
              </w:rPr>
              <w:t xml:space="preserve">C (cost 2)</w:t>
            </w:r>
            <w:r w:rsidDel="00000000" w:rsidR="00000000" w:rsidRPr="00000000">
              <w:rPr>
                <w:rtl w:val="0"/>
              </w:rPr>
            </w:r>
          </w:p>
        </w:tc>
        <w:tc>
          <w:tcPr>
            <w:tcMar>
              <w:top w:w="0.0" w:type="dxa"/>
              <w:bottom w:w="0.0" w:type="dxa"/>
            </w:tcMar>
          </w:tcPr>
          <w:p w:rsidR="00000000" w:rsidDel="00000000" w:rsidP="00000000" w:rsidRDefault="00000000" w:rsidRPr="00000000" w14:paraId="000000C7">
            <w:pPr>
              <w:jc w:val="center"/>
              <w:rPr/>
            </w:pPr>
            <w:r w:rsidDel="00000000" w:rsidR="00000000" w:rsidRPr="00000000">
              <w:rPr>
                <w:sz w:val="22"/>
                <w:szCs w:val="22"/>
                <w:rtl w:val="0"/>
              </w:rPr>
              <w:t xml:space="preserve">D:3, G:4 (via C, replaces G:12), B:4</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C8">
            <w:pPr>
              <w:jc w:val="center"/>
              <w:rPr/>
            </w:pPr>
            <w:r w:rsidDel="00000000" w:rsidR="00000000" w:rsidRPr="00000000">
              <w:rPr>
                <w:sz w:val="22"/>
                <w:szCs w:val="22"/>
                <w:rtl w:val="0"/>
              </w:rPr>
              <w:t xml:space="preserve">4</w:t>
            </w:r>
            <w:r w:rsidDel="00000000" w:rsidR="00000000" w:rsidRPr="00000000">
              <w:rPr>
                <w:rtl w:val="0"/>
              </w:rPr>
            </w:r>
          </w:p>
        </w:tc>
        <w:tc>
          <w:tcPr>
            <w:tcMar>
              <w:top w:w="0.0" w:type="dxa"/>
              <w:bottom w:w="0.0" w:type="dxa"/>
            </w:tcMar>
          </w:tcPr>
          <w:p w:rsidR="00000000" w:rsidDel="00000000" w:rsidP="00000000" w:rsidRDefault="00000000" w:rsidRPr="00000000" w14:paraId="000000C9">
            <w:pPr>
              <w:jc w:val="center"/>
              <w:rPr/>
            </w:pPr>
            <w:r w:rsidDel="00000000" w:rsidR="00000000" w:rsidRPr="00000000">
              <w:rPr>
                <w:sz w:val="22"/>
                <w:szCs w:val="22"/>
                <w:rtl w:val="0"/>
              </w:rPr>
              <w:t xml:space="preserve">D (cost 3)</w:t>
            </w:r>
            <w:r w:rsidDel="00000000" w:rsidR="00000000" w:rsidRPr="00000000">
              <w:rPr>
                <w:rtl w:val="0"/>
              </w:rPr>
            </w:r>
          </w:p>
        </w:tc>
        <w:tc>
          <w:tcPr>
            <w:tcMar>
              <w:top w:w="0.0" w:type="dxa"/>
              <w:bottom w:w="0.0" w:type="dxa"/>
            </w:tcMar>
          </w:tcPr>
          <w:p w:rsidR="00000000" w:rsidDel="00000000" w:rsidP="00000000" w:rsidRDefault="00000000" w:rsidRPr="00000000" w14:paraId="000000CA">
            <w:pPr>
              <w:jc w:val="center"/>
              <w:rPr/>
            </w:pPr>
            <w:r w:rsidDel="00000000" w:rsidR="00000000" w:rsidRPr="00000000">
              <w:rPr>
                <w:sz w:val="22"/>
                <w:szCs w:val="22"/>
                <w:rtl w:val="0"/>
              </w:rPr>
              <w:t xml:space="preserve">G:4 (D→G gives 3+3=6, worse than existing 4, so rejected), B:4</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CB">
            <w:pPr>
              <w:jc w:val="center"/>
              <w:rPr/>
            </w:pPr>
            <w:r w:rsidDel="00000000" w:rsidR="00000000" w:rsidRPr="00000000">
              <w:rPr>
                <w:sz w:val="22"/>
                <w:szCs w:val="22"/>
                <w:rtl w:val="0"/>
              </w:rPr>
              <w:t xml:space="preserve">5</w:t>
            </w:r>
            <w:r w:rsidDel="00000000" w:rsidR="00000000" w:rsidRPr="00000000">
              <w:rPr>
                <w:rtl w:val="0"/>
              </w:rPr>
            </w:r>
          </w:p>
        </w:tc>
        <w:tc>
          <w:tcPr>
            <w:tcMar>
              <w:top w:w="0.0" w:type="dxa"/>
              <w:bottom w:w="0.0" w:type="dxa"/>
            </w:tcMar>
          </w:tcPr>
          <w:p w:rsidR="00000000" w:rsidDel="00000000" w:rsidP="00000000" w:rsidRDefault="00000000" w:rsidRPr="00000000" w14:paraId="000000CC">
            <w:pPr>
              <w:jc w:val="center"/>
              <w:rPr/>
            </w:pPr>
            <w:r w:rsidDel="00000000" w:rsidR="00000000" w:rsidRPr="00000000">
              <w:rPr>
                <w:sz w:val="22"/>
                <w:szCs w:val="22"/>
                <w:rtl w:val="0"/>
              </w:rPr>
              <w:t xml:space="preserve">G (cost 4)</w:t>
            </w:r>
            <w:r w:rsidDel="00000000" w:rsidR="00000000" w:rsidRPr="00000000">
              <w:rPr>
                <w:rtl w:val="0"/>
              </w:rPr>
            </w:r>
          </w:p>
        </w:tc>
        <w:tc>
          <w:tcPr>
            <w:tcMar>
              <w:top w:w="0.0" w:type="dxa"/>
              <w:bottom w:w="0.0" w:type="dxa"/>
            </w:tcMar>
          </w:tcPr>
          <w:p w:rsidR="00000000" w:rsidDel="00000000" w:rsidP="00000000" w:rsidRDefault="00000000" w:rsidRPr="00000000" w14:paraId="000000CD">
            <w:pPr>
              <w:jc w:val="center"/>
              <w:rPr/>
            </w:pPr>
            <w:r w:rsidDel="00000000" w:rsidR="00000000" w:rsidRPr="00000000">
              <w:rPr>
                <w:sz w:val="22"/>
                <w:szCs w:val="22"/>
                <w:rtl w:val="0"/>
              </w:rPr>
              <w:t xml:space="preserve">Goal node dequeued — search terminates</w:t>
            </w:r>
            <w:r w:rsidDel="00000000" w:rsidR="00000000" w:rsidRPr="00000000">
              <w:rPr>
                <w:rtl w:val="0"/>
              </w:rPr>
            </w:r>
          </w:p>
        </w:tc>
      </w:tr>
    </w:tbl>
    <w:p w:rsidR="00000000" w:rsidDel="00000000" w:rsidP="00000000" w:rsidRDefault="00000000" w:rsidRPr="00000000" w14:paraId="000000CE">
      <w:pPr>
        <w:spacing w:after="160" w:line="300" w:lineRule="auto"/>
        <w:rPr/>
      </w:pPr>
      <w:r w:rsidDel="00000000" w:rsidR="00000000" w:rsidRPr="00000000">
        <w:rPr>
          <w:rtl w:val="0"/>
        </w:rPr>
      </w:r>
    </w:p>
    <w:p w:rsidR="00000000" w:rsidDel="00000000" w:rsidP="00000000" w:rsidRDefault="00000000" w:rsidRPr="00000000" w14:paraId="000000CF">
      <w:pPr>
        <w:spacing w:after="160" w:line="300" w:lineRule="auto"/>
        <w:rPr/>
      </w:pPr>
      <w:r w:rsidDel="00000000" w:rsidR="00000000" w:rsidRPr="00000000">
        <w:rPr>
          <w:b w:val="1"/>
          <w:bCs w:val="1"/>
          <w:sz w:val="24"/>
          <w:szCs w:val="24"/>
          <w:rtl w:val="0"/>
        </w:rPr>
        <w:t xml:space="preserve">Least-cost path: S → A → C → G</w:t>
      </w:r>
      <w:r w:rsidDel="00000000" w:rsidR="00000000" w:rsidRPr="00000000">
        <w:rPr>
          <w:rtl w:val="0"/>
        </w:rPr>
      </w:r>
    </w:p>
    <w:p w:rsidR="00000000" w:rsidDel="00000000" w:rsidP="00000000" w:rsidRDefault="00000000" w:rsidRPr="00000000" w14:paraId="000000D0">
      <w:pPr>
        <w:spacing w:after="160" w:line="300" w:lineRule="auto"/>
        <w:rPr/>
      </w:pPr>
      <w:r w:rsidDel="00000000" w:rsidR="00000000" w:rsidRPr="00000000">
        <w:rPr>
          <w:sz w:val="24"/>
          <w:szCs w:val="24"/>
          <w:rtl w:val="0"/>
        </w:rPr>
        <w:t xml:space="preserve">Total cost = 1 (S→A) + 1 (A→C) + 2 (C→G) = 4</w:t>
      </w:r>
      <w:r w:rsidDel="00000000" w:rsidR="00000000" w:rsidRPr="00000000">
        <w:rPr>
          <w:rtl w:val="0"/>
        </w:rPr>
      </w:r>
    </w:p>
    <w:p w:rsidR="00000000" w:rsidDel="00000000" w:rsidP="00000000" w:rsidRDefault="00000000" w:rsidRPr="00000000" w14:paraId="000000D1">
      <w:pPr>
        <w:spacing w:after="200" w:line="300" w:lineRule="auto"/>
        <w:rPr/>
      </w:pPr>
      <w:r w:rsidDel="00000000" w:rsidR="00000000" w:rsidRPr="00000000">
        <w:rPr>
          <w:sz w:val="24"/>
          <w:szCs w:val="24"/>
          <w:rtl w:val="0"/>
        </w:rPr>
        <w:t xml:space="preserve">This path costs only 4, compared to the direct edge S → G, which costs 12, and the alternative path S → A → C → D → G, which costs 1+1+1+3 = 6. Hence S → A → C → G is confirmed as the optimal least-cost delivery route from the starting warehouse S to the destination warehouse G.</w:t>
      </w:r>
      <w:r w:rsidDel="00000000" w:rsidR="00000000" w:rsidRPr="00000000">
        <w:rPr>
          <w:rtl w:val="0"/>
        </w:rPr>
      </w:r>
    </w:p>
    <w:p w:rsidR="00000000" w:rsidDel="00000000" w:rsidP="00000000" w:rsidRDefault="00000000" w:rsidRPr="00000000" w14:paraId="000000D2">
      <w:pPr>
        <w:spacing w:after="160" w:line="300" w:lineRule="auto"/>
        <w:rPr/>
      </w:pPr>
      <w:r w:rsidDel="00000000" w:rsidR="00000000" w:rsidRPr="00000000">
        <w:rPr>
          <w:b w:val="1"/>
          <w:bCs w:val="1"/>
          <w:sz w:val="24"/>
          <w:szCs w:val="24"/>
          <w:rtl w:val="0"/>
        </w:rPr>
        <w:t xml:space="preserve">Interpretation of results:</w:t>
      </w:r>
      <w:r w:rsidDel="00000000" w:rsidR="00000000" w:rsidRPr="00000000">
        <w:rPr>
          <w:rtl w:val="0"/>
        </w:rPr>
      </w:r>
    </w:p>
    <w:p w:rsidR="00000000" w:rsidDel="00000000" w:rsidP="00000000" w:rsidRDefault="00000000" w:rsidRPr="00000000" w14:paraId="000000D3">
      <w:pPr>
        <w:spacing w:after="160" w:line="300" w:lineRule="auto"/>
        <w:rPr/>
      </w:pPr>
      <w:r w:rsidDel="00000000" w:rsidR="00000000" w:rsidRPr="00000000">
        <w:rPr>
          <w:sz w:val="24"/>
          <w:szCs w:val="24"/>
          <w:rtl w:val="0"/>
        </w:rPr>
        <w:t xml:space="preserve">For the logistics company, this means routing a package through warehouse A and then warehouse C before reaching the destination G minimises total fuel-and-time cost (4 cost units), which is significantly cheaper than a direct shipment (12 units) or routing through warehouse D (6 units). UCS guarantees this is the true minimum-cost route since it only stops once the goal node itself is popped for expansion with the lowest accumulated cost in the frontier.</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