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EB07D" w14:textId="60E6D887" w:rsidR="00477254" w:rsidRDefault="00000000" w:rsidP="00477254">
      <w:pPr>
        <w:jc w:val="center"/>
        <w:rPr>
          <w:b/>
          <w:bCs/>
          <w:sz w:val="34"/>
          <w:szCs w:val="34"/>
        </w:rPr>
      </w:pPr>
      <w:r>
        <w:rPr>
          <w:b/>
          <w:bCs/>
          <w:sz w:val="34"/>
          <w:szCs w:val="34"/>
        </w:rPr>
        <w:t xml:space="preserve"> </w:t>
      </w:r>
      <w:r w:rsidR="00477254">
        <w:rPr>
          <w:b/>
          <w:bCs/>
          <w:sz w:val="34"/>
          <w:szCs w:val="34"/>
        </w:rPr>
        <w:t>SIMATS ENGINEERING</w:t>
      </w:r>
    </w:p>
    <w:p w14:paraId="3D058AB8" w14:textId="3F9A33CD" w:rsidR="00477254" w:rsidRDefault="00477254" w:rsidP="00477254">
      <w:pPr>
        <w:jc w:val="center"/>
        <w:rPr>
          <w:b/>
          <w:bCs/>
          <w:sz w:val="28"/>
          <w:szCs w:val="28"/>
        </w:rPr>
      </w:pPr>
      <w:r>
        <w:rPr>
          <w:b/>
          <w:bCs/>
          <w:sz w:val="28"/>
          <w:szCs w:val="28"/>
        </w:rPr>
        <w:t xml:space="preserve">ASSESSMENT TOOL </w:t>
      </w:r>
      <w:r w:rsidR="00F40195">
        <w:rPr>
          <w:b/>
          <w:bCs/>
          <w:sz w:val="28"/>
          <w:szCs w:val="28"/>
        </w:rPr>
        <w:t>3</w:t>
      </w:r>
    </w:p>
    <w:p w14:paraId="18A7907C" w14:textId="77777777" w:rsidR="00477254" w:rsidRDefault="00477254" w:rsidP="00477254">
      <w:pPr>
        <w:jc w:val="center"/>
        <w:rPr>
          <w:b/>
          <w:bCs/>
          <w:sz w:val="34"/>
          <w:szCs w:val="34"/>
        </w:rPr>
      </w:pPr>
    </w:p>
    <w:p w14:paraId="6F5E9E24" w14:textId="77777777" w:rsidR="00477254" w:rsidRDefault="00477254" w:rsidP="00477254">
      <w:pPr>
        <w:jc w:val="center"/>
        <w:rPr>
          <w:b/>
          <w:bCs/>
          <w:sz w:val="34"/>
          <w:szCs w:val="34"/>
        </w:rPr>
      </w:pPr>
    </w:p>
    <w:p w14:paraId="626BAF23" w14:textId="77777777" w:rsidR="00F40195" w:rsidRDefault="00F40195" w:rsidP="00F40195">
      <w:pPr>
        <w:rPr>
          <w:b/>
          <w:bCs/>
          <w:sz w:val="24"/>
          <w:szCs w:val="24"/>
        </w:rPr>
      </w:pPr>
      <w:r>
        <w:rPr>
          <w:b/>
          <w:bCs/>
          <w:sz w:val="24"/>
          <w:szCs w:val="24"/>
        </w:rPr>
        <w:t>COURSE NAME:</w:t>
      </w:r>
      <w:r>
        <w:rPr>
          <w:b/>
          <w:bCs/>
          <w:sz w:val="24"/>
          <w:szCs w:val="24"/>
        </w:rPr>
        <w:tab/>
        <w:t>Database Management Systems</w:t>
      </w:r>
    </w:p>
    <w:p w14:paraId="582AC687" w14:textId="77777777" w:rsidR="00F40195" w:rsidRDefault="00F40195" w:rsidP="00F40195">
      <w:pPr>
        <w:rPr>
          <w:b/>
          <w:bCs/>
          <w:sz w:val="24"/>
          <w:szCs w:val="24"/>
        </w:rPr>
      </w:pPr>
      <w:r>
        <w:rPr>
          <w:b/>
          <w:bCs/>
          <w:sz w:val="24"/>
          <w:szCs w:val="24"/>
        </w:rPr>
        <w:t>COURSE CODE:</w:t>
      </w:r>
      <w:r>
        <w:rPr>
          <w:b/>
          <w:bCs/>
          <w:sz w:val="24"/>
          <w:szCs w:val="24"/>
        </w:rPr>
        <w:tab/>
        <w:t>CSA05</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7C0F09B2" w14:textId="77777777" w:rsidR="00F40195" w:rsidRDefault="00F40195" w:rsidP="00F40195">
      <w:pPr>
        <w:rPr>
          <w:b/>
          <w:bCs/>
          <w:sz w:val="24"/>
          <w:szCs w:val="24"/>
        </w:rPr>
      </w:pPr>
    </w:p>
    <w:p w14:paraId="67F3FE01" w14:textId="77777777" w:rsidR="00F40195" w:rsidRDefault="00F40195" w:rsidP="00F40195">
      <w:pPr>
        <w:rPr>
          <w:b/>
          <w:bCs/>
          <w:sz w:val="24"/>
          <w:szCs w:val="24"/>
        </w:rPr>
      </w:pPr>
    </w:p>
    <w:p w14:paraId="16644E73" w14:textId="77777777" w:rsidR="00F40195" w:rsidRDefault="00000000" w:rsidP="00F40195">
      <w:pPr>
        <w:rPr>
          <w:b/>
          <w:bCs/>
          <w:sz w:val="24"/>
          <w:szCs w:val="24"/>
        </w:rPr>
      </w:pPr>
      <w:r>
        <w:pict w14:anchorId="3387238D">
          <v:rect id="_x0000_i1026" style="width:0;height:1.5pt" o:hralign="center" o:hrstd="t" o:hr="t" fillcolor="#a0a0a0" stroked="f"/>
        </w:pict>
      </w:r>
    </w:p>
    <w:p w14:paraId="21223C57" w14:textId="77777777" w:rsidR="00F40195" w:rsidRDefault="00F40195" w:rsidP="00F40195">
      <w:pPr>
        <w:rPr>
          <w:b/>
          <w:bCs/>
          <w:sz w:val="24"/>
          <w:szCs w:val="24"/>
        </w:rPr>
      </w:pPr>
    </w:p>
    <w:p w14:paraId="661CD2DD" w14:textId="77777777" w:rsidR="00DB52E5" w:rsidRDefault="00DB52E5" w:rsidP="00DB52E5">
      <w:pPr>
        <w:rPr>
          <w:b/>
          <w:bCs/>
          <w:sz w:val="24"/>
          <w:szCs w:val="24"/>
        </w:rPr>
      </w:pPr>
      <w:r>
        <w:rPr>
          <w:b/>
          <w:bCs/>
          <w:sz w:val="24"/>
          <w:szCs w:val="24"/>
        </w:rPr>
        <w:t>COURSE OUTCOME COVERED</w:t>
      </w:r>
    </w:p>
    <w:p w14:paraId="7AD266D6" w14:textId="77777777" w:rsidR="00DB52E5" w:rsidRDefault="00DB52E5" w:rsidP="00DB52E5">
      <w:pPr>
        <w:rPr>
          <w:b/>
          <w:bCs/>
          <w:sz w:val="24"/>
          <w:szCs w:val="24"/>
        </w:rPr>
      </w:pPr>
    </w:p>
    <w:p w14:paraId="6267F286" w14:textId="77777777" w:rsidR="0040335E" w:rsidRDefault="0040335E" w:rsidP="0040335E">
      <w:pPr>
        <w:rPr>
          <w:sz w:val="24"/>
          <w:szCs w:val="24"/>
        </w:rPr>
      </w:pPr>
      <w:r>
        <w:rPr>
          <w:b/>
          <w:bCs/>
          <w:sz w:val="24"/>
          <w:szCs w:val="24"/>
        </w:rPr>
        <w:t xml:space="preserve">CO5: </w:t>
      </w:r>
      <w:r w:rsidRPr="00A950E9">
        <w:rPr>
          <w:i/>
          <w:iCs/>
          <w:sz w:val="24"/>
          <w:szCs w:val="24"/>
        </w:rPr>
        <w:t>Implement database operations using query processing, optimization, and transaction management to ensure consistency and reliability.</w:t>
      </w:r>
      <w:r>
        <w:rPr>
          <w:i/>
          <w:iCs/>
          <w:sz w:val="24"/>
          <w:szCs w:val="24"/>
        </w:rPr>
        <w:t xml:space="preserve"> </w:t>
      </w:r>
      <w:r>
        <w:rPr>
          <w:sz w:val="24"/>
          <w:szCs w:val="24"/>
        </w:rPr>
        <w:t>(</w:t>
      </w:r>
      <w:r w:rsidRPr="00536799">
        <w:rPr>
          <w:sz w:val="24"/>
          <w:szCs w:val="24"/>
        </w:rPr>
        <w:t>BL3, BL4</w:t>
      </w:r>
      <w:r>
        <w:rPr>
          <w:sz w:val="24"/>
          <w:szCs w:val="24"/>
        </w:rPr>
        <w:t>)</w:t>
      </w:r>
    </w:p>
    <w:p w14:paraId="48CFE422" w14:textId="77777777" w:rsidR="0040335E" w:rsidRDefault="0040335E" w:rsidP="0040335E">
      <w:pPr>
        <w:rPr>
          <w:sz w:val="24"/>
          <w:szCs w:val="24"/>
        </w:rPr>
      </w:pPr>
    </w:p>
    <w:p w14:paraId="6A6FC3F1" w14:textId="64532D72" w:rsidR="0040335E" w:rsidRDefault="0040335E" w:rsidP="0040335E">
      <w:pPr>
        <w:rPr>
          <w:sz w:val="24"/>
          <w:szCs w:val="24"/>
        </w:rPr>
      </w:pPr>
      <w:r>
        <w:rPr>
          <w:sz w:val="24"/>
          <w:szCs w:val="24"/>
        </w:rPr>
        <w:t xml:space="preserve">Activity Tool </w:t>
      </w:r>
      <w:r>
        <w:rPr>
          <w:sz w:val="24"/>
          <w:szCs w:val="24"/>
        </w:rPr>
        <w:tab/>
        <w:t xml:space="preserve">: </w:t>
      </w:r>
      <w:r w:rsidR="00B06811" w:rsidRPr="00B06811">
        <w:rPr>
          <w:sz w:val="24"/>
          <w:szCs w:val="24"/>
        </w:rPr>
        <w:t xml:space="preserve">Mock Interview </w:t>
      </w:r>
      <w:r>
        <w:rPr>
          <w:sz w:val="24"/>
          <w:szCs w:val="24"/>
        </w:rPr>
        <w:t>(</w:t>
      </w:r>
      <w:r w:rsidR="00B06811">
        <w:rPr>
          <w:sz w:val="24"/>
          <w:szCs w:val="24"/>
        </w:rPr>
        <w:t>Low</w:t>
      </w:r>
      <w:r>
        <w:rPr>
          <w:sz w:val="24"/>
          <w:szCs w:val="24"/>
        </w:rPr>
        <w:t>)</w:t>
      </w:r>
    </w:p>
    <w:p w14:paraId="4F792632" w14:textId="274B1389" w:rsidR="00477254" w:rsidRDefault="0040335E" w:rsidP="0040335E">
      <w:pPr>
        <w:rPr>
          <w:sz w:val="24"/>
          <w:szCs w:val="24"/>
        </w:rPr>
      </w:pPr>
      <w:r>
        <w:rPr>
          <w:sz w:val="24"/>
          <w:szCs w:val="24"/>
        </w:rPr>
        <w:t>Assessment Tool Weightage: 3</w:t>
      </w:r>
      <w:r w:rsidR="00B06811">
        <w:rPr>
          <w:sz w:val="24"/>
          <w:szCs w:val="24"/>
        </w:rPr>
        <w:t>0</w:t>
      </w:r>
      <w:r>
        <w:rPr>
          <w:sz w:val="24"/>
          <w:szCs w:val="24"/>
        </w:rPr>
        <w:t>%</w:t>
      </w:r>
    </w:p>
    <w:p w14:paraId="75BB39A2" w14:textId="77777777" w:rsidR="00477254" w:rsidRDefault="00477254" w:rsidP="00477254">
      <w:pPr>
        <w:rPr>
          <w:sz w:val="24"/>
          <w:szCs w:val="24"/>
        </w:rPr>
      </w:pPr>
    </w:p>
    <w:p w14:paraId="2A9EE427" w14:textId="77777777" w:rsidR="00477254" w:rsidRDefault="00000000" w:rsidP="00477254">
      <w:pPr>
        <w:rPr>
          <w:sz w:val="24"/>
          <w:szCs w:val="24"/>
        </w:rPr>
      </w:pPr>
      <w:r>
        <w:pict w14:anchorId="2DB704C4">
          <v:rect id="_x0000_i1027" style="width:0;height:1.5pt" o:hralign="center" o:hrstd="t" o:hr="t" fillcolor="#a0a0a0" stroked="f"/>
        </w:pict>
      </w:r>
      <w:r w:rsidR="00477254">
        <w:rPr>
          <w:sz w:val="24"/>
          <w:szCs w:val="24"/>
        </w:rPr>
        <w:t>Dr</w:t>
      </w:r>
    </w:p>
    <w:p w14:paraId="4E251CF3" w14:textId="77777777" w:rsidR="00477254" w:rsidRDefault="00477254" w:rsidP="00CD41D5">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5981"/>
        <w:gridCol w:w="1688"/>
        <w:gridCol w:w="996"/>
      </w:tblGrid>
      <w:tr w:rsidR="00A321D1" w:rsidRPr="00A321D1" w14:paraId="2AF73C0C" w14:textId="77777777" w:rsidTr="00A321D1">
        <w:tc>
          <w:tcPr>
            <w:tcW w:w="9360" w:type="dxa"/>
            <w:gridSpan w:val="4"/>
            <w:tcMar>
              <w:top w:w="100" w:type="dxa"/>
              <w:left w:w="180" w:type="dxa"/>
              <w:bottom w:w="100" w:type="dxa"/>
              <w:right w:w="180" w:type="dxa"/>
            </w:tcMar>
          </w:tcPr>
          <w:p w14:paraId="4B58DBDB" w14:textId="77777777" w:rsidR="00A321D1" w:rsidRPr="00A321D1" w:rsidRDefault="00A321D1" w:rsidP="00432E61">
            <w:pPr>
              <w:spacing w:after="60"/>
            </w:pPr>
            <w:r w:rsidRPr="00A321D1">
              <w:rPr>
                <w:b/>
                <w:bCs/>
              </w:rPr>
              <w:t>QUESTIONS</w:t>
            </w:r>
            <w:r w:rsidRPr="00A321D1">
              <w:rPr>
                <w:sz w:val="20"/>
                <w:szCs w:val="20"/>
              </w:rPr>
              <w:t xml:space="preserve">                                                                                                       Total Marks: 50</w:t>
            </w:r>
          </w:p>
        </w:tc>
      </w:tr>
      <w:tr w:rsidR="00A321D1" w:rsidRPr="00A321D1" w14:paraId="033DAD61" w14:textId="77777777" w:rsidTr="00A321D1">
        <w:tc>
          <w:tcPr>
            <w:tcW w:w="600" w:type="dxa"/>
            <w:tcMar>
              <w:top w:w="80" w:type="dxa"/>
              <w:left w:w="120" w:type="dxa"/>
              <w:bottom w:w="80" w:type="dxa"/>
              <w:right w:w="120" w:type="dxa"/>
            </w:tcMar>
            <w:vAlign w:val="center"/>
          </w:tcPr>
          <w:p w14:paraId="69C769E1" w14:textId="77777777" w:rsidR="00A321D1" w:rsidRPr="00A321D1" w:rsidRDefault="00A321D1" w:rsidP="00432E61">
            <w:pPr>
              <w:spacing w:after="60"/>
              <w:jc w:val="center"/>
            </w:pPr>
            <w:proofErr w:type="spellStart"/>
            <w:proofErr w:type="gramStart"/>
            <w:r w:rsidRPr="00A321D1">
              <w:rPr>
                <w:b/>
                <w:bCs/>
                <w:sz w:val="19"/>
                <w:szCs w:val="19"/>
              </w:rPr>
              <w:t>Q.No</w:t>
            </w:r>
            <w:proofErr w:type="spellEnd"/>
            <w:proofErr w:type="gramEnd"/>
          </w:p>
        </w:tc>
        <w:tc>
          <w:tcPr>
            <w:tcW w:w="6060" w:type="dxa"/>
            <w:tcMar>
              <w:top w:w="80" w:type="dxa"/>
              <w:left w:w="120" w:type="dxa"/>
              <w:bottom w:w="80" w:type="dxa"/>
              <w:right w:w="120" w:type="dxa"/>
            </w:tcMar>
            <w:vAlign w:val="center"/>
          </w:tcPr>
          <w:p w14:paraId="2235CE8E" w14:textId="77777777" w:rsidR="00A321D1" w:rsidRPr="00A321D1" w:rsidRDefault="00A321D1" w:rsidP="00432E61">
            <w:pPr>
              <w:spacing w:after="60"/>
              <w:jc w:val="center"/>
            </w:pPr>
            <w:r w:rsidRPr="00A321D1">
              <w:rPr>
                <w:b/>
                <w:bCs/>
                <w:sz w:val="19"/>
                <w:szCs w:val="19"/>
              </w:rPr>
              <w:t>Question</w:t>
            </w:r>
          </w:p>
        </w:tc>
        <w:tc>
          <w:tcPr>
            <w:tcW w:w="1700" w:type="dxa"/>
            <w:tcMar>
              <w:top w:w="80" w:type="dxa"/>
              <w:left w:w="120" w:type="dxa"/>
              <w:bottom w:w="80" w:type="dxa"/>
              <w:right w:w="120" w:type="dxa"/>
            </w:tcMar>
            <w:vAlign w:val="center"/>
          </w:tcPr>
          <w:p w14:paraId="0541F40F" w14:textId="77777777" w:rsidR="00A321D1" w:rsidRPr="00A321D1" w:rsidRDefault="00A321D1" w:rsidP="00432E61">
            <w:pPr>
              <w:spacing w:after="60"/>
              <w:jc w:val="center"/>
            </w:pPr>
            <w:r w:rsidRPr="00A321D1">
              <w:rPr>
                <w:b/>
                <w:bCs/>
                <w:sz w:val="19"/>
                <w:szCs w:val="19"/>
              </w:rPr>
              <w:t>Bloom's Level</w:t>
            </w:r>
          </w:p>
        </w:tc>
        <w:tc>
          <w:tcPr>
            <w:tcW w:w="1000" w:type="dxa"/>
            <w:tcMar>
              <w:top w:w="80" w:type="dxa"/>
              <w:left w:w="120" w:type="dxa"/>
              <w:bottom w:w="80" w:type="dxa"/>
              <w:right w:w="120" w:type="dxa"/>
            </w:tcMar>
            <w:vAlign w:val="center"/>
          </w:tcPr>
          <w:p w14:paraId="4E3C8817" w14:textId="77777777" w:rsidR="00A321D1" w:rsidRPr="00A321D1" w:rsidRDefault="00A321D1" w:rsidP="00432E61">
            <w:pPr>
              <w:spacing w:after="60"/>
              <w:jc w:val="center"/>
            </w:pPr>
            <w:r w:rsidRPr="00A321D1">
              <w:rPr>
                <w:b/>
                <w:bCs/>
                <w:sz w:val="19"/>
                <w:szCs w:val="19"/>
              </w:rPr>
              <w:t>Marks</w:t>
            </w:r>
          </w:p>
        </w:tc>
      </w:tr>
      <w:tr w:rsidR="00A321D1" w:rsidRPr="00A321D1" w14:paraId="4A2A1D22" w14:textId="77777777" w:rsidTr="00A321D1">
        <w:tc>
          <w:tcPr>
            <w:tcW w:w="600" w:type="dxa"/>
            <w:tcMar>
              <w:top w:w="80" w:type="dxa"/>
              <w:left w:w="60" w:type="dxa"/>
              <w:bottom w:w="80" w:type="dxa"/>
              <w:right w:w="60" w:type="dxa"/>
            </w:tcMar>
            <w:vAlign w:val="center"/>
          </w:tcPr>
          <w:p w14:paraId="70311F9A" w14:textId="77777777" w:rsidR="00A321D1" w:rsidRPr="00A321D1" w:rsidRDefault="00A321D1" w:rsidP="00432E61">
            <w:pPr>
              <w:spacing w:after="60"/>
              <w:jc w:val="center"/>
            </w:pPr>
            <w:r w:rsidRPr="00A321D1">
              <w:rPr>
                <w:b/>
                <w:bCs/>
                <w:sz w:val="19"/>
                <w:szCs w:val="19"/>
              </w:rPr>
              <w:t>1</w:t>
            </w:r>
          </w:p>
        </w:tc>
        <w:tc>
          <w:tcPr>
            <w:tcW w:w="6060" w:type="dxa"/>
            <w:tcMar>
              <w:top w:w="80" w:type="dxa"/>
              <w:left w:w="120" w:type="dxa"/>
              <w:bottom w:w="80" w:type="dxa"/>
              <w:right w:w="120" w:type="dxa"/>
            </w:tcMar>
          </w:tcPr>
          <w:p w14:paraId="27964E16" w14:textId="77777777" w:rsidR="00A321D1" w:rsidRPr="00A321D1" w:rsidRDefault="00A321D1" w:rsidP="00432E61">
            <w:pPr>
              <w:spacing w:after="60"/>
            </w:pPr>
            <w:r w:rsidRPr="00A321D1">
              <w:rPr>
                <w:sz w:val="19"/>
                <w:szCs w:val="19"/>
              </w:rPr>
              <w:t>Interviewer: 'Explain the steps of query processing in DBMS. How does a query optimizer decide the best execution plan?'</w:t>
            </w:r>
          </w:p>
        </w:tc>
        <w:tc>
          <w:tcPr>
            <w:tcW w:w="1700" w:type="dxa"/>
            <w:tcMar>
              <w:top w:w="80" w:type="dxa"/>
              <w:left w:w="80" w:type="dxa"/>
              <w:bottom w:w="80" w:type="dxa"/>
              <w:right w:w="80" w:type="dxa"/>
            </w:tcMar>
            <w:vAlign w:val="center"/>
          </w:tcPr>
          <w:p w14:paraId="4C3E6534" w14:textId="77777777" w:rsidR="00A321D1" w:rsidRPr="00A321D1" w:rsidRDefault="00A321D1" w:rsidP="00432E61">
            <w:pPr>
              <w:spacing w:after="60"/>
              <w:jc w:val="center"/>
            </w:pPr>
            <w:r w:rsidRPr="00A321D1">
              <w:rPr>
                <w:sz w:val="17"/>
                <w:szCs w:val="17"/>
              </w:rPr>
              <w:t>BL3 – Apply</w:t>
            </w:r>
          </w:p>
        </w:tc>
        <w:tc>
          <w:tcPr>
            <w:tcW w:w="1000" w:type="dxa"/>
            <w:tcMar>
              <w:top w:w="80" w:type="dxa"/>
              <w:left w:w="60" w:type="dxa"/>
              <w:bottom w:w="80" w:type="dxa"/>
              <w:right w:w="60" w:type="dxa"/>
            </w:tcMar>
            <w:vAlign w:val="center"/>
          </w:tcPr>
          <w:p w14:paraId="10BD531C" w14:textId="77777777" w:rsidR="00A321D1" w:rsidRPr="00A321D1" w:rsidRDefault="00A321D1" w:rsidP="00432E61">
            <w:pPr>
              <w:spacing w:after="60"/>
              <w:jc w:val="center"/>
            </w:pPr>
            <w:r w:rsidRPr="00A321D1">
              <w:rPr>
                <w:b/>
                <w:bCs/>
                <w:sz w:val="19"/>
                <w:szCs w:val="19"/>
              </w:rPr>
              <w:t>5</w:t>
            </w:r>
          </w:p>
        </w:tc>
      </w:tr>
      <w:tr w:rsidR="00A321D1" w:rsidRPr="00A321D1" w14:paraId="5E49121A" w14:textId="77777777" w:rsidTr="00A321D1">
        <w:tc>
          <w:tcPr>
            <w:tcW w:w="600" w:type="dxa"/>
            <w:tcMar>
              <w:top w:w="80" w:type="dxa"/>
              <w:left w:w="60" w:type="dxa"/>
              <w:bottom w:w="80" w:type="dxa"/>
              <w:right w:w="60" w:type="dxa"/>
            </w:tcMar>
            <w:vAlign w:val="center"/>
          </w:tcPr>
          <w:p w14:paraId="4CAC7186" w14:textId="77777777" w:rsidR="00A321D1" w:rsidRPr="00A321D1" w:rsidRDefault="00A321D1" w:rsidP="00432E61">
            <w:pPr>
              <w:spacing w:after="60"/>
              <w:jc w:val="center"/>
            </w:pPr>
            <w:r w:rsidRPr="00A321D1">
              <w:rPr>
                <w:b/>
                <w:bCs/>
                <w:sz w:val="19"/>
                <w:szCs w:val="19"/>
              </w:rPr>
              <w:t>2</w:t>
            </w:r>
          </w:p>
        </w:tc>
        <w:tc>
          <w:tcPr>
            <w:tcW w:w="6060" w:type="dxa"/>
            <w:tcMar>
              <w:top w:w="80" w:type="dxa"/>
              <w:left w:w="120" w:type="dxa"/>
              <w:bottom w:w="80" w:type="dxa"/>
              <w:right w:w="120" w:type="dxa"/>
            </w:tcMar>
          </w:tcPr>
          <w:p w14:paraId="0E8C0929" w14:textId="77777777" w:rsidR="00A321D1" w:rsidRPr="00A321D1" w:rsidRDefault="00A321D1" w:rsidP="00432E61">
            <w:pPr>
              <w:spacing w:after="60"/>
            </w:pPr>
            <w:r w:rsidRPr="00A321D1">
              <w:rPr>
                <w:sz w:val="19"/>
                <w:szCs w:val="19"/>
              </w:rPr>
              <w:t>Interviewer: 'What is the difference between heuristic optimization and cost-based optimization? When would you use each?'</w:t>
            </w:r>
          </w:p>
        </w:tc>
        <w:tc>
          <w:tcPr>
            <w:tcW w:w="1700" w:type="dxa"/>
            <w:tcMar>
              <w:top w:w="80" w:type="dxa"/>
              <w:left w:w="80" w:type="dxa"/>
              <w:bottom w:w="80" w:type="dxa"/>
              <w:right w:w="80" w:type="dxa"/>
            </w:tcMar>
            <w:vAlign w:val="center"/>
          </w:tcPr>
          <w:p w14:paraId="2D481774" w14:textId="77777777" w:rsidR="00A321D1" w:rsidRPr="00A321D1" w:rsidRDefault="00A321D1" w:rsidP="00432E61">
            <w:pPr>
              <w:spacing w:after="60"/>
              <w:jc w:val="center"/>
            </w:pPr>
            <w:r w:rsidRPr="00A321D1">
              <w:rPr>
                <w:sz w:val="17"/>
                <w:szCs w:val="17"/>
              </w:rPr>
              <w:t xml:space="preserve">BL4 – </w:t>
            </w:r>
            <w:proofErr w:type="spellStart"/>
            <w:r w:rsidRPr="00A321D1">
              <w:rPr>
                <w:sz w:val="17"/>
                <w:szCs w:val="17"/>
              </w:rPr>
              <w:t>Analyze</w:t>
            </w:r>
            <w:proofErr w:type="spellEnd"/>
          </w:p>
        </w:tc>
        <w:tc>
          <w:tcPr>
            <w:tcW w:w="1000" w:type="dxa"/>
            <w:tcMar>
              <w:top w:w="80" w:type="dxa"/>
              <w:left w:w="60" w:type="dxa"/>
              <w:bottom w:w="80" w:type="dxa"/>
              <w:right w:w="60" w:type="dxa"/>
            </w:tcMar>
            <w:vAlign w:val="center"/>
          </w:tcPr>
          <w:p w14:paraId="41B88167" w14:textId="77777777" w:rsidR="00A321D1" w:rsidRPr="00A321D1" w:rsidRDefault="00A321D1" w:rsidP="00432E61">
            <w:pPr>
              <w:spacing w:after="60"/>
              <w:jc w:val="center"/>
            </w:pPr>
            <w:r w:rsidRPr="00A321D1">
              <w:rPr>
                <w:b/>
                <w:bCs/>
                <w:sz w:val="19"/>
                <w:szCs w:val="19"/>
              </w:rPr>
              <w:t>5</w:t>
            </w:r>
          </w:p>
        </w:tc>
      </w:tr>
      <w:tr w:rsidR="00A321D1" w:rsidRPr="00A321D1" w14:paraId="0E948A6D" w14:textId="77777777" w:rsidTr="00A321D1">
        <w:tc>
          <w:tcPr>
            <w:tcW w:w="600" w:type="dxa"/>
            <w:tcMar>
              <w:top w:w="80" w:type="dxa"/>
              <w:left w:w="60" w:type="dxa"/>
              <w:bottom w:w="80" w:type="dxa"/>
              <w:right w:w="60" w:type="dxa"/>
            </w:tcMar>
            <w:vAlign w:val="center"/>
          </w:tcPr>
          <w:p w14:paraId="34484670" w14:textId="77777777" w:rsidR="00A321D1" w:rsidRPr="00A321D1" w:rsidRDefault="00A321D1" w:rsidP="00432E61">
            <w:pPr>
              <w:spacing w:after="60"/>
              <w:jc w:val="center"/>
            </w:pPr>
            <w:r w:rsidRPr="00A321D1">
              <w:rPr>
                <w:b/>
                <w:bCs/>
                <w:sz w:val="19"/>
                <w:szCs w:val="19"/>
              </w:rPr>
              <w:t>3</w:t>
            </w:r>
          </w:p>
        </w:tc>
        <w:tc>
          <w:tcPr>
            <w:tcW w:w="6060" w:type="dxa"/>
            <w:tcMar>
              <w:top w:w="80" w:type="dxa"/>
              <w:left w:w="120" w:type="dxa"/>
              <w:bottom w:w="80" w:type="dxa"/>
              <w:right w:w="120" w:type="dxa"/>
            </w:tcMar>
          </w:tcPr>
          <w:p w14:paraId="53C30C1B" w14:textId="77777777" w:rsidR="00A321D1" w:rsidRPr="00A321D1" w:rsidRDefault="00A321D1" w:rsidP="00432E61">
            <w:pPr>
              <w:spacing w:after="60"/>
            </w:pPr>
            <w:r w:rsidRPr="00A321D1">
              <w:rPr>
                <w:sz w:val="19"/>
                <w:szCs w:val="19"/>
              </w:rPr>
              <w:t>Interviewer: 'How would you implement database connectivity in a real project? Explain the difference between JDBC and ODBC.'</w:t>
            </w:r>
          </w:p>
        </w:tc>
        <w:tc>
          <w:tcPr>
            <w:tcW w:w="1700" w:type="dxa"/>
            <w:tcMar>
              <w:top w:w="80" w:type="dxa"/>
              <w:left w:w="80" w:type="dxa"/>
              <w:bottom w:w="80" w:type="dxa"/>
              <w:right w:w="80" w:type="dxa"/>
            </w:tcMar>
            <w:vAlign w:val="center"/>
          </w:tcPr>
          <w:p w14:paraId="7CB44457" w14:textId="77777777" w:rsidR="00A321D1" w:rsidRPr="00A321D1" w:rsidRDefault="00A321D1" w:rsidP="00432E61">
            <w:pPr>
              <w:spacing w:after="60"/>
              <w:jc w:val="center"/>
            </w:pPr>
            <w:r w:rsidRPr="00A321D1">
              <w:rPr>
                <w:sz w:val="17"/>
                <w:szCs w:val="17"/>
              </w:rPr>
              <w:t>BL3 – Apply</w:t>
            </w:r>
          </w:p>
        </w:tc>
        <w:tc>
          <w:tcPr>
            <w:tcW w:w="1000" w:type="dxa"/>
            <w:tcMar>
              <w:top w:w="80" w:type="dxa"/>
              <w:left w:w="60" w:type="dxa"/>
              <w:bottom w:w="80" w:type="dxa"/>
              <w:right w:w="60" w:type="dxa"/>
            </w:tcMar>
            <w:vAlign w:val="center"/>
          </w:tcPr>
          <w:p w14:paraId="2AAECA53" w14:textId="77777777" w:rsidR="00A321D1" w:rsidRPr="00A321D1" w:rsidRDefault="00A321D1" w:rsidP="00432E61">
            <w:pPr>
              <w:spacing w:after="60"/>
              <w:jc w:val="center"/>
            </w:pPr>
            <w:r w:rsidRPr="00A321D1">
              <w:rPr>
                <w:b/>
                <w:bCs/>
                <w:sz w:val="19"/>
                <w:szCs w:val="19"/>
              </w:rPr>
              <w:t>5</w:t>
            </w:r>
          </w:p>
        </w:tc>
      </w:tr>
      <w:tr w:rsidR="00A321D1" w:rsidRPr="00A321D1" w14:paraId="2B430AF6" w14:textId="77777777" w:rsidTr="00A321D1">
        <w:tc>
          <w:tcPr>
            <w:tcW w:w="600" w:type="dxa"/>
            <w:tcMar>
              <w:top w:w="80" w:type="dxa"/>
              <w:left w:w="60" w:type="dxa"/>
              <w:bottom w:w="80" w:type="dxa"/>
              <w:right w:w="60" w:type="dxa"/>
            </w:tcMar>
            <w:vAlign w:val="center"/>
          </w:tcPr>
          <w:p w14:paraId="738F3AE1" w14:textId="77777777" w:rsidR="00A321D1" w:rsidRPr="00A321D1" w:rsidRDefault="00A321D1" w:rsidP="00432E61">
            <w:pPr>
              <w:spacing w:after="60"/>
              <w:jc w:val="center"/>
            </w:pPr>
            <w:r w:rsidRPr="00A321D1">
              <w:rPr>
                <w:b/>
                <w:bCs/>
                <w:sz w:val="19"/>
                <w:szCs w:val="19"/>
              </w:rPr>
              <w:t>4</w:t>
            </w:r>
          </w:p>
        </w:tc>
        <w:tc>
          <w:tcPr>
            <w:tcW w:w="6060" w:type="dxa"/>
            <w:tcMar>
              <w:top w:w="80" w:type="dxa"/>
              <w:left w:w="120" w:type="dxa"/>
              <w:bottom w:w="80" w:type="dxa"/>
              <w:right w:w="120" w:type="dxa"/>
            </w:tcMar>
          </w:tcPr>
          <w:p w14:paraId="58D2CE49" w14:textId="77777777" w:rsidR="00A321D1" w:rsidRPr="00A321D1" w:rsidRDefault="00A321D1" w:rsidP="00432E61">
            <w:pPr>
              <w:spacing w:after="60"/>
            </w:pPr>
            <w:r w:rsidRPr="00A321D1">
              <w:rPr>
                <w:sz w:val="19"/>
                <w:szCs w:val="19"/>
              </w:rPr>
              <w:t>Interviewer: 'What are ACID properties? Give a real-world example where each property is critical.'</w:t>
            </w:r>
          </w:p>
        </w:tc>
        <w:tc>
          <w:tcPr>
            <w:tcW w:w="1700" w:type="dxa"/>
            <w:tcMar>
              <w:top w:w="80" w:type="dxa"/>
              <w:left w:w="80" w:type="dxa"/>
              <w:bottom w:w="80" w:type="dxa"/>
              <w:right w:w="80" w:type="dxa"/>
            </w:tcMar>
            <w:vAlign w:val="center"/>
          </w:tcPr>
          <w:p w14:paraId="2A40ACCC" w14:textId="77777777" w:rsidR="00A321D1" w:rsidRPr="00A321D1" w:rsidRDefault="00A321D1" w:rsidP="00432E61">
            <w:pPr>
              <w:spacing w:after="60"/>
              <w:jc w:val="center"/>
            </w:pPr>
            <w:r w:rsidRPr="00A321D1">
              <w:rPr>
                <w:sz w:val="17"/>
                <w:szCs w:val="17"/>
              </w:rPr>
              <w:t>BL3 – Apply</w:t>
            </w:r>
          </w:p>
        </w:tc>
        <w:tc>
          <w:tcPr>
            <w:tcW w:w="1000" w:type="dxa"/>
            <w:tcMar>
              <w:top w:w="80" w:type="dxa"/>
              <w:left w:w="60" w:type="dxa"/>
              <w:bottom w:w="80" w:type="dxa"/>
              <w:right w:w="60" w:type="dxa"/>
            </w:tcMar>
            <w:vAlign w:val="center"/>
          </w:tcPr>
          <w:p w14:paraId="0E31E5A1" w14:textId="77777777" w:rsidR="00A321D1" w:rsidRPr="00A321D1" w:rsidRDefault="00A321D1" w:rsidP="00432E61">
            <w:pPr>
              <w:spacing w:after="60"/>
              <w:jc w:val="center"/>
            </w:pPr>
            <w:r w:rsidRPr="00A321D1">
              <w:rPr>
                <w:b/>
                <w:bCs/>
                <w:sz w:val="19"/>
                <w:szCs w:val="19"/>
              </w:rPr>
              <w:t>5</w:t>
            </w:r>
          </w:p>
        </w:tc>
      </w:tr>
      <w:tr w:rsidR="00A321D1" w:rsidRPr="00A321D1" w14:paraId="58E3DA30" w14:textId="77777777" w:rsidTr="00A321D1">
        <w:tc>
          <w:tcPr>
            <w:tcW w:w="600" w:type="dxa"/>
            <w:tcMar>
              <w:top w:w="80" w:type="dxa"/>
              <w:left w:w="60" w:type="dxa"/>
              <w:bottom w:w="80" w:type="dxa"/>
              <w:right w:w="60" w:type="dxa"/>
            </w:tcMar>
            <w:vAlign w:val="center"/>
          </w:tcPr>
          <w:p w14:paraId="46083F0E" w14:textId="77777777" w:rsidR="00A321D1" w:rsidRPr="00A321D1" w:rsidRDefault="00A321D1" w:rsidP="00432E61">
            <w:pPr>
              <w:spacing w:after="60"/>
              <w:jc w:val="center"/>
            </w:pPr>
            <w:r w:rsidRPr="00A321D1">
              <w:rPr>
                <w:b/>
                <w:bCs/>
                <w:sz w:val="19"/>
                <w:szCs w:val="19"/>
              </w:rPr>
              <w:t>5</w:t>
            </w:r>
          </w:p>
        </w:tc>
        <w:tc>
          <w:tcPr>
            <w:tcW w:w="6060" w:type="dxa"/>
            <w:tcMar>
              <w:top w:w="80" w:type="dxa"/>
              <w:left w:w="120" w:type="dxa"/>
              <w:bottom w:w="80" w:type="dxa"/>
              <w:right w:w="120" w:type="dxa"/>
            </w:tcMar>
          </w:tcPr>
          <w:p w14:paraId="4567E50F" w14:textId="77777777" w:rsidR="00A321D1" w:rsidRPr="00A321D1" w:rsidRDefault="00A321D1" w:rsidP="00432E61">
            <w:pPr>
              <w:spacing w:after="60"/>
            </w:pPr>
            <w:r w:rsidRPr="00A321D1">
              <w:rPr>
                <w:sz w:val="19"/>
                <w:szCs w:val="19"/>
              </w:rPr>
              <w:t>Interviewer: 'Explain concurrency control problems: dirty read, lost update, and unrepeatable read. How does 2PL solve them?'</w:t>
            </w:r>
          </w:p>
        </w:tc>
        <w:tc>
          <w:tcPr>
            <w:tcW w:w="1700" w:type="dxa"/>
            <w:tcMar>
              <w:top w:w="80" w:type="dxa"/>
              <w:left w:w="80" w:type="dxa"/>
              <w:bottom w:w="80" w:type="dxa"/>
              <w:right w:w="80" w:type="dxa"/>
            </w:tcMar>
            <w:vAlign w:val="center"/>
          </w:tcPr>
          <w:p w14:paraId="3DCB5CA5" w14:textId="77777777" w:rsidR="00A321D1" w:rsidRPr="00A321D1" w:rsidRDefault="00A321D1" w:rsidP="00432E61">
            <w:pPr>
              <w:spacing w:after="60"/>
              <w:jc w:val="center"/>
            </w:pPr>
            <w:r w:rsidRPr="00A321D1">
              <w:rPr>
                <w:sz w:val="17"/>
                <w:szCs w:val="17"/>
              </w:rPr>
              <w:t xml:space="preserve">BL4 – </w:t>
            </w:r>
            <w:proofErr w:type="spellStart"/>
            <w:r w:rsidRPr="00A321D1">
              <w:rPr>
                <w:sz w:val="17"/>
                <w:szCs w:val="17"/>
              </w:rPr>
              <w:t>Analyze</w:t>
            </w:r>
            <w:proofErr w:type="spellEnd"/>
          </w:p>
        </w:tc>
        <w:tc>
          <w:tcPr>
            <w:tcW w:w="1000" w:type="dxa"/>
            <w:tcMar>
              <w:top w:w="80" w:type="dxa"/>
              <w:left w:w="60" w:type="dxa"/>
              <w:bottom w:w="80" w:type="dxa"/>
              <w:right w:w="60" w:type="dxa"/>
            </w:tcMar>
            <w:vAlign w:val="center"/>
          </w:tcPr>
          <w:p w14:paraId="3DAE0ADF" w14:textId="77777777" w:rsidR="00A321D1" w:rsidRPr="00A321D1" w:rsidRDefault="00A321D1" w:rsidP="00432E61">
            <w:pPr>
              <w:spacing w:after="60"/>
              <w:jc w:val="center"/>
            </w:pPr>
            <w:r w:rsidRPr="00A321D1">
              <w:rPr>
                <w:b/>
                <w:bCs/>
                <w:sz w:val="19"/>
                <w:szCs w:val="19"/>
              </w:rPr>
              <w:t>5</w:t>
            </w:r>
          </w:p>
        </w:tc>
      </w:tr>
      <w:tr w:rsidR="00A321D1" w:rsidRPr="00A321D1" w14:paraId="7C8A99C8" w14:textId="77777777" w:rsidTr="00A321D1">
        <w:tc>
          <w:tcPr>
            <w:tcW w:w="600" w:type="dxa"/>
            <w:tcMar>
              <w:top w:w="80" w:type="dxa"/>
              <w:left w:w="60" w:type="dxa"/>
              <w:bottom w:w="80" w:type="dxa"/>
              <w:right w:w="60" w:type="dxa"/>
            </w:tcMar>
            <w:vAlign w:val="center"/>
          </w:tcPr>
          <w:p w14:paraId="383640B9" w14:textId="77777777" w:rsidR="00A321D1" w:rsidRPr="00A321D1" w:rsidRDefault="00A321D1" w:rsidP="00432E61">
            <w:pPr>
              <w:spacing w:after="60"/>
              <w:jc w:val="center"/>
            </w:pPr>
            <w:r w:rsidRPr="00A321D1">
              <w:rPr>
                <w:b/>
                <w:bCs/>
                <w:sz w:val="19"/>
                <w:szCs w:val="19"/>
              </w:rPr>
              <w:t>6</w:t>
            </w:r>
          </w:p>
        </w:tc>
        <w:tc>
          <w:tcPr>
            <w:tcW w:w="6060" w:type="dxa"/>
            <w:tcMar>
              <w:top w:w="80" w:type="dxa"/>
              <w:left w:w="120" w:type="dxa"/>
              <w:bottom w:w="80" w:type="dxa"/>
              <w:right w:w="120" w:type="dxa"/>
            </w:tcMar>
          </w:tcPr>
          <w:p w14:paraId="145DD885" w14:textId="77777777" w:rsidR="00A321D1" w:rsidRPr="00A321D1" w:rsidRDefault="00A321D1" w:rsidP="00432E61">
            <w:pPr>
              <w:spacing w:after="60"/>
            </w:pPr>
            <w:r w:rsidRPr="00A321D1">
              <w:rPr>
                <w:sz w:val="19"/>
                <w:szCs w:val="19"/>
              </w:rPr>
              <w:t>Interviewer: 'What is deadlock in DBMS? Describe the deadlock detection algorithm and at least two prevention strategies.'</w:t>
            </w:r>
          </w:p>
        </w:tc>
        <w:tc>
          <w:tcPr>
            <w:tcW w:w="1700" w:type="dxa"/>
            <w:tcMar>
              <w:top w:w="80" w:type="dxa"/>
              <w:left w:w="80" w:type="dxa"/>
              <w:bottom w:w="80" w:type="dxa"/>
              <w:right w:w="80" w:type="dxa"/>
            </w:tcMar>
            <w:vAlign w:val="center"/>
          </w:tcPr>
          <w:p w14:paraId="6F481B96" w14:textId="77777777" w:rsidR="00A321D1" w:rsidRPr="00A321D1" w:rsidRDefault="00A321D1" w:rsidP="00432E61">
            <w:pPr>
              <w:spacing w:after="60"/>
              <w:jc w:val="center"/>
            </w:pPr>
            <w:r w:rsidRPr="00A321D1">
              <w:rPr>
                <w:sz w:val="17"/>
                <w:szCs w:val="17"/>
              </w:rPr>
              <w:t xml:space="preserve">BL4 – </w:t>
            </w:r>
            <w:proofErr w:type="spellStart"/>
            <w:r w:rsidRPr="00A321D1">
              <w:rPr>
                <w:sz w:val="17"/>
                <w:szCs w:val="17"/>
              </w:rPr>
              <w:t>Analyze</w:t>
            </w:r>
            <w:proofErr w:type="spellEnd"/>
          </w:p>
        </w:tc>
        <w:tc>
          <w:tcPr>
            <w:tcW w:w="1000" w:type="dxa"/>
            <w:tcMar>
              <w:top w:w="80" w:type="dxa"/>
              <w:left w:w="60" w:type="dxa"/>
              <w:bottom w:w="80" w:type="dxa"/>
              <w:right w:w="60" w:type="dxa"/>
            </w:tcMar>
            <w:vAlign w:val="center"/>
          </w:tcPr>
          <w:p w14:paraId="3C574F51" w14:textId="77777777" w:rsidR="00A321D1" w:rsidRPr="00A321D1" w:rsidRDefault="00A321D1" w:rsidP="00432E61">
            <w:pPr>
              <w:spacing w:after="60"/>
              <w:jc w:val="center"/>
            </w:pPr>
            <w:r w:rsidRPr="00A321D1">
              <w:rPr>
                <w:b/>
                <w:bCs/>
                <w:sz w:val="19"/>
                <w:szCs w:val="19"/>
              </w:rPr>
              <w:t>5</w:t>
            </w:r>
          </w:p>
        </w:tc>
      </w:tr>
      <w:tr w:rsidR="00A321D1" w:rsidRPr="00A321D1" w14:paraId="3273B653" w14:textId="77777777" w:rsidTr="00A321D1">
        <w:tc>
          <w:tcPr>
            <w:tcW w:w="600" w:type="dxa"/>
            <w:tcMar>
              <w:top w:w="80" w:type="dxa"/>
              <w:left w:w="60" w:type="dxa"/>
              <w:bottom w:w="80" w:type="dxa"/>
              <w:right w:w="60" w:type="dxa"/>
            </w:tcMar>
            <w:vAlign w:val="center"/>
          </w:tcPr>
          <w:p w14:paraId="6C3A992C" w14:textId="77777777" w:rsidR="00A321D1" w:rsidRPr="00A321D1" w:rsidRDefault="00A321D1" w:rsidP="00432E61">
            <w:pPr>
              <w:spacing w:after="60"/>
              <w:jc w:val="center"/>
            </w:pPr>
            <w:r w:rsidRPr="00A321D1">
              <w:rPr>
                <w:b/>
                <w:bCs/>
                <w:sz w:val="19"/>
                <w:szCs w:val="19"/>
              </w:rPr>
              <w:t>7</w:t>
            </w:r>
          </w:p>
        </w:tc>
        <w:tc>
          <w:tcPr>
            <w:tcW w:w="6060" w:type="dxa"/>
            <w:tcMar>
              <w:top w:w="80" w:type="dxa"/>
              <w:left w:w="120" w:type="dxa"/>
              <w:bottom w:w="80" w:type="dxa"/>
              <w:right w:w="120" w:type="dxa"/>
            </w:tcMar>
          </w:tcPr>
          <w:p w14:paraId="1F130F38" w14:textId="77777777" w:rsidR="00A321D1" w:rsidRPr="00A321D1" w:rsidRDefault="00A321D1" w:rsidP="00432E61">
            <w:pPr>
              <w:spacing w:after="60"/>
            </w:pPr>
            <w:r w:rsidRPr="00A321D1">
              <w:rPr>
                <w:sz w:val="19"/>
                <w:szCs w:val="19"/>
              </w:rPr>
              <w:t>Interviewer: 'Compare Immediate Update and Deferred Update recovery. In what scenarios is each preferred?'</w:t>
            </w:r>
          </w:p>
        </w:tc>
        <w:tc>
          <w:tcPr>
            <w:tcW w:w="1700" w:type="dxa"/>
            <w:tcMar>
              <w:top w:w="80" w:type="dxa"/>
              <w:left w:w="80" w:type="dxa"/>
              <w:bottom w:w="80" w:type="dxa"/>
              <w:right w:w="80" w:type="dxa"/>
            </w:tcMar>
            <w:vAlign w:val="center"/>
          </w:tcPr>
          <w:p w14:paraId="393B8FEA" w14:textId="77777777" w:rsidR="00A321D1" w:rsidRPr="00A321D1" w:rsidRDefault="00A321D1" w:rsidP="00432E61">
            <w:pPr>
              <w:spacing w:after="60"/>
              <w:jc w:val="center"/>
            </w:pPr>
            <w:r w:rsidRPr="00A321D1">
              <w:rPr>
                <w:sz w:val="17"/>
                <w:szCs w:val="17"/>
              </w:rPr>
              <w:t xml:space="preserve">BL4 – </w:t>
            </w:r>
            <w:proofErr w:type="spellStart"/>
            <w:r w:rsidRPr="00A321D1">
              <w:rPr>
                <w:sz w:val="17"/>
                <w:szCs w:val="17"/>
              </w:rPr>
              <w:t>Analyze</w:t>
            </w:r>
            <w:proofErr w:type="spellEnd"/>
          </w:p>
        </w:tc>
        <w:tc>
          <w:tcPr>
            <w:tcW w:w="1000" w:type="dxa"/>
            <w:tcMar>
              <w:top w:w="80" w:type="dxa"/>
              <w:left w:w="60" w:type="dxa"/>
              <w:bottom w:w="80" w:type="dxa"/>
              <w:right w:w="60" w:type="dxa"/>
            </w:tcMar>
            <w:vAlign w:val="center"/>
          </w:tcPr>
          <w:p w14:paraId="3D0CE32B" w14:textId="77777777" w:rsidR="00A321D1" w:rsidRPr="00A321D1" w:rsidRDefault="00A321D1" w:rsidP="00432E61">
            <w:pPr>
              <w:spacing w:after="60"/>
              <w:jc w:val="center"/>
            </w:pPr>
            <w:r w:rsidRPr="00A321D1">
              <w:rPr>
                <w:b/>
                <w:bCs/>
                <w:sz w:val="19"/>
                <w:szCs w:val="19"/>
              </w:rPr>
              <w:t>5</w:t>
            </w:r>
          </w:p>
        </w:tc>
      </w:tr>
      <w:tr w:rsidR="00A321D1" w:rsidRPr="00A321D1" w14:paraId="66D34D7A" w14:textId="77777777" w:rsidTr="00A321D1">
        <w:tc>
          <w:tcPr>
            <w:tcW w:w="600" w:type="dxa"/>
            <w:tcMar>
              <w:top w:w="80" w:type="dxa"/>
              <w:left w:w="60" w:type="dxa"/>
              <w:bottom w:w="80" w:type="dxa"/>
              <w:right w:w="60" w:type="dxa"/>
            </w:tcMar>
            <w:vAlign w:val="center"/>
          </w:tcPr>
          <w:p w14:paraId="1C264F7E" w14:textId="77777777" w:rsidR="00A321D1" w:rsidRPr="00A321D1" w:rsidRDefault="00A321D1" w:rsidP="00432E61">
            <w:pPr>
              <w:spacing w:after="60"/>
              <w:jc w:val="center"/>
            </w:pPr>
            <w:r w:rsidRPr="00A321D1">
              <w:rPr>
                <w:b/>
                <w:bCs/>
                <w:sz w:val="19"/>
                <w:szCs w:val="19"/>
              </w:rPr>
              <w:lastRenderedPageBreak/>
              <w:t>8</w:t>
            </w:r>
          </w:p>
        </w:tc>
        <w:tc>
          <w:tcPr>
            <w:tcW w:w="6060" w:type="dxa"/>
            <w:tcMar>
              <w:top w:w="80" w:type="dxa"/>
              <w:left w:w="120" w:type="dxa"/>
              <w:bottom w:w="80" w:type="dxa"/>
              <w:right w:w="120" w:type="dxa"/>
            </w:tcMar>
          </w:tcPr>
          <w:p w14:paraId="04C4573D" w14:textId="77777777" w:rsidR="00A321D1" w:rsidRPr="00A321D1" w:rsidRDefault="00A321D1" w:rsidP="00432E61">
            <w:pPr>
              <w:spacing w:after="60"/>
            </w:pPr>
            <w:r w:rsidRPr="00A321D1">
              <w:rPr>
                <w:sz w:val="19"/>
                <w:szCs w:val="19"/>
              </w:rPr>
              <w:t>Interviewer: 'Explain Shadow Paging. What are its advantages and limitations compared to log-based recovery?'</w:t>
            </w:r>
          </w:p>
        </w:tc>
        <w:tc>
          <w:tcPr>
            <w:tcW w:w="1700" w:type="dxa"/>
            <w:tcMar>
              <w:top w:w="80" w:type="dxa"/>
              <w:left w:w="80" w:type="dxa"/>
              <w:bottom w:w="80" w:type="dxa"/>
              <w:right w:w="80" w:type="dxa"/>
            </w:tcMar>
            <w:vAlign w:val="center"/>
          </w:tcPr>
          <w:p w14:paraId="7B53770E" w14:textId="77777777" w:rsidR="00A321D1" w:rsidRPr="00A321D1" w:rsidRDefault="00A321D1" w:rsidP="00432E61">
            <w:pPr>
              <w:spacing w:after="60"/>
              <w:jc w:val="center"/>
            </w:pPr>
            <w:r w:rsidRPr="00A321D1">
              <w:rPr>
                <w:sz w:val="17"/>
                <w:szCs w:val="17"/>
              </w:rPr>
              <w:t>BL3 – Apply</w:t>
            </w:r>
          </w:p>
        </w:tc>
        <w:tc>
          <w:tcPr>
            <w:tcW w:w="1000" w:type="dxa"/>
            <w:tcMar>
              <w:top w:w="80" w:type="dxa"/>
              <w:left w:w="60" w:type="dxa"/>
              <w:bottom w:w="80" w:type="dxa"/>
              <w:right w:w="60" w:type="dxa"/>
            </w:tcMar>
            <w:vAlign w:val="center"/>
          </w:tcPr>
          <w:p w14:paraId="4C0B4142" w14:textId="77777777" w:rsidR="00A321D1" w:rsidRPr="00A321D1" w:rsidRDefault="00A321D1" w:rsidP="00432E61">
            <w:pPr>
              <w:spacing w:after="60"/>
              <w:jc w:val="center"/>
            </w:pPr>
            <w:r w:rsidRPr="00A321D1">
              <w:rPr>
                <w:b/>
                <w:bCs/>
                <w:sz w:val="19"/>
                <w:szCs w:val="19"/>
              </w:rPr>
              <w:t>5</w:t>
            </w:r>
          </w:p>
        </w:tc>
      </w:tr>
      <w:tr w:rsidR="00A321D1" w:rsidRPr="00A321D1" w14:paraId="39ABFF26" w14:textId="77777777" w:rsidTr="00A321D1">
        <w:tc>
          <w:tcPr>
            <w:tcW w:w="600" w:type="dxa"/>
            <w:tcMar>
              <w:top w:w="80" w:type="dxa"/>
              <w:left w:w="60" w:type="dxa"/>
              <w:bottom w:w="80" w:type="dxa"/>
              <w:right w:w="60" w:type="dxa"/>
            </w:tcMar>
            <w:vAlign w:val="center"/>
          </w:tcPr>
          <w:p w14:paraId="53502C9E" w14:textId="77777777" w:rsidR="00A321D1" w:rsidRPr="00A321D1" w:rsidRDefault="00A321D1" w:rsidP="00432E61">
            <w:pPr>
              <w:spacing w:after="60"/>
              <w:jc w:val="center"/>
            </w:pPr>
            <w:r w:rsidRPr="00A321D1">
              <w:rPr>
                <w:b/>
                <w:bCs/>
                <w:sz w:val="19"/>
                <w:szCs w:val="19"/>
              </w:rPr>
              <w:t>9</w:t>
            </w:r>
          </w:p>
        </w:tc>
        <w:tc>
          <w:tcPr>
            <w:tcW w:w="6060" w:type="dxa"/>
            <w:tcMar>
              <w:top w:w="80" w:type="dxa"/>
              <w:left w:w="120" w:type="dxa"/>
              <w:bottom w:w="80" w:type="dxa"/>
              <w:right w:w="120" w:type="dxa"/>
            </w:tcMar>
          </w:tcPr>
          <w:p w14:paraId="45CC876F" w14:textId="77777777" w:rsidR="00A321D1" w:rsidRPr="00A321D1" w:rsidRDefault="00A321D1" w:rsidP="00432E61">
            <w:pPr>
              <w:spacing w:after="60"/>
            </w:pPr>
            <w:r w:rsidRPr="00A321D1">
              <w:rPr>
                <w:sz w:val="19"/>
                <w:szCs w:val="19"/>
              </w:rPr>
              <w:t>Interviewer: 'What is a serializability schedule? How do you test for conflict serializability using a precedence graph?'</w:t>
            </w:r>
          </w:p>
        </w:tc>
        <w:tc>
          <w:tcPr>
            <w:tcW w:w="1700" w:type="dxa"/>
            <w:tcMar>
              <w:top w:w="80" w:type="dxa"/>
              <w:left w:w="80" w:type="dxa"/>
              <w:bottom w:w="80" w:type="dxa"/>
              <w:right w:w="80" w:type="dxa"/>
            </w:tcMar>
            <w:vAlign w:val="center"/>
          </w:tcPr>
          <w:p w14:paraId="52748597" w14:textId="77777777" w:rsidR="00A321D1" w:rsidRPr="00A321D1" w:rsidRDefault="00A321D1" w:rsidP="00432E61">
            <w:pPr>
              <w:spacing w:after="60"/>
              <w:jc w:val="center"/>
            </w:pPr>
            <w:r w:rsidRPr="00A321D1">
              <w:rPr>
                <w:sz w:val="17"/>
                <w:szCs w:val="17"/>
              </w:rPr>
              <w:t xml:space="preserve">BL4 – </w:t>
            </w:r>
            <w:proofErr w:type="spellStart"/>
            <w:r w:rsidRPr="00A321D1">
              <w:rPr>
                <w:sz w:val="17"/>
                <w:szCs w:val="17"/>
              </w:rPr>
              <w:t>Analyze</w:t>
            </w:r>
            <w:proofErr w:type="spellEnd"/>
          </w:p>
        </w:tc>
        <w:tc>
          <w:tcPr>
            <w:tcW w:w="1000" w:type="dxa"/>
            <w:tcMar>
              <w:top w:w="80" w:type="dxa"/>
              <w:left w:w="60" w:type="dxa"/>
              <w:bottom w:w="80" w:type="dxa"/>
              <w:right w:w="60" w:type="dxa"/>
            </w:tcMar>
            <w:vAlign w:val="center"/>
          </w:tcPr>
          <w:p w14:paraId="5B35CAA5" w14:textId="77777777" w:rsidR="00A321D1" w:rsidRPr="00A321D1" w:rsidRDefault="00A321D1" w:rsidP="00432E61">
            <w:pPr>
              <w:spacing w:after="60"/>
              <w:jc w:val="center"/>
            </w:pPr>
            <w:r w:rsidRPr="00A321D1">
              <w:rPr>
                <w:b/>
                <w:bCs/>
                <w:sz w:val="19"/>
                <w:szCs w:val="19"/>
              </w:rPr>
              <w:t>5</w:t>
            </w:r>
          </w:p>
        </w:tc>
      </w:tr>
      <w:tr w:rsidR="00A321D1" w:rsidRPr="00A321D1" w14:paraId="39EC0A77" w14:textId="77777777" w:rsidTr="00A321D1">
        <w:tc>
          <w:tcPr>
            <w:tcW w:w="600" w:type="dxa"/>
            <w:tcMar>
              <w:top w:w="80" w:type="dxa"/>
              <w:left w:w="60" w:type="dxa"/>
              <w:bottom w:w="80" w:type="dxa"/>
              <w:right w:w="60" w:type="dxa"/>
            </w:tcMar>
            <w:vAlign w:val="center"/>
          </w:tcPr>
          <w:p w14:paraId="16681B2A" w14:textId="77777777" w:rsidR="00A321D1" w:rsidRPr="00A321D1" w:rsidRDefault="00A321D1" w:rsidP="00432E61">
            <w:pPr>
              <w:spacing w:after="60"/>
              <w:jc w:val="center"/>
            </w:pPr>
            <w:r w:rsidRPr="00A321D1">
              <w:rPr>
                <w:b/>
                <w:bCs/>
                <w:sz w:val="19"/>
                <w:szCs w:val="19"/>
              </w:rPr>
              <w:t>10</w:t>
            </w:r>
          </w:p>
        </w:tc>
        <w:tc>
          <w:tcPr>
            <w:tcW w:w="6060" w:type="dxa"/>
            <w:tcMar>
              <w:top w:w="80" w:type="dxa"/>
              <w:left w:w="120" w:type="dxa"/>
              <w:bottom w:w="80" w:type="dxa"/>
              <w:right w:w="120" w:type="dxa"/>
            </w:tcMar>
          </w:tcPr>
          <w:p w14:paraId="32E6E33D" w14:textId="77777777" w:rsidR="00A321D1" w:rsidRPr="00A321D1" w:rsidRDefault="00A321D1" w:rsidP="00432E61">
            <w:pPr>
              <w:spacing w:after="60"/>
            </w:pPr>
            <w:r w:rsidRPr="00A321D1">
              <w:rPr>
                <w:sz w:val="19"/>
                <w:szCs w:val="19"/>
              </w:rPr>
              <w:t>Interviewer: 'Describe the Two-Phase Locking protocol variations: Basic 2PL, Strict 2PL, and Rigorous 2PL. Which is most commonly used and why?'</w:t>
            </w:r>
          </w:p>
        </w:tc>
        <w:tc>
          <w:tcPr>
            <w:tcW w:w="1700" w:type="dxa"/>
            <w:tcMar>
              <w:top w:w="80" w:type="dxa"/>
              <w:left w:w="80" w:type="dxa"/>
              <w:bottom w:w="80" w:type="dxa"/>
              <w:right w:w="80" w:type="dxa"/>
            </w:tcMar>
            <w:vAlign w:val="center"/>
          </w:tcPr>
          <w:p w14:paraId="5EA871DA" w14:textId="77777777" w:rsidR="00A321D1" w:rsidRPr="00A321D1" w:rsidRDefault="00A321D1" w:rsidP="00432E61">
            <w:pPr>
              <w:spacing w:after="60"/>
              <w:jc w:val="center"/>
            </w:pPr>
            <w:r w:rsidRPr="00A321D1">
              <w:rPr>
                <w:sz w:val="17"/>
                <w:szCs w:val="17"/>
              </w:rPr>
              <w:t xml:space="preserve">BL4 – </w:t>
            </w:r>
            <w:proofErr w:type="spellStart"/>
            <w:r w:rsidRPr="00A321D1">
              <w:rPr>
                <w:sz w:val="17"/>
                <w:szCs w:val="17"/>
              </w:rPr>
              <w:t>Analyze</w:t>
            </w:r>
            <w:proofErr w:type="spellEnd"/>
          </w:p>
        </w:tc>
        <w:tc>
          <w:tcPr>
            <w:tcW w:w="1000" w:type="dxa"/>
            <w:tcMar>
              <w:top w:w="80" w:type="dxa"/>
              <w:left w:w="60" w:type="dxa"/>
              <w:bottom w:w="80" w:type="dxa"/>
              <w:right w:w="60" w:type="dxa"/>
            </w:tcMar>
            <w:vAlign w:val="center"/>
          </w:tcPr>
          <w:p w14:paraId="7F24981A" w14:textId="77777777" w:rsidR="00A321D1" w:rsidRPr="00A321D1" w:rsidRDefault="00A321D1" w:rsidP="00432E61">
            <w:pPr>
              <w:spacing w:after="60"/>
              <w:jc w:val="center"/>
            </w:pPr>
            <w:r w:rsidRPr="00A321D1">
              <w:rPr>
                <w:b/>
                <w:bCs/>
                <w:sz w:val="19"/>
                <w:szCs w:val="19"/>
              </w:rPr>
              <w:t>5</w:t>
            </w:r>
          </w:p>
        </w:tc>
      </w:tr>
    </w:tbl>
    <w:p w14:paraId="3D2883CF" w14:textId="77777777" w:rsidR="005607B4" w:rsidRDefault="005607B4" w:rsidP="00CD41D5">
      <w:pPr>
        <w:rPr>
          <w:sz w:val="24"/>
          <w:szCs w:val="24"/>
        </w:rPr>
      </w:pPr>
    </w:p>
    <w:p w14:paraId="7D85C125" w14:textId="77777777" w:rsidR="005607B4" w:rsidRDefault="005607B4" w:rsidP="00CD41D5">
      <w:pPr>
        <w:rPr>
          <w:sz w:val="24"/>
          <w:szCs w:val="24"/>
        </w:rPr>
      </w:pPr>
    </w:p>
    <w:p w14:paraId="19D04A7F" w14:textId="77777777" w:rsidR="00477254" w:rsidRDefault="00000000" w:rsidP="00477254">
      <w:pPr>
        <w:rPr>
          <w:b/>
          <w:bCs/>
          <w:sz w:val="24"/>
          <w:szCs w:val="24"/>
        </w:rPr>
      </w:pPr>
      <w:r>
        <w:pict w14:anchorId="2170D3F8">
          <v:rect id="_x0000_i1028" style="width:0;height:1.5pt" o:hralign="center" o:hrstd="t" o:hr="t" fillcolor="#a0a0a0" stroked="f"/>
        </w:pict>
      </w:r>
    </w:p>
    <w:p w14:paraId="66C6A51A" w14:textId="77777777" w:rsidR="00477254" w:rsidRDefault="00477254" w:rsidP="00477254">
      <w:pPr>
        <w:rPr>
          <w:b/>
          <w:bCs/>
          <w:sz w:val="24"/>
          <w:szCs w:val="24"/>
        </w:rPr>
      </w:pPr>
    </w:p>
    <w:p w14:paraId="6DB8D4C6" w14:textId="77777777" w:rsidR="00477254" w:rsidRDefault="00477254" w:rsidP="00477254">
      <w:pPr>
        <w:rPr>
          <w:b/>
          <w:bCs/>
          <w:i/>
          <w:iCs/>
          <w:sz w:val="24"/>
          <w:szCs w:val="24"/>
        </w:rPr>
      </w:pPr>
      <w:r>
        <w:rPr>
          <w:b/>
          <w:bCs/>
          <w:i/>
          <w:iCs/>
          <w:sz w:val="24"/>
          <w:szCs w:val="24"/>
        </w:rPr>
        <w:t>Code of Conduct:</w:t>
      </w:r>
    </w:p>
    <w:p w14:paraId="66C79335" w14:textId="77777777" w:rsidR="00477254" w:rsidRDefault="00477254" w:rsidP="00477254">
      <w:pPr>
        <w:rPr>
          <w:i/>
          <w:iCs/>
          <w:sz w:val="24"/>
          <w:szCs w:val="24"/>
        </w:rPr>
      </w:pPr>
    </w:p>
    <w:p w14:paraId="11674C05" w14:textId="52053E6A" w:rsidR="00477254" w:rsidRDefault="00477254" w:rsidP="00477254">
      <w:pPr>
        <w:jc w:val="both"/>
        <w:rPr>
          <w:i/>
          <w:iCs/>
          <w:sz w:val="24"/>
          <w:szCs w:val="24"/>
        </w:rPr>
      </w:pPr>
      <w:r>
        <w:rPr>
          <w:i/>
          <w:iCs/>
          <w:sz w:val="24"/>
          <w:szCs w:val="24"/>
        </w:rPr>
        <w:t xml:space="preserve">I </w:t>
      </w:r>
      <w:r w:rsidR="00503EC8">
        <w:rPr>
          <w:i/>
          <w:iCs/>
          <w:sz w:val="24"/>
          <w:szCs w:val="24"/>
          <w:u w:val="single"/>
        </w:rPr>
        <w:t xml:space="preserve">Pragadish </w:t>
      </w:r>
      <w:proofErr w:type="gramStart"/>
      <w:r w:rsidR="00503EC8">
        <w:rPr>
          <w:i/>
          <w:iCs/>
          <w:sz w:val="24"/>
          <w:szCs w:val="24"/>
          <w:u w:val="single"/>
        </w:rPr>
        <w:t>R(</w:t>
      </w:r>
      <w:proofErr w:type="gramEnd"/>
      <w:r w:rsidR="00503EC8">
        <w:rPr>
          <w:i/>
          <w:iCs/>
          <w:sz w:val="24"/>
          <w:szCs w:val="24"/>
          <w:u w:val="single"/>
        </w:rPr>
        <w:t>192572030)</w:t>
      </w:r>
      <w:r>
        <w:rPr>
          <w:i/>
          <w:iCs/>
          <w:sz w:val="24"/>
          <w:szCs w:val="24"/>
        </w:rPr>
        <w:t xml:space="preserve"> (Name / Reg No) certify that this submission is my original work and that I have adhered to the guidelines specified for this assessment.</w:t>
      </w:r>
    </w:p>
    <w:p w14:paraId="42DC27A5" w14:textId="77777777" w:rsidR="00477254" w:rsidRDefault="00477254" w:rsidP="00477254">
      <w:pPr>
        <w:jc w:val="both"/>
        <w:rPr>
          <w:i/>
          <w:iCs/>
          <w:sz w:val="24"/>
          <w:szCs w:val="24"/>
        </w:rPr>
      </w:pPr>
      <w:r>
        <w:rPr>
          <w:i/>
          <w:iCs/>
          <w:sz w:val="24"/>
          <w:szCs w:val="24"/>
        </w:rPr>
        <w:t>I understand that any violation of academic integrity rules will result in disciplinary action.</w:t>
      </w:r>
    </w:p>
    <w:p w14:paraId="12E9B7E4" w14:textId="77777777" w:rsidR="00477254" w:rsidRDefault="00477254" w:rsidP="00477254">
      <w:pPr>
        <w:rPr>
          <w:i/>
          <w:iCs/>
          <w:sz w:val="24"/>
          <w:szCs w:val="24"/>
        </w:rPr>
      </w:pPr>
    </w:p>
    <w:p w14:paraId="2B405C3A" w14:textId="0A4CA8C7" w:rsidR="00477254" w:rsidRDefault="00477254" w:rsidP="00477254">
      <w:pPr>
        <w:rPr>
          <w:b/>
          <w:bCs/>
          <w:i/>
          <w:iCs/>
          <w:sz w:val="24"/>
          <w:szCs w:val="24"/>
        </w:rPr>
      </w:pPr>
      <w:r>
        <w:rPr>
          <w:b/>
          <w:bCs/>
          <w:i/>
          <w:iCs/>
          <w:sz w:val="24"/>
          <w:szCs w:val="24"/>
        </w:rPr>
        <w:t>Signature of the student:</w:t>
      </w:r>
      <w:r w:rsidR="00503EC8">
        <w:rPr>
          <w:b/>
          <w:bCs/>
          <w:i/>
          <w:iCs/>
          <w:sz w:val="24"/>
          <w:szCs w:val="24"/>
        </w:rPr>
        <w:br/>
        <w:t>Pragadish R</w:t>
      </w:r>
    </w:p>
    <w:p w14:paraId="5F1EF1F6" w14:textId="77777777" w:rsidR="00477254" w:rsidRDefault="00477254" w:rsidP="00477254">
      <w:pPr>
        <w:rPr>
          <w:sz w:val="24"/>
          <w:szCs w:val="24"/>
        </w:rPr>
      </w:pPr>
    </w:p>
    <w:p w14:paraId="413562DA" w14:textId="77777777" w:rsidR="00477254" w:rsidRDefault="00477254" w:rsidP="00477254">
      <w:pPr>
        <w:rPr>
          <w:i/>
          <w:iCs/>
          <w:sz w:val="24"/>
          <w:szCs w:val="24"/>
        </w:rPr>
      </w:pPr>
    </w:p>
    <w:p w14:paraId="2C0A47CA" w14:textId="381E2208" w:rsidR="00477254" w:rsidRDefault="00477254" w:rsidP="00477254">
      <w:pPr>
        <w:rPr>
          <w:b/>
          <w:bCs/>
          <w:sz w:val="24"/>
          <w:szCs w:val="24"/>
        </w:rPr>
      </w:pPr>
      <w:r>
        <w:rPr>
          <w:b/>
          <w:bCs/>
          <w:sz w:val="24"/>
          <w:szCs w:val="24"/>
        </w:rPr>
        <w:t>RUBRICS FOR CALCULATION:</w:t>
      </w:r>
    </w:p>
    <w:p w14:paraId="5C4DDE06" w14:textId="77777777" w:rsidR="00477254" w:rsidRDefault="00477254" w:rsidP="00477254">
      <w:pPr>
        <w:rPr>
          <w:b/>
          <w:bCs/>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3"/>
        <w:gridCol w:w="1212"/>
        <w:gridCol w:w="1528"/>
        <w:gridCol w:w="1528"/>
        <w:gridCol w:w="1584"/>
        <w:gridCol w:w="1584"/>
      </w:tblGrid>
      <w:tr w:rsidR="00BE3EAC" w:rsidRPr="00BE3EAC" w14:paraId="616CFF21" w14:textId="77777777" w:rsidTr="00BE3EAC">
        <w:trPr>
          <w:trHeight w:val="630"/>
        </w:trPr>
        <w:tc>
          <w:tcPr>
            <w:tcW w:w="742" w:type="pct"/>
            <w:vAlign w:val="center"/>
            <w:hideMark/>
          </w:tcPr>
          <w:p w14:paraId="17C59DD8" w14:textId="77777777" w:rsidR="00BE3EAC" w:rsidRPr="00BE3EAC" w:rsidRDefault="00BE3EAC" w:rsidP="00BE3EAC">
            <w:pPr>
              <w:spacing w:line="240" w:lineRule="auto"/>
              <w:jc w:val="center"/>
              <w:rPr>
                <w:rFonts w:eastAsia="Times New Roman"/>
                <w:b/>
                <w:bCs/>
                <w:color w:val="000000"/>
                <w:sz w:val="20"/>
                <w:szCs w:val="20"/>
                <w:lang w:val="en-IN"/>
              </w:rPr>
            </w:pPr>
            <w:r w:rsidRPr="00BE3EAC">
              <w:rPr>
                <w:rFonts w:eastAsia="Times New Roman"/>
                <w:b/>
                <w:bCs/>
                <w:color w:val="000000"/>
                <w:sz w:val="20"/>
                <w:szCs w:val="20"/>
                <w:lang w:val="en-IN"/>
              </w:rPr>
              <w:t>Criteria</w:t>
            </w:r>
          </w:p>
        </w:tc>
        <w:tc>
          <w:tcPr>
            <w:tcW w:w="510" w:type="pct"/>
            <w:vAlign w:val="center"/>
            <w:hideMark/>
          </w:tcPr>
          <w:p w14:paraId="1345187A" w14:textId="77777777" w:rsidR="00BE3EAC" w:rsidRPr="00BE3EAC" w:rsidRDefault="00BE3EAC" w:rsidP="00BE3EAC">
            <w:pPr>
              <w:spacing w:line="240" w:lineRule="auto"/>
              <w:jc w:val="center"/>
              <w:rPr>
                <w:rFonts w:eastAsia="Times New Roman"/>
                <w:b/>
                <w:bCs/>
                <w:color w:val="000000"/>
                <w:sz w:val="20"/>
                <w:szCs w:val="20"/>
                <w:lang w:val="en-IN"/>
              </w:rPr>
            </w:pPr>
            <w:r w:rsidRPr="00BE3EAC">
              <w:rPr>
                <w:rFonts w:eastAsia="Times New Roman"/>
                <w:b/>
                <w:bCs/>
                <w:color w:val="000000"/>
                <w:sz w:val="20"/>
                <w:szCs w:val="20"/>
                <w:lang w:val="en-IN"/>
              </w:rPr>
              <w:t>Weightage</w:t>
            </w:r>
          </w:p>
        </w:tc>
        <w:tc>
          <w:tcPr>
            <w:tcW w:w="937" w:type="pct"/>
            <w:vAlign w:val="center"/>
            <w:hideMark/>
          </w:tcPr>
          <w:p w14:paraId="5CC8ABDA" w14:textId="77777777" w:rsidR="00BE3EAC" w:rsidRPr="00BE3EAC" w:rsidRDefault="00BE3EAC" w:rsidP="00BE3EAC">
            <w:pPr>
              <w:spacing w:line="240" w:lineRule="auto"/>
              <w:jc w:val="center"/>
              <w:rPr>
                <w:rFonts w:eastAsia="Times New Roman"/>
                <w:b/>
                <w:bCs/>
                <w:color w:val="000000"/>
                <w:sz w:val="20"/>
                <w:szCs w:val="20"/>
                <w:lang w:val="en-IN"/>
              </w:rPr>
            </w:pPr>
            <w:r w:rsidRPr="00BE3EAC">
              <w:rPr>
                <w:rFonts w:eastAsia="Times New Roman"/>
                <w:b/>
                <w:bCs/>
                <w:color w:val="000000"/>
                <w:sz w:val="20"/>
                <w:szCs w:val="20"/>
                <w:lang w:val="en-IN"/>
              </w:rPr>
              <w:t>Level 4 (Exemplary)</w:t>
            </w:r>
          </w:p>
        </w:tc>
        <w:tc>
          <w:tcPr>
            <w:tcW w:w="937" w:type="pct"/>
            <w:vAlign w:val="center"/>
            <w:hideMark/>
          </w:tcPr>
          <w:p w14:paraId="1975B87E" w14:textId="77777777" w:rsidR="00BE3EAC" w:rsidRPr="00BE3EAC" w:rsidRDefault="00BE3EAC" w:rsidP="00BE3EAC">
            <w:pPr>
              <w:spacing w:line="240" w:lineRule="auto"/>
              <w:jc w:val="center"/>
              <w:rPr>
                <w:rFonts w:eastAsia="Times New Roman"/>
                <w:b/>
                <w:bCs/>
                <w:color w:val="000000"/>
                <w:sz w:val="20"/>
                <w:szCs w:val="20"/>
                <w:lang w:val="en-IN"/>
              </w:rPr>
            </w:pPr>
            <w:r w:rsidRPr="00BE3EAC">
              <w:rPr>
                <w:rFonts w:eastAsia="Times New Roman"/>
                <w:b/>
                <w:bCs/>
                <w:color w:val="000000"/>
                <w:sz w:val="20"/>
                <w:szCs w:val="20"/>
                <w:lang w:val="en-IN"/>
              </w:rPr>
              <w:t>Level 3 (Proficient)</w:t>
            </w:r>
          </w:p>
        </w:tc>
        <w:tc>
          <w:tcPr>
            <w:tcW w:w="937" w:type="pct"/>
            <w:vAlign w:val="center"/>
            <w:hideMark/>
          </w:tcPr>
          <w:p w14:paraId="54337BA2" w14:textId="77777777" w:rsidR="00BE3EAC" w:rsidRPr="00BE3EAC" w:rsidRDefault="00BE3EAC" w:rsidP="00BE3EAC">
            <w:pPr>
              <w:spacing w:line="240" w:lineRule="auto"/>
              <w:jc w:val="center"/>
              <w:rPr>
                <w:rFonts w:eastAsia="Times New Roman"/>
                <w:b/>
                <w:bCs/>
                <w:color w:val="000000"/>
                <w:sz w:val="20"/>
                <w:szCs w:val="20"/>
                <w:lang w:val="en-IN"/>
              </w:rPr>
            </w:pPr>
            <w:r w:rsidRPr="00BE3EAC">
              <w:rPr>
                <w:rFonts w:eastAsia="Times New Roman"/>
                <w:b/>
                <w:bCs/>
                <w:color w:val="000000"/>
                <w:sz w:val="20"/>
                <w:szCs w:val="20"/>
                <w:lang w:val="en-IN"/>
              </w:rPr>
              <w:t>Level 2 (Developing)</w:t>
            </w:r>
          </w:p>
        </w:tc>
        <w:tc>
          <w:tcPr>
            <w:tcW w:w="937" w:type="pct"/>
            <w:vAlign w:val="center"/>
            <w:hideMark/>
          </w:tcPr>
          <w:p w14:paraId="561AE917" w14:textId="77777777" w:rsidR="00BE3EAC" w:rsidRPr="00BE3EAC" w:rsidRDefault="00BE3EAC" w:rsidP="00BE3EAC">
            <w:pPr>
              <w:spacing w:line="240" w:lineRule="auto"/>
              <w:jc w:val="center"/>
              <w:rPr>
                <w:rFonts w:eastAsia="Times New Roman"/>
                <w:b/>
                <w:bCs/>
                <w:color w:val="000000"/>
                <w:sz w:val="20"/>
                <w:szCs w:val="20"/>
                <w:lang w:val="en-IN"/>
              </w:rPr>
            </w:pPr>
            <w:r w:rsidRPr="00BE3EAC">
              <w:rPr>
                <w:rFonts w:eastAsia="Times New Roman"/>
                <w:b/>
                <w:bCs/>
                <w:color w:val="000000"/>
                <w:sz w:val="20"/>
                <w:szCs w:val="20"/>
                <w:lang w:val="en-IN"/>
              </w:rPr>
              <w:t>Level 1 (Beginning)</w:t>
            </w:r>
          </w:p>
        </w:tc>
      </w:tr>
      <w:tr w:rsidR="00BE3EAC" w:rsidRPr="00BE3EAC" w14:paraId="1AB20835" w14:textId="77777777" w:rsidTr="00BE3EAC">
        <w:trPr>
          <w:trHeight w:val="1200"/>
        </w:trPr>
        <w:tc>
          <w:tcPr>
            <w:tcW w:w="742" w:type="pct"/>
            <w:vAlign w:val="center"/>
            <w:hideMark/>
          </w:tcPr>
          <w:p w14:paraId="2D8484C8"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Technical Knowledge</w:t>
            </w:r>
          </w:p>
        </w:tc>
        <w:tc>
          <w:tcPr>
            <w:tcW w:w="510" w:type="pct"/>
            <w:vAlign w:val="center"/>
            <w:hideMark/>
          </w:tcPr>
          <w:p w14:paraId="4FE6C6CB"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25</w:t>
            </w:r>
          </w:p>
        </w:tc>
        <w:tc>
          <w:tcPr>
            <w:tcW w:w="937" w:type="pct"/>
            <w:vAlign w:val="center"/>
            <w:hideMark/>
          </w:tcPr>
          <w:p w14:paraId="6365474A"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Demonstrates strong and accurate subject knowledge with in-depth understanding</w:t>
            </w:r>
          </w:p>
        </w:tc>
        <w:tc>
          <w:tcPr>
            <w:tcW w:w="937" w:type="pct"/>
            <w:vAlign w:val="center"/>
            <w:hideMark/>
          </w:tcPr>
          <w:p w14:paraId="3F6CD127"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Shows good knowledge with minor gaps</w:t>
            </w:r>
          </w:p>
        </w:tc>
        <w:tc>
          <w:tcPr>
            <w:tcW w:w="937" w:type="pct"/>
            <w:vAlign w:val="center"/>
            <w:hideMark/>
          </w:tcPr>
          <w:p w14:paraId="4CA094E4"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Basic knowledge with noticeable errors</w:t>
            </w:r>
          </w:p>
        </w:tc>
        <w:tc>
          <w:tcPr>
            <w:tcW w:w="937" w:type="pct"/>
            <w:vAlign w:val="center"/>
            <w:hideMark/>
          </w:tcPr>
          <w:p w14:paraId="477CD2DB"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Lacks fundamental technical knowledge</w:t>
            </w:r>
          </w:p>
        </w:tc>
      </w:tr>
      <w:tr w:rsidR="00BE3EAC" w:rsidRPr="00BE3EAC" w14:paraId="16A5346C" w14:textId="77777777" w:rsidTr="00BE3EAC">
        <w:trPr>
          <w:trHeight w:val="1200"/>
        </w:trPr>
        <w:tc>
          <w:tcPr>
            <w:tcW w:w="742" w:type="pct"/>
            <w:vAlign w:val="center"/>
            <w:hideMark/>
          </w:tcPr>
          <w:p w14:paraId="3AF19B44"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Problem Solving</w:t>
            </w:r>
          </w:p>
        </w:tc>
        <w:tc>
          <w:tcPr>
            <w:tcW w:w="510" w:type="pct"/>
            <w:vAlign w:val="center"/>
            <w:hideMark/>
          </w:tcPr>
          <w:p w14:paraId="61DE5A84"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25</w:t>
            </w:r>
          </w:p>
        </w:tc>
        <w:tc>
          <w:tcPr>
            <w:tcW w:w="937" w:type="pct"/>
            <w:vAlign w:val="center"/>
            <w:hideMark/>
          </w:tcPr>
          <w:p w14:paraId="2A43597D"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Solves problems logically and applies concepts effectively in real scenarios</w:t>
            </w:r>
          </w:p>
        </w:tc>
        <w:tc>
          <w:tcPr>
            <w:tcW w:w="937" w:type="pct"/>
            <w:vAlign w:val="center"/>
            <w:hideMark/>
          </w:tcPr>
          <w:p w14:paraId="74CCDA96"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Applies concepts with moderate accuracy</w:t>
            </w:r>
          </w:p>
        </w:tc>
        <w:tc>
          <w:tcPr>
            <w:tcW w:w="937" w:type="pct"/>
            <w:vAlign w:val="center"/>
            <w:hideMark/>
          </w:tcPr>
          <w:p w14:paraId="71EAA5F3"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Limited problem-solving ability; requires guidance</w:t>
            </w:r>
          </w:p>
        </w:tc>
        <w:tc>
          <w:tcPr>
            <w:tcW w:w="937" w:type="pct"/>
            <w:vAlign w:val="center"/>
            <w:hideMark/>
          </w:tcPr>
          <w:p w14:paraId="51ED460D"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Unable to solve or apply concepts</w:t>
            </w:r>
          </w:p>
        </w:tc>
      </w:tr>
      <w:tr w:rsidR="00BE3EAC" w:rsidRPr="00BE3EAC" w14:paraId="7F8B0785" w14:textId="77777777" w:rsidTr="00BE3EAC">
        <w:trPr>
          <w:trHeight w:val="1200"/>
        </w:trPr>
        <w:tc>
          <w:tcPr>
            <w:tcW w:w="742" w:type="pct"/>
            <w:vAlign w:val="center"/>
            <w:hideMark/>
          </w:tcPr>
          <w:p w14:paraId="5AD8C296"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Analytical Thinking</w:t>
            </w:r>
          </w:p>
        </w:tc>
        <w:tc>
          <w:tcPr>
            <w:tcW w:w="510" w:type="pct"/>
            <w:vAlign w:val="center"/>
            <w:hideMark/>
          </w:tcPr>
          <w:p w14:paraId="48ADECE7"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15</w:t>
            </w:r>
          </w:p>
        </w:tc>
        <w:tc>
          <w:tcPr>
            <w:tcW w:w="937" w:type="pct"/>
            <w:vAlign w:val="center"/>
            <w:hideMark/>
          </w:tcPr>
          <w:p w14:paraId="53662FC9" w14:textId="77777777" w:rsidR="00BE3EAC" w:rsidRPr="00BE3EAC" w:rsidRDefault="00BE3EAC" w:rsidP="00BE3EAC">
            <w:pPr>
              <w:spacing w:line="240" w:lineRule="auto"/>
              <w:jc w:val="center"/>
              <w:rPr>
                <w:rFonts w:eastAsia="Times New Roman"/>
                <w:color w:val="000000"/>
                <w:sz w:val="20"/>
                <w:szCs w:val="20"/>
                <w:lang w:val="en-IN"/>
              </w:rPr>
            </w:pPr>
            <w:proofErr w:type="spellStart"/>
            <w:r w:rsidRPr="00BE3EAC">
              <w:rPr>
                <w:rFonts w:eastAsia="Times New Roman"/>
                <w:color w:val="000000"/>
                <w:sz w:val="20"/>
                <w:szCs w:val="20"/>
                <w:lang w:val="en-IN"/>
              </w:rPr>
              <w:t>Analyzes</w:t>
            </w:r>
            <w:proofErr w:type="spellEnd"/>
            <w:r w:rsidRPr="00BE3EAC">
              <w:rPr>
                <w:rFonts w:eastAsia="Times New Roman"/>
                <w:color w:val="000000"/>
                <w:sz w:val="20"/>
                <w:szCs w:val="20"/>
                <w:lang w:val="en-IN"/>
              </w:rPr>
              <w:t xml:space="preserve"> questions critically and provides well-structured, logical answers</w:t>
            </w:r>
          </w:p>
        </w:tc>
        <w:tc>
          <w:tcPr>
            <w:tcW w:w="937" w:type="pct"/>
            <w:vAlign w:val="center"/>
            <w:hideMark/>
          </w:tcPr>
          <w:p w14:paraId="12441201"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Provides reasonable analysis with some structure</w:t>
            </w:r>
          </w:p>
        </w:tc>
        <w:tc>
          <w:tcPr>
            <w:tcW w:w="937" w:type="pct"/>
            <w:vAlign w:val="center"/>
            <w:hideMark/>
          </w:tcPr>
          <w:p w14:paraId="58737DFD"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Superficial or partially structured responses</w:t>
            </w:r>
          </w:p>
        </w:tc>
        <w:tc>
          <w:tcPr>
            <w:tcW w:w="937" w:type="pct"/>
            <w:vAlign w:val="center"/>
            <w:hideMark/>
          </w:tcPr>
          <w:p w14:paraId="61B533A4"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No analytical thinking demonstrated</w:t>
            </w:r>
          </w:p>
        </w:tc>
      </w:tr>
      <w:tr w:rsidR="00BE3EAC" w:rsidRPr="00BE3EAC" w14:paraId="174C813A" w14:textId="77777777" w:rsidTr="00BE3EAC">
        <w:trPr>
          <w:trHeight w:val="1200"/>
        </w:trPr>
        <w:tc>
          <w:tcPr>
            <w:tcW w:w="742" w:type="pct"/>
            <w:vAlign w:val="center"/>
            <w:hideMark/>
          </w:tcPr>
          <w:p w14:paraId="13AC7D91"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lastRenderedPageBreak/>
              <w:t>Communication</w:t>
            </w:r>
          </w:p>
        </w:tc>
        <w:tc>
          <w:tcPr>
            <w:tcW w:w="510" w:type="pct"/>
            <w:vAlign w:val="center"/>
            <w:hideMark/>
          </w:tcPr>
          <w:p w14:paraId="5B59EE14"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15</w:t>
            </w:r>
          </w:p>
        </w:tc>
        <w:tc>
          <w:tcPr>
            <w:tcW w:w="937" w:type="pct"/>
            <w:vAlign w:val="center"/>
            <w:hideMark/>
          </w:tcPr>
          <w:p w14:paraId="240F5D45"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Communicates clearly, confidently, and professionally with proper terminology</w:t>
            </w:r>
          </w:p>
        </w:tc>
        <w:tc>
          <w:tcPr>
            <w:tcW w:w="937" w:type="pct"/>
            <w:vAlign w:val="center"/>
            <w:hideMark/>
          </w:tcPr>
          <w:p w14:paraId="7C79D809"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Communicates well with minor hesitation</w:t>
            </w:r>
          </w:p>
        </w:tc>
        <w:tc>
          <w:tcPr>
            <w:tcW w:w="937" w:type="pct"/>
            <w:vAlign w:val="center"/>
            <w:hideMark/>
          </w:tcPr>
          <w:p w14:paraId="6961C568"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Communication lacks clarity or confidence</w:t>
            </w:r>
          </w:p>
        </w:tc>
        <w:tc>
          <w:tcPr>
            <w:tcW w:w="937" w:type="pct"/>
            <w:vAlign w:val="center"/>
            <w:hideMark/>
          </w:tcPr>
          <w:p w14:paraId="66DF1599"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Unable to communicate effectively</w:t>
            </w:r>
          </w:p>
        </w:tc>
      </w:tr>
      <w:tr w:rsidR="00BE3EAC" w:rsidRPr="00BE3EAC" w14:paraId="66B2A7CF" w14:textId="77777777" w:rsidTr="00BE3EAC">
        <w:trPr>
          <w:trHeight w:val="1200"/>
        </w:trPr>
        <w:tc>
          <w:tcPr>
            <w:tcW w:w="742" w:type="pct"/>
            <w:vAlign w:val="center"/>
            <w:hideMark/>
          </w:tcPr>
          <w:p w14:paraId="6D063E19"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Confidence</w:t>
            </w:r>
          </w:p>
        </w:tc>
        <w:tc>
          <w:tcPr>
            <w:tcW w:w="510" w:type="pct"/>
            <w:vAlign w:val="center"/>
            <w:hideMark/>
          </w:tcPr>
          <w:p w14:paraId="23892F7B"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15</w:t>
            </w:r>
          </w:p>
        </w:tc>
        <w:tc>
          <w:tcPr>
            <w:tcW w:w="937" w:type="pct"/>
            <w:vAlign w:val="center"/>
            <w:hideMark/>
          </w:tcPr>
          <w:p w14:paraId="60EF58D3"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 xml:space="preserve">Displays high confidence, positive attitude, and professional </w:t>
            </w:r>
            <w:proofErr w:type="spellStart"/>
            <w:r w:rsidRPr="00BE3EAC">
              <w:rPr>
                <w:rFonts w:eastAsia="Times New Roman"/>
                <w:color w:val="000000"/>
                <w:sz w:val="20"/>
                <w:szCs w:val="20"/>
                <w:lang w:val="en-IN"/>
              </w:rPr>
              <w:t>behavior</w:t>
            </w:r>
            <w:proofErr w:type="spellEnd"/>
            <w:r w:rsidRPr="00BE3EAC">
              <w:rPr>
                <w:rFonts w:eastAsia="Times New Roman"/>
                <w:color w:val="000000"/>
                <w:sz w:val="20"/>
                <w:szCs w:val="20"/>
                <w:lang w:val="en-IN"/>
              </w:rPr>
              <w:t xml:space="preserve"> throughout</w:t>
            </w:r>
          </w:p>
        </w:tc>
        <w:tc>
          <w:tcPr>
            <w:tcW w:w="937" w:type="pct"/>
            <w:vAlign w:val="center"/>
            <w:hideMark/>
          </w:tcPr>
          <w:p w14:paraId="592F7A02"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Shows good confidence with minor issues</w:t>
            </w:r>
          </w:p>
        </w:tc>
        <w:tc>
          <w:tcPr>
            <w:tcW w:w="937" w:type="pct"/>
            <w:vAlign w:val="center"/>
            <w:hideMark/>
          </w:tcPr>
          <w:p w14:paraId="0D687306"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 xml:space="preserve">Low confidence; inconsistent </w:t>
            </w:r>
            <w:proofErr w:type="spellStart"/>
            <w:r w:rsidRPr="00BE3EAC">
              <w:rPr>
                <w:rFonts w:eastAsia="Times New Roman"/>
                <w:color w:val="000000"/>
                <w:sz w:val="20"/>
                <w:szCs w:val="20"/>
                <w:lang w:val="en-IN"/>
              </w:rPr>
              <w:t>behavior</w:t>
            </w:r>
            <w:proofErr w:type="spellEnd"/>
          </w:p>
        </w:tc>
        <w:tc>
          <w:tcPr>
            <w:tcW w:w="937" w:type="pct"/>
            <w:vAlign w:val="center"/>
            <w:hideMark/>
          </w:tcPr>
          <w:p w14:paraId="7B116DEA"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Lacks confidence and professionalism</w:t>
            </w:r>
          </w:p>
        </w:tc>
      </w:tr>
      <w:tr w:rsidR="00BE3EAC" w:rsidRPr="00BE3EAC" w14:paraId="50827F0F" w14:textId="77777777" w:rsidTr="00BE3EAC">
        <w:trPr>
          <w:trHeight w:val="1200"/>
        </w:trPr>
        <w:tc>
          <w:tcPr>
            <w:tcW w:w="742" w:type="pct"/>
            <w:vAlign w:val="center"/>
            <w:hideMark/>
          </w:tcPr>
          <w:p w14:paraId="6EDCAF80"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Response to Questions</w:t>
            </w:r>
          </w:p>
        </w:tc>
        <w:tc>
          <w:tcPr>
            <w:tcW w:w="510" w:type="pct"/>
            <w:vAlign w:val="center"/>
            <w:hideMark/>
          </w:tcPr>
          <w:p w14:paraId="2345B2A5"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10</w:t>
            </w:r>
          </w:p>
        </w:tc>
        <w:tc>
          <w:tcPr>
            <w:tcW w:w="937" w:type="pct"/>
            <w:vAlign w:val="center"/>
            <w:hideMark/>
          </w:tcPr>
          <w:p w14:paraId="43E32235"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Responds accurately, promptly, and elaborates with relevant examples</w:t>
            </w:r>
          </w:p>
        </w:tc>
        <w:tc>
          <w:tcPr>
            <w:tcW w:w="937" w:type="pct"/>
            <w:vAlign w:val="center"/>
            <w:hideMark/>
          </w:tcPr>
          <w:p w14:paraId="7BA422EB"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Responds correctly but with limited depth</w:t>
            </w:r>
          </w:p>
        </w:tc>
        <w:tc>
          <w:tcPr>
            <w:tcW w:w="937" w:type="pct"/>
            <w:vAlign w:val="center"/>
            <w:hideMark/>
          </w:tcPr>
          <w:p w14:paraId="62DC7F24"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Partial responses; needs prompting</w:t>
            </w:r>
          </w:p>
        </w:tc>
        <w:tc>
          <w:tcPr>
            <w:tcW w:w="937" w:type="pct"/>
            <w:vAlign w:val="center"/>
            <w:hideMark/>
          </w:tcPr>
          <w:p w14:paraId="400665F7" w14:textId="77777777" w:rsidR="00BE3EAC" w:rsidRPr="00BE3EAC" w:rsidRDefault="00BE3EAC" w:rsidP="00BE3EAC">
            <w:pPr>
              <w:spacing w:line="240" w:lineRule="auto"/>
              <w:jc w:val="center"/>
              <w:rPr>
                <w:rFonts w:eastAsia="Times New Roman"/>
                <w:color w:val="000000"/>
                <w:sz w:val="20"/>
                <w:szCs w:val="20"/>
                <w:lang w:val="en-IN"/>
              </w:rPr>
            </w:pPr>
            <w:r w:rsidRPr="00BE3EAC">
              <w:rPr>
                <w:rFonts w:eastAsia="Times New Roman"/>
                <w:color w:val="000000"/>
                <w:sz w:val="20"/>
                <w:szCs w:val="20"/>
                <w:lang w:val="en-IN"/>
              </w:rPr>
              <w:t>Unable to respond appropriately</w:t>
            </w:r>
          </w:p>
        </w:tc>
      </w:tr>
    </w:tbl>
    <w:p w14:paraId="11286468" w14:textId="77777777" w:rsidR="00477254" w:rsidRDefault="00477254" w:rsidP="00477254">
      <w:pPr>
        <w:rPr>
          <w:sz w:val="24"/>
          <w:szCs w:val="24"/>
        </w:rPr>
      </w:pPr>
    </w:p>
    <w:p w14:paraId="4F255527" w14:textId="77777777" w:rsidR="00503EC8" w:rsidRDefault="00503EC8" w:rsidP="00477254">
      <w:pPr>
        <w:rPr>
          <w:sz w:val="24"/>
          <w:szCs w:val="24"/>
        </w:rPr>
      </w:pPr>
    </w:p>
    <w:p w14:paraId="56BC00BE" w14:textId="77777777" w:rsidR="00503EC8" w:rsidRDefault="00503EC8" w:rsidP="00477254">
      <w:pPr>
        <w:rPr>
          <w:sz w:val="24"/>
          <w:szCs w:val="24"/>
        </w:rPr>
      </w:pPr>
    </w:p>
    <w:p w14:paraId="01AAF1F1" w14:textId="77777777" w:rsidR="00503EC8" w:rsidRDefault="00503EC8" w:rsidP="00477254">
      <w:pPr>
        <w:rPr>
          <w:sz w:val="24"/>
          <w:szCs w:val="24"/>
        </w:rPr>
      </w:pPr>
    </w:p>
    <w:p w14:paraId="0ED6EE7E" w14:textId="77777777" w:rsidR="00503EC8" w:rsidRDefault="00503EC8" w:rsidP="00477254">
      <w:pPr>
        <w:rPr>
          <w:sz w:val="24"/>
          <w:szCs w:val="24"/>
        </w:rPr>
      </w:pPr>
    </w:p>
    <w:p w14:paraId="0F40A41A" w14:textId="77777777" w:rsidR="00503EC8" w:rsidRDefault="00503EC8" w:rsidP="00477254">
      <w:pPr>
        <w:rPr>
          <w:sz w:val="24"/>
          <w:szCs w:val="24"/>
        </w:rPr>
      </w:pPr>
    </w:p>
    <w:p w14:paraId="76F23C03" w14:textId="77777777" w:rsidR="00503EC8" w:rsidRDefault="00503EC8" w:rsidP="00477254">
      <w:pPr>
        <w:rPr>
          <w:sz w:val="24"/>
          <w:szCs w:val="24"/>
        </w:rPr>
      </w:pPr>
    </w:p>
    <w:p w14:paraId="6DB7C456" w14:textId="77777777" w:rsidR="00503EC8" w:rsidRDefault="00503EC8" w:rsidP="00477254">
      <w:pPr>
        <w:rPr>
          <w:sz w:val="24"/>
          <w:szCs w:val="24"/>
        </w:rPr>
      </w:pPr>
    </w:p>
    <w:p w14:paraId="5687F581" w14:textId="77777777" w:rsidR="00503EC8" w:rsidRDefault="00503EC8" w:rsidP="00477254">
      <w:pPr>
        <w:rPr>
          <w:sz w:val="24"/>
          <w:szCs w:val="24"/>
        </w:rPr>
      </w:pPr>
    </w:p>
    <w:p w14:paraId="5A5AE665" w14:textId="77777777" w:rsidR="00503EC8" w:rsidRDefault="00503EC8" w:rsidP="00477254">
      <w:pPr>
        <w:rPr>
          <w:sz w:val="24"/>
          <w:szCs w:val="24"/>
        </w:rPr>
      </w:pPr>
    </w:p>
    <w:p w14:paraId="44C61F39" w14:textId="77777777" w:rsidR="00503EC8" w:rsidRDefault="00503EC8" w:rsidP="00477254">
      <w:pPr>
        <w:rPr>
          <w:sz w:val="24"/>
          <w:szCs w:val="24"/>
        </w:rPr>
      </w:pPr>
    </w:p>
    <w:p w14:paraId="033F0266" w14:textId="77777777" w:rsidR="00503EC8" w:rsidRDefault="00503EC8" w:rsidP="00477254">
      <w:pPr>
        <w:rPr>
          <w:sz w:val="24"/>
          <w:szCs w:val="24"/>
        </w:rPr>
      </w:pPr>
    </w:p>
    <w:p w14:paraId="2ABD500C" w14:textId="77777777" w:rsidR="00503EC8" w:rsidRDefault="00503EC8" w:rsidP="00477254">
      <w:pPr>
        <w:rPr>
          <w:sz w:val="24"/>
          <w:szCs w:val="24"/>
        </w:rPr>
      </w:pPr>
    </w:p>
    <w:p w14:paraId="1D2F062E" w14:textId="77777777" w:rsidR="00503EC8" w:rsidRDefault="00503EC8" w:rsidP="00477254">
      <w:pPr>
        <w:rPr>
          <w:sz w:val="24"/>
          <w:szCs w:val="24"/>
        </w:rPr>
      </w:pPr>
    </w:p>
    <w:p w14:paraId="74A61669" w14:textId="77777777" w:rsidR="00503EC8" w:rsidRDefault="00503EC8" w:rsidP="00477254">
      <w:pPr>
        <w:rPr>
          <w:sz w:val="24"/>
          <w:szCs w:val="24"/>
        </w:rPr>
      </w:pPr>
    </w:p>
    <w:p w14:paraId="5399C239" w14:textId="77777777" w:rsidR="00503EC8" w:rsidRDefault="00503EC8" w:rsidP="00477254">
      <w:pPr>
        <w:rPr>
          <w:sz w:val="24"/>
          <w:szCs w:val="24"/>
        </w:rPr>
      </w:pPr>
    </w:p>
    <w:p w14:paraId="06F9F848" w14:textId="77777777" w:rsidR="00503EC8" w:rsidRDefault="00503EC8" w:rsidP="00477254">
      <w:pPr>
        <w:rPr>
          <w:sz w:val="24"/>
          <w:szCs w:val="24"/>
        </w:rPr>
      </w:pPr>
    </w:p>
    <w:p w14:paraId="7EA28D7E" w14:textId="77777777" w:rsidR="00503EC8" w:rsidRDefault="00503EC8" w:rsidP="00477254">
      <w:pPr>
        <w:rPr>
          <w:sz w:val="24"/>
          <w:szCs w:val="24"/>
        </w:rPr>
      </w:pPr>
    </w:p>
    <w:p w14:paraId="53E3DAC5" w14:textId="77777777" w:rsidR="00503EC8" w:rsidRDefault="00503EC8" w:rsidP="00477254">
      <w:pPr>
        <w:rPr>
          <w:sz w:val="24"/>
          <w:szCs w:val="24"/>
        </w:rPr>
      </w:pPr>
    </w:p>
    <w:p w14:paraId="02169611" w14:textId="77777777" w:rsidR="00503EC8" w:rsidRDefault="00503EC8" w:rsidP="00477254">
      <w:pPr>
        <w:rPr>
          <w:sz w:val="24"/>
          <w:szCs w:val="24"/>
        </w:rPr>
      </w:pPr>
    </w:p>
    <w:p w14:paraId="6C0AF248" w14:textId="77777777" w:rsidR="00503EC8" w:rsidRDefault="00503EC8" w:rsidP="00477254">
      <w:pPr>
        <w:rPr>
          <w:sz w:val="24"/>
          <w:szCs w:val="24"/>
        </w:rPr>
      </w:pPr>
    </w:p>
    <w:p w14:paraId="7008D5AB" w14:textId="77777777" w:rsidR="00503EC8" w:rsidRDefault="00503EC8" w:rsidP="00477254">
      <w:pPr>
        <w:rPr>
          <w:sz w:val="24"/>
          <w:szCs w:val="24"/>
        </w:rPr>
      </w:pPr>
    </w:p>
    <w:p w14:paraId="1A4867F4" w14:textId="77777777" w:rsidR="00503EC8" w:rsidRDefault="00503EC8" w:rsidP="00477254">
      <w:pPr>
        <w:rPr>
          <w:sz w:val="24"/>
          <w:szCs w:val="24"/>
        </w:rPr>
      </w:pPr>
    </w:p>
    <w:p w14:paraId="3FE995EB" w14:textId="77777777" w:rsidR="00503EC8" w:rsidRDefault="00503EC8" w:rsidP="00477254">
      <w:pPr>
        <w:rPr>
          <w:sz w:val="24"/>
          <w:szCs w:val="24"/>
        </w:rPr>
      </w:pPr>
    </w:p>
    <w:p w14:paraId="6ADCAEC3" w14:textId="77777777" w:rsidR="00503EC8" w:rsidRDefault="00503EC8" w:rsidP="00477254">
      <w:pPr>
        <w:rPr>
          <w:sz w:val="24"/>
          <w:szCs w:val="24"/>
        </w:rPr>
      </w:pPr>
    </w:p>
    <w:p w14:paraId="5F293DB2" w14:textId="77777777" w:rsidR="00503EC8" w:rsidRDefault="00503EC8" w:rsidP="00477254">
      <w:pPr>
        <w:rPr>
          <w:sz w:val="24"/>
          <w:szCs w:val="24"/>
        </w:rPr>
      </w:pPr>
    </w:p>
    <w:p w14:paraId="05A0F8D2" w14:textId="77777777" w:rsidR="00503EC8" w:rsidRDefault="00503EC8" w:rsidP="00477254">
      <w:pPr>
        <w:rPr>
          <w:sz w:val="24"/>
          <w:szCs w:val="24"/>
        </w:rPr>
      </w:pPr>
    </w:p>
    <w:p w14:paraId="51FBB46B" w14:textId="77777777" w:rsidR="00503EC8" w:rsidRDefault="00503EC8" w:rsidP="00477254">
      <w:pPr>
        <w:rPr>
          <w:sz w:val="24"/>
          <w:szCs w:val="24"/>
        </w:rPr>
      </w:pPr>
    </w:p>
    <w:p w14:paraId="3F0F4AC3" w14:textId="77777777" w:rsidR="00503EC8" w:rsidRDefault="00503EC8" w:rsidP="00477254">
      <w:pPr>
        <w:rPr>
          <w:sz w:val="24"/>
          <w:szCs w:val="24"/>
        </w:rPr>
      </w:pPr>
    </w:p>
    <w:p w14:paraId="632984EF" w14:textId="77777777" w:rsidR="00213721" w:rsidRPr="00213721" w:rsidRDefault="00213721" w:rsidP="00213721">
      <w:pPr>
        <w:spacing w:line="360" w:lineRule="auto"/>
        <w:jc w:val="both"/>
        <w:rPr>
          <w:rFonts w:ascii="Times New Roman" w:hAnsi="Times New Roman" w:cs="Times New Roman"/>
          <w:b/>
          <w:bCs/>
          <w:sz w:val="24"/>
          <w:szCs w:val="24"/>
          <w:lang w:val="en-IN"/>
        </w:rPr>
      </w:pPr>
      <w:r w:rsidRPr="00213721">
        <w:rPr>
          <w:rFonts w:ascii="Times New Roman" w:hAnsi="Times New Roman" w:cs="Times New Roman"/>
          <w:b/>
          <w:bCs/>
          <w:sz w:val="24"/>
          <w:szCs w:val="24"/>
          <w:lang w:val="en-IN"/>
        </w:rPr>
        <w:lastRenderedPageBreak/>
        <w:t>1. Explain the steps of Query Processing in DBMS</w:t>
      </w:r>
    </w:p>
    <w:p w14:paraId="4ADDC061" w14:textId="77777777" w:rsidR="00213721" w:rsidRPr="009D7108" w:rsidRDefault="00213721" w:rsidP="00213721">
      <w:pPr>
        <w:spacing w:line="360" w:lineRule="auto"/>
        <w:jc w:val="both"/>
        <w:rPr>
          <w:rFonts w:ascii="Times New Roman" w:hAnsi="Times New Roman" w:cs="Times New Roman"/>
          <w:sz w:val="24"/>
          <w:szCs w:val="24"/>
          <w:lang w:val="en-IN"/>
        </w:rPr>
      </w:pPr>
      <w:r w:rsidRPr="009D7108">
        <w:rPr>
          <w:rFonts w:ascii="Times New Roman" w:hAnsi="Times New Roman" w:cs="Times New Roman"/>
          <w:sz w:val="24"/>
          <w:szCs w:val="24"/>
          <w:lang w:val="en-IN"/>
        </w:rPr>
        <w:t>Query processing converts an SQL query into an executable form. The main steps are parsing, translation, optimization, and execution. The query optimizer compares different execution plans and selects the best plan based on factors like execution time, memory, and disk access.</w:t>
      </w:r>
    </w:p>
    <w:p w14:paraId="4357E1EF" w14:textId="77777777" w:rsidR="00213721" w:rsidRPr="009D7108" w:rsidRDefault="00213721" w:rsidP="00213721">
      <w:pPr>
        <w:spacing w:line="360" w:lineRule="auto"/>
        <w:jc w:val="both"/>
        <w:rPr>
          <w:rFonts w:ascii="Times New Roman" w:hAnsi="Times New Roman" w:cs="Times New Roman"/>
          <w:sz w:val="24"/>
          <w:szCs w:val="24"/>
          <w:lang w:val="en-IN"/>
        </w:rPr>
      </w:pPr>
    </w:p>
    <w:p w14:paraId="382A373C" w14:textId="77777777" w:rsidR="00213721" w:rsidRPr="009D7108" w:rsidRDefault="00213721" w:rsidP="00213721">
      <w:pPr>
        <w:spacing w:line="360" w:lineRule="auto"/>
        <w:jc w:val="both"/>
        <w:rPr>
          <w:rFonts w:ascii="Times New Roman" w:hAnsi="Times New Roman" w:cs="Times New Roman"/>
          <w:sz w:val="24"/>
          <w:szCs w:val="24"/>
          <w:lang w:val="en-IN"/>
        </w:rPr>
      </w:pPr>
      <w:r w:rsidRPr="009D7108">
        <w:rPr>
          <w:rFonts w:ascii="Times New Roman" w:hAnsi="Times New Roman" w:cs="Times New Roman"/>
          <w:sz w:val="24"/>
          <w:szCs w:val="24"/>
          <w:lang w:val="en-IN"/>
        </w:rPr>
        <w:t>Remember: Parse → Translate → Optimize → Execute.</w:t>
      </w:r>
    </w:p>
    <w:p w14:paraId="4695C526" w14:textId="7EF76FD2" w:rsidR="00213721" w:rsidRPr="00213721" w:rsidRDefault="00213721" w:rsidP="00213721">
      <w:pPr>
        <w:spacing w:line="360" w:lineRule="auto"/>
        <w:jc w:val="both"/>
        <w:rPr>
          <w:rFonts w:ascii="Times New Roman" w:hAnsi="Times New Roman" w:cs="Times New Roman"/>
          <w:b/>
          <w:bCs/>
          <w:sz w:val="24"/>
          <w:szCs w:val="24"/>
          <w:lang w:val="en-IN"/>
        </w:rPr>
      </w:pPr>
      <w:r w:rsidRPr="00213721">
        <w:rPr>
          <w:rFonts w:ascii="Times New Roman" w:hAnsi="Times New Roman" w:cs="Times New Roman"/>
          <w:b/>
          <w:bCs/>
          <w:sz w:val="24"/>
          <w:szCs w:val="24"/>
          <w:lang w:val="en-IN"/>
        </w:rPr>
        <w:t xml:space="preserve"> </w:t>
      </w:r>
    </w:p>
    <w:p w14:paraId="7AB92029" w14:textId="77777777" w:rsidR="00213721" w:rsidRPr="00213721" w:rsidRDefault="00213721" w:rsidP="00213721">
      <w:pPr>
        <w:spacing w:line="360" w:lineRule="auto"/>
        <w:jc w:val="both"/>
        <w:rPr>
          <w:rFonts w:ascii="Times New Roman" w:hAnsi="Times New Roman" w:cs="Times New Roman"/>
          <w:b/>
          <w:bCs/>
          <w:sz w:val="24"/>
          <w:szCs w:val="24"/>
          <w:lang w:val="en-IN"/>
        </w:rPr>
      </w:pPr>
      <w:r w:rsidRPr="00213721">
        <w:rPr>
          <w:rFonts w:ascii="Times New Roman" w:hAnsi="Times New Roman" w:cs="Times New Roman"/>
          <w:b/>
          <w:bCs/>
          <w:sz w:val="24"/>
          <w:szCs w:val="24"/>
          <w:lang w:val="en-IN"/>
        </w:rPr>
        <w:t>2. Heuristic Optimization vs Cost-Based Optimization</w:t>
      </w:r>
    </w:p>
    <w:p w14:paraId="2B13D189" w14:textId="77777777" w:rsidR="00213721" w:rsidRPr="009D7108" w:rsidRDefault="00213721" w:rsidP="00213721">
      <w:pPr>
        <w:spacing w:line="360" w:lineRule="auto"/>
        <w:jc w:val="both"/>
        <w:rPr>
          <w:rFonts w:ascii="Times New Roman" w:hAnsi="Times New Roman" w:cs="Times New Roman"/>
          <w:sz w:val="24"/>
          <w:szCs w:val="24"/>
          <w:lang w:val="en-IN"/>
        </w:rPr>
      </w:pPr>
      <w:r w:rsidRPr="009D7108">
        <w:rPr>
          <w:rFonts w:ascii="Times New Roman" w:hAnsi="Times New Roman" w:cs="Times New Roman"/>
          <w:sz w:val="24"/>
          <w:szCs w:val="24"/>
          <w:lang w:val="en-IN"/>
        </w:rPr>
        <w:t>Heuristic optimization uses predefined rules to improve query performance. For example, performing selection before a join.</w:t>
      </w:r>
    </w:p>
    <w:p w14:paraId="325A4C5D" w14:textId="77777777" w:rsidR="00213721" w:rsidRPr="009D7108" w:rsidRDefault="00213721" w:rsidP="00213721">
      <w:pPr>
        <w:spacing w:line="360" w:lineRule="auto"/>
        <w:jc w:val="both"/>
        <w:rPr>
          <w:rFonts w:ascii="Times New Roman" w:hAnsi="Times New Roman" w:cs="Times New Roman"/>
          <w:sz w:val="24"/>
          <w:szCs w:val="24"/>
          <w:lang w:val="en-IN"/>
        </w:rPr>
      </w:pPr>
      <w:r w:rsidRPr="009D7108">
        <w:rPr>
          <w:rFonts w:ascii="Times New Roman" w:hAnsi="Times New Roman" w:cs="Times New Roman"/>
          <w:sz w:val="24"/>
          <w:szCs w:val="24"/>
          <w:lang w:val="en-IN"/>
        </w:rPr>
        <w:t>Cost-based optimization compares different execution plans and selects the plan with the lowest estimated cost.</w:t>
      </w:r>
    </w:p>
    <w:p w14:paraId="5626CB2D" w14:textId="77777777" w:rsidR="00213721" w:rsidRPr="009D7108" w:rsidRDefault="00213721" w:rsidP="00213721">
      <w:pPr>
        <w:spacing w:line="360" w:lineRule="auto"/>
        <w:jc w:val="both"/>
        <w:rPr>
          <w:rFonts w:ascii="Times New Roman" w:hAnsi="Times New Roman" w:cs="Times New Roman"/>
          <w:sz w:val="24"/>
          <w:szCs w:val="24"/>
          <w:lang w:val="en-IN"/>
        </w:rPr>
      </w:pPr>
    </w:p>
    <w:p w14:paraId="4D304C39" w14:textId="77777777" w:rsidR="00213721" w:rsidRPr="009D7108" w:rsidRDefault="00213721" w:rsidP="00213721">
      <w:pPr>
        <w:spacing w:line="360" w:lineRule="auto"/>
        <w:jc w:val="both"/>
        <w:rPr>
          <w:rFonts w:ascii="Times New Roman" w:hAnsi="Times New Roman" w:cs="Times New Roman"/>
          <w:sz w:val="24"/>
          <w:szCs w:val="24"/>
          <w:lang w:val="en-IN"/>
        </w:rPr>
      </w:pPr>
      <w:r w:rsidRPr="009D7108">
        <w:rPr>
          <w:rFonts w:ascii="Times New Roman" w:hAnsi="Times New Roman" w:cs="Times New Roman"/>
          <w:sz w:val="24"/>
          <w:szCs w:val="24"/>
          <w:lang w:val="en-IN"/>
        </w:rPr>
        <w:t>Remember: Heuristic = Rules, Cost-Based = Cost.</w:t>
      </w:r>
    </w:p>
    <w:p w14:paraId="50E908A3" w14:textId="3337C57C" w:rsidR="00213721" w:rsidRPr="009D7108" w:rsidRDefault="00213721" w:rsidP="00213721">
      <w:pPr>
        <w:spacing w:line="360" w:lineRule="auto"/>
        <w:jc w:val="both"/>
        <w:rPr>
          <w:rFonts w:ascii="Times New Roman" w:hAnsi="Times New Roman" w:cs="Times New Roman"/>
          <w:sz w:val="24"/>
          <w:szCs w:val="24"/>
          <w:lang w:val="en-IN"/>
        </w:rPr>
      </w:pPr>
      <w:r w:rsidRPr="009D7108">
        <w:rPr>
          <w:rFonts w:ascii="Times New Roman" w:hAnsi="Times New Roman" w:cs="Times New Roman"/>
          <w:sz w:val="24"/>
          <w:szCs w:val="24"/>
          <w:lang w:val="en-IN"/>
        </w:rPr>
        <w:t xml:space="preserve"> </w:t>
      </w:r>
    </w:p>
    <w:p w14:paraId="6A70823F" w14:textId="79419548" w:rsidR="00213721" w:rsidRPr="00213721" w:rsidRDefault="00213721" w:rsidP="00213721">
      <w:pPr>
        <w:spacing w:line="360" w:lineRule="auto"/>
        <w:jc w:val="both"/>
        <w:rPr>
          <w:rFonts w:ascii="Times New Roman" w:hAnsi="Times New Roman" w:cs="Times New Roman"/>
          <w:b/>
          <w:bCs/>
          <w:sz w:val="24"/>
          <w:szCs w:val="24"/>
          <w:lang w:val="en-IN"/>
        </w:rPr>
      </w:pPr>
      <w:r w:rsidRPr="00213721">
        <w:rPr>
          <w:rFonts w:ascii="Times New Roman" w:hAnsi="Times New Roman" w:cs="Times New Roman"/>
          <w:b/>
          <w:bCs/>
          <w:sz w:val="24"/>
          <w:szCs w:val="24"/>
          <w:lang w:val="en-IN"/>
        </w:rPr>
        <w:t xml:space="preserve">3. Database Connectivity – JDBC vs ODBC </w:t>
      </w:r>
    </w:p>
    <w:p w14:paraId="0C5602FE" w14:textId="77777777" w:rsidR="00213721" w:rsidRPr="009D7108" w:rsidRDefault="00213721" w:rsidP="00213721">
      <w:pPr>
        <w:spacing w:line="360" w:lineRule="auto"/>
        <w:jc w:val="both"/>
        <w:rPr>
          <w:rFonts w:ascii="Times New Roman" w:hAnsi="Times New Roman" w:cs="Times New Roman"/>
          <w:sz w:val="24"/>
          <w:szCs w:val="24"/>
          <w:lang w:val="en-IN"/>
        </w:rPr>
      </w:pPr>
      <w:r w:rsidRPr="009D7108">
        <w:rPr>
          <w:rFonts w:ascii="Times New Roman" w:hAnsi="Times New Roman" w:cs="Times New Roman"/>
          <w:sz w:val="24"/>
          <w:szCs w:val="24"/>
          <w:lang w:val="en-IN"/>
        </w:rPr>
        <w:t>Database connectivity allows an application to communicate with a database. The basic steps are to connect, send the SQL query, execute it, get the result, and close the connection.</w:t>
      </w:r>
    </w:p>
    <w:p w14:paraId="5ABD743B" w14:textId="77777777" w:rsidR="00213721" w:rsidRPr="009D7108" w:rsidRDefault="00213721" w:rsidP="00213721">
      <w:pPr>
        <w:spacing w:line="360" w:lineRule="auto"/>
        <w:jc w:val="both"/>
        <w:rPr>
          <w:rFonts w:ascii="Times New Roman" w:hAnsi="Times New Roman" w:cs="Times New Roman"/>
          <w:sz w:val="24"/>
          <w:szCs w:val="24"/>
          <w:lang w:val="en-IN"/>
        </w:rPr>
      </w:pPr>
      <w:r w:rsidRPr="009D7108">
        <w:rPr>
          <w:rFonts w:ascii="Times New Roman" w:hAnsi="Times New Roman" w:cs="Times New Roman"/>
          <w:sz w:val="24"/>
          <w:szCs w:val="24"/>
          <w:lang w:val="en-IN"/>
        </w:rPr>
        <w:t>JDBC stands for Java Database Connectivity and is mainly used with Java programs. ODBC stands for Open Database Connectivity and provides general database connectivity using drivers.</w:t>
      </w:r>
    </w:p>
    <w:p w14:paraId="1AC85390" w14:textId="77777777" w:rsidR="00213721" w:rsidRPr="009D7108" w:rsidRDefault="00213721" w:rsidP="00213721">
      <w:pPr>
        <w:spacing w:line="360" w:lineRule="auto"/>
        <w:jc w:val="both"/>
        <w:rPr>
          <w:rFonts w:ascii="Times New Roman" w:hAnsi="Times New Roman" w:cs="Times New Roman"/>
          <w:sz w:val="24"/>
          <w:szCs w:val="24"/>
          <w:lang w:val="en-IN"/>
        </w:rPr>
      </w:pPr>
    </w:p>
    <w:p w14:paraId="3120F0D9" w14:textId="77777777" w:rsidR="00213721" w:rsidRPr="009D7108" w:rsidRDefault="00213721" w:rsidP="00213721">
      <w:pPr>
        <w:spacing w:line="360" w:lineRule="auto"/>
        <w:jc w:val="both"/>
        <w:rPr>
          <w:rFonts w:ascii="Times New Roman" w:hAnsi="Times New Roman" w:cs="Times New Roman"/>
          <w:sz w:val="24"/>
          <w:szCs w:val="24"/>
          <w:lang w:val="en-IN"/>
        </w:rPr>
      </w:pPr>
      <w:r w:rsidRPr="009D7108">
        <w:rPr>
          <w:rFonts w:ascii="Times New Roman" w:hAnsi="Times New Roman" w:cs="Times New Roman"/>
          <w:sz w:val="24"/>
          <w:szCs w:val="24"/>
          <w:lang w:val="en-IN"/>
        </w:rPr>
        <w:t>Remember: JDBC → Java, ODBC → General.</w:t>
      </w:r>
    </w:p>
    <w:p w14:paraId="57C48082" w14:textId="40340194" w:rsidR="00213721" w:rsidRPr="00213721" w:rsidRDefault="00213721" w:rsidP="00213721">
      <w:pPr>
        <w:spacing w:line="360" w:lineRule="auto"/>
        <w:jc w:val="both"/>
        <w:rPr>
          <w:rFonts w:ascii="Times New Roman" w:hAnsi="Times New Roman" w:cs="Times New Roman"/>
          <w:b/>
          <w:bCs/>
          <w:sz w:val="24"/>
          <w:szCs w:val="24"/>
          <w:lang w:val="en-IN"/>
        </w:rPr>
      </w:pPr>
      <w:r w:rsidRPr="00213721">
        <w:rPr>
          <w:rFonts w:ascii="Times New Roman" w:hAnsi="Times New Roman" w:cs="Times New Roman"/>
          <w:b/>
          <w:bCs/>
          <w:sz w:val="24"/>
          <w:szCs w:val="24"/>
          <w:lang w:val="en-IN"/>
        </w:rPr>
        <w:t xml:space="preserve">  </w:t>
      </w:r>
    </w:p>
    <w:p w14:paraId="2882E69A" w14:textId="77777777" w:rsidR="00213721" w:rsidRPr="00213721" w:rsidRDefault="00213721" w:rsidP="00213721">
      <w:pPr>
        <w:spacing w:line="360" w:lineRule="auto"/>
        <w:jc w:val="both"/>
        <w:rPr>
          <w:rFonts w:ascii="Times New Roman" w:hAnsi="Times New Roman" w:cs="Times New Roman"/>
          <w:b/>
          <w:bCs/>
          <w:sz w:val="24"/>
          <w:szCs w:val="24"/>
          <w:lang w:val="en-IN"/>
        </w:rPr>
      </w:pPr>
      <w:r w:rsidRPr="00213721">
        <w:rPr>
          <w:rFonts w:ascii="Times New Roman" w:hAnsi="Times New Roman" w:cs="Times New Roman"/>
          <w:b/>
          <w:bCs/>
          <w:sz w:val="24"/>
          <w:szCs w:val="24"/>
          <w:lang w:val="en-IN"/>
        </w:rPr>
        <w:t>4. What are ACID Properties?</w:t>
      </w:r>
    </w:p>
    <w:p w14:paraId="40D56096" w14:textId="77777777" w:rsidR="00213721" w:rsidRPr="009D7108" w:rsidRDefault="00213721" w:rsidP="00213721">
      <w:pPr>
        <w:spacing w:line="360" w:lineRule="auto"/>
        <w:jc w:val="both"/>
        <w:rPr>
          <w:rFonts w:ascii="Times New Roman" w:hAnsi="Times New Roman" w:cs="Times New Roman"/>
          <w:sz w:val="24"/>
          <w:szCs w:val="24"/>
          <w:lang w:val="en-IN"/>
        </w:rPr>
      </w:pPr>
      <w:r w:rsidRPr="009D7108">
        <w:rPr>
          <w:rFonts w:ascii="Times New Roman" w:hAnsi="Times New Roman" w:cs="Times New Roman"/>
          <w:sz w:val="24"/>
          <w:szCs w:val="24"/>
          <w:lang w:val="en-IN"/>
        </w:rPr>
        <w:t>ACID properties make database transactions reliable.</w:t>
      </w:r>
    </w:p>
    <w:p w14:paraId="54E72EA3" w14:textId="77777777" w:rsidR="00213721" w:rsidRPr="009D7108" w:rsidRDefault="00213721" w:rsidP="00213721">
      <w:pPr>
        <w:numPr>
          <w:ilvl w:val="0"/>
          <w:numId w:val="10"/>
        </w:numPr>
        <w:spacing w:line="360" w:lineRule="auto"/>
        <w:jc w:val="both"/>
        <w:rPr>
          <w:rFonts w:ascii="Times New Roman" w:hAnsi="Times New Roman" w:cs="Times New Roman"/>
          <w:sz w:val="24"/>
          <w:szCs w:val="24"/>
          <w:lang w:val="en-IN"/>
        </w:rPr>
      </w:pPr>
      <w:r w:rsidRPr="009D7108">
        <w:rPr>
          <w:rFonts w:ascii="Times New Roman" w:hAnsi="Times New Roman" w:cs="Times New Roman"/>
          <w:sz w:val="24"/>
          <w:szCs w:val="24"/>
          <w:lang w:val="en-IN"/>
        </w:rPr>
        <w:t xml:space="preserve">Atomicity: Transaction happens completely or not at all. </w:t>
      </w:r>
    </w:p>
    <w:p w14:paraId="43F4FC61" w14:textId="77777777" w:rsidR="00213721" w:rsidRPr="009D7108" w:rsidRDefault="00213721" w:rsidP="00213721">
      <w:pPr>
        <w:numPr>
          <w:ilvl w:val="0"/>
          <w:numId w:val="10"/>
        </w:numPr>
        <w:spacing w:line="360" w:lineRule="auto"/>
        <w:jc w:val="both"/>
        <w:rPr>
          <w:rFonts w:ascii="Times New Roman" w:hAnsi="Times New Roman" w:cs="Times New Roman"/>
          <w:sz w:val="24"/>
          <w:szCs w:val="24"/>
          <w:lang w:val="en-IN"/>
        </w:rPr>
      </w:pPr>
      <w:r w:rsidRPr="009D7108">
        <w:rPr>
          <w:rFonts w:ascii="Times New Roman" w:hAnsi="Times New Roman" w:cs="Times New Roman"/>
          <w:sz w:val="24"/>
          <w:szCs w:val="24"/>
          <w:lang w:val="en-IN"/>
        </w:rPr>
        <w:t xml:space="preserve">Consistency: Database remains correct. </w:t>
      </w:r>
    </w:p>
    <w:p w14:paraId="2882F4EC" w14:textId="77777777" w:rsidR="00213721" w:rsidRPr="009D7108" w:rsidRDefault="00213721" w:rsidP="00213721">
      <w:pPr>
        <w:numPr>
          <w:ilvl w:val="0"/>
          <w:numId w:val="10"/>
        </w:numPr>
        <w:spacing w:line="360" w:lineRule="auto"/>
        <w:jc w:val="both"/>
        <w:rPr>
          <w:rFonts w:ascii="Times New Roman" w:hAnsi="Times New Roman" w:cs="Times New Roman"/>
          <w:sz w:val="24"/>
          <w:szCs w:val="24"/>
          <w:lang w:val="en-IN"/>
        </w:rPr>
      </w:pPr>
      <w:r w:rsidRPr="009D7108">
        <w:rPr>
          <w:rFonts w:ascii="Times New Roman" w:hAnsi="Times New Roman" w:cs="Times New Roman"/>
          <w:sz w:val="24"/>
          <w:szCs w:val="24"/>
          <w:lang w:val="en-IN"/>
        </w:rPr>
        <w:t xml:space="preserve">Isolation: Transactions do not interfere with each other. </w:t>
      </w:r>
    </w:p>
    <w:p w14:paraId="42FAD9DA" w14:textId="77777777" w:rsidR="00213721" w:rsidRPr="009D7108" w:rsidRDefault="00213721" w:rsidP="00213721">
      <w:pPr>
        <w:numPr>
          <w:ilvl w:val="0"/>
          <w:numId w:val="10"/>
        </w:numPr>
        <w:spacing w:line="360" w:lineRule="auto"/>
        <w:jc w:val="both"/>
        <w:rPr>
          <w:rFonts w:ascii="Times New Roman" w:hAnsi="Times New Roman" w:cs="Times New Roman"/>
          <w:sz w:val="24"/>
          <w:szCs w:val="24"/>
          <w:lang w:val="en-IN"/>
        </w:rPr>
      </w:pPr>
      <w:r w:rsidRPr="009D7108">
        <w:rPr>
          <w:rFonts w:ascii="Times New Roman" w:hAnsi="Times New Roman" w:cs="Times New Roman"/>
          <w:sz w:val="24"/>
          <w:szCs w:val="24"/>
          <w:lang w:val="en-IN"/>
        </w:rPr>
        <w:t xml:space="preserve">Durability: Committed data is permanently saved. </w:t>
      </w:r>
    </w:p>
    <w:p w14:paraId="2C844B0D" w14:textId="77777777" w:rsidR="00213721" w:rsidRPr="009D7108" w:rsidRDefault="00213721" w:rsidP="00213721">
      <w:pPr>
        <w:spacing w:line="360" w:lineRule="auto"/>
        <w:jc w:val="both"/>
        <w:rPr>
          <w:rFonts w:ascii="Times New Roman" w:hAnsi="Times New Roman" w:cs="Times New Roman"/>
          <w:sz w:val="24"/>
          <w:szCs w:val="24"/>
          <w:lang w:val="en-IN"/>
        </w:rPr>
      </w:pPr>
      <w:r w:rsidRPr="009D7108">
        <w:rPr>
          <w:rFonts w:ascii="Times New Roman" w:hAnsi="Times New Roman" w:cs="Times New Roman"/>
          <w:sz w:val="24"/>
          <w:szCs w:val="24"/>
          <w:lang w:val="en-IN"/>
        </w:rPr>
        <w:t>Example: In online banking, money transfer should be completed correctly even if there is a system failure.</w:t>
      </w:r>
    </w:p>
    <w:p w14:paraId="6A3FF6CE" w14:textId="0698D6FE" w:rsidR="00213721" w:rsidRPr="00213721" w:rsidRDefault="00213721" w:rsidP="00213721">
      <w:pPr>
        <w:spacing w:line="360" w:lineRule="auto"/>
        <w:jc w:val="both"/>
        <w:rPr>
          <w:rFonts w:ascii="Times New Roman" w:hAnsi="Times New Roman" w:cs="Times New Roman"/>
          <w:b/>
          <w:bCs/>
          <w:sz w:val="24"/>
          <w:szCs w:val="24"/>
          <w:lang w:val="en-IN"/>
        </w:rPr>
      </w:pPr>
      <w:r w:rsidRPr="00213721">
        <w:rPr>
          <w:rFonts w:ascii="Times New Roman" w:hAnsi="Times New Roman" w:cs="Times New Roman"/>
          <w:b/>
          <w:bCs/>
          <w:sz w:val="24"/>
          <w:szCs w:val="24"/>
          <w:lang w:val="en-IN"/>
        </w:rPr>
        <w:t xml:space="preserve"> </w:t>
      </w:r>
    </w:p>
    <w:p w14:paraId="5F5413DA" w14:textId="77777777" w:rsidR="009D7108" w:rsidRDefault="009D7108" w:rsidP="00213721">
      <w:pPr>
        <w:spacing w:line="360" w:lineRule="auto"/>
        <w:jc w:val="both"/>
        <w:rPr>
          <w:rFonts w:ascii="Times New Roman" w:hAnsi="Times New Roman" w:cs="Times New Roman"/>
          <w:b/>
          <w:bCs/>
          <w:sz w:val="24"/>
          <w:szCs w:val="24"/>
          <w:lang w:val="en-IN"/>
        </w:rPr>
      </w:pPr>
    </w:p>
    <w:p w14:paraId="32EC28CF" w14:textId="4348EA5F" w:rsidR="00213721" w:rsidRPr="00213721" w:rsidRDefault="00213721" w:rsidP="00213721">
      <w:pPr>
        <w:spacing w:line="360" w:lineRule="auto"/>
        <w:jc w:val="both"/>
        <w:rPr>
          <w:rFonts w:ascii="Times New Roman" w:hAnsi="Times New Roman" w:cs="Times New Roman"/>
          <w:b/>
          <w:bCs/>
          <w:sz w:val="24"/>
          <w:szCs w:val="24"/>
          <w:lang w:val="en-IN"/>
        </w:rPr>
      </w:pPr>
      <w:r w:rsidRPr="00213721">
        <w:rPr>
          <w:rFonts w:ascii="Times New Roman" w:hAnsi="Times New Roman" w:cs="Times New Roman"/>
          <w:b/>
          <w:bCs/>
          <w:sz w:val="24"/>
          <w:szCs w:val="24"/>
          <w:lang w:val="en-IN"/>
        </w:rPr>
        <w:lastRenderedPageBreak/>
        <w:t>5. Concurrency Control Problems and 2PL</w:t>
      </w:r>
    </w:p>
    <w:p w14:paraId="28E65D39" w14:textId="77777777" w:rsidR="00213721" w:rsidRPr="009D7108" w:rsidRDefault="00213721" w:rsidP="00213721">
      <w:pPr>
        <w:spacing w:line="360" w:lineRule="auto"/>
        <w:jc w:val="both"/>
        <w:rPr>
          <w:rFonts w:ascii="Times New Roman" w:hAnsi="Times New Roman" w:cs="Times New Roman"/>
          <w:sz w:val="24"/>
          <w:szCs w:val="24"/>
          <w:lang w:val="en-IN"/>
        </w:rPr>
      </w:pPr>
      <w:r w:rsidRPr="009D7108">
        <w:rPr>
          <w:rFonts w:ascii="Times New Roman" w:hAnsi="Times New Roman" w:cs="Times New Roman"/>
          <w:sz w:val="24"/>
          <w:szCs w:val="24"/>
          <w:lang w:val="en-IN"/>
        </w:rPr>
        <w:t>Concurrency problems occur when multiple transactions execute at the same time.</w:t>
      </w:r>
    </w:p>
    <w:p w14:paraId="28932D40" w14:textId="77777777" w:rsidR="00213721" w:rsidRPr="009D7108" w:rsidRDefault="00213721" w:rsidP="00213721">
      <w:pPr>
        <w:numPr>
          <w:ilvl w:val="0"/>
          <w:numId w:val="11"/>
        </w:numPr>
        <w:spacing w:line="360" w:lineRule="auto"/>
        <w:jc w:val="both"/>
        <w:rPr>
          <w:rFonts w:ascii="Times New Roman" w:hAnsi="Times New Roman" w:cs="Times New Roman"/>
          <w:sz w:val="24"/>
          <w:szCs w:val="24"/>
          <w:lang w:val="en-IN"/>
        </w:rPr>
      </w:pPr>
      <w:r w:rsidRPr="009D7108">
        <w:rPr>
          <w:rFonts w:ascii="Times New Roman" w:hAnsi="Times New Roman" w:cs="Times New Roman"/>
          <w:sz w:val="24"/>
          <w:szCs w:val="24"/>
          <w:lang w:val="en-IN"/>
        </w:rPr>
        <w:t xml:space="preserve">Dirty Read: Reading uncommitted data. </w:t>
      </w:r>
    </w:p>
    <w:p w14:paraId="313BA60D" w14:textId="77777777" w:rsidR="00213721" w:rsidRPr="009D7108" w:rsidRDefault="00213721" w:rsidP="00213721">
      <w:pPr>
        <w:numPr>
          <w:ilvl w:val="0"/>
          <w:numId w:val="11"/>
        </w:numPr>
        <w:spacing w:line="360" w:lineRule="auto"/>
        <w:jc w:val="both"/>
        <w:rPr>
          <w:rFonts w:ascii="Times New Roman" w:hAnsi="Times New Roman" w:cs="Times New Roman"/>
          <w:sz w:val="24"/>
          <w:szCs w:val="24"/>
          <w:lang w:val="en-IN"/>
        </w:rPr>
      </w:pPr>
      <w:r w:rsidRPr="009D7108">
        <w:rPr>
          <w:rFonts w:ascii="Times New Roman" w:hAnsi="Times New Roman" w:cs="Times New Roman"/>
          <w:sz w:val="24"/>
          <w:szCs w:val="24"/>
          <w:lang w:val="en-IN"/>
        </w:rPr>
        <w:t xml:space="preserve">Lost Update: One transaction overwrites another update. </w:t>
      </w:r>
    </w:p>
    <w:p w14:paraId="585E043B" w14:textId="77777777" w:rsidR="00213721" w:rsidRPr="009D7108" w:rsidRDefault="00213721" w:rsidP="00213721">
      <w:pPr>
        <w:numPr>
          <w:ilvl w:val="0"/>
          <w:numId w:val="11"/>
        </w:numPr>
        <w:spacing w:line="360" w:lineRule="auto"/>
        <w:jc w:val="both"/>
        <w:rPr>
          <w:rFonts w:ascii="Times New Roman" w:hAnsi="Times New Roman" w:cs="Times New Roman"/>
          <w:sz w:val="24"/>
          <w:szCs w:val="24"/>
          <w:lang w:val="en-IN"/>
        </w:rPr>
      </w:pPr>
      <w:r w:rsidRPr="009D7108">
        <w:rPr>
          <w:rFonts w:ascii="Times New Roman" w:hAnsi="Times New Roman" w:cs="Times New Roman"/>
          <w:sz w:val="24"/>
          <w:szCs w:val="24"/>
          <w:lang w:val="en-IN"/>
        </w:rPr>
        <w:t xml:space="preserve">Unrepeatable Read: Reading the same data gives different results. </w:t>
      </w:r>
    </w:p>
    <w:p w14:paraId="29D53E86" w14:textId="77777777" w:rsidR="00213721" w:rsidRPr="009D7108" w:rsidRDefault="00213721" w:rsidP="00213721">
      <w:pPr>
        <w:spacing w:line="360" w:lineRule="auto"/>
        <w:jc w:val="both"/>
        <w:rPr>
          <w:rFonts w:ascii="Times New Roman" w:hAnsi="Times New Roman" w:cs="Times New Roman"/>
          <w:sz w:val="24"/>
          <w:szCs w:val="24"/>
          <w:lang w:val="en-IN"/>
        </w:rPr>
      </w:pPr>
      <w:r w:rsidRPr="009D7108">
        <w:rPr>
          <w:rFonts w:ascii="Times New Roman" w:hAnsi="Times New Roman" w:cs="Times New Roman"/>
          <w:sz w:val="24"/>
          <w:szCs w:val="24"/>
          <w:lang w:val="en-IN"/>
        </w:rPr>
        <w:t>2PL (Two-Phase Locking) solves these problems using two phases: Growing phase to acquire locks and Shrinking phase to release locks.</w:t>
      </w:r>
    </w:p>
    <w:p w14:paraId="74CC7484" w14:textId="44D27ED3" w:rsidR="00213721" w:rsidRPr="00213721" w:rsidRDefault="00213721" w:rsidP="00213721">
      <w:pPr>
        <w:spacing w:line="360" w:lineRule="auto"/>
        <w:jc w:val="both"/>
        <w:rPr>
          <w:rFonts w:ascii="Times New Roman" w:hAnsi="Times New Roman" w:cs="Times New Roman"/>
          <w:b/>
          <w:bCs/>
          <w:sz w:val="24"/>
          <w:szCs w:val="24"/>
          <w:lang w:val="en-IN"/>
        </w:rPr>
      </w:pPr>
      <w:r w:rsidRPr="00213721">
        <w:rPr>
          <w:rFonts w:ascii="Times New Roman" w:hAnsi="Times New Roman" w:cs="Times New Roman"/>
          <w:b/>
          <w:bCs/>
          <w:sz w:val="24"/>
          <w:szCs w:val="24"/>
          <w:lang w:val="en-IN"/>
        </w:rPr>
        <w:t xml:space="preserve"> </w:t>
      </w:r>
    </w:p>
    <w:p w14:paraId="629EE3FD" w14:textId="77777777" w:rsidR="00213721" w:rsidRPr="00213721" w:rsidRDefault="00213721" w:rsidP="00213721">
      <w:pPr>
        <w:spacing w:line="360" w:lineRule="auto"/>
        <w:jc w:val="both"/>
        <w:rPr>
          <w:rFonts w:ascii="Times New Roman" w:hAnsi="Times New Roman" w:cs="Times New Roman"/>
          <w:b/>
          <w:bCs/>
          <w:sz w:val="24"/>
          <w:szCs w:val="24"/>
          <w:lang w:val="en-IN"/>
        </w:rPr>
      </w:pPr>
      <w:r w:rsidRPr="00213721">
        <w:rPr>
          <w:rFonts w:ascii="Times New Roman" w:hAnsi="Times New Roman" w:cs="Times New Roman"/>
          <w:b/>
          <w:bCs/>
          <w:sz w:val="24"/>
          <w:szCs w:val="24"/>
          <w:lang w:val="en-IN"/>
        </w:rPr>
        <w:t>6. What is Deadlock in DBMS?</w:t>
      </w:r>
    </w:p>
    <w:p w14:paraId="049D3A74" w14:textId="77777777" w:rsidR="00213721" w:rsidRPr="009D7108" w:rsidRDefault="00213721" w:rsidP="009D7108">
      <w:pPr>
        <w:pStyle w:val="ListParagraph"/>
        <w:numPr>
          <w:ilvl w:val="0"/>
          <w:numId w:val="14"/>
        </w:numPr>
        <w:spacing w:line="360" w:lineRule="auto"/>
        <w:jc w:val="both"/>
        <w:rPr>
          <w:rFonts w:ascii="Times New Roman" w:hAnsi="Times New Roman" w:cs="Times New Roman"/>
          <w:sz w:val="24"/>
          <w:szCs w:val="24"/>
          <w:lang w:val="en-IN"/>
        </w:rPr>
      </w:pPr>
      <w:r w:rsidRPr="009D7108">
        <w:rPr>
          <w:rFonts w:ascii="Times New Roman" w:hAnsi="Times New Roman" w:cs="Times New Roman"/>
          <w:sz w:val="24"/>
          <w:szCs w:val="24"/>
          <w:lang w:val="en-IN"/>
        </w:rPr>
        <w:t>A deadlock occurs when two or more transactions wait for each other and cannot continue.</w:t>
      </w:r>
    </w:p>
    <w:p w14:paraId="1ED829F1" w14:textId="77777777" w:rsidR="00213721" w:rsidRPr="009D7108" w:rsidRDefault="00213721" w:rsidP="009D7108">
      <w:pPr>
        <w:pStyle w:val="ListParagraph"/>
        <w:numPr>
          <w:ilvl w:val="0"/>
          <w:numId w:val="14"/>
        </w:numPr>
        <w:spacing w:line="360" w:lineRule="auto"/>
        <w:jc w:val="both"/>
        <w:rPr>
          <w:rFonts w:ascii="Times New Roman" w:hAnsi="Times New Roman" w:cs="Times New Roman"/>
          <w:sz w:val="24"/>
          <w:szCs w:val="24"/>
          <w:lang w:val="en-IN"/>
        </w:rPr>
      </w:pPr>
      <w:r w:rsidRPr="009D7108">
        <w:rPr>
          <w:rFonts w:ascii="Times New Roman" w:hAnsi="Times New Roman" w:cs="Times New Roman"/>
          <w:sz w:val="24"/>
          <w:szCs w:val="24"/>
          <w:lang w:val="en-IN"/>
        </w:rPr>
        <w:t>It can be detected using a wait-for graph. If the graph contains a cycle, a deadlock exists.</w:t>
      </w:r>
    </w:p>
    <w:p w14:paraId="65CDC60F" w14:textId="77777777" w:rsidR="00213721" w:rsidRPr="009D7108" w:rsidRDefault="00213721" w:rsidP="009D7108">
      <w:pPr>
        <w:pStyle w:val="ListParagraph"/>
        <w:numPr>
          <w:ilvl w:val="0"/>
          <w:numId w:val="14"/>
        </w:numPr>
        <w:spacing w:line="360" w:lineRule="auto"/>
        <w:jc w:val="both"/>
        <w:rPr>
          <w:rFonts w:ascii="Times New Roman" w:hAnsi="Times New Roman" w:cs="Times New Roman"/>
          <w:sz w:val="24"/>
          <w:szCs w:val="24"/>
          <w:lang w:val="en-IN"/>
        </w:rPr>
      </w:pPr>
      <w:r w:rsidRPr="009D7108">
        <w:rPr>
          <w:rFonts w:ascii="Times New Roman" w:hAnsi="Times New Roman" w:cs="Times New Roman"/>
          <w:sz w:val="24"/>
          <w:szCs w:val="24"/>
          <w:lang w:val="en-IN"/>
        </w:rPr>
        <w:t>Two prevention methods are resource ordering and timeout.</w:t>
      </w:r>
    </w:p>
    <w:p w14:paraId="2234208B" w14:textId="77777777" w:rsidR="00213721" w:rsidRPr="009D7108" w:rsidRDefault="00213721" w:rsidP="009D7108">
      <w:pPr>
        <w:pStyle w:val="ListParagraph"/>
        <w:numPr>
          <w:ilvl w:val="0"/>
          <w:numId w:val="14"/>
        </w:numPr>
        <w:spacing w:line="360" w:lineRule="auto"/>
        <w:jc w:val="both"/>
        <w:rPr>
          <w:rFonts w:ascii="Times New Roman" w:hAnsi="Times New Roman" w:cs="Times New Roman"/>
          <w:sz w:val="24"/>
          <w:szCs w:val="24"/>
          <w:lang w:val="en-IN"/>
        </w:rPr>
      </w:pPr>
      <w:r w:rsidRPr="009D7108">
        <w:rPr>
          <w:rFonts w:ascii="Times New Roman" w:hAnsi="Times New Roman" w:cs="Times New Roman"/>
          <w:sz w:val="24"/>
          <w:szCs w:val="24"/>
          <w:lang w:val="en-IN"/>
        </w:rPr>
        <w:t>Remember: Deadlock = Transactions waiting for each other.</w:t>
      </w:r>
    </w:p>
    <w:p w14:paraId="44D127F9" w14:textId="5D3468E1" w:rsidR="00213721" w:rsidRPr="009D7108" w:rsidRDefault="00213721" w:rsidP="009D7108">
      <w:pPr>
        <w:spacing w:line="360" w:lineRule="auto"/>
        <w:ind w:firstLine="120"/>
        <w:jc w:val="both"/>
        <w:rPr>
          <w:rFonts w:ascii="Times New Roman" w:hAnsi="Times New Roman" w:cs="Times New Roman"/>
          <w:sz w:val="24"/>
          <w:szCs w:val="24"/>
          <w:lang w:val="en-IN"/>
        </w:rPr>
      </w:pPr>
    </w:p>
    <w:p w14:paraId="26F74D21" w14:textId="77777777" w:rsidR="00213721" w:rsidRPr="00213721" w:rsidRDefault="00213721" w:rsidP="00213721">
      <w:pPr>
        <w:spacing w:line="360" w:lineRule="auto"/>
        <w:jc w:val="both"/>
        <w:rPr>
          <w:rFonts w:ascii="Times New Roman" w:hAnsi="Times New Roman" w:cs="Times New Roman"/>
          <w:b/>
          <w:bCs/>
          <w:sz w:val="24"/>
          <w:szCs w:val="24"/>
          <w:lang w:val="en-IN"/>
        </w:rPr>
      </w:pPr>
      <w:r w:rsidRPr="00213721">
        <w:rPr>
          <w:rFonts w:ascii="Times New Roman" w:hAnsi="Times New Roman" w:cs="Times New Roman"/>
          <w:b/>
          <w:bCs/>
          <w:sz w:val="24"/>
          <w:szCs w:val="24"/>
          <w:lang w:val="en-IN"/>
        </w:rPr>
        <w:t>7. Immediate Update vs Deferred Update</w:t>
      </w:r>
    </w:p>
    <w:p w14:paraId="7856C460" w14:textId="77777777" w:rsidR="00213721" w:rsidRPr="009D7108" w:rsidRDefault="00213721" w:rsidP="00213721">
      <w:pPr>
        <w:spacing w:line="360" w:lineRule="auto"/>
        <w:jc w:val="both"/>
        <w:rPr>
          <w:rFonts w:ascii="Times New Roman" w:hAnsi="Times New Roman" w:cs="Times New Roman"/>
          <w:sz w:val="24"/>
          <w:szCs w:val="24"/>
          <w:lang w:val="en-IN"/>
        </w:rPr>
      </w:pPr>
      <w:r w:rsidRPr="009D7108">
        <w:rPr>
          <w:rFonts w:ascii="Times New Roman" w:hAnsi="Times New Roman" w:cs="Times New Roman"/>
          <w:sz w:val="24"/>
          <w:szCs w:val="24"/>
          <w:lang w:val="en-IN"/>
        </w:rPr>
        <w:t>Immediate Update means changes can be written to the database before the transaction commits. Recovery may require UNDO and REDO.</w:t>
      </w:r>
    </w:p>
    <w:p w14:paraId="33B88B77" w14:textId="77777777" w:rsidR="00213721" w:rsidRPr="009D7108" w:rsidRDefault="00213721" w:rsidP="00213721">
      <w:pPr>
        <w:spacing w:line="360" w:lineRule="auto"/>
        <w:jc w:val="both"/>
        <w:rPr>
          <w:rFonts w:ascii="Times New Roman" w:hAnsi="Times New Roman" w:cs="Times New Roman"/>
          <w:sz w:val="24"/>
          <w:szCs w:val="24"/>
          <w:lang w:val="en-IN"/>
        </w:rPr>
      </w:pPr>
      <w:r w:rsidRPr="009D7108">
        <w:rPr>
          <w:rFonts w:ascii="Times New Roman" w:hAnsi="Times New Roman" w:cs="Times New Roman"/>
          <w:sz w:val="24"/>
          <w:szCs w:val="24"/>
          <w:lang w:val="en-IN"/>
        </w:rPr>
        <w:t>Deferred Update means changes are written to the database only after the transaction commits. It mainly uses REDO during recovery.</w:t>
      </w:r>
    </w:p>
    <w:p w14:paraId="49CB1FFC" w14:textId="77777777" w:rsidR="00213721" w:rsidRPr="009D7108" w:rsidRDefault="00213721" w:rsidP="00213721">
      <w:pPr>
        <w:spacing w:line="360" w:lineRule="auto"/>
        <w:jc w:val="both"/>
        <w:rPr>
          <w:rFonts w:ascii="Times New Roman" w:hAnsi="Times New Roman" w:cs="Times New Roman"/>
          <w:sz w:val="24"/>
          <w:szCs w:val="24"/>
          <w:lang w:val="en-IN"/>
        </w:rPr>
      </w:pPr>
      <w:r w:rsidRPr="009D7108">
        <w:rPr>
          <w:rFonts w:ascii="Times New Roman" w:hAnsi="Times New Roman" w:cs="Times New Roman"/>
          <w:sz w:val="24"/>
          <w:szCs w:val="24"/>
          <w:lang w:val="en-IN"/>
        </w:rPr>
        <w:t>Remember: Immediate = Update now, Deferred = Update later.</w:t>
      </w:r>
    </w:p>
    <w:p w14:paraId="1096D287" w14:textId="61F4E984" w:rsidR="00213721" w:rsidRPr="00213721" w:rsidRDefault="00213721" w:rsidP="00213721">
      <w:pPr>
        <w:spacing w:line="360" w:lineRule="auto"/>
        <w:jc w:val="both"/>
        <w:rPr>
          <w:rFonts w:ascii="Times New Roman" w:hAnsi="Times New Roman" w:cs="Times New Roman"/>
          <w:b/>
          <w:bCs/>
          <w:sz w:val="24"/>
          <w:szCs w:val="24"/>
          <w:lang w:val="en-IN"/>
        </w:rPr>
      </w:pPr>
      <w:r w:rsidRPr="00213721">
        <w:rPr>
          <w:rFonts w:ascii="Times New Roman" w:hAnsi="Times New Roman" w:cs="Times New Roman"/>
          <w:b/>
          <w:bCs/>
          <w:sz w:val="24"/>
          <w:szCs w:val="24"/>
          <w:lang w:val="en-IN"/>
        </w:rPr>
        <w:t xml:space="preserve"> </w:t>
      </w:r>
    </w:p>
    <w:p w14:paraId="05173F91" w14:textId="77777777" w:rsidR="00213721" w:rsidRPr="00213721" w:rsidRDefault="00213721" w:rsidP="00213721">
      <w:pPr>
        <w:spacing w:line="360" w:lineRule="auto"/>
        <w:jc w:val="both"/>
        <w:rPr>
          <w:rFonts w:ascii="Times New Roman" w:hAnsi="Times New Roman" w:cs="Times New Roman"/>
          <w:b/>
          <w:bCs/>
          <w:sz w:val="24"/>
          <w:szCs w:val="24"/>
          <w:lang w:val="en-IN"/>
        </w:rPr>
      </w:pPr>
      <w:r w:rsidRPr="00213721">
        <w:rPr>
          <w:rFonts w:ascii="Times New Roman" w:hAnsi="Times New Roman" w:cs="Times New Roman"/>
          <w:b/>
          <w:bCs/>
          <w:sz w:val="24"/>
          <w:szCs w:val="24"/>
          <w:lang w:val="en-IN"/>
        </w:rPr>
        <w:t>8. Explain Shadow Paging</w:t>
      </w:r>
    </w:p>
    <w:p w14:paraId="67EE4BD4" w14:textId="77777777" w:rsidR="00213721" w:rsidRPr="009D7108" w:rsidRDefault="00213721" w:rsidP="00213721">
      <w:pPr>
        <w:spacing w:line="360" w:lineRule="auto"/>
        <w:jc w:val="both"/>
        <w:rPr>
          <w:rFonts w:ascii="Times New Roman" w:hAnsi="Times New Roman" w:cs="Times New Roman"/>
          <w:sz w:val="24"/>
          <w:szCs w:val="24"/>
          <w:lang w:val="en-IN"/>
        </w:rPr>
      </w:pPr>
      <w:r w:rsidRPr="009D7108">
        <w:rPr>
          <w:rFonts w:ascii="Times New Roman" w:hAnsi="Times New Roman" w:cs="Times New Roman"/>
          <w:sz w:val="24"/>
          <w:szCs w:val="24"/>
          <w:lang w:val="en-IN"/>
        </w:rPr>
        <w:t>Shadow Paging is a recovery technique in DBMS. It keeps an original shadow page table and a current page table.</w:t>
      </w:r>
    </w:p>
    <w:p w14:paraId="3BE00006" w14:textId="77777777" w:rsidR="00213721" w:rsidRPr="009D7108" w:rsidRDefault="00213721" w:rsidP="00213721">
      <w:pPr>
        <w:spacing w:line="360" w:lineRule="auto"/>
        <w:jc w:val="both"/>
        <w:rPr>
          <w:rFonts w:ascii="Times New Roman" w:hAnsi="Times New Roman" w:cs="Times New Roman"/>
          <w:sz w:val="24"/>
          <w:szCs w:val="24"/>
          <w:lang w:val="en-IN"/>
        </w:rPr>
      </w:pPr>
      <w:r w:rsidRPr="009D7108">
        <w:rPr>
          <w:rFonts w:ascii="Times New Roman" w:hAnsi="Times New Roman" w:cs="Times New Roman"/>
          <w:sz w:val="24"/>
          <w:szCs w:val="24"/>
          <w:lang w:val="en-IN"/>
        </w:rPr>
        <w:t>Changes are made to new pages instead of changing the original pages. If the transaction fails, the system can use the shadow copy to restore the old state.</w:t>
      </w:r>
    </w:p>
    <w:p w14:paraId="4DF0719B" w14:textId="0CF94939" w:rsidR="009D7108" w:rsidRDefault="00213721" w:rsidP="00213721">
      <w:pPr>
        <w:spacing w:line="360" w:lineRule="auto"/>
        <w:jc w:val="both"/>
        <w:rPr>
          <w:rFonts w:ascii="Times New Roman" w:hAnsi="Times New Roman" w:cs="Times New Roman"/>
          <w:sz w:val="24"/>
          <w:szCs w:val="24"/>
          <w:lang w:val="en-IN"/>
        </w:rPr>
      </w:pPr>
      <w:r w:rsidRPr="009D7108">
        <w:rPr>
          <w:rFonts w:ascii="Times New Roman" w:hAnsi="Times New Roman" w:cs="Times New Roman"/>
          <w:sz w:val="24"/>
          <w:szCs w:val="24"/>
          <w:lang w:val="en-IN"/>
        </w:rPr>
        <w:t>Advantage</w:t>
      </w:r>
      <w:r w:rsidR="009D7108">
        <w:rPr>
          <w:rFonts w:ascii="Times New Roman" w:hAnsi="Times New Roman" w:cs="Times New Roman"/>
          <w:sz w:val="24"/>
          <w:szCs w:val="24"/>
          <w:lang w:val="en-IN"/>
        </w:rPr>
        <w:t xml:space="preserve">: </w:t>
      </w:r>
      <w:r w:rsidRPr="009D7108">
        <w:rPr>
          <w:rFonts w:ascii="Times New Roman" w:hAnsi="Times New Roman" w:cs="Times New Roman"/>
          <w:sz w:val="24"/>
          <w:szCs w:val="24"/>
          <w:lang w:val="en-IN"/>
        </w:rPr>
        <w:t>Simple</w:t>
      </w:r>
      <w:r w:rsidR="009D7108">
        <w:rPr>
          <w:rFonts w:ascii="Times New Roman" w:hAnsi="Times New Roman" w:cs="Times New Roman"/>
          <w:sz w:val="24"/>
          <w:szCs w:val="24"/>
          <w:lang w:val="en-IN"/>
        </w:rPr>
        <w:t xml:space="preserve"> </w:t>
      </w:r>
      <w:r w:rsidRPr="009D7108">
        <w:rPr>
          <w:rFonts w:ascii="Times New Roman" w:hAnsi="Times New Roman" w:cs="Times New Roman"/>
          <w:sz w:val="24"/>
          <w:szCs w:val="24"/>
          <w:lang w:val="en-IN"/>
        </w:rPr>
        <w:t>recovery.</w:t>
      </w:r>
    </w:p>
    <w:p w14:paraId="1B6DB143" w14:textId="5AA6D970" w:rsidR="00213721" w:rsidRPr="009D7108" w:rsidRDefault="00213721" w:rsidP="00213721">
      <w:pPr>
        <w:spacing w:line="360" w:lineRule="auto"/>
        <w:jc w:val="both"/>
        <w:rPr>
          <w:rFonts w:ascii="Times New Roman" w:hAnsi="Times New Roman" w:cs="Times New Roman"/>
          <w:sz w:val="24"/>
          <w:szCs w:val="24"/>
          <w:lang w:val="en-IN"/>
        </w:rPr>
      </w:pPr>
      <w:r w:rsidRPr="009D7108">
        <w:rPr>
          <w:rFonts w:ascii="Times New Roman" w:hAnsi="Times New Roman" w:cs="Times New Roman"/>
          <w:sz w:val="24"/>
          <w:szCs w:val="24"/>
          <w:lang w:val="en-IN"/>
        </w:rPr>
        <w:br/>
        <w:t>Limitation: Requires extra storage and may cause fragmentation.</w:t>
      </w:r>
    </w:p>
    <w:p w14:paraId="5A360AF7" w14:textId="5E5B49FE" w:rsidR="00213721" w:rsidRPr="00213721" w:rsidRDefault="00213721" w:rsidP="00213721">
      <w:pPr>
        <w:spacing w:line="360" w:lineRule="auto"/>
        <w:jc w:val="both"/>
        <w:rPr>
          <w:rFonts w:ascii="Times New Roman" w:hAnsi="Times New Roman" w:cs="Times New Roman"/>
          <w:b/>
          <w:bCs/>
          <w:sz w:val="24"/>
          <w:szCs w:val="24"/>
          <w:lang w:val="en-IN"/>
        </w:rPr>
      </w:pPr>
      <w:r w:rsidRPr="00213721">
        <w:rPr>
          <w:rFonts w:ascii="Times New Roman" w:hAnsi="Times New Roman" w:cs="Times New Roman"/>
          <w:b/>
          <w:bCs/>
          <w:sz w:val="24"/>
          <w:szCs w:val="24"/>
          <w:lang w:val="en-IN"/>
        </w:rPr>
        <w:t xml:space="preserve"> </w:t>
      </w:r>
    </w:p>
    <w:p w14:paraId="49F51B60" w14:textId="77777777" w:rsidR="009D7108" w:rsidRDefault="009D7108" w:rsidP="00213721">
      <w:pPr>
        <w:spacing w:line="360" w:lineRule="auto"/>
        <w:jc w:val="both"/>
        <w:rPr>
          <w:rFonts w:ascii="Times New Roman" w:hAnsi="Times New Roman" w:cs="Times New Roman"/>
          <w:b/>
          <w:bCs/>
          <w:sz w:val="24"/>
          <w:szCs w:val="24"/>
          <w:lang w:val="en-IN"/>
        </w:rPr>
      </w:pPr>
    </w:p>
    <w:p w14:paraId="2C36478E" w14:textId="77777777" w:rsidR="009D7108" w:rsidRDefault="009D7108" w:rsidP="00213721">
      <w:pPr>
        <w:spacing w:line="360" w:lineRule="auto"/>
        <w:jc w:val="both"/>
        <w:rPr>
          <w:rFonts w:ascii="Times New Roman" w:hAnsi="Times New Roman" w:cs="Times New Roman"/>
          <w:b/>
          <w:bCs/>
          <w:sz w:val="24"/>
          <w:szCs w:val="24"/>
          <w:lang w:val="en-IN"/>
        </w:rPr>
      </w:pPr>
    </w:p>
    <w:p w14:paraId="664F8556" w14:textId="5B28183A" w:rsidR="00213721" w:rsidRPr="00213721" w:rsidRDefault="00213721" w:rsidP="00213721">
      <w:pPr>
        <w:spacing w:line="360" w:lineRule="auto"/>
        <w:jc w:val="both"/>
        <w:rPr>
          <w:rFonts w:ascii="Times New Roman" w:hAnsi="Times New Roman" w:cs="Times New Roman"/>
          <w:b/>
          <w:bCs/>
          <w:sz w:val="24"/>
          <w:szCs w:val="24"/>
          <w:lang w:val="en-IN"/>
        </w:rPr>
      </w:pPr>
      <w:r w:rsidRPr="00213721">
        <w:rPr>
          <w:rFonts w:ascii="Times New Roman" w:hAnsi="Times New Roman" w:cs="Times New Roman"/>
          <w:b/>
          <w:bCs/>
          <w:sz w:val="24"/>
          <w:szCs w:val="24"/>
          <w:lang w:val="en-IN"/>
        </w:rPr>
        <w:lastRenderedPageBreak/>
        <w:t>9. What is Serializability?</w:t>
      </w:r>
    </w:p>
    <w:p w14:paraId="13BB2BC1" w14:textId="77777777" w:rsidR="00213721" w:rsidRPr="009D7108" w:rsidRDefault="00213721" w:rsidP="00213721">
      <w:pPr>
        <w:spacing w:line="360" w:lineRule="auto"/>
        <w:jc w:val="both"/>
        <w:rPr>
          <w:rFonts w:ascii="Times New Roman" w:hAnsi="Times New Roman" w:cs="Times New Roman"/>
          <w:sz w:val="24"/>
          <w:szCs w:val="24"/>
          <w:lang w:val="en-IN"/>
        </w:rPr>
      </w:pPr>
      <w:r w:rsidRPr="009D7108">
        <w:rPr>
          <w:rFonts w:ascii="Times New Roman" w:hAnsi="Times New Roman" w:cs="Times New Roman"/>
          <w:sz w:val="24"/>
          <w:szCs w:val="24"/>
          <w:lang w:val="en-IN"/>
        </w:rPr>
        <w:t>Serializability means the result of concurrent transactions should be the same as executing them one after another.</w:t>
      </w:r>
    </w:p>
    <w:p w14:paraId="0E8A5A17" w14:textId="77777777" w:rsidR="00213721" w:rsidRPr="009D7108" w:rsidRDefault="00213721" w:rsidP="00213721">
      <w:pPr>
        <w:spacing w:line="360" w:lineRule="auto"/>
        <w:jc w:val="both"/>
        <w:rPr>
          <w:rFonts w:ascii="Times New Roman" w:hAnsi="Times New Roman" w:cs="Times New Roman"/>
          <w:sz w:val="24"/>
          <w:szCs w:val="24"/>
          <w:lang w:val="en-IN"/>
        </w:rPr>
      </w:pPr>
      <w:r w:rsidRPr="009D7108">
        <w:rPr>
          <w:rFonts w:ascii="Times New Roman" w:hAnsi="Times New Roman" w:cs="Times New Roman"/>
          <w:sz w:val="24"/>
          <w:szCs w:val="24"/>
          <w:lang w:val="en-IN"/>
        </w:rPr>
        <w:t>To check conflict serializability, we create a precedence graph. Transactions are represented as nodes and conflicts as edges.</w:t>
      </w:r>
    </w:p>
    <w:p w14:paraId="6CAEE910" w14:textId="77777777" w:rsidR="00213721" w:rsidRPr="009D7108" w:rsidRDefault="00213721" w:rsidP="00213721">
      <w:pPr>
        <w:numPr>
          <w:ilvl w:val="0"/>
          <w:numId w:val="12"/>
        </w:numPr>
        <w:spacing w:line="360" w:lineRule="auto"/>
        <w:jc w:val="both"/>
        <w:rPr>
          <w:rFonts w:ascii="Times New Roman" w:hAnsi="Times New Roman" w:cs="Times New Roman"/>
          <w:sz w:val="24"/>
          <w:szCs w:val="24"/>
          <w:lang w:val="en-IN"/>
        </w:rPr>
      </w:pPr>
      <w:r w:rsidRPr="009D7108">
        <w:rPr>
          <w:rFonts w:ascii="Times New Roman" w:hAnsi="Times New Roman" w:cs="Times New Roman"/>
          <w:sz w:val="24"/>
          <w:szCs w:val="24"/>
          <w:lang w:val="en-IN"/>
        </w:rPr>
        <w:t xml:space="preserve">No cycle → Conflict serializable </w:t>
      </w:r>
    </w:p>
    <w:p w14:paraId="0D2FFA4F" w14:textId="77777777" w:rsidR="00213721" w:rsidRPr="009D7108" w:rsidRDefault="00213721" w:rsidP="00213721">
      <w:pPr>
        <w:numPr>
          <w:ilvl w:val="0"/>
          <w:numId w:val="12"/>
        </w:numPr>
        <w:spacing w:line="360" w:lineRule="auto"/>
        <w:jc w:val="both"/>
        <w:rPr>
          <w:rFonts w:ascii="Times New Roman" w:hAnsi="Times New Roman" w:cs="Times New Roman"/>
          <w:sz w:val="24"/>
          <w:szCs w:val="24"/>
          <w:lang w:val="en-IN"/>
        </w:rPr>
      </w:pPr>
      <w:r w:rsidRPr="009D7108">
        <w:rPr>
          <w:rFonts w:ascii="Times New Roman" w:hAnsi="Times New Roman" w:cs="Times New Roman"/>
          <w:sz w:val="24"/>
          <w:szCs w:val="24"/>
          <w:lang w:val="en-IN"/>
        </w:rPr>
        <w:t xml:space="preserve">Cycle → Not conflict serializable </w:t>
      </w:r>
    </w:p>
    <w:p w14:paraId="04A266F8" w14:textId="77777777" w:rsidR="00213721" w:rsidRPr="00213721" w:rsidRDefault="00213721" w:rsidP="00213721">
      <w:pPr>
        <w:spacing w:line="360" w:lineRule="auto"/>
        <w:jc w:val="both"/>
        <w:rPr>
          <w:rFonts w:ascii="Times New Roman" w:hAnsi="Times New Roman" w:cs="Times New Roman"/>
          <w:b/>
          <w:bCs/>
          <w:sz w:val="24"/>
          <w:szCs w:val="24"/>
          <w:lang w:val="en-IN"/>
        </w:rPr>
      </w:pPr>
      <w:r w:rsidRPr="009D7108">
        <w:rPr>
          <w:rFonts w:ascii="Times New Roman" w:hAnsi="Times New Roman" w:cs="Times New Roman"/>
          <w:sz w:val="24"/>
          <w:szCs w:val="24"/>
          <w:lang w:val="en-IN"/>
        </w:rPr>
        <w:t>Remember: No cycle = Serializable</w:t>
      </w:r>
      <w:r w:rsidRPr="00213721">
        <w:rPr>
          <w:rFonts w:ascii="Times New Roman" w:hAnsi="Times New Roman" w:cs="Times New Roman"/>
          <w:b/>
          <w:bCs/>
          <w:sz w:val="24"/>
          <w:szCs w:val="24"/>
          <w:lang w:val="en-IN"/>
        </w:rPr>
        <w:t>.</w:t>
      </w:r>
    </w:p>
    <w:p w14:paraId="6554E965" w14:textId="0180A7CD" w:rsidR="00213721" w:rsidRPr="00213721" w:rsidRDefault="00213721" w:rsidP="00213721">
      <w:pPr>
        <w:spacing w:line="360" w:lineRule="auto"/>
        <w:jc w:val="both"/>
        <w:rPr>
          <w:rFonts w:ascii="Times New Roman" w:hAnsi="Times New Roman" w:cs="Times New Roman"/>
          <w:b/>
          <w:bCs/>
          <w:sz w:val="24"/>
          <w:szCs w:val="24"/>
          <w:lang w:val="en-IN"/>
        </w:rPr>
      </w:pPr>
      <w:r w:rsidRPr="00213721">
        <w:rPr>
          <w:rFonts w:ascii="Times New Roman" w:hAnsi="Times New Roman" w:cs="Times New Roman"/>
          <w:b/>
          <w:bCs/>
          <w:sz w:val="24"/>
          <w:szCs w:val="24"/>
          <w:lang w:val="en-IN"/>
        </w:rPr>
        <w:t xml:space="preserve"> </w:t>
      </w:r>
    </w:p>
    <w:p w14:paraId="058AB577" w14:textId="77777777" w:rsidR="00213721" w:rsidRPr="00213721" w:rsidRDefault="00213721" w:rsidP="00213721">
      <w:pPr>
        <w:spacing w:line="360" w:lineRule="auto"/>
        <w:jc w:val="both"/>
        <w:rPr>
          <w:rFonts w:ascii="Times New Roman" w:hAnsi="Times New Roman" w:cs="Times New Roman"/>
          <w:b/>
          <w:bCs/>
          <w:sz w:val="24"/>
          <w:szCs w:val="24"/>
          <w:lang w:val="en-IN"/>
        </w:rPr>
      </w:pPr>
      <w:r w:rsidRPr="00213721">
        <w:rPr>
          <w:rFonts w:ascii="Times New Roman" w:hAnsi="Times New Roman" w:cs="Times New Roman"/>
          <w:b/>
          <w:bCs/>
          <w:sz w:val="24"/>
          <w:szCs w:val="24"/>
          <w:lang w:val="en-IN"/>
        </w:rPr>
        <w:t>10. Basic, Strict and Rigorous 2PL</w:t>
      </w:r>
    </w:p>
    <w:p w14:paraId="35604DAE" w14:textId="77777777" w:rsidR="00213721" w:rsidRPr="009D7108" w:rsidRDefault="00213721" w:rsidP="00213721">
      <w:pPr>
        <w:spacing w:line="360" w:lineRule="auto"/>
        <w:jc w:val="both"/>
        <w:rPr>
          <w:rFonts w:ascii="Times New Roman" w:hAnsi="Times New Roman" w:cs="Times New Roman"/>
          <w:sz w:val="24"/>
          <w:szCs w:val="24"/>
          <w:lang w:val="en-IN"/>
        </w:rPr>
      </w:pPr>
      <w:r w:rsidRPr="009D7108">
        <w:rPr>
          <w:rFonts w:ascii="Times New Roman" w:hAnsi="Times New Roman" w:cs="Times New Roman"/>
          <w:sz w:val="24"/>
          <w:szCs w:val="24"/>
          <w:lang w:val="en-IN"/>
        </w:rPr>
        <w:t>There are three common types of Two-Phase Locking:</w:t>
      </w:r>
    </w:p>
    <w:p w14:paraId="4A90CF92" w14:textId="77777777" w:rsidR="00213721" w:rsidRPr="009D7108" w:rsidRDefault="00213721" w:rsidP="00213721">
      <w:pPr>
        <w:numPr>
          <w:ilvl w:val="0"/>
          <w:numId w:val="13"/>
        </w:numPr>
        <w:spacing w:line="360" w:lineRule="auto"/>
        <w:jc w:val="both"/>
        <w:rPr>
          <w:rFonts w:ascii="Times New Roman" w:hAnsi="Times New Roman" w:cs="Times New Roman"/>
          <w:sz w:val="24"/>
          <w:szCs w:val="24"/>
          <w:lang w:val="en-IN"/>
        </w:rPr>
      </w:pPr>
      <w:r w:rsidRPr="009D7108">
        <w:rPr>
          <w:rFonts w:ascii="Times New Roman" w:hAnsi="Times New Roman" w:cs="Times New Roman"/>
          <w:sz w:val="24"/>
          <w:szCs w:val="24"/>
          <w:lang w:val="en-IN"/>
        </w:rPr>
        <w:t xml:space="preserve">Basic 2PL: Has a growing phase and shrinking phase. </w:t>
      </w:r>
    </w:p>
    <w:p w14:paraId="3077F932" w14:textId="77777777" w:rsidR="00213721" w:rsidRPr="009D7108" w:rsidRDefault="00213721" w:rsidP="00213721">
      <w:pPr>
        <w:numPr>
          <w:ilvl w:val="0"/>
          <w:numId w:val="13"/>
        </w:numPr>
        <w:spacing w:line="360" w:lineRule="auto"/>
        <w:jc w:val="both"/>
        <w:rPr>
          <w:rFonts w:ascii="Times New Roman" w:hAnsi="Times New Roman" w:cs="Times New Roman"/>
          <w:sz w:val="24"/>
          <w:szCs w:val="24"/>
          <w:lang w:val="en-IN"/>
        </w:rPr>
      </w:pPr>
      <w:r w:rsidRPr="009D7108">
        <w:rPr>
          <w:rFonts w:ascii="Times New Roman" w:hAnsi="Times New Roman" w:cs="Times New Roman"/>
          <w:sz w:val="24"/>
          <w:szCs w:val="24"/>
          <w:lang w:val="en-IN"/>
        </w:rPr>
        <w:t xml:space="preserve">Strict 2PL: Keeps exclusive locks until commit or abort. </w:t>
      </w:r>
    </w:p>
    <w:p w14:paraId="059FAEE3" w14:textId="77777777" w:rsidR="00213721" w:rsidRPr="009D7108" w:rsidRDefault="00213721" w:rsidP="00213721">
      <w:pPr>
        <w:numPr>
          <w:ilvl w:val="0"/>
          <w:numId w:val="13"/>
        </w:numPr>
        <w:spacing w:line="360" w:lineRule="auto"/>
        <w:jc w:val="both"/>
        <w:rPr>
          <w:rFonts w:ascii="Times New Roman" w:hAnsi="Times New Roman" w:cs="Times New Roman"/>
          <w:sz w:val="24"/>
          <w:szCs w:val="24"/>
          <w:lang w:val="en-IN"/>
        </w:rPr>
      </w:pPr>
      <w:r w:rsidRPr="009D7108">
        <w:rPr>
          <w:rFonts w:ascii="Times New Roman" w:hAnsi="Times New Roman" w:cs="Times New Roman"/>
          <w:sz w:val="24"/>
          <w:szCs w:val="24"/>
          <w:lang w:val="en-IN"/>
        </w:rPr>
        <w:t xml:space="preserve">Rigorous 2PL: Keeps both shared and exclusive locks until commit or abort. </w:t>
      </w:r>
    </w:p>
    <w:p w14:paraId="5A04E506" w14:textId="77777777" w:rsidR="00213721" w:rsidRPr="009D7108" w:rsidRDefault="00213721" w:rsidP="00213721">
      <w:pPr>
        <w:spacing w:line="360" w:lineRule="auto"/>
        <w:jc w:val="both"/>
        <w:rPr>
          <w:rFonts w:ascii="Times New Roman" w:hAnsi="Times New Roman" w:cs="Times New Roman"/>
          <w:sz w:val="24"/>
          <w:szCs w:val="24"/>
          <w:lang w:val="en-IN"/>
        </w:rPr>
      </w:pPr>
      <w:r w:rsidRPr="009D7108">
        <w:rPr>
          <w:rFonts w:ascii="Times New Roman" w:hAnsi="Times New Roman" w:cs="Times New Roman"/>
          <w:sz w:val="24"/>
          <w:szCs w:val="24"/>
          <w:lang w:val="en-IN"/>
        </w:rPr>
        <w:t>Strict 2PL is commonly used because it provides good concurrency control and makes recovery easier.</w:t>
      </w:r>
    </w:p>
    <w:p w14:paraId="2BFF52C8" w14:textId="77777777" w:rsidR="00213721" w:rsidRPr="00213721" w:rsidRDefault="00213721" w:rsidP="00213721">
      <w:pPr>
        <w:spacing w:line="360" w:lineRule="auto"/>
        <w:jc w:val="both"/>
        <w:rPr>
          <w:rFonts w:ascii="Times New Roman" w:hAnsi="Times New Roman" w:cs="Times New Roman"/>
          <w:b/>
          <w:bCs/>
          <w:sz w:val="24"/>
          <w:szCs w:val="24"/>
          <w:lang w:val="en-IN"/>
        </w:rPr>
      </w:pPr>
    </w:p>
    <w:p w14:paraId="08D2F79E" w14:textId="60416E23" w:rsidR="00213721" w:rsidRPr="009D7108" w:rsidRDefault="009D7108" w:rsidP="00213721">
      <w:p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 </w:t>
      </w:r>
    </w:p>
    <w:p w14:paraId="38154789" w14:textId="77777777" w:rsidR="00503EC8" w:rsidRPr="00213721" w:rsidRDefault="00503EC8" w:rsidP="00213721">
      <w:pPr>
        <w:spacing w:line="360" w:lineRule="auto"/>
        <w:jc w:val="both"/>
        <w:rPr>
          <w:rFonts w:ascii="Times New Roman" w:hAnsi="Times New Roman" w:cs="Times New Roman"/>
          <w:sz w:val="24"/>
          <w:szCs w:val="24"/>
        </w:rPr>
      </w:pPr>
    </w:p>
    <w:p w14:paraId="1E9CB2F2" w14:textId="77777777" w:rsidR="00503EC8" w:rsidRPr="00213721" w:rsidRDefault="00503EC8" w:rsidP="00213721">
      <w:pPr>
        <w:spacing w:line="360" w:lineRule="auto"/>
        <w:jc w:val="both"/>
        <w:rPr>
          <w:rFonts w:ascii="Times New Roman" w:hAnsi="Times New Roman" w:cs="Times New Roman"/>
          <w:sz w:val="24"/>
          <w:szCs w:val="24"/>
        </w:rPr>
      </w:pPr>
    </w:p>
    <w:p w14:paraId="493D5144" w14:textId="77777777" w:rsidR="00503EC8" w:rsidRPr="00213721" w:rsidRDefault="00503EC8" w:rsidP="00213721">
      <w:pPr>
        <w:spacing w:line="360" w:lineRule="auto"/>
        <w:jc w:val="both"/>
        <w:rPr>
          <w:rFonts w:ascii="Times New Roman" w:hAnsi="Times New Roman" w:cs="Times New Roman"/>
          <w:sz w:val="24"/>
          <w:szCs w:val="24"/>
        </w:rPr>
      </w:pPr>
    </w:p>
    <w:sectPr w:rsidR="00503EC8" w:rsidRPr="0021372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82DFF34-6232-44A8-81E3-A8C57E34F5AD}"/>
  </w:font>
  <w:font w:name="Cambria">
    <w:panose1 w:val="02040503050406030204"/>
    <w:charset w:val="00"/>
    <w:family w:val="roman"/>
    <w:pitch w:val="variable"/>
    <w:sig w:usb0="E00006FF" w:usb1="420024FF" w:usb2="02000000" w:usb3="00000000" w:csb0="0000019F" w:csb1="00000000"/>
    <w:embedRegular r:id="rId2" w:fontKey="{58029F91-CB91-44BC-989A-FC6DA3DEB98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16282D1F"/>
    <w:multiLevelType w:val="hybridMultilevel"/>
    <w:tmpl w:val="06960C6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EB41E98"/>
    <w:multiLevelType w:val="multilevel"/>
    <w:tmpl w:val="B412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52F5E"/>
    <w:multiLevelType w:val="multilevel"/>
    <w:tmpl w:val="D7E6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4362CC"/>
    <w:multiLevelType w:val="multilevel"/>
    <w:tmpl w:val="02C0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A1C9D"/>
    <w:multiLevelType w:val="hybridMultilevel"/>
    <w:tmpl w:val="CE4CE2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A763924"/>
    <w:multiLevelType w:val="hybridMultilevel"/>
    <w:tmpl w:val="D12E5A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20B3BE4"/>
    <w:multiLevelType w:val="multilevel"/>
    <w:tmpl w:val="A862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0F20EF"/>
    <w:multiLevelType w:val="multilevel"/>
    <w:tmpl w:val="55728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D80CC6"/>
    <w:multiLevelType w:val="multilevel"/>
    <w:tmpl w:val="51D836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6202A19"/>
    <w:multiLevelType w:val="multilevel"/>
    <w:tmpl w:val="783E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836D7F"/>
    <w:multiLevelType w:val="multilevel"/>
    <w:tmpl w:val="CD1C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F167D9"/>
    <w:multiLevelType w:val="multilevel"/>
    <w:tmpl w:val="864C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781912"/>
    <w:multiLevelType w:val="hybridMultilevel"/>
    <w:tmpl w:val="DB3053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A421B7B"/>
    <w:multiLevelType w:val="multilevel"/>
    <w:tmpl w:val="C3A6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030778">
    <w:abstractNumId w:val="8"/>
  </w:num>
  <w:num w:numId="2" w16cid:durableId="1693991438">
    <w:abstractNumId w:val="13"/>
  </w:num>
  <w:num w:numId="3" w16cid:durableId="1067266891">
    <w:abstractNumId w:val="6"/>
  </w:num>
  <w:num w:numId="4" w16cid:durableId="314264331">
    <w:abstractNumId w:val="11"/>
  </w:num>
  <w:num w:numId="5" w16cid:durableId="1202741807">
    <w:abstractNumId w:val="3"/>
  </w:num>
  <w:num w:numId="6" w16cid:durableId="730156687">
    <w:abstractNumId w:val="10"/>
  </w:num>
  <w:num w:numId="7" w16cid:durableId="2002929335">
    <w:abstractNumId w:val="5"/>
  </w:num>
  <w:num w:numId="8" w16cid:durableId="606277925">
    <w:abstractNumId w:val="12"/>
  </w:num>
  <w:num w:numId="9" w16cid:durableId="979336256">
    <w:abstractNumId w:val="0"/>
  </w:num>
  <w:num w:numId="10" w16cid:durableId="190843421">
    <w:abstractNumId w:val="7"/>
  </w:num>
  <w:num w:numId="11" w16cid:durableId="577787051">
    <w:abstractNumId w:val="2"/>
  </w:num>
  <w:num w:numId="12" w16cid:durableId="2106224511">
    <w:abstractNumId w:val="9"/>
  </w:num>
  <w:num w:numId="13" w16cid:durableId="1710447182">
    <w:abstractNumId w:val="1"/>
  </w:num>
  <w:num w:numId="14" w16cid:durableId="11545660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5CC"/>
    <w:rsid w:val="0007669D"/>
    <w:rsid w:val="000771A4"/>
    <w:rsid w:val="00125B67"/>
    <w:rsid w:val="00151489"/>
    <w:rsid w:val="001E4A7C"/>
    <w:rsid w:val="001F04B5"/>
    <w:rsid w:val="00212E80"/>
    <w:rsid w:val="00213721"/>
    <w:rsid w:val="002628A0"/>
    <w:rsid w:val="003653A4"/>
    <w:rsid w:val="003C28D9"/>
    <w:rsid w:val="003D2444"/>
    <w:rsid w:val="0040335E"/>
    <w:rsid w:val="00435F7B"/>
    <w:rsid w:val="00477254"/>
    <w:rsid w:val="004B71F2"/>
    <w:rsid w:val="004B7991"/>
    <w:rsid w:val="00503EC8"/>
    <w:rsid w:val="00525D89"/>
    <w:rsid w:val="00536799"/>
    <w:rsid w:val="00547D24"/>
    <w:rsid w:val="005607B4"/>
    <w:rsid w:val="005D2293"/>
    <w:rsid w:val="005D2AAA"/>
    <w:rsid w:val="00623EA8"/>
    <w:rsid w:val="00644C98"/>
    <w:rsid w:val="00654DE3"/>
    <w:rsid w:val="0067545E"/>
    <w:rsid w:val="006E6894"/>
    <w:rsid w:val="00794C57"/>
    <w:rsid w:val="00802005"/>
    <w:rsid w:val="00887F1B"/>
    <w:rsid w:val="008A3132"/>
    <w:rsid w:val="008B1853"/>
    <w:rsid w:val="0098386D"/>
    <w:rsid w:val="009D7108"/>
    <w:rsid w:val="009F421A"/>
    <w:rsid w:val="00A026F7"/>
    <w:rsid w:val="00A148F7"/>
    <w:rsid w:val="00A23406"/>
    <w:rsid w:val="00A321D1"/>
    <w:rsid w:val="00A950E9"/>
    <w:rsid w:val="00A965CC"/>
    <w:rsid w:val="00AA32AB"/>
    <w:rsid w:val="00B06811"/>
    <w:rsid w:val="00B43EC3"/>
    <w:rsid w:val="00B626F4"/>
    <w:rsid w:val="00BE0D3C"/>
    <w:rsid w:val="00BE3EAC"/>
    <w:rsid w:val="00CD41D5"/>
    <w:rsid w:val="00D17073"/>
    <w:rsid w:val="00DB52E5"/>
    <w:rsid w:val="00DE0B00"/>
    <w:rsid w:val="00E00D62"/>
    <w:rsid w:val="00E02A33"/>
    <w:rsid w:val="00E506C2"/>
    <w:rsid w:val="00E727B5"/>
    <w:rsid w:val="00EF1547"/>
    <w:rsid w:val="00EF2E03"/>
    <w:rsid w:val="00F40195"/>
    <w:rsid w:val="00FB3C05"/>
    <w:rsid w:val="00FC050B"/>
    <w:rsid w:val="00FC34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BA3F1"/>
  <w15:docId w15:val="{E62B8BDF-9079-4D63-A014-C004E0255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335E"/>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03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656861-A6FC-4B76-B8AC-F4C0A55D4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Pages>
  <Words>1121</Words>
  <Characters>6390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Geethapriyan K</dc:creator>
  <cp:lastModifiedBy>Pragadish R</cp:lastModifiedBy>
  <cp:revision>7</cp:revision>
  <dcterms:created xsi:type="dcterms:W3CDTF">2026-04-09T07:29:00Z</dcterms:created>
  <dcterms:modified xsi:type="dcterms:W3CDTF">2026-08-26T04:41:00Z</dcterms:modified>
</cp:coreProperties>
</file>