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F2AE" w14:textId="77777777" w:rsidR="00DD5B34" w:rsidRPr="007D1381" w:rsidRDefault="00AD2A3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490A03A2" w14:textId="7A7AE3BC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 xml:space="preserve">CO3 – ASSESSMENT TOOL </w:t>
      </w:r>
      <w:r w:rsidR="007D1381">
        <w:rPr>
          <w:rFonts w:ascii="Times New Roman" w:hAnsi="Times New Roman" w:cs="Times New Roman"/>
          <w:b/>
          <w:sz w:val="24"/>
          <w:szCs w:val="24"/>
        </w:rPr>
        <w:t>3</w:t>
      </w:r>
    </w:p>
    <w:p w14:paraId="203A3299" w14:textId="77777777" w:rsidR="00DD5B34" w:rsidRPr="007D1381" w:rsidRDefault="00AD2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b/>
          <w:sz w:val="24"/>
          <w:szCs w:val="24"/>
        </w:rPr>
        <w:t>Resolution Algorithm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45704C58" w14:textId="77777777">
        <w:trPr>
          <w:jc w:val="center"/>
        </w:trPr>
        <w:tc>
          <w:tcPr>
            <w:tcW w:w="4968" w:type="dxa"/>
          </w:tcPr>
          <w:p w14:paraId="73B3DBC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5602D3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DD5B34" w:rsidRPr="007D1381" w14:paraId="6B808E3B" w14:textId="77777777">
        <w:trPr>
          <w:jc w:val="center"/>
        </w:trPr>
        <w:tc>
          <w:tcPr>
            <w:tcW w:w="4968" w:type="dxa"/>
          </w:tcPr>
          <w:p w14:paraId="002DA7FC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7292241E" w14:textId="4EBB3CCC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2F310B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DD5B34" w:rsidRPr="007D1381" w14:paraId="377C58CF" w14:textId="77777777">
        <w:trPr>
          <w:jc w:val="center"/>
        </w:trPr>
        <w:tc>
          <w:tcPr>
            <w:tcW w:w="4968" w:type="dxa"/>
          </w:tcPr>
          <w:p w14:paraId="3DDD54E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6F0F42A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D5B34" w:rsidRPr="007D1381" w14:paraId="5A76C126" w14:textId="77777777">
        <w:trPr>
          <w:jc w:val="center"/>
        </w:trPr>
        <w:tc>
          <w:tcPr>
            <w:tcW w:w="4968" w:type="dxa"/>
          </w:tcPr>
          <w:p w14:paraId="3867BEC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7F0E163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18DCBD2D" w14:textId="562DE16B" w:rsidR="00DD5B34" w:rsidRPr="007D1381" w:rsidRDefault="00AD2A3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proofErr w:type="gramStart"/>
      <w:r w:rsidR="00B91559">
        <w:rPr>
          <w:rFonts w:ascii="Times New Roman" w:hAnsi="Times New Roman" w:cs="Times New Roman"/>
          <w:b/>
          <w:bCs/>
          <w:sz w:val="24"/>
          <w:szCs w:val="24"/>
          <w:u w:val="single"/>
        </w:rPr>
        <w:t>N.Pramod</w:t>
      </w:r>
      <w:proofErr w:type="spellEnd"/>
      <w:proofErr w:type="gramEnd"/>
      <w:r w:rsidRPr="007D1381">
        <w:rPr>
          <w:rFonts w:ascii="Times New Roman" w:hAnsi="Times New Roman" w:cs="Times New Roman"/>
          <w:sz w:val="24"/>
          <w:szCs w:val="24"/>
        </w:rPr>
        <w:br/>
        <w:t>Register No.:</w:t>
      </w:r>
      <w:r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7D1381" w:rsidRPr="007D1381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2D5EDA">
        <w:rPr>
          <w:rFonts w:ascii="Times New Roman" w:hAnsi="Times New Roman" w:cs="Times New Roman"/>
          <w:b/>
          <w:bCs/>
          <w:sz w:val="24"/>
          <w:szCs w:val="24"/>
          <w:u w:val="single"/>
        </w:rPr>
        <w:t>572057</w:t>
      </w:r>
    </w:p>
    <w:p w14:paraId="6752302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70F1D77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Resolution Algorithm – Assignment Answers</w:t>
      </w:r>
    </w:p>
    <w:p w14:paraId="79EA466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following five problems are solved using propositional logic, CNF conversion, goal negation, resolution steps, and the empty clause (□), following the questions in the uploaded assessment.</w:t>
      </w:r>
    </w:p>
    <w:p w14:paraId="2B9AE383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Question 1 – Rain and Wet Ground</w:t>
      </w:r>
    </w:p>
    <w:p w14:paraId="7016DE3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38571A8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it rains, then the ground becomes wet.</w:t>
      </w:r>
    </w:p>
    <w:p w14:paraId="00A26CC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It is raining.</w:t>
      </w:r>
    </w:p>
    <w:p w14:paraId="7233510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5B756E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ground is wet using the Resolution Algorithm.</w:t>
      </w:r>
    </w:p>
    <w:p w14:paraId="558CA7B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100AF73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R = It is raining. Let W = The ground is wet.</w:t>
      </w:r>
    </w:p>
    <w:p w14:paraId="0FBBBE3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R → W</w:t>
      </w:r>
    </w:p>
    <w:p w14:paraId="760EC238" w14:textId="0204AAC4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R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W</w:t>
      </w:r>
    </w:p>
    <w:p w14:paraId="2F3DC6C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70003B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 → W ≡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53FE453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CNF Clauses:</w:t>
      </w:r>
    </w:p>
    <w:p w14:paraId="5CB177FD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1F55032C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R</w:t>
      </w:r>
    </w:p>
    <w:p w14:paraId="1B6775C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B1EB92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¬W</w:t>
      </w:r>
    </w:p>
    <w:p w14:paraId="14B2B1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6492C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(¬R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W) with C2 (R):</w:t>
      </w:r>
    </w:p>
    <w:p w14:paraId="6035181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W</w:t>
      </w:r>
    </w:p>
    <w:p w14:paraId="6FEA9BF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W with the negated goal ¬W:</w:t>
      </w:r>
    </w:p>
    <w:p w14:paraId="166F7DD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W    ¬W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E3AC89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Empty clause □ is obtained.</w:t>
      </w:r>
    </w:p>
    <w:p w14:paraId="402F1B6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6A3A4B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goal W (the ground is wet) is proved by Resolution.</w:t>
      </w:r>
    </w:p>
    <w:p w14:paraId="5548CA0F" w14:textId="254D7018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 – Student Assignment Submission</w:t>
      </w:r>
    </w:p>
    <w:p w14:paraId="647C79B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16563A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submits the assignment, then the student receives internal marks.</w:t>
      </w:r>
    </w:p>
    <w:p w14:paraId="05064C46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submitted the assignment.</w:t>
      </w:r>
    </w:p>
    <w:p w14:paraId="5DA8DFC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329E115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Rahul receives internal marks using the Resolution Algorithm.</w:t>
      </w:r>
    </w:p>
    <w:p w14:paraId="750CF3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CE56F3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S = Rahul submitted the assignment. Let M = Rahul receives internal marks.</w:t>
      </w:r>
    </w:p>
    <w:p w14:paraId="58E8F11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S → M</w:t>
      </w:r>
    </w:p>
    <w:p w14:paraId="7B75E43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S</w:t>
      </w:r>
    </w:p>
    <w:p w14:paraId="74C0B1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M</w:t>
      </w:r>
    </w:p>
    <w:p w14:paraId="1F72CD2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2347755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1D2B38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S</w:t>
      </w:r>
    </w:p>
    <w:p w14:paraId="0B3DE5A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609F5C6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¬M</w:t>
      </w:r>
    </w:p>
    <w:p w14:paraId="5CA8E97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5711A07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(¬S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M) with C2 (S):</w:t>
      </w:r>
    </w:p>
    <w:p w14:paraId="5A47044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M</w:t>
      </w:r>
    </w:p>
    <w:p w14:paraId="717CC17B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M    ¬M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A177EC6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derived M and the negated goal ¬M produce the empty clause □.</w:t>
      </w:r>
    </w:p>
    <w:p w14:paraId="52674BC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FD2963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Rahul receives internal marks is proved by Resolution.</w:t>
      </w:r>
    </w:p>
    <w:p w14:paraId="2CDA7B8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54C29E72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3 – Library Membership</w:t>
      </w:r>
    </w:p>
    <w:p w14:paraId="49456D8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0787C66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person is a library member, then the person can borrow books.</w:t>
      </w:r>
    </w:p>
    <w:p w14:paraId="7ED27E7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is a library member.</w:t>
      </w:r>
    </w:p>
    <w:p w14:paraId="6C4B2F90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B6CA35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Priya can borrow books using the Resolution Algorithm.</w:t>
      </w:r>
    </w:p>
    <w:p w14:paraId="31C24BF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05E83D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L = Priya is a library member. Let B = Priya can borrow books.</w:t>
      </w:r>
    </w:p>
    <w:p w14:paraId="398C7FB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L → B</w:t>
      </w:r>
    </w:p>
    <w:p w14:paraId="5E0C610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L</w:t>
      </w:r>
    </w:p>
    <w:p w14:paraId="1BF22ED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B</w:t>
      </w:r>
    </w:p>
    <w:p w14:paraId="34FADE65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173293B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A58E6B0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L</w:t>
      </w:r>
    </w:p>
    <w:p w14:paraId="0F96AB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236A01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¬B</w:t>
      </w:r>
    </w:p>
    <w:p w14:paraId="24A924A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</w:t>
      </w:r>
    </w:p>
    <w:p w14:paraId="07F08D7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(¬L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B) with C2 (L):</w:t>
      </w:r>
    </w:p>
    <w:p w14:paraId="326EC8F2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B</w:t>
      </w:r>
    </w:p>
    <w:p w14:paraId="5F1FBBC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Now resolve B with ¬B:</w:t>
      </w:r>
    </w:p>
    <w:p w14:paraId="5F73FFFC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B    ¬B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00304AF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No contradiction remains after removing the negated goal; the empty clause proves the goal.</w:t>
      </w:r>
    </w:p>
    <w:p w14:paraId="57B8356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50E5843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Priya can borrow books is proved using Resolution.</w:t>
      </w:r>
    </w:p>
    <w:p w14:paraId="100D108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603F3AB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Question 4 – Placement Eligibility</w:t>
      </w:r>
    </w:p>
    <w:p w14:paraId="74BC897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FF2BE9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student clears the aptitude test, then the student is eligible for placement.</w:t>
      </w:r>
    </w:p>
    <w:p w14:paraId="1E87C7A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cleared the aptitude test.</w:t>
      </w:r>
    </w:p>
    <w:p w14:paraId="5A044A0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7198FD5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Arun is eligible for placement using the Resolution Algorithm.</w:t>
      </w:r>
    </w:p>
    <w:p w14:paraId="153C6DD8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4A4EAC9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Arun cleared the aptitude test. Let E = Arun is eligible for placement.</w:t>
      </w:r>
    </w:p>
    <w:p w14:paraId="474014B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Rule: A → E</w:t>
      </w:r>
    </w:p>
    <w:p w14:paraId="454886CA" w14:textId="7E251D90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A</w:t>
      </w:r>
      <w:r w:rsidR="00B21767">
        <w:rPr>
          <w:rFonts w:ascii="Times New Roman" w:hAnsi="Times New Roman" w:cs="Times New Roman"/>
          <w:sz w:val="24"/>
          <w:szCs w:val="24"/>
        </w:rPr>
        <w:t xml:space="preserve"> </w:t>
      </w:r>
      <w:r w:rsidRPr="007D1381">
        <w:rPr>
          <w:rFonts w:ascii="Times New Roman" w:hAnsi="Times New Roman" w:cs="Times New Roman"/>
          <w:sz w:val="24"/>
          <w:szCs w:val="24"/>
        </w:rPr>
        <w:t>Goal: E</w:t>
      </w:r>
    </w:p>
    <w:p w14:paraId="0A67BE64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Clauses</w:t>
      </w:r>
    </w:p>
    <w:p w14:paraId="48FFBD5F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1610C473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C2: A</w:t>
      </w:r>
    </w:p>
    <w:p w14:paraId="1C4D2893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571A5D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¬E</w:t>
      </w:r>
    </w:p>
    <w:p w14:paraId="29729626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2BF6F24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Resolve C1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E) with C2 (A):</w:t>
      </w:r>
    </w:p>
    <w:p w14:paraId="3BB8F8F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E</w:t>
      </w:r>
    </w:p>
    <w:p w14:paraId="4233E28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Resolve E with ¬E:</w:t>
      </w:r>
    </w:p>
    <w:p w14:paraId="5B86948F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E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54FE164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5. Resolution Tree</w:t>
      </w:r>
    </w:p>
    <w:p w14:paraId="32A983F3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       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E       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\     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¬E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2C37D92B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759322EE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Arun is eligible for placement. The empty clause □ confirms that the goal is proved.</w:t>
      </w:r>
    </w:p>
    <w:p w14:paraId="026DCDFE" w14:textId="04AFFF94" w:rsidR="00DD5B34" w:rsidRPr="00B21767" w:rsidRDefault="00AD2A3C" w:rsidP="00B217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  <w:r w:rsidRPr="00B2176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 – Access Control System</w:t>
      </w:r>
    </w:p>
    <w:p w14:paraId="49844477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Knowledge Base</w:t>
      </w:r>
    </w:p>
    <w:p w14:paraId="7243761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enters the correct password, then the user is authenticated.</w:t>
      </w:r>
    </w:p>
    <w:p w14:paraId="2116B15E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If a user is authenticated, then the user is granted access.</w:t>
      </w:r>
    </w:p>
    <w:p w14:paraId="7E9F289A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entered the correct password.</w:t>
      </w:r>
    </w:p>
    <w:p w14:paraId="3AE5AAC2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</w:t>
      </w:r>
    </w:p>
    <w:p w14:paraId="17D4B669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Prove that the user is granted access using the Resolution Algorithm.</w:t>
      </w:r>
    </w:p>
    <w:p w14:paraId="56669D2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1. Propositional Logic</w:t>
      </w:r>
    </w:p>
    <w:p w14:paraId="39A6E3A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P = User entered the correct password.</w:t>
      </w:r>
    </w:p>
    <w:p w14:paraId="5278C11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A = User is authenticated.</w:t>
      </w:r>
    </w:p>
    <w:p w14:paraId="7D9411AD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Let G = User is granted access.</w:t>
      </w:r>
    </w:p>
    <w:p w14:paraId="34770BE4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Rules: P → A; A → G</w:t>
      </w:r>
    </w:p>
    <w:p w14:paraId="560FEEFC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Fact: P</w:t>
      </w:r>
    </w:p>
    <w:p w14:paraId="3C502C7D" w14:textId="6EEC79AD" w:rsidR="00DD5B34" w:rsidRPr="007D1381" w:rsidRDefault="00AD2A3C" w:rsidP="00B21767">
      <w:pPr>
        <w:tabs>
          <w:tab w:val="center" w:pos="4968"/>
        </w:tabs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Goal: G</w:t>
      </w:r>
      <w:r w:rsidR="00B21767">
        <w:rPr>
          <w:rFonts w:ascii="Times New Roman" w:hAnsi="Times New Roman" w:cs="Times New Roman"/>
          <w:sz w:val="24"/>
          <w:szCs w:val="24"/>
        </w:rPr>
        <w:tab/>
      </w:r>
    </w:p>
    <w:p w14:paraId="6AC7834F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2. CNF Conversion</w:t>
      </w:r>
    </w:p>
    <w:p w14:paraId="03056DFB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C1: 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0258E877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C2: 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27DACC24" w14:textId="77777777" w:rsidR="00DD5B34" w:rsidRPr="007D1381" w:rsidRDefault="00AD2A3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C3: P</w:t>
      </w:r>
    </w:p>
    <w:p w14:paraId="0FD64051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3. Negate the Goal</w:t>
      </w:r>
    </w:p>
    <w:p w14:paraId="296E1AF3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Negated goal: ¬G</w:t>
      </w:r>
    </w:p>
    <w:p w14:paraId="000CA69C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4. Resolution Steps</w:t>
      </w:r>
    </w:p>
    <w:p w14:paraId="00606958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1: Resolve C1 (¬P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A) with C3 (P).</w:t>
      </w:r>
    </w:p>
    <w:p w14:paraId="0DB61111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A</w:t>
      </w:r>
    </w:p>
    <w:p w14:paraId="1CB96DDF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 xml:space="preserve">Step 2: Resolve C2 (¬A </w:t>
      </w:r>
      <w:r w:rsidRPr="007D1381">
        <w:rPr>
          <w:rFonts w:ascii="Cambria Math" w:hAnsi="Cambria Math" w:cs="Cambria Math"/>
          <w:sz w:val="24"/>
          <w:szCs w:val="24"/>
        </w:rPr>
        <w:t>∨</w:t>
      </w:r>
      <w:r w:rsidRPr="007D1381">
        <w:rPr>
          <w:rFonts w:ascii="Times New Roman" w:hAnsi="Times New Roman" w:cs="Times New Roman"/>
          <w:sz w:val="24"/>
          <w:szCs w:val="24"/>
        </w:rPr>
        <w:t xml:space="preserve"> G) with A.</w:t>
      </w:r>
    </w:p>
    <w:p w14:paraId="10B8C760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Result: G</w:t>
      </w:r>
    </w:p>
    <w:p w14:paraId="1BC56CAB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Step 3: Resolve G with the negated goal ¬G.</w:t>
      </w:r>
    </w:p>
    <w:p w14:paraId="7FE697D6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G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\    /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□</w:t>
      </w:r>
    </w:p>
    <w:p w14:paraId="4C5BE407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empty clause □ is obtained.</w:t>
      </w:r>
    </w:p>
    <w:p w14:paraId="7C47C0F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5. Resolution Chain</w:t>
      </w:r>
    </w:p>
    <w:p w14:paraId="67C307E4" w14:textId="77777777" w:rsidR="00DD5B34" w:rsidRPr="007D1381" w:rsidRDefault="00AD2A3C">
      <w:pPr>
        <w:ind w:left="504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P</w:t>
      </w:r>
      <w:r w:rsidRPr="007D1381">
        <w:rPr>
          <w:rFonts w:ascii="Times New Roman" w:hAnsi="Times New Roman" w:cs="Times New Roman"/>
          <w:sz w:val="24"/>
          <w:szCs w:val="24"/>
        </w:rPr>
        <w:br/>
        <w:t>|</w:t>
      </w:r>
      <w:r w:rsidRPr="007D1381">
        <w:rPr>
          <w:rFonts w:ascii="Times New Roman" w:hAnsi="Times New Roman" w:cs="Times New Roman"/>
          <w:sz w:val="24"/>
          <w:szCs w:val="24"/>
        </w:rPr>
        <w:br/>
        <w:t>+----&gt; A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+----&gt; 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¬G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7D1381">
        <w:rPr>
          <w:rFonts w:ascii="Times New Roman" w:hAnsi="Times New Roman" w:cs="Times New Roman"/>
          <w:sz w:val="24"/>
          <w:szCs w:val="24"/>
        </w:rPr>
        <w:br/>
        <w:t xml:space="preserve">                  □</w:t>
      </w:r>
    </w:p>
    <w:p w14:paraId="4012A459" w14:textId="77777777" w:rsidR="00DD5B34" w:rsidRPr="007D1381" w:rsidRDefault="00AD2A3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Final Conclusion</w:t>
      </w:r>
    </w:p>
    <w:p w14:paraId="2637C11A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t>The user is granted access. The Resolution Algorithm derives the empty clause □, so the goal is proved.</w:t>
      </w:r>
    </w:p>
    <w:p w14:paraId="43F7C2F5" w14:textId="77777777" w:rsidR="00DD5B34" w:rsidRPr="007D1381" w:rsidRDefault="00AD2A3C">
      <w:pPr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br w:type="page"/>
      </w:r>
    </w:p>
    <w:p w14:paraId="12FF19E8" w14:textId="77777777" w:rsidR="00DD5B34" w:rsidRPr="007D1381" w:rsidRDefault="00AD2A3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7D1381">
        <w:rPr>
          <w:rFonts w:ascii="Times New Roman" w:hAnsi="Times New Roman" w:cs="Times New Roman"/>
          <w:sz w:val="24"/>
          <w:szCs w:val="24"/>
        </w:rPr>
        <w:lastRenderedPageBreak/>
        <w:t>FINAL ANSWERS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DD5B34" w:rsidRPr="007D1381" w14:paraId="1C942A94" w14:textId="77777777">
        <w:trPr>
          <w:jc w:val="center"/>
        </w:trPr>
        <w:tc>
          <w:tcPr>
            <w:tcW w:w="4968" w:type="dxa"/>
          </w:tcPr>
          <w:p w14:paraId="5F919825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968" w:type="dxa"/>
          </w:tcPr>
          <w:p w14:paraId="6F86AC7D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DD5B34" w:rsidRPr="007D1381" w14:paraId="1353E047" w14:textId="77777777">
        <w:trPr>
          <w:jc w:val="center"/>
        </w:trPr>
        <w:tc>
          <w:tcPr>
            <w:tcW w:w="4968" w:type="dxa"/>
          </w:tcPr>
          <w:p w14:paraId="7B322A48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Q1 – Rain and Wet Ground</w:t>
            </w:r>
          </w:p>
        </w:tc>
        <w:tc>
          <w:tcPr>
            <w:tcW w:w="4968" w:type="dxa"/>
          </w:tcPr>
          <w:p w14:paraId="4E8D070A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Ground is wet – PROVED</w:t>
            </w:r>
          </w:p>
        </w:tc>
      </w:tr>
      <w:tr w:rsidR="00DD5B34" w:rsidRPr="007D1381" w14:paraId="0458AE9D" w14:textId="77777777">
        <w:trPr>
          <w:jc w:val="center"/>
        </w:trPr>
        <w:tc>
          <w:tcPr>
            <w:tcW w:w="4968" w:type="dxa"/>
          </w:tcPr>
          <w:p w14:paraId="13CFCEE0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Q2 – Student Assignment</w:t>
            </w:r>
          </w:p>
        </w:tc>
        <w:tc>
          <w:tcPr>
            <w:tcW w:w="4968" w:type="dxa"/>
          </w:tcPr>
          <w:p w14:paraId="26401B0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Rahul receives internal marks – PROVED</w:t>
            </w:r>
          </w:p>
        </w:tc>
      </w:tr>
      <w:tr w:rsidR="00DD5B34" w:rsidRPr="007D1381" w14:paraId="6AF99F69" w14:textId="77777777">
        <w:trPr>
          <w:jc w:val="center"/>
        </w:trPr>
        <w:tc>
          <w:tcPr>
            <w:tcW w:w="4968" w:type="dxa"/>
          </w:tcPr>
          <w:p w14:paraId="592F67D1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Q3 – Library Membership</w:t>
            </w:r>
          </w:p>
        </w:tc>
        <w:tc>
          <w:tcPr>
            <w:tcW w:w="4968" w:type="dxa"/>
          </w:tcPr>
          <w:p w14:paraId="0AAEB24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Priya can borrow books – PROVED</w:t>
            </w:r>
          </w:p>
        </w:tc>
      </w:tr>
      <w:tr w:rsidR="00DD5B34" w:rsidRPr="007D1381" w14:paraId="329B0123" w14:textId="77777777">
        <w:trPr>
          <w:jc w:val="center"/>
        </w:trPr>
        <w:tc>
          <w:tcPr>
            <w:tcW w:w="4968" w:type="dxa"/>
          </w:tcPr>
          <w:p w14:paraId="05656EA4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Q4 – Placement Eligibility</w:t>
            </w:r>
          </w:p>
        </w:tc>
        <w:tc>
          <w:tcPr>
            <w:tcW w:w="4968" w:type="dxa"/>
          </w:tcPr>
          <w:p w14:paraId="1F5247D9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Arun is eligible for placement – PROVED</w:t>
            </w:r>
          </w:p>
        </w:tc>
      </w:tr>
      <w:tr w:rsidR="00DD5B34" w:rsidRPr="007D1381" w14:paraId="7C41EE42" w14:textId="77777777">
        <w:trPr>
          <w:jc w:val="center"/>
        </w:trPr>
        <w:tc>
          <w:tcPr>
            <w:tcW w:w="4968" w:type="dxa"/>
          </w:tcPr>
          <w:p w14:paraId="7F87631E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Q5 – Access Control</w:t>
            </w:r>
          </w:p>
        </w:tc>
        <w:tc>
          <w:tcPr>
            <w:tcW w:w="4968" w:type="dxa"/>
          </w:tcPr>
          <w:p w14:paraId="07F27A13" w14:textId="77777777" w:rsidR="00DD5B34" w:rsidRPr="007D1381" w:rsidRDefault="00AD2A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381">
              <w:rPr>
                <w:rFonts w:ascii="Times New Roman" w:hAnsi="Times New Roman" w:cs="Times New Roman"/>
                <w:sz w:val="24"/>
                <w:szCs w:val="24"/>
              </w:rPr>
              <w:t>User is granted access – PROVED</w:t>
            </w:r>
          </w:p>
        </w:tc>
      </w:tr>
    </w:tbl>
    <w:p w14:paraId="085E657F" w14:textId="77777777" w:rsidR="00AD2A3C" w:rsidRPr="007D1381" w:rsidRDefault="00AD2A3C">
      <w:pPr>
        <w:rPr>
          <w:rFonts w:ascii="Times New Roman" w:hAnsi="Times New Roman" w:cs="Times New Roman"/>
          <w:sz w:val="24"/>
          <w:szCs w:val="24"/>
        </w:rPr>
      </w:pPr>
    </w:p>
    <w:sectPr w:rsidR="00AD2A3C" w:rsidRPr="007D1381" w:rsidSect="00B21767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64E09" w14:textId="77777777" w:rsidR="001E5C4C" w:rsidRDefault="001E5C4C">
      <w:pPr>
        <w:spacing w:after="0" w:line="240" w:lineRule="auto"/>
      </w:pPr>
      <w:r>
        <w:separator/>
      </w:r>
    </w:p>
  </w:endnote>
  <w:endnote w:type="continuationSeparator" w:id="0">
    <w:p w14:paraId="640603D0" w14:textId="77777777" w:rsidR="001E5C4C" w:rsidRDefault="001E5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62AB" w14:textId="77777777" w:rsidR="00DD5B34" w:rsidRDefault="00AD2A3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8348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26DF" w14:textId="77777777" w:rsidR="001E5C4C" w:rsidRDefault="001E5C4C">
      <w:pPr>
        <w:spacing w:after="0" w:line="240" w:lineRule="auto"/>
      </w:pPr>
      <w:r>
        <w:separator/>
      </w:r>
    </w:p>
  </w:footnote>
  <w:footnote w:type="continuationSeparator" w:id="0">
    <w:p w14:paraId="5646F633" w14:textId="77777777" w:rsidR="001E5C4C" w:rsidRDefault="001E5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619674">
    <w:abstractNumId w:val="8"/>
  </w:num>
  <w:num w:numId="2" w16cid:durableId="1537693762">
    <w:abstractNumId w:val="6"/>
  </w:num>
  <w:num w:numId="3" w16cid:durableId="1348288938">
    <w:abstractNumId w:val="5"/>
  </w:num>
  <w:num w:numId="4" w16cid:durableId="402727434">
    <w:abstractNumId w:val="4"/>
  </w:num>
  <w:num w:numId="5" w16cid:durableId="766854552">
    <w:abstractNumId w:val="7"/>
  </w:num>
  <w:num w:numId="6" w16cid:durableId="1823080469">
    <w:abstractNumId w:val="3"/>
  </w:num>
  <w:num w:numId="7" w16cid:durableId="1668169194">
    <w:abstractNumId w:val="2"/>
  </w:num>
  <w:num w:numId="8" w16cid:durableId="1128016283">
    <w:abstractNumId w:val="1"/>
  </w:num>
  <w:num w:numId="9" w16cid:durableId="60150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C4C"/>
    <w:rsid w:val="0029639D"/>
    <w:rsid w:val="002D5EDA"/>
    <w:rsid w:val="002F310B"/>
    <w:rsid w:val="00326F90"/>
    <w:rsid w:val="003F1973"/>
    <w:rsid w:val="00683481"/>
    <w:rsid w:val="007753D0"/>
    <w:rsid w:val="007D1381"/>
    <w:rsid w:val="008416A3"/>
    <w:rsid w:val="009368CD"/>
    <w:rsid w:val="00A02232"/>
    <w:rsid w:val="00AA1D8D"/>
    <w:rsid w:val="00AD2A3C"/>
    <w:rsid w:val="00B21767"/>
    <w:rsid w:val="00B47730"/>
    <w:rsid w:val="00B91559"/>
    <w:rsid w:val="00CB0664"/>
    <w:rsid w:val="00DB53C8"/>
    <w:rsid w:val="00DD5B34"/>
    <w:rsid w:val="00ED6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FD2A7"/>
  <w14:defaultImageDpi w14:val="300"/>
  <w15:docId w15:val="{C0E915D1-6345-43BC-9365-B32D8E79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 Display" w:hAnsi="Aptos Display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CO3 – Assessment Tool 4 – Resolution Algorithm</dc:title>
  <dc:subject>Resolution Algorithm Implementation</dc:subject>
  <dc:creator>python-docx</dc:creator>
  <cp:keywords/>
  <dc:description>generated by python-docx</dc:description>
  <cp:lastModifiedBy>akula reddy prasad</cp:lastModifiedBy>
  <cp:revision>2</cp:revision>
  <dcterms:created xsi:type="dcterms:W3CDTF">2026-08-19T05:43:00Z</dcterms:created>
  <dcterms:modified xsi:type="dcterms:W3CDTF">2026-08-19T05:43:00Z</dcterms:modified>
  <cp:category/>
</cp:coreProperties>
</file>