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A3E7" w14:textId="77777777" w:rsidR="006A6A17" w:rsidRDefault="00000000">
      <w:pPr>
        <w:pStyle w:val="Heading1"/>
      </w:pPr>
      <w:r>
        <w:t>SIMATS ENGINEERING</w:t>
      </w:r>
    </w:p>
    <w:p w14:paraId="4482B5F3" w14:textId="77777777" w:rsidR="006A6A17" w:rsidRDefault="00000000">
      <w:pPr>
        <w:pStyle w:val="Heading2"/>
      </w:pPr>
      <w:r>
        <w:t>ASSESSMENT TOOL 3</w:t>
      </w:r>
    </w:p>
    <w:p w14:paraId="658B0DBB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29AB2B3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3C648DB" w14:textId="03BAAB95" w:rsidR="006A6A17" w:rsidRDefault="00000000">
      <w:pPr>
        <w:pStyle w:val="Heading3"/>
        <w:tabs>
          <w:tab w:val="left" w:pos="2324"/>
        </w:tabs>
        <w:spacing w:before="1"/>
        <w:ind w:firstLine="165"/>
      </w:pPr>
      <w:r>
        <w:t>COURSE NAME:</w:t>
      </w:r>
      <w:r>
        <w:tab/>
        <w:t>CSA16</w:t>
      </w:r>
      <w:r w:rsidR="00D4599E">
        <w:t>13</w:t>
      </w:r>
      <w:r>
        <w:t xml:space="preserve"> COURSE CODE: Data Warehousing and Data Mining</w:t>
      </w:r>
    </w:p>
    <w:p w14:paraId="08E5CC82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2E34D9F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1525C806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65773A03" w14:textId="77777777" w:rsidR="006A6A17" w:rsidRDefault="00000000">
      <w:pPr>
        <w:pBdr>
          <w:top w:val="nil"/>
          <w:left w:val="nil"/>
          <w:bottom w:val="nil"/>
          <w:right w:val="nil"/>
          <w:between w:val="nil"/>
        </w:pBdr>
        <w:spacing w:before="66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522854D8" wp14:editId="704BC991">
                <wp:simplePos x="0" y="0"/>
                <wp:positionH relativeFrom="column">
                  <wp:posOffset>123825</wp:posOffset>
                </wp:positionH>
                <wp:positionV relativeFrom="paragraph">
                  <wp:posOffset>203749</wp:posOffset>
                </wp:positionV>
                <wp:extent cx="5743575" cy="1270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203749</wp:posOffset>
                </wp:positionV>
                <wp:extent cx="5743575" cy="127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357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9F968E5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spacing w:before="4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039F0EE" w14:textId="77777777" w:rsidR="006A6A17" w:rsidRDefault="00000000">
      <w:pPr>
        <w:pStyle w:val="Heading3"/>
        <w:spacing w:before="0"/>
        <w:ind w:firstLine="165"/>
      </w:pPr>
      <w:r>
        <w:t>COURSE OUTCOME COVERED</w:t>
      </w:r>
    </w:p>
    <w:p w14:paraId="29DCCF33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705B138" w14:textId="77777777" w:rsidR="006A6A17" w:rsidRDefault="00000000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CO4: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Examine the applicability of clustering algorithms in real-world scenarios, presenting findings through clear reports with effective visualizations.</w:t>
      </w:r>
    </w:p>
    <w:p w14:paraId="506C7514" w14:textId="77777777" w:rsidR="006A6A17" w:rsidRDefault="00000000">
      <w:pPr>
        <w:pBdr>
          <w:top w:val="nil"/>
          <w:left w:val="nil"/>
          <w:bottom w:val="nil"/>
          <w:right w:val="nil"/>
          <w:between w:val="nil"/>
        </w:pBdr>
        <w:spacing w:before="224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2680BD7B" wp14:editId="33F1F0A0">
                <wp:simplePos x="0" y="0"/>
                <wp:positionH relativeFrom="column">
                  <wp:posOffset>123825</wp:posOffset>
                </wp:positionH>
                <wp:positionV relativeFrom="paragraph">
                  <wp:posOffset>303610</wp:posOffset>
                </wp:positionV>
                <wp:extent cx="5743575" cy="127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303610</wp:posOffset>
                </wp:positionV>
                <wp:extent cx="5743575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357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BD461E5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spacing w:before="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BC8208" w14:textId="77777777" w:rsidR="006A6A17" w:rsidRDefault="00000000">
      <w:pPr>
        <w:pStyle w:val="Heading3"/>
        <w:tabs>
          <w:tab w:val="left" w:pos="5204"/>
        </w:tabs>
        <w:spacing w:before="1"/>
        <w:ind w:firstLine="165"/>
      </w:pPr>
      <w:r>
        <w:t>QUESTIONS: 05</w:t>
      </w:r>
      <w:r>
        <w:tab/>
        <w:t>Total Marks:50</w:t>
      </w:r>
    </w:p>
    <w:p w14:paraId="53D53FDA" w14:textId="77777777" w:rsidR="006A6A17" w:rsidRDefault="00000000">
      <w:pPr>
        <w:pBdr>
          <w:top w:val="nil"/>
          <w:left w:val="nil"/>
          <w:bottom w:val="nil"/>
          <w:right w:val="nil"/>
          <w:between w:val="nil"/>
        </w:pBdr>
        <w:spacing w:before="276"/>
        <w:ind w:left="298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Annexure A</w:t>
      </w:r>
    </w:p>
    <w:p w14:paraId="36FF6AF5" w14:textId="77777777" w:rsidR="006A6A17" w:rsidRDefault="00000000">
      <w:pPr>
        <w:spacing w:before="276"/>
        <w:ind w:left="23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Industry Problem Solving Task</w:t>
      </w:r>
    </w:p>
    <w:p w14:paraId="7FB70DE5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C9D02AD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spacing w:before="83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"/>
        <w:tblW w:w="9360" w:type="dxa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0"/>
        <w:gridCol w:w="1740"/>
        <w:gridCol w:w="1540"/>
        <w:gridCol w:w="1060"/>
        <w:gridCol w:w="1320"/>
        <w:gridCol w:w="1460"/>
        <w:gridCol w:w="1000"/>
      </w:tblGrid>
      <w:tr w:rsidR="006A6A17" w14:paraId="41800785" w14:textId="77777777">
        <w:trPr>
          <w:trHeight w:val="1340"/>
        </w:trPr>
        <w:tc>
          <w:tcPr>
            <w:tcW w:w="1240" w:type="dxa"/>
          </w:tcPr>
          <w:p w14:paraId="1E7C83B0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4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740" w:type="dxa"/>
          </w:tcPr>
          <w:p w14:paraId="29D4AC70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Understanding of Industry</w:t>
            </w:r>
          </w:p>
          <w:p w14:paraId="5EE812B0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</w:pPr>
            <w:r>
              <w:rPr>
                <w:color w:val="000000"/>
                <w:sz w:val="24"/>
                <w:szCs w:val="24"/>
              </w:rPr>
              <w:t xml:space="preserve">Problem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540" w:type="dxa"/>
          </w:tcPr>
          <w:p w14:paraId="0821C727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9" w:righ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Application of</w:t>
            </w:r>
          </w:p>
          <w:p w14:paraId="12E1D526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46"/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</w:pPr>
            <w:r>
              <w:rPr>
                <w:color w:val="000000"/>
                <w:sz w:val="24"/>
                <w:szCs w:val="24"/>
              </w:rPr>
              <w:t xml:space="preserve">Engineering Concepts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60" w:type="dxa"/>
          </w:tcPr>
          <w:p w14:paraId="7CBACC32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4" w:right="78"/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</w:pPr>
            <w:r>
              <w:rPr>
                <w:color w:val="000000"/>
                <w:sz w:val="24"/>
                <w:szCs w:val="24"/>
              </w:rPr>
              <w:t xml:space="preserve">Solution Design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320" w:type="dxa"/>
          </w:tcPr>
          <w:p w14:paraId="25389F9D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9" w:right="37"/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</w:pPr>
            <w:r>
              <w:rPr>
                <w:color w:val="000000"/>
                <w:sz w:val="24"/>
                <w:szCs w:val="24"/>
              </w:rPr>
              <w:t xml:space="preserve">Use of Tools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460" w:type="dxa"/>
          </w:tcPr>
          <w:p w14:paraId="085010D9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9"/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</w:pPr>
            <w:r>
              <w:rPr>
                <w:color w:val="000000"/>
                <w:sz w:val="24"/>
                <w:szCs w:val="24"/>
              </w:rPr>
              <w:t xml:space="preserve">Analysis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(1)</w:t>
            </w:r>
          </w:p>
        </w:tc>
        <w:tc>
          <w:tcPr>
            <w:tcW w:w="1000" w:type="dxa"/>
          </w:tcPr>
          <w:p w14:paraId="02A2FAE6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4"/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Total(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10)</w:t>
            </w:r>
          </w:p>
        </w:tc>
      </w:tr>
      <w:tr w:rsidR="006A6A17" w14:paraId="721BB097" w14:textId="77777777">
        <w:trPr>
          <w:trHeight w:val="262"/>
        </w:trPr>
        <w:tc>
          <w:tcPr>
            <w:tcW w:w="1240" w:type="dxa"/>
          </w:tcPr>
          <w:p w14:paraId="67AD5B79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94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740" w:type="dxa"/>
          </w:tcPr>
          <w:p w14:paraId="009B1FD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99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540" w:type="dxa"/>
          </w:tcPr>
          <w:p w14:paraId="5A21C170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9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60" w:type="dxa"/>
          </w:tcPr>
          <w:p w14:paraId="5C06DE52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320" w:type="dxa"/>
          </w:tcPr>
          <w:p w14:paraId="0E8BE607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460" w:type="dxa"/>
          </w:tcPr>
          <w:p w14:paraId="28046626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000" w:type="dxa"/>
          </w:tcPr>
          <w:p w14:paraId="4BCF7DD8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4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100%</w:t>
            </w:r>
          </w:p>
        </w:tc>
      </w:tr>
      <w:tr w:rsidR="006A6A17" w14:paraId="0A79CE61" w14:textId="77777777">
        <w:trPr>
          <w:trHeight w:val="279"/>
        </w:trPr>
        <w:tc>
          <w:tcPr>
            <w:tcW w:w="1240" w:type="dxa"/>
          </w:tcPr>
          <w:p w14:paraId="2B528AFD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55" w:lineRule="auto"/>
              <w:ind w:left="94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Q1</w:t>
            </w:r>
          </w:p>
        </w:tc>
        <w:tc>
          <w:tcPr>
            <w:tcW w:w="1740" w:type="dxa"/>
          </w:tcPr>
          <w:p w14:paraId="18AAE8C0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40" w:type="dxa"/>
          </w:tcPr>
          <w:p w14:paraId="6FAFC33F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44E23C40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20" w:type="dxa"/>
          </w:tcPr>
          <w:p w14:paraId="362E4089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60" w:type="dxa"/>
          </w:tcPr>
          <w:p w14:paraId="276EA715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00" w:type="dxa"/>
          </w:tcPr>
          <w:p w14:paraId="5B0C85E7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A6A17" w14:paraId="32AF0945" w14:textId="77777777">
        <w:trPr>
          <w:trHeight w:val="260"/>
        </w:trPr>
        <w:tc>
          <w:tcPr>
            <w:tcW w:w="1240" w:type="dxa"/>
          </w:tcPr>
          <w:p w14:paraId="7DEF2272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Q2</w:t>
            </w:r>
          </w:p>
        </w:tc>
        <w:tc>
          <w:tcPr>
            <w:tcW w:w="1740" w:type="dxa"/>
          </w:tcPr>
          <w:p w14:paraId="5A096CFE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40" w:type="dxa"/>
          </w:tcPr>
          <w:p w14:paraId="36A73699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60" w:type="dxa"/>
          </w:tcPr>
          <w:p w14:paraId="47E65BC1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20" w:type="dxa"/>
          </w:tcPr>
          <w:p w14:paraId="6B5AE296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</w:tcPr>
          <w:p w14:paraId="18B38EC7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</w:tcPr>
          <w:p w14:paraId="3B792C8E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6A6A17" w14:paraId="2A374DBF" w14:textId="77777777">
        <w:trPr>
          <w:trHeight w:val="279"/>
        </w:trPr>
        <w:tc>
          <w:tcPr>
            <w:tcW w:w="1240" w:type="dxa"/>
          </w:tcPr>
          <w:p w14:paraId="00037310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53" w:lineRule="auto"/>
              <w:ind w:left="94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Q3</w:t>
            </w:r>
          </w:p>
        </w:tc>
        <w:tc>
          <w:tcPr>
            <w:tcW w:w="1740" w:type="dxa"/>
          </w:tcPr>
          <w:p w14:paraId="1F61DBDF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40" w:type="dxa"/>
          </w:tcPr>
          <w:p w14:paraId="083CB031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1B3FEF41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20" w:type="dxa"/>
          </w:tcPr>
          <w:p w14:paraId="7ECA4938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60" w:type="dxa"/>
          </w:tcPr>
          <w:p w14:paraId="3167DF2B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00" w:type="dxa"/>
          </w:tcPr>
          <w:p w14:paraId="78E9538D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A6A17" w14:paraId="58B35E77" w14:textId="77777777">
        <w:trPr>
          <w:trHeight w:val="260"/>
        </w:trPr>
        <w:tc>
          <w:tcPr>
            <w:tcW w:w="1240" w:type="dxa"/>
          </w:tcPr>
          <w:p w14:paraId="26AE663D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Q4</w:t>
            </w:r>
          </w:p>
        </w:tc>
        <w:tc>
          <w:tcPr>
            <w:tcW w:w="1740" w:type="dxa"/>
          </w:tcPr>
          <w:p w14:paraId="0B950170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40" w:type="dxa"/>
          </w:tcPr>
          <w:p w14:paraId="6E64DFE7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60" w:type="dxa"/>
          </w:tcPr>
          <w:p w14:paraId="2EEEA64B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20" w:type="dxa"/>
          </w:tcPr>
          <w:p w14:paraId="146E4B03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</w:tcPr>
          <w:p w14:paraId="66407BAB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</w:tcPr>
          <w:p w14:paraId="52D53732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6A6A17" w14:paraId="1F85ACF0" w14:textId="77777777">
        <w:trPr>
          <w:trHeight w:val="280"/>
        </w:trPr>
        <w:tc>
          <w:tcPr>
            <w:tcW w:w="1240" w:type="dxa"/>
          </w:tcPr>
          <w:p w14:paraId="743BEB3F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51" w:lineRule="auto"/>
              <w:ind w:left="94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Q5</w:t>
            </w:r>
          </w:p>
        </w:tc>
        <w:tc>
          <w:tcPr>
            <w:tcW w:w="1740" w:type="dxa"/>
          </w:tcPr>
          <w:p w14:paraId="39BCBEEE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40" w:type="dxa"/>
          </w:tcPr>
          <w:p w14:paraId="18F591CC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1FE6F0B7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20" w:type="dxa"/>
          </w:tcPr>
          <w:p w14:paraId="79AD5965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60" w:type="dxa"/>
          </w:tcPr>
          <w:p w14:paraId="0A4B6B62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00" w:type="dxa"/>
          </w:tcPr>
          <w:p w14:paraId="0A635377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66482935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961D508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9367AA2" w14:textId="77777777" w:rsidR="006A6A17" w:rsidRDefault="00000000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63A8F4E7" wp14:editId="63C82665">
                <wp:simplePos x="0" y="0"/>
                <wp:positionH relativeFrom="column">
                  <wp:posOffset>123825</wp:posOffset>
                </wp:positionH>
                <wp:positionV relativeFrom="paragraph">
                  <wp:posOffset>187497</wp:posOffset>
                </wp:positionV>
                <wp:extent cx="5743575" cy="127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187497</wp:posOffset>
                </wp:positionV>
                <wp:extent cx="5743575" cy="127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357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A0B73E3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spacing w:before="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69BFE8" w14:textId="77777777" w:rsidR="006A6A17" w:rsidRDefault="00000000">
      <w:pPr>
        <w:spacing w:before="1"/>
        <w:ind w:left="165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Code of Conduct:</w:t>
      </w:r>
    </w:p>
    <w:p w14:paraId="07F3E540" w14:textId="1818E8C8" w:rsidR="006A6A17" w:rsidRDefault="00000000">
      <w:pPr>
        <w:tabs>
          <w:tab w:val="left" w:pos="2791"/>
        </w:tabs>
        <w:spacing w:before="276"/>
        <w:ind w:left="165" w:right="491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 </w:t>
      </w:r>
      <w:r w:rsidR="00D4599E">
        <w:rPr>
          <w:rFonts w:ascii="Times New Roman" w:eastAsia="Times New Roman" w:hAnsi="Times New Roman" w:cs="Times New Roman"/>
          <w:i/>
          <w:sz w:val="24"/>
          <w:szCs w:val="24"/>
        </w:rPr>
        <w:t>G. Swetha-192573014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32AE840B" w14:textId="77777777" w:rsidR="006A6A17" w:rsidRDefault="00000000">
      <w:pPr>
        <w:ind w:left="165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I understand that any violation of academic integrity rules will result in disciplinary action.</w:t>
      </w:r>
    </w:p>
    <w:p w14:paraId="6C0C71E2" w14:textId="18C6E378" w:rsidR="006A6A17" w:rsidRDefault="00000000">
      <w:pPr>
        <w:spacing w:before="276"/>
        <w:ind w:left="165"/>
        <w:rPr>
          <w:rFonts w:ascii="Times New Roman" w:eastAsia="Times New Roman" w:hAnsi="Times New Roman" w:cs="Times New Roman"/>
          <w:b/>
          <w:i/>
          <w:sz w:val="24"/>
          <w:szCs w:val="24"/>
        </w:rPr>
        <w:sectPr w:rsidR="006A6A17">
          <w:pgSz w:w="11920" w:h="16840"/>
          <w:pgMar w:top="1380" w:right="992" w:bottom="280" w:left="1275" w:header="360" w:footer="36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Signature of the student:</w:t>
      </w:r>
      <w:r w:rsidR="00D4599E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proofErr w:type="gramStart"/>
      <w:r w:rsidR="00D4599E">
        <w:rPr>
          <w:rFonts w:ascii="Times New Roman" w:eastAsia="Times New Roman" w:hAnsi="Times New Roman" w:cs="Times New Roman"/>
          <w:b/>
          <w:i/>
          <w:sz w:val="24"/>
          <w:szCs w:val="24"/>
        </w:rPr>
        <w:t>G.Swetha</w:t>
      </w:r>
      <w:proofErr w:type="spellEnd"/>
      <w:proofErr w:type="gramEnd"/>
    </w:p>
    <w:p w14:paraId="3479EDC7" w14:textId="77777777" w:rsidR="006A6A17" w:rsidRDefault="00000000">
      <w:pPr>
        <w:pStyle w:val="Heading3"/>
        <w:spacing w:before="60"/>
        <w:ind w:firstLine="165"/>
      </w:pPr>
      <w:r>
        <w:lastRenderedPageBreak/>
        <w:t>RUBRICS FOR CALCULATION:</w:t>
      </w:r>
    </w:p>
    <w:p w14:paraId="44A3BCBD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588C8982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22841AD1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spacing w:before="134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tbl>
      <w:tblPr>
        <w:tblStyle w:val="a0"/>
        <w:tblW w:w="9060" w:type="dxa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200"/>
        <w:gridCol w:w="1580"/>
        <w:gridCol w:w="1600"/>
        <w:gridCol w:w="1540"/>
        <w:gridCol w:w="1540"/>
      </w:tblGrid>
      <w:tr w:rsidR="006A6A17" w14:paraId="22EE5109" w14:textId="77777777">
        <w:trPr>
          <w:trHeight w:val="560"/>
        </w:trPr>
        <w:tc>
          <w:tcPr>
            <w:tcW w:w="1600" w:type="dxa"/>
          </w:tcPr>
          <w:p w14:paraId="41058E8E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9"/>
              <w:ind w:left="150" w:right="14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00" w:type="dxa"/>
          </w:tcPr>
          <w:p w14:paraId="0D3AB422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2" w:lineRule="auto"/>
              <w:ind w:left="468" w:right="127" w:hanging="325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Weighta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ge</w:t>
            </w:r>
            <w:proofErr w:type="spellEnd"/>
          </w:p>
        </w:tc>
        <w:tc>
          <w:tcPr>
            <w:tcW w:w="1580" w:type="dxa"/>
          </w:tcPr>
          <w:p w14:paraId="201D27F6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2" w:lineRule="auto"/>
              <w:ind w:left="190" w:right="183" w:firstLine="11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600" w:type="dxa"/>
          </w:tcPr>
          <w:p w14:paraId="1992D745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2" w:lineRule="auto"/>
              <w:ind w:left="246" w:right="239" w:firstLine="7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540" w:type="dxa"/>
          </w:tcPr>
          <w:p w14:paraId="31592FCF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2" w:lineRule="auto"/>
              <w:ind w:left="147" w:right="130" w:firstLine="14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540" w:type="dxa"/>
          </w:tcPr>
          <w:p w14:paraId="458BE573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2" w:lineRule="auto"/>
              <w:ind w:left="213" w:right="186" w:firstLine="8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Level 1 – Beginning</w:t>
            </w:r>
          </w:p>
        </w:tc>
      </w:tr>
      <w:tr w:rsidR="006A6A17" w14:paraId="0D7EE0AC" w14:textId="77777777">
        <w:trPr>
          <w:trHeight w:val="535"/>
        </w:trPr>
        <w:tc>
          <w:tcPr>
            <w:tcW w:w="1600" w:type="dxa"/>
          </w:tcPr>
          <w:p w14:paraId="2BA77B18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50" w:right="14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00" w:type="dxa"/>
          </w:tcPr>
          <w:p w14:paraId="532A23B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Weightag</w:t>
            </w:r>
            <w:proofErr w:type="spellEnd"/>
          </w:p>
          <w:p w14:paraId="12A998E0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" w:right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</w:t>
            </w:r>
          </w:p>
        </w:tc>
        <w:tc>
          <w:tcPr>
            <w:tcW w:w="1580" w:type="dxa"/>
          </w:tcPr>
          <w:p w14:paraId="0F5A77FC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3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Level 4 –</w:t>
            </w:r>
          </w:p>
          <w:p w14:paraId="1CB9B147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2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Exemplary</w:t>
            </w:r>
          </w:p>
        </w:tc>
        <w:tc>
          <w:tcPr>
            <w:tcW w:w="1600" w:type="dxa"/>
          </w:tcPr>
          <w:p w14:paraId="1AD2A326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34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Level 3 –</w:t>
            </w:r>
          </w:p>
          <w:p w14:paraId="1DC99EAE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29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Proficient</w:t>
            </w:r>
          </w:p>
        </w:tc>
        <w:tc>
          <w:tcPr>
            <w:tcW w:w="1540" w:type="dxa"/>
          </w:tcPr>
          <w:p w14:paraId="5AD943B0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18" w:right="10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Level 2 –</w:t>
            </w:r>
          </w:p>
          <w:p w14:paraId="5C06A5E8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8" w:right="10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Developing</w:t>
            </w:r>
          </w:p>
        </w:tc>
        <w:tc>
          <w:tcPr>
            <w:tcW w:w="1540" w:type="dxa"/>
          </w:tcPr>
          <w:p w14:paraId="06178F80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32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Level 1 –</w:t>
            </w:r>
          </w:p>
          <w:p w14:paraId="50E8C949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2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Beginning</w:t>
            </w:r>
          </w:p>
        </w:tc>
      </w:tr>
      <w:tr w:rsidR="006A6A17" w14:paraId="4583F95D" w14:textId="77777777">
        <w:trPr>
          <w:trHeight w:val="1979"/>
        </w:trPr>
        <w:tc>
          <w:tcPr>
            <w:tcW w:w="1600" w:type="dxa"/>
          </w:tcPr>
          <w:p w14:paraId="577DD038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0A9D4D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0" w:right="143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Understandi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ng of Industry</w:t>
            </w:r>
          </w:p>
          <w:p w14:paraId="5E57873C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0" w:right="14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</w:t>
            </w:r>
          </w:p>
        </w:tc>
        <w:tc>
          <w:tcPr>
            <w:tcW w:w="1200" w:type="dxa"/>
          </w:tcPr>
          <w:p w14:paraId="5EEBF30B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CD7DC91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0356BE9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C799D31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580" w:type="dxa"/>
          </w:tcPr>
          <w:p w14:paraId="20902896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133" w:right="126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Comprehens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ive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understandi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ng of</w:t>
            </w:r>
          </w:p>
          <w:p w14:paraId="5571B66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114" w:firstLine="1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real-world problem and constraints</w:t>
            </w:r>
          </w:p>
        </w:tc>
        <w:tc>
          <w:tcPr>
            <w:tcW w:w="1600" w:type="dxa"/>
          </w:tcPr>
          <w:p w14:paraId="066FFBFE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150" w:right="14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Good </w:t>
            </w:r>
            <w:proofErr w:type="spellStart"/>
            <w:r>
              <w:rPr>
                <w:color w:val="000000"/>
                <w:sz w:val="24"/>
                <w:szCs w:val="24"/>
              </w:rPr>
              <w:t>understandi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ng with</w:t>
            </w:r>
          </w:p>
          <w:p w14:paraId="1122FFF1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0" w:right="14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minor gaps in</w:t>
            </w:r>
          </w:p>
          <w:p w14:paraId="06C16AAA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2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requirement s</w:t>
            </w:r>
          </w:p>
        </w:tc>
        <w:tc>
          <w:tcPr>
            <w:tcW w:w="1540" w:type="dxa"/>
          </w:tcPr>
          <w:p w14:paraId="4525B261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2391D09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 w:right="12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Basic </w:t>
            </w:r>
            <w:proofErr w:type="spellStart"/>
            <w:r>
              <w:rPr>
                <w:color w:val="000000"/>
                <w:sz w:val="24"/>
                <w:szCs w:val="24"/>
              </w:rPr>
              <w:t>understandi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ng; some</w:t>
            </w:r>
          </w:p>
          <w:p w14:paraId="741BCE63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3" w:right="10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requirement </w:t>
            </w:r>
            <w:proofErr w:type="spellStart"/>
            <w:r>
              <w:rPr>
                <w:color w:val="000000"/>
                <w:sz w:val="24"/>
                <w:szCs w:val="24"/>
              </w:rPr>
              <w:t>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unclear</w:t>
            </w:r>
          </w:p>
        </w:tc>
        <w:tc>
          <w:tcPr>
            <w:tcW w:w="1540" w:type="dxa"/>
          </w:tcPr>
          <w:p w14:paraId="69C9B049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5"/>
              <w:ind w:left="146" w:right="11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Poor </w:t>
            </w:r>
            <w:proofErr w:type="spellStart"/>
            <w:r>
              <w:rPr>
                <w:color w:val="000000"/>
                <w:sz w:val="24"/>
                <w:szCs w:val="24"/>
              </w:rPr>
              <w:t>understandi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ng;</w:t>
            </w:r>
          </w:p>
          <w:p w14:paraId="797CD854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9" w:right="37" w:hanging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misinterpret s problem context</w:t>
            </w:r>
          </w:p>
        </w:tc>
      </w:tr>
      <w:tr w:rsidR="006A6A17" w14:paraId="67BFF90D" w14:textId="77777777">
        <w:trPr>
          <w:trHeight w:val="1956"/>
        </w:trPr>
        <w:tc>
          <w:tcPr>
            <w:tcW w:w="1600" w:type="dxa"/>
          </w:tcPr>
          <w:p w14:paraId="73023F85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84BD03F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0" w:right="14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Application of</w:t>
            </w:r>
          </w:p>
          <w:p w14:paraId="4F80CF56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0" w:right="14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Engineering Concepts</w:t>
            </w:r>
          </w:p>
        </w:tc>
        <w:tc>
          <w:tcPr>
            <w:tcW w:w="1200" w:type="dxa"/>
          </w:tcPr>
          <w:p w14:paraId="1B9EF6E7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C72BB88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891326A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547D677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25%</w:t>
            </w:r>
          </w:p>
        </w:tc>
        <w:tc>
          <w:tcPr>
            <w:tcW w:w="1580" w:type="dxa"/>
          </w:tcPr>
          <w:p w14:paraId="7FFB516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3" w:right="12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Applies advanced and relevant concepts</w:t>
            </w:r>
          </w:p>
          <w:p w14:paraId="676F6CEE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1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effectively to solve the</w:t>
            </w:r>
          </w:p>
          <w:p w14:paraId="38B2D86D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</w:t>
            </w:r>
          </w:p>
        </w:tc>
        <w:tc>
          <w:tcPr>
            <w:tcW w:w="1600" w:type="dxa"/>
          </w:tcPr>
          <w:p w14:paraId="4025B200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12A9321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0" w:right="14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Applies</w:t>
            </w:r>
          </w:p>
          <w:p w14:paraId="595B0665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0" w:right="14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appropriate concepts with minor errors</w:t>
            </w:r>
          </w:p>
        </w:tc>
        <w:tc>
          <w:tcPr>
            <w:tcW w:w="1540" w:type="dxa"/>
          </w:tcPr>
          <w:p w14:paraId="14112D62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206BBA0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758DDB8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8" w:right="10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Limited</w:t>
            </w:r>
          </w:p>
          <w:p w14:paraId="773E813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3" w:right="13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540" w:type="dxa"/>
          </w:tcPr>
          <w:p w14:paraId="33F0A6C6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23ADAF7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0" w:right="13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Incorrect or no</w:t>
            </w:r>
          </w:p>
          <w:p w14:paraId="16EEF1D3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2" w:right="16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application of concepts</w:t>
            </w:r>
          </w:p>
        </w:tc>
      </w:tr>
      <w:tr w:rsidR="006A6A17" w14:paraId="4AB014FA" w14:textId="77777777">
        <w:trPr>
          <w:trHeight w:val="1960"/>
        </w:trPr>
        <w:tc>
          <w:tcPr>
            <w:tcW w:w="1600" w:type="dxa"/>
          </w:tcPr>
          <w:p w14:paraId="4AC259EA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D0038F5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C95C567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43" w:right="357" w:hanging="7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200" w:type="dxa"/>
          </w:tcPr>
          <w:p w14:paraId="08C2D551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57E302F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50B57E9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F386181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25%</w:t>
            </w:r>
          </w:p>
        </w:tc>
        <w:tc>
          <w:tcPr>
            <w:tcW w:w="1580" w:type="dxa"/>
          </w:tcPr>
          <w:p w14:paraId="1101863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47" w:right="1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Innovative, practical, and feasible solution aligned with industry</w:t>
            </w:r>
          </w:p>
          <w:p w14:paraId="02873C49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standards</w:t>
            </w:r>
          </w:p>
        </w:tc>
        <w:tc>
          <w:tcPr>
            <w:tcW w:w="1600" w:type="dxa"/>
          </w:tcPr>
          <w:p w14:paraId="19206E80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C3BDDE7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0" w:right="14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Logical and feasible</w:t>
            </w:r>
          </w:p>
          <w:p w14:paraId="6FBC9047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 with minor gaps</w:t>
            </w:r>
          </w:p>
        </w:tc>
        <w:tc>
          <w:tcPr>
            <w:tcW w:w="1540" w:type="dxa"/>
          </w:tcPr>
          <w:p w14:paraId="2FF7D7D3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21F8002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8" w:right="330" w:firstLine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Basic solution</w:t>
            </w:r>
          </w:p>
          <w:p w14:paraId="1D7EBC13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4" w:right="122" w:hanging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with limited feasibility</w:t>
            </w:r>
          </w:p>
        </w:tc>
        <w:tc>
          <w:tcPr>
            <w:tcW w:w="1540" w:type="dxa"/>
          </w:tcPr>
          <w:p w14:paraId="2201D53C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B5E1858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3D8AEA1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5" w:right="16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Unclear or impractical solution</w:t>
            </w:r>
          </w:p>
        </w:tc>
      </w:tr>
      <w:tr w:rsidR="006A6A17" w14:paraId="13F14B1A" w14:textId="77777777">
        <w:trPr>
          <w:trHeight w:val="1680"/>
        </w:trPr>
        <w:tc>
          <w:tcPr>
            <w:tcW w:w="1600" w:type="dxa"/>
          </w:tcPr>
          <w:p w14:paraId="6021A764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61F88BD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2CD733C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0" w:right="14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200" w:type="dxa"/>
          </w:tcPr>
          <w:p w14:paraId="1ECA7D98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940FDEC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D5A1F14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15%</w:t>
            </w:r>
          </w:p>
        </w:tc>
        <w:tc>
          <w:tcPr>
            <w:tcW w:w="1580" w:type="dxa"/>
          </w:tcPr>
          <w:p w14:paraId="7566FBA8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133" w:right="12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Effective use of modern tools, technologies</w:t>
            </w:r>
          </w:p>
          <w:p w14:paraId="0AD1617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3" w:right="12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, and real data</w:t>
            </w:r>
          </w:p>
        </w:tc>
        <w:tc>
          <w:tcPr>
            <w:tcW w:w="1600" w:type="dxa"/>
          </w:tcPr>
          <w:p w14:paraId="1D95727E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0" w:right="12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Appropriate use of tools with correct </w:t>
            </w:r>
            <w:proofErr w:type="spellStart"/>
            <w:r>
              <w:rPr>
                <w:color w:val="000000"/>
                <w:sz w:val="24"/>
                <w:szCs w:val="24"/>
              </w:rPr>
              <w:t>implementat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ion</w:t>
            </w:r>
          </w:p>
        </w:tc>
        <w:tc>
          <w:tcPr>
            <w:tcW w:w="1540" w:type="dxa"/>
          </w:tcPr>
          <w:p w14:paraId="09561834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6EB40D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 w:firstLine="9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1540" w:type="dxa"/>
          </w:tcPr>
          <w:p w14:paraId="4A23F3B7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0498B5F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right="179" w:hanging="9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Minimal or incorrect</w:t>
            </w:r>
          </w:p>
          <w:p w14:paraId="007497D4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 of tools</w:t>
            </w:r>
          </w:p>
        </w:tc>
      </w:tr>
      <w:tr w:rsidR="006A6A17" w14:paraId="359E745B" w14:textId="77777777">
        <w:trPr>
          <w:trHeight w:val="1963"/>
        </w:trPr>
        <w:tc>
          <w:tcPr>
            <w:tcW w:w="1600" w:type="dxa"/>
          </w:tcPr>
          <w:p w14:paraId="2ADAE8EF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B26D88D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C4E7281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88B6F74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0" w:right="14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200" w:type="dxa"/>
          </w:tcPr>
          <w:p w14:paraId="583F9A41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B0DA15B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4F3EF8E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D3A1013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10%</w:t>
            </w:r>
          </w:p>
        </w:tc>
        <w:tc>
          <w:tcPr>
            <w:tcW w:w="1580" w:type="dxa"/>
          </w:tcPr>
          <w:p w14:paraId="47877B8C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2" w:right="16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Thorough analysis with</w:t>
            </w:r>
          </w:p>
          <w:p w14:paraId="339B911D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2" w:right="11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validated results and performance evaluation</w:t>
            </w:r>
          </w:p>
        </w:tc>
        <w:tc>
          <w:tcPr>
            <w:tcW w:w="1600" w:type="dxa"/>
          </w:tcPr>
          <w:p w14:paraId="721AC48C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7F325D9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0" w:right="14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Good</w:t>
            </w:r>
          </w:p>
          <w:p w14:paraId="15FFBA65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analysis with reasonable validation</w:t>
            </w:r>
          </w:p>
        </w:tc>
        <w:tc>
          <w:tcPr>
            <w:tcW w:w="1540" w:type="dxa"/>
          </w:tcPr>
          <w:p w14:paraId="0E9E6FE3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F371DF8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right="331" w:firstLine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Basic analysis</w:t>
            </w:r>
          </w:p>
          <w:p w14:paraId="3085B060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5" w:right="122" w:hanging="1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with limited validation</w:t>
            </w:r>
          </w:p>
        </w:tc>
        <w:tc>
          <w:tcPr>
            <w:tcW w:w="1540" w:type="dxa"/>
          </w:tcPr>
          <w:p w14:paraId="13CC2154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9274DD0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3E0E42E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2" w:right="146" w:hanging="13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Poor or no analysis</w:t>
            </w:r>
          </w:p>
        </w:tc>
      </w:tr>
      <w:tr w:rsidR="006A6A17" w14:paraId="2451836C" w14:textId="77777777">
        <w:trPr>
          <w:trHeight w:val="1954"/>
        </w:trPr>
        <w:tc>
          <w:tcPr>
            <w:tcW w:w="1600" w:type="dxa"/>
          </w:tcPr>
          <w:p w14:paraId="1AE29104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0E204A6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9D8FEA3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1" w:hanging="514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Professionali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sm</w:t>
            </w:r>
            <w:proofErr w:type="spellEnd"/>
          </w:p>
        </w:tc>
        <w:tc>
          <w:tcPr>
            <w:tcW w:w="1200" w:type="dxa"/>
          </w:tcPr>
          <w:p w14:paraId="14ADA51C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4A3E5C8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EB315D9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75A3120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5%</w:t>
            </w:r>
          </w:p>
        </w:tc>
        <w:tc>
          <w:tcPr>
            <w:tcW w:w="1580" w:type="dxa"/>
          </w:tcPr>
          <w:p w14:paraId="1A1B65E1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1" w:lineRule="auto"/>
              <w:ind w:left="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Highly</w:t>
            </w:r>
          </w:p>
          <w:p w14:paraId="282026A1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9" w:right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professional, well-</w:t>
            </w:r>
            <w:proofErr w:type="spellStart"/>
            <w:r>
              <w:rPr>
                <w:color w:val="000000"/>
                <w:sz w:val="24"/>
                <w:szCs w:val="24"/>
              </w:rPr>
              <w:t>docume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nted</w:t>
            </w:r>
            <w:proofErr w:type="spellEnd"/>
            <w:r>
              <w:rPr>
                <w:color w:val="000000"/>
                <w:sz w:val="24"/>
                <w:szCs w:val="24"/>
              </w:rPr>
              <w:t>, and</w:t>
            </w:r>
          </w:p>
          <w:p w14:paraId="7476C9AC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7" w:right="255" w:firstLine="17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clearly presented</w:t>
            </w:r>
          </w:p>
          <w:p w14:paraId="0C23CDDD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5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work</w:t>
            </w:r>
          </w:p>
        </w:tc>
        <w:tc>
          <w:tcPr>
            <w:tcW w:w="1600" w:type="dxa"/>
          </w:tcPr>
          <w:p w14:paraId="549D4CDC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19A68E4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2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Good </w:t>
            </w:r>
            <w:proofErr w:type="spellStart"/>
            <w:r>
              <w:rPr>
                <w:color w:val="000000"/>
                <w:sz w:val="24"/>
                <w:szCs w:val="24"/>
              </w:rPr>
              <w:t>documentati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on and</w:t>
            </w:r>
          </w:p>
          <w:p w14:paraId="0BB6CBEC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presentation</w:t>
            </w:r>
          </w:p>
        </w:tc>
        <w:tc>
          <w:tcPr>
            <w:tcW w:w="1540" w:type="dxa"/>
          </w:tcPr>
          <w:p w14:paraId="7EB9CF15" w14:textId="77777777" w:rsidR="006A6A17" w:rsidRDefault="006A6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94A5B3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 w:right="8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Basic </w:t>
            </w:r>
            <w:proofErr w:type="spellStart"/>
            <w:r>
              <w:rPr>
                <w:color w:val="000000"/>
                <w:sz w:val="24"/>
                <w:szCs w:val="24"/>
              </w:rPr>
              <w:t>documentati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on with</w:t>
            </w:r>
          </w:p>
          <w:p w14:paraId="749AB0FC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8" w:right="10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some gaps</w:t>
            </w:r>
          </w:p>
        </w:tc>
        <w:tc>
          <w:tcPr>
            <w:tcW w:w="1540" w:type="dxa"/>
          </w:tcPr>
          <w:p w14:paraId="6D84A97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/>
              <w:ind w:left="100" w:right="7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Poor </w:t>
            </w:r>
            <w:proofErr w:type="spellStart"/>
            <w:r>
              <w:rPr>
                <w:color w:val="000000"/>
                <w:sz w:val="24"/>
                <w:szCs w:val="24"/>
              </w:rPr>
              <w:t>documentati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on and</w:t>
            </w:r>
          </w:p>
          <w:p w14:paraId="1566D04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3" w:right="126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presentatio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</w:t>
            </w:r>
          </w:p>
        </w:tc>
      </w:tr>
    </w:tbl>
    <w:p w14:paraId="662B8639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  <w:sectPr w:rsidR="006A6A17">
          <w:pgSz w:w="11920" w:h="16840"/>
          <w:pgMar w:top="1380" w:right="992" w:bottom="280" w:left="1275" w:header="360" w:footer="360" w:gutter="0"/>
          <w:cols w:space="720"/>
        </w:sectPr>
      </w:pPr>
    </w:p>
    <w:p w14:paraId="2EC91731" w14:textId="77777777" w:rsidR="006A6A17" w:rsidRDefault="00000000">
      <w:pPr>
        <w:pStyle w:val="Heading3"/>
        <w:spacing w:before="72"/>
        <w:ind w:left="3045"/>
      </w:pPr>
      <w:r>
        <w:lastRenderedPageBreak/>
        <w:t>Annexure A</w:t>
      </w:r>
    </w:p>
    <w:p w14:paraId="738B8E83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BE71E04" w14:textId="77777777" w:rsidR="006A6A17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gjdgxs" w:colFirst="0" w:colLast="0"/>
      <w:bookmarkEnd w:id="0"/>
      <w:r>
        <w:rPr>
          <w:rFonts w:ascii="Times New Roman" w:eastAsia="Times New Roman" w:hAnsi="Times New Roman" w:cs="Times New Roman"/>
          <w:color w:val="424242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424242"/>
          <w:sz w:val="24"/>
          <w:szCs w:val="24"/>
        </w:rPr>
        <w:t>1 .</w:t>
      </w:r>
      <w:proofErr w:type="gramEnd"/>
      <w:r>
        <w:rPr>
          <w:rFonts w:ascii="Times New Roman" w:eastAsia="Times New Roman" w:hAnsi="Times New Roman" w:cs="Times New Roman"/>
          <w:color w:val="424242"/>
          <w:sz w:val="24"/>
          <w:szCs w:val="24"/>
        </w:rPr>
        <w:t xml:space="preserve"> Dataset: Supermarket Purchases</w:t>
      </w:r>
    </w:p>
    <w:p w14:paraId="7C7764FA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tbl>
      <w:tblPr>
        <w:tblStyle w:val="a1"/>
        <w:tblW w:w="5508" w:type="dxa"/>
        <w:tblInd w:w="1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117"/>
        <w:gridCol w:w="1398"/>
        <w:gridCol w:w="1513"/>
        <w:gridCol w:w="1480"/>
      </w:tblGrid>
      <w:tr w:rsidR="006A6A17" w14:paraId="1E55D8FE" w14:textId="77777777">
        <w:trPr>
          <w:trHeight w:val="285"/>
        </w:trPr>
        <w:tc>
          <w:tcPr>
            <w:tcW w:w="1117" w:type="dxa"/>
          </w:tcPr>
          <w:p w14:paraId="0B69CFBF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7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1398" w:type="dxa"/>
          </w:tcPr>
          <w:p w14:paraId="75538EDA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Visits/Month</w:t>
            </w:r>
          </w:p>
        </w:tc>
        <w:tc>
          <w:tcPr>
            <w:tcW w:w="1513" w:type="dxa"/>
          </w:tcPr>
          <w:p w14:paraId="219C3171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Avg Spend (₹)</w:t>
            </w:r>
          </w:p>
        </w:tc>
        <w:tc>
          <w:tcPr>
            <w:tcW w:w="1480" w:type="dxa"/>
          </w:tcPr>
          <w:p w14:paraId="0021736D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Items Bought</w:t>
            </w:r>
          </w:p>
        </w:tc>
      </w:tr>
      <w:tr w:rsidR="006A6A17" w14:paraId="584ACB64" w14:textId="77777777">
        <w:trPr>
          <w:trHeight w:val="305"/>
        </w:trPr>
        <w:tc>
          <w:tcPr>
            <w:tcW w:w="1117" w:type="dxa"/>
          </w:tcPr>
          <w:p w14:paraId="5E724B2F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C1</w:t>
            </w:r>
          </w:p>
        </w:tc>
        <w:tc>
          <w:tcPr>
            <w:tcW w:w="1398" w:type="dxa"/>
          </w:tcPr>
          <w:p w14:paraId="61BB3A2A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13" w:type="dxa"/>
          </w:tcPr>
          <w:p w14:paraId="66B35345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2000</w:t>
            </w:r>
          </w:p>
        </w:tc>
        <w:tc>
          <w:tcPr>
            <w:tcW w:w="1480" w:type="dxa"/>
          </w:tcPr>
          <w:p w14:paraId="088E5B22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  <w:tr w:rsidR="006A6A17" w14:paraId="612A648B" w14:textId="77777777">
        <w:trPr>
          <w:trHeight w:val="305"/>
        </w:trPr>
        <w:tc>
          <w:tcPr>
            <w:tcW w:w="1117" w:type="dxa"/>
          </w:tcPr>
          <w:p w14:paraId="4869A354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C2</w:t>
            </w:r>
          </w:p>
        </w:tc>
        <w:tc>
          <w:tcPr>
            <w:tcW w:w="1398" w:type="dxa"/>
          </w:tcPr>
          <w:p w14:paraId="17ABABDA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13" w:type="dxa"/>
          </w:tcPr>
          <w:p w14:paraId="2FEC97F9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5000</w:t>
            </w:r>
          </w:p>
        </w:tc>
        <w:tc>
          <w:tcPr>
            <w:tcW w:w="1480" w:type="dxa"/>
          </w:tcPr>
          <w:p w14:paraId="228EF3C4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6A6A17" w14:paraId="0F9CA887" w14:textId="77777777">
        <w:trPr>
          <w:trHeight w:val="305"/>
        </w:trPr>
        <w:tc>
          <w:tcPr>
            <w:tcW w:w="1117" w:type="dxa"/>
          </w:tcPr>
          <w:p w14:paraId="32600722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C3</w:t>
            </w:r>
          </w:p>
        </w:tc>
        <w:tc>
          <w:tcPr>
            <w:tcW w:w="1398" w:type="dxa"/>
          </w:tcPr>
          <w:p w14:paraId="28FE66A4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13" w:type="dxa"/>
          </w:tcPr>
          <w:p w14:paraId="42B45966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1800</w:t>
            </w:r>
          </w:p>
        </w:tc>
        <w:tc>
          <w:tcPr>
            <w:tcW w:w="1480" w:type="dxa"/>
          </w:tcPr>
          <w:p w14:paraId="1BD68442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</w:tr>
      <w:tr w:rsidR="006A6A17" w14:paraId="3F87A718" w14:textId="77777777">
        <w:trPr>
          <w:trHeight w:val="305"/>
        </w:trPr>
        <w:tc>
          <w:tcPr>
            <w:tcW w:w="1117" w:type="dxa"/>
          </w:tcPr>
          <w:p w14:paraId="07FA00A3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C4</w:t>
            </w:r>
          </w:p>
        </w:tc>
        <w:tc>
          <w:tcPr>
            <w:tcW w:w="1398" w:type="dxa"/>
          </w:tcPr>
          <w:p w14:paraId="1CF72C88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13" w:type="dxa"/>
          </w:tcPr>
          <w:p w14:paraId="5174238A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6000</w:t>
            </w:r>
          </w:p>
        </w:tc>
        <w:tc>
          <w:tcPr>
            <w:tcW w:w="1480" w:type="dxa"/>
          </w:tcPr>
          <w:p w14:paraId="6F843F92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6A6A17" w14:paraId="0C2C458B" w14:textId="77777777">
        <w:trPr>
          <w:trHeight w:val="285"/>
        </w:trPr>
        <w:tc>
          <w:tcPr>
            <w:tcW w:w="1117" w:type="dxa"/>
          </w:tcPr>
          <w:p w14:paraId="522222A7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C5</w:t>
            </w:r>
          </w:p>
        </w:tc>
        <w:tc>
          <w:tcPr>
            <w:tcW w:w="1398" w:type="dxa"/>
          </w:tcPr>
          <w:p w14:paraId="02983FD5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513" w:type="dxa"/>
          </w:tcPr>
          <w:p w14:paraId="25D575B8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2100</w:t>
            </w:r>
          </w:p>
        </w:tc>
        <w:tc>
          <w:tcPr>
            <w:tcW w:w="1480" w:type="dxa"/>
          </w:tcPr>
          <w:p w14:paraId="0911D530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</w:tr>
    </w:tbl>
    <w:p w14:paraId="19749454" w14:textId="77777777" w:rsidR="006A6A17" w:rsidRDefault="00000000">
      <w:pPr>
        <w:pStyle w:val="Heading3"/>
        <w:ind w:firstLine="165"/>
      </w:pPr>
      <w:r>
        <w:t>Question:</w:t>
      </w:r>
    </w:p>
    <w:p w14:paraId="286B2226" w14:textId="77777777" w:rsidR="006A6A17" w:rsidRDefault="00000000">
      <w:pPr>
        <w:pBdr>
          <w:top w:val="nil"/>
          <w:left w:val="nil"/>
          <w:bottom w:val="nil"/>
          <w:right w:val="nil"/>
          <w:between w:val="nil"/>
        </w:pBdr>
        <w:ind w:left="165" w:right="349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Using the above dataset, propose a clustering approach to segment customers and explain how it supports targeted marketing.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(BL3 – 7 Marks)</w:t>
      </w:r>
    </w:p>
    <w:p w14:paraId="339EE6FF" w14:textId="77777777" w:rsidR="00D4599E" w:rsidRDefault="00D4599E">
      <w:pPr>
        <w:pBdr>
          <w:top w:val="nil"/>
          <w:left w:val="nil"/>
          <w:bottom w:val="nil"/>
          <w:right w:val="nil"/>
          <w:between w:val="nil"/>
        </w:pBdr>
        <w:ind w:left="165" w:right="349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290CDD3F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 w:right="349"/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Supermarket Purchases – Customer Segmentation</w:t>
      </w:r>
    </w:p>
    <w:p w14:paraId="6D90759A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 w:right="349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A suitable approach is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K-Means clustering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 using the three numerical features: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Visits/Month, Average Spend, and Items Bought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. Before clustering, the variables should be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standardized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 because Average Spend has a much larger numerical scale than visits or items.</w:t>
      </w:r>
    </w:p>
    <w:p w14:paraId="59FC8C3B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 w:right="349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Based on the dataset, customers can be approximately segmented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  <w:gridCol w:w="1655"/>
        <w:gridCol w:w="4782"/>
      </w:tblGrid>
      <w:tr w:rsidR="00D4599E" w:rsidRPr="00D4599E" w14:paraId="6A883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C93DE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 w:right="349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39E17CB9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 w:right="349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1A7A8D37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 w:right="349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</w:pPr>
            <w:proofErr w:type="spellStart"/>
            <w:r w:rsidRPr="00D4599E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  <w:t>Behavior</w:t>
            </w:r>
            <w:proofErr w:type="spellEnd"/>
          </w:p>
        </w:tc>
      </w:tr>
      <w:tr w:rsidR="00D4599E" w:rsidRPr="00D4599E" w14:paraId="44C3C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D752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 w:right="349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  <w:t>C1 – Frequent shoppers</w:t>
            </w:r>
          </w:p>
        </w:tc>
        <w:tc>
          <w:tcPr>
            <w:tcW w:w="0" w:type="auto"/>
            <w:vAlign w:val="center"/>
            <w:hideMark/>
          </w:tcPr>
          <w:p w14:paraId="3CC52694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 w:right="349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  <w:t>C1, C3, C5</w:t>
            </w:r>
          </w:p>
        </w:tc>
        <w:tc>
          <w:tcPr>
            <w:tcW w:w="0" w:type="auto"/>
            <w:vAlign w:val="center"/>
            <w:hideMark/>
          </w:tcPr>
          <w:p w14:paraId="7265C1AC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 w:right="349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  <w:t>High visits, moderate spending, many items</w:t>
            </w:r>
          </w:p>
        </w:tc>
      </w:tr>
      <w:tr w:rsidR="00D4599E" w:rsidRPr="00D4599E" w14:paraId="5E990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ABA9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 w:right="349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  <w:t>C2 – High-value shoppers</w:t>
            </w:r>
          </w:p>
        </w:tc>
        <w:tc>
          <w:tcPr>
            <w:tcW w:w="0" w:type="auto"/>
            <w:vAlign w:val="center"/>
            <w:hideMark/>
          </w:tcPr>
          <w:p w14:paraId="068129B2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 w:right="349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  <w:t>C2, C4</w:t>
            </w:r>
          </w:p>
        </w:tc>
        <w:tc>
          <w:tcPr>
            <w:tcW w:w="0" w:type="auto"/>
            <w:vAlign w:val="center"/>
            <w:hideMark/>
          </w:tcPr>
          <w:p w14:paraId="24294717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 w:right="349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  <w:t>Few visits but very high average spending</w:t>
            </w:r>
          </w:p>
        </w:tc>
      </w:tr>
    </w:tbl>
    <w:p w14:paraId="2F4A2B4C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 w:right="349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The company can use these clusters for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targeted marketing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:</w:t>
      </w:r>
    </w:p>
    <w:p w14:paraId="4B6BDA93" w14:textId="77777777" w:rsidR="00D4599E" w:rsidRPr="00D4599E" w:rsidRDefault="00D4599E" w:rsidP="00D459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349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Frequent shoppers: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 Provide loyalty points, weekly discounts, and bundle offers. </w:t>
      </w:r>
    </w:p>
    <w:p w14:paraId="03AD1CB0" w14:textId="77777777" w:rsidR="00D4599E" w:rsidRPr="00D4599E" w:rsidRDefault="00D4599E" w:rsidP="00D459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349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High-value shoppers: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 Offer premium products, personalized deals, and exclusive memberships. </w:t>
      </w:r>
    </w:p>
    <w:p w14:paraId="233232E7" w14:textId="77777777" w:rsidR="00D4599E" w:rsidRPr="00D4599E" w:rsidRDefault="00D4599E" w:rsidP="00D459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349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Customer segments can be monitored over time to identify changes in purchasing </w:t>
      </w:r>
      <w:proofErr w:type="spellStart"/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behavior</w:t>
      </w:r>
      <w:proofErr w:type="spellEnd"/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. </w:t>
      </w:r>
    </w:p>
    <w:p w14:paraId="57D78CC7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 w:right="349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Thus, clustering helps the supermarket avoid treating all customers equally and enables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personalized promotions, better customer retention, and increased sales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.</w:t>
      </w:r>
    </w:p>
    <w:p w14:paraId="7E3E524C" w14:textId="77777777" w:rsidR="00D4599E" w:rsidRDefault="00D4599E">
      <w:pPr>
        <w:pBdr>
          <w:top w:val="nil"/>
          <w:left w:val="nil"/>
          <w:bottom w:val="nil"/>
          <w:right w:val="nil"/>
          <w:between w:val="nil"/>
        </w:pBdr>
        <w:ind w:left="165" w:right="349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3109D828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61B653E4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2ABD381B" w14:textId="77777777" w:rsidR="006A6A17" w:rsidRDefault="00000000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30j0zll" w:colFirst="0" w:colLast="0"/>
      <w:bookmarkEnd w:id="1"/>
      <w:r>
        <w:rPr>
          <w:rFonts w:ascii="Times New Roman" w:eastAsia="Times New Roman" w:hAnsi="Times New Roman" w:cs="Times New Roman"/>
          <w:color w:val="424242"/>
          <w:sz w:val="24"/>
          <w:szCs w:val="24"/>
        </w:rPr>
        <w:t>Q2. Dataset: Credit Card Transactions</w:t>
      </w:r>
    </w:p>
    <w:p w14:paraId="381E3B53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tbl>
      <w:tblPr>
        <w:tblStyle w:val="a2"/>
        <w:tblW w:w="4728" w:type="dxa"/>
        <w:tblInd w:w="1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338"/>
        <w:gridCol w:w="1253"/>
        <w:gridCol w:w="963"/>
        <w:gridCol w:w="1174"/>
      </w:tblGrid>
      <w:tr w:rsidR="006A6A17" w14:paraId="2B9FA95E" w14:textId="77777777">
        <w:trPr>
          <w:trHeight w:val="285"/>
        </w:trPr>
        <w:tc>
          <w:tcPr>
            <w:tcW w:w="1338" w:type="dxa"/>
          </w:tcPr>
          <w:p w14:paraId="7AD6BEF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Transaction</w:t>
            </w:r>
          </w:p>
        </w:tc>
        <w:tc>
          <w:tcPr>
            <w:tcW w:w="1253" w:type="dxa"/>
          </w:tcPr>
          <w:p w14:paraId="1B69AF9A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Amount (₹)</w:t>
            </w:r>
          </w:p>
        </w:tc>
        <w:tc>
          <w:tcPr>
            <w:tcW w:w="963" w:type="dxa"/>
          </w:tcPr>
          <w:p w14:paraId="408269B5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3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Location</w:t>
            </w:r>
          </w:p>
        </w:tc>
        <w:tc>
          <w:tcPr>
            <w:tcW w:w="1174" w:type="dxa"/>
          </w:tcPr>
          <w:p w14:paraId="661E1886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Time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</w:tc>
      </w:tr>
      <w:tr w:rsidR="006A6A17" w14:paraId="3106B894" w14:textId="77777777">
        <w:trPr>
          <w:trHeight w:val="305"/>
        </w:trPr>
        <w:tc>
          <w:tcPr>
            <w:tcW w:w="1338" w:type="dxa"/>
          </w:tcPr>
          <w:p w14:paraId="27314913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T1</w:t>
            </w:r>
          </w:p>
        </w:tc>
        <w:tc>
          <w:tcPr>
            <w:tcW w:w="1253" w:type="dxa"/>
          </w:tcPr>
          <w:p w14:paraId="28CD3426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963" w:type="dxa"/>
          </w:tcPr>
          <w:p w14:paraId="63564BE7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Chennai</w:t>
            </w:r>
          </w:p>
        </w:tc>
        <w:tc>
          <w:tcPr>
            <w:tcW w:w="1174" w:type="dxa"/>
          </w:tcPr>
          <w:p w14:paraId="00AABC4E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6A6A17" w14:paraId="12E4EECE" w14:textId="77777777">
        <w:trPr>
          <w:trHeight w:val="305"/>
        </w:trPr>
        <w:tc>
          <w:tcPr>
            <w:tcW w:w="1338" w:type="dxa"/>
          </w:tcPr>
          <w:p w14:paraId="69E3E11A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T2</w:t>
            </w:r>
          </w:p>
        </w:tc>
        <w:tc>
          <w:tcPr>
            <w:tcW w:w="1253" w:type="dxa"/>
          </w:tcPr>
          <w:p w14:paraId="663F97E5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5000</w:t>
            </w:r>
          </w:p>
        </w:tc>
        <w:tc>
          <w:tcPr>
            <w:tcW w:w="963" w:type="dxa"/>
          </w:tcPr>
          <w:p w14:paraId="30B30E80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Delhi</w:t>
            </w:r>
          </w:p>
        </w:tc>
        <w:tc>
          <w:tcPr>
            <w:tcW w:w="1174" w:type="dxa"/>
          </w:tcPr>
          <w:p w14:paraId="604003F6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6A6A17" w14:paraId="05677861" w14:textId="77777777">
        <w:trPr>
          <w:trHeight w:val="305"/>
        </w:trPr>
        <w:tc>
          <w:tcPr>
            <w:tcW w:w="1338" w:type="dxa"/>
          </w:tcPr>
          <w:p w14:paraId="73AA00A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T3</w:t>
            </w:r>
          </w:p>
        </w:tc>
        <w:tc>
          <w:tcPr>
            <w:tcW w:w="1253" w:type="dxa"/>
          </w:tcPr>
          <w:p w14:paraId="5BE883ED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963" w:type="dxa"/>
          </w:tcPr>
          <w:p w14:paraId="0219F2D8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Chennai</w:t>
            </w:r>
          </w:p>
        </w:tc>
        <w:tc>
          <w:tcPr>
            <w:tcW w:w="1174" w:type="dxa"/>
          </w:tcPr>
          <w:p w14:paraId="3885F07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</w:tr>
      <w:tr w:rsidR="006A6A17" w14:paraId="0A5F8550" w14:textId="77777777">
        <w:trPr>
          <w:trHeight w:val="305"/>
        </w:trPr>
        <w:tc>
          <w:tcPr>
            <w:tcW w:w="1338" w:type="dxa"/>
          </w:tcPr>
          <w:p w14:paraId="6D81D59C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T4</w:t>
            </w:r>
          </w:p>
        </w:tc>
        <w:tc>
          <w:tcPr>
            <w:tcW w:w="1253" w:type="dxa"/>
          </w:tcPr>
          <w:p w14:paraId="28ECC09A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7000</w:t>
            </w:r>
          </w:p>
        </w:tc>
        <w:tc>
          <w:tcPr>
            <w:tcW w:w="963" w:type="dxa"/>
          </w:tcPr>
          <w:p w14:paraId="1DA5A266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Mumbai</w:t>
            </w:r>
          </w:p>
        </w:tc>
        <w:tc>
          <w:tcPr>
            <w:tcW w:w="1174" w:type="dxa"/>
          </w:tcPr>
          <w:p w14:paraId="7653DD59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6A6A17" w14:paraId="73FAA0F3" w14:textId="77777777">
        <w:trPr>
          <w:trHeight w:val="285"/>
        </w:trPr>
        <w:tc>
          <w:tcPr>
            <w:tcW w:w="1338" w:type="dxa"/>
          </w:tcPr>
          <w:p w14:paraId="0D8A09C9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T5</w:t>
            </w:r>
          </w:p>
        </w:tc>
        <w:tc>
          <w:tcPr>
            <w:tcW w:w="1253" w:type="dxa"/>
          </w:tcPr>
          <w:p w14:paraId="03A60E95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963" w:type="dxa"/>
          </w:tcPr>
          <w:p w14:paraId="148A2434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Chennai</w:t>
            </w:r>
          </w:p>
        </w:tc>
        <w:tc>
          <w:tcPr>
            <w:tcW w:w="1174" w:type="dxa"/>
          </w:tcPr>
          <w:p w14:paraId="129B899A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</w:tbl>
    <w:p w14:paraId="70FD7978" w14:textId="77777777" w:rsidR="006A6A17" w:rsidRDefault="00000000">
      <w:pPr>
        <w:pStyle w:val="Heading3"/>
        <w:ind w:firstLine="165"/>
      </w:pPr>
      <w:r>
        <w:t>Question:</w:t>
      </w:r>
    </w:p>
    <w:p w14:paraId="4729DFB6" w14:textId="77777777" w:rsidR="006A6A17" w:rsidRDefault="00000000">
      <w:pPr>
        <w:pBdr>
          <w:top w:val="nil"/>
          <w:left w:val="nil"/>
          <w:bottom w:val="nil"/>
          <w:right w:val="nil"/>
          <w:between w:val="nil"/>
        </w:pBdr>
        <w:ind w:left="165" w:right="491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a clustering-based solution using this dataset to detect unusual or fraudulent transactions.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(BL4 – 7 Marks)</w:t>
      </w:r>
    </w:p>
    <w:p w14:paraId="7D828D64" w14:textId="77777777" w:rsidR="00D4599E" w:rsidRDefault="00D4599E">
      <w:pPr>
        <w:pBdr>
          <w:top w:val="nil"/>
          <w:left w:val="nil"/>
          <w:bottom w:val="nil"/>
          <w:right w:val="nil"/>
          <w:between w:val="nil"/>
        </w:pBdr>
        <w:ind w:left="165" w:right="491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5E09A6D5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 w:right="491"/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Credit Card Transactions – Fraud Detection</w:t>
      </w:r>
    </w:p>
    <w:p w14:paraId="33522B7F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 w:right="491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A clustering-based fraud detection system can identify transactions that are significantly different from normal transaction patterns.</w:t>
      </w:r>
    </w:p>
    <w:p w14:paraId="725B731C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 w:right="491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First, encode the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Location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 variable and standardize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Amount and Time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. Then apply a clustering algorithm such as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K-Means or DBSCAN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.</w:t>
      </w:r>
    </w:p>
    <w:p w14:paraId="395C006B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 w:right="491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From the given data:</w:t>
      </w:r>
    </w:p>
    <w:p w14:paraId="1988DD78" w14:textId="77777777" w:rsidR="00D4599E" w:rsidRPr="00D4599E" w:rsidRDefault="00D4599E" w:rsidP="00D459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491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lastRenderedPageBreak/>
        <w:t>T1, T3, and T5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 have relatively small amounts, occur in Chennai, and happen around 10–12 hours. They form a normal transaction pattern. </w:t>
      </w:r>
    </w:p>
    <w:p w14:paraId="32A4FAD8" w14:textId="77777777" w:rsidR="00D4599E" w:rsidRPr="00D4599E" w:rsidRDefault="00D4599E" w:rsidP="00D459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491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T2 and T4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 have very high transaction amounts and occur at unusual early-morning times (2 AM and 1 AM). They can form a separate high-risk group or be treated as potential outliers. </w:t>
      </w:r>
    </w:p>
    <w:p w14:paraId="7E37F76C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 w:right="491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A practical solution would be:</w:t>
      </w:r>
    </w:p>
    <w:p w14:paraId="441BEAF6" w14:textId="77777777" w:rsidR="00D4599E" w:rsidRPr="00D4599E" w:rsidRDefault="00D4599E" w:rsidP="00D459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491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Preprocess and scale the transaction features. </w:t>
      </w:r>
    </w:p>
    <w:p w14:paraId="7E11BB9A" w14:textId="77777777" w:rsidR="00D4599E" w:rsidRPr="00D4599E" w:rsidRDefault="00D4599E" w:rsidP="00D459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491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Apply clustering to identify normal transaction groups. </w:t>
      </w:r>
    </w:p>
    <w:p w14:paraId="0956F3CA" w14:textId="77777777" w:rsidR="00D4599E" w:rsidRPr="00D4599E" w:rsidRDefault="00D4599E" w:rsidP="00D459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491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Calculate the distance of each transaction from its cluster. </w:t>
      </w:r>
    </w:p>
    <w:p w14:paraId="67D35523" w14:textId="77777777" w:rsidR="00D4599E" w:rsidRPr="00D4599E" w:rsidRDefault="00D4599E" w:rsidP="00D459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491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Flag transactions that are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far from normal clusters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 as suspicious. </w:t>
      </w:r>
    </w:p>
    <w:p w14:paraId="317607DE" w14:textId="77777777" w:rsidR="00D4599E" w:rsidRPr="00D4599E" w:rsidRDefault="00D4599E" w:rsidP="00D459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491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Send flagged transactions for additional verification. </w:t>
      </w:r>
    </w:p>
    <w:p w14:paraId="1818958F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 w:right="491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For example,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T2 and T4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 would receive a higher fraud-risk score because of their unusually high amounts and unusual transaction times.</w:t>
      </w:r>
    </w:p>
    <w:p w14:paraId="022E547D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 w:right="491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Therefore, clustering can help banks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 xml:space="preserve">detect unusual </w:t>
      </w:r>
      <w:proofErr w:type="spellStart"/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behavior</w:t>
      </w:r>
      <w:proofErr w:type="spellEnd"/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, reduce fraudulent transactions, and trigger real-time security checks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.</w:t>
      </w:r>
    </w:p>
    <w:p w14:paraId="3DFCA0C1" w14:textId="77777777" w:rsidR="00D4599E" w:rsidRDefault="00D4599E">
      <w:pPr>
        <w:pBdr>
          <w:top w:val="nil"/>
          <w:left w:val="nil"/>
          <w:bottom w:val="nil"/>
          <w:right w:val="nil"/>
          <w:between w:val="nil"/>
        </w:pBdr>
        <w:ind w:left="165" w:right="491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2C783158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1A09C9D9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4914B40" w14:textId="77777777" w:rsidR="006A6A17" w:rsidRDefault="00000000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1fob9te" w:colFirst="0" w:colLast="0"/>
      <w:bookmarkEnd w:id="2"/>
      <w:r>
        <w:rPr>
          <w:rFonts w:ascii="Times New Roman" w:eastAsia="Times New Roman" w:hAnsi="Times New Roman" w:cs="Times New Roman"/>
          <w:color w:val="424242"/>
          <w:sz w:val="24"/>
          <w:szCs w:val="24"/>
        </w:rPr>
        <w:t>Q3. Dataset: Telecom Usage</w:t>
      </w:r>
    </w:p>
    <w:p w14:paraId="55007951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tbl>
      <w:tblPr>
        <w:tblStyle w:val="a3"/>
        <w:tblW w:w="5894" w:type="dxa"/>
        <w:tblInd w:w="1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9"/>
        <w:gridCol w:w="2104"/>
        <w:gridCol w:w="1798"/>
        <w:gridCol w:w="1413"/>
      </w:tblGrid>
      <w:tr w:rsidR="006A6A17" w14:paraId="5AF0D1B0" w14:textId="77777777">
        <w:trPr>
          <w:trHeight w:val="285"/>
        </w:trPr>
        <w:tc>
          <w:tcPr>
            <w:tcW w:w="579" w:type="dxa"/>
          </w:tcPr>
          <w:p w14:paraId="0E3AF291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7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User</w:t>
            </w:r>
          </w:p>
        </w:tc>
        <w:tc>
          <w:tcPr>
            <w:tcW w:w="2104" w:type="dxa"/>
          </w:tcPr>
          <w:p w14:paraId="06786BDD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Call Duration (min)</w:t>
            </w:r>
          </w:p>
        </w:tc>
        <w:tc>
          <w:tcPr>
            <w:tcW w:w="1798" w:type="dxa"/>
          </w:tcPr>
          <w:p w14:paraId="54CE9FD3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Data Usage (GB)</w:t>
            </w:r>
          </w:p>
        </w:tc>
        <w:tc>
          <w:tcPr>
            <w:tcW w:w="1413" w:type="dxa"/>
          </w:tcPr>
          <w:p w14:paraId="15D657BE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Recharge (₹)</w:t>
            </w:r>
          </w:p>
        </w:tc>
      </w:tr>
      <w:tr w:rsidR="006A6A17" w14:paraId="701A31C7" w14:textId="77777777">
        <w:trPr>
          <w:trHeight w:val="305"/>
        </w:trPr>
        <w:tc>
          <w:tcPr>
            <w:tcW w:w="579" w:type="dxa"/>
          </w:tcPr>
          <w:p w14:paraId="63A93995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U1</w:t>
            </w:r>
          </w:p>
        </w:tc>
        <w:tc>
          <w:tcPr>
            <w:tcW w:w="2104" w:type="dxa"/>
          </w:tcPr>
          <w:p w14:paraId="6E12F180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1798" w:type="dxa"/>
          </w:tcPr>
          <w:p w14:paraId="67C7BCAD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13" w:type="dxa"/>
          </w:tcPr>
          <w:p w14:paraId="749E1861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</w:tr>
      <w:tr w:rsidR="006A6A17" w14:paraId="0E98E631" w14:textId="77777777">
        <w:trPr>
          <w:trHeight w:val="305"/>
        </w:trPr>
        <w:tc>
          <w:tcPr>
            <w:tcW w:w="579" w:type="dxa"/>
          </w:tcPr>
          <w:p w14:paraId="37F498E7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U2</w:t>
            </w:r>
          </w:p>
        </w:tc>
        <w:tc>
          <w:tcPr>
            <w:tcW w:w="2104" w:type="dxa"/>
          </w:tcPr>
          <w:p w14:paraId="3D9AA844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798" w:type="dxa"/>
          </w:tcPr>
          <w:p w14:paraId="71360414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13" w:type="dxa"/>
          </w:tcPr>
          <w:p w14:paraId="40476921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</w:tr>
      <w:tr w:rsidR="006A6A17" w14:paraId="0D2D7C8F" w14:textId="77777777">
        <w:trPr>
          <w:trHeight w:val="305"/>
        </w:trPr>
        <w:tc>
          <w:tcPr>
            <w:tcW w:w="579" w:type="dxa"/>
          </w:tcPr>
          <w:p w14:paraId="1AC3990E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U3</w:t>
            </w:r>
          </w:p>
        </w:tc>
        <w:tc>
          <w:tcPr>
            <w:tcW w:w="2104" w:type="dxa"/>
          </w:tcPr>
          <w:p w14:paraId="5CD36ADA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1798" w:type="dxa"/>
          </w:tcPr>
          <w:p w14:paraId="35B712F3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13" w:type="dxa"/>
          </w:tcPr>
          <w:p w14:paraId="4B5EC161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220</w:t>
            </w:r>
          </w:p>
        </w:tc>
      </w:tr>
      <w:tr w:rsidR="006A6A17" w14:paraId="515ECECA" w14:textId="77777777">
        <w:trPr>
          <w:trHeight w:val="305"/>
        </w:trPr>
        <w:tc>
          <w:tcPr>
            <w:tcW w:w="579" w:type="dxa"/>
          </w:tcPr>
          <w:p w14:paraId="25103705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U4</w:t>
            </w:r>
          </w:p>
        </w:tc>
        <w:tc>
          <w:tcPr>
            <w:tcW w:w="2104" w:type="dxa"/>
          </w:tcPr>
          <w:p w14:paraId="7A1B6FB6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798" w:type="dxa"/>
          </w:tcPr>
          <w:p w14:paraId="0999A277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3" w:type="dxa"/>
          </w:tcPr>
          <w:p w14:paraId="65FA60C2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</w:tr>
      <w:tr w:rsidR="006A6A17" w14:paraId="156A17C7" w14:textId="77777777">
        <w:trPr>
          <w:trHeight w:val="285"/>
        </w:trPr>
        <w:tc>
          <w:tcPr>
            <w:tcW w:w="579" w:type="dxa"/>
          </w:tcPr>
          <w:p w14:paraId="3D2FECD5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U5</w:t>
            </w:r>
          </w:p>
        </w:tc>
        <w:tc>
          <w:tcPr>
            <w:tcW w:w="2104" w:type="dxa"/>
          </w:tcPr>
          <w:p w14:paraId="729D6BDC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1798" w:type="dxa"/>
          </w:tcPr>
          <w:p w14:paraId="1C3FD7E0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5.5</w:t>
            </w:r>
          </w:p>
        </w:tc>
        <w:tc>
          <w:tcPr>
            <w:tcW w:w="1413" w:type="dxa"/>
          </w:tcPr>
          <w:p w14:paraId="58497714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</w:t>
            </w:r>
          </w:p>
        </w:tc>
      </w:tr>
    </w:tbl>
    <w:p w14:paraId="221EFB25" w14:textId="77777777" w:rsidR="006A6A17" w:rsidRDefault="00000000">
      <w:pPr>
        <w:pStyle w:val="Heading3"/>
        <w:ind w:firstLine="165"/>
      </w:pPr>
      <w:r>
        <w:t>Question:</w:t>
      </w:r>
    </w:p>
    <w:p w14:paraId="199589B8" w14:textId="77777777" w:rsidR="006A6A17" w:rsidRDefault="00000000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clustering can be applied to identify churn-prone users and improve customer retention strategies.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(BL4 – 7 Marks)</w:t>
      </w:r>
    </w:p>
    <w:p w14:paraId="0D58180A" w14:textId="77777777" w:rsidR="00D4599E" w:rsidRDefault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EB7EF4D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Telecom Usage – Churn Prediction</w:t>
      </w:r>
    </w:p>
    <w:p w14:paraId="4164188A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Clustering can segment telecom users according to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call duration, data usage, and recharge amount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. K-Means can be applied after standardizing these features.</w:t>
      </w:r>
    </w:p>
    <w:p w14:paraId="380E4F7C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Possible segments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1345"/>
        <w:gridCol w:w="4360"/>
      </w:tblGrid>
      <w:tr w:rsidR="00D4599E" w:rsidRPr="00D4599E" w14:paraId="4F61D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C0A5C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20F63BBF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215EDD70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</w:pPr>
            <w:proofErr w:type="spellStart"/>
            <w:r w:rsidRPr="00D4599E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  <w:t>Behavior</w:t>
            </w:r>
            <w:proofErr w:type="spellEnd"/>
          </w:p>
        </w:tc>
      </w:tr>
      <w:tr w:rsidR="00D4599E" w:rsidRPr="00D4599E" w14:paraId="4CA9E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2427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  <w:t>High-value users</w:t>
            </w:r>
          </w:p>
        </w:tc>
        <w:tc>
          <w:tcPr>
            <w:tcW w:w="0" w:type="auto"/>
            <w:vAlign w:val="center"/>
            <w:hideMark/>
          </w:tcPr>
          <w:p w14:paraId="6755F788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  <w:t>U1, U3, U5</w:t>
            </w:r>
          </w:p>
        </w:tc>
        <w:tc>
          <w:tcPr>
            <w:tcW w:w="0" w:type="auto"/>
            <w:vAlign w:val="center"/>
            <w:hideMark/>
          </w:tcPr>
          <w:p w14:paraId="680616E9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  <w:t>High calls, high data usage, high recharge</w:t>
            </w:r>
          </w:p>
        </w:tc>
      </w:tr>
      <w:tr w:rsidR="00D4599E" w:rsidRPr="00D4599E" w14:paraId="37B32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BFAB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  <w:t>Low-engagement users</w:t>
            </w:r>
          </w:p>
        </w:tc>
        <w:tc>
          <w:tcPr>
            <w:tcW w:w="0" w:type="auto"/>
            <w:vAlign w:val="center"/>
            <w:hideMark/>
          </w:tcPr>
          <w:p w14:paraId="0E91DB3D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  <w:t>U2, U4</w:t>
            </w:r>
          </w:p>
        </w:tc>
        <w:tc>
          <w:tcPr>
            <w:tcW w:w="0" w:type="auto"/>
            <w:vAlign w:val="center"/>
            <w:hideMark/>
          </w:tcPr>
          <w:p w14:paraId="0C947E04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  <w:t>Low calls, low data usage, low recharge</w:t>
            </w:r>
          </w:p>
        </w:tc>
      </w:tr>
    </w:tbl>
    <w:p w14:paraId="6E8D87BD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The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low-engagement cluster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 can be considered potentially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churn-prone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, because these users have relatively low usage and spending.</w:t>
      </w:r>
    </w:p>
    <w:p w14:paraId="469D540C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The telecom company can then:</w:t>
      </w:r>
    </w:p>
    <w:p w14:paraId="1CAE29E7" w14:textId="77777777" w:rsidR="00D4599E" w:rsidRPr="00D4599E" w:rsidRDefault="00D4599E" w:rsidP="00D459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Offer special recharge plans to low-engagement users. </w:t>
      </w:r>
    </w:p>
    <w:p w14:paraId="608A38B7" w14:textId="77777777" w:rsidR="00D4599E" w:rsidRPr="00D4599E" w:rsidRDefault="00D4599E" w:rsidP="00D459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Provide additional data or call benefits. </w:t>
      </w:r>
    </w:p>
    <w:p w14:paraId="31AEAE5B" w14:textId="77777777" w:rsidR="00D4599E" w:rsidRPr="00D4599E" w:rsidRDefault="00D4599E" w:rsidP="00D459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Send personalized retention offers. </w:t>
      </w:r>
    </w:p>
    <w:p w14:paraId="1563A5CA" w14:textId="77777777" w:rsidR="00D4599E" w:rsidRPr="00D4599E" w:rsidRDefault="00D4599E" w:rsidP="00D459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Monitor whether their usage increases after receiving offers. </w:t>
      </w:r>
    </w:p>
    <w:p w14:paraId="2ADBE9DC" w14:textId="77777777" w:rsidR="00D4599E" w:rsidRPr="00D4599E" w:rsidRDefault="00D4599E" w:rsidP="00D459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Provide premium benefits to high-value users to prevent them from switching to competitors. </w:t>
      </w:r>
    </w:p>
    <w:p w14:paraId="51A76E98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Thus, clustering helps identify different customer </w:t>
      </w:r>
      <w:proofErr w:type="spellStart"/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behavior</w:t>
      </w:r>
      <w:proofErr w:type="spellEnd"/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 patterns and allows the company to develop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targeted retention strategies instead of applying the same offer to every user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.</w:t>
      </w:r>
    </w:p>
    <w:p w14:paraId="1F4A969C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pict w14:anchorId="03736985">
          <v:rect id="_x0000_i1037" style="width:0;height:1.5pt" o:hralign="center" o:hrstd="t" o:hr="t" fillcolor="#a0a0a0" stroked="f"/>
        </w:pict>
      </w:r>
    </w:p>
    <w:p w14:paraId="0B80ACE7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 xml:space="preserve">Q4. E-Commerce </w:t>
      </w:r>
      <w:proofErr w:type="spellStart"/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Behavior</w:t>
      </w:r>
      <w:proofErr w:type="spellEnd"/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 xml:space="preserve"> – Recommendation System</w:t>
      </w:r>
    </w:p>
    <w:p w14:paraId="6275BF4E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A suitable technique is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K-Means clustering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, because the dataset contains numerical </w:t>
      </w:r>
      <w:proofErr w:type="spellStart"/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behavioral</w:t>
      </w:r>
      <w:proofErr w:type="spellEnd"/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 features: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Product Views, Clicks, and Purchases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.</w:t>
      </w:r>
    </w:p>
    <w:p w14:paraId="5A3905AD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lastRenderedPageBreak/>
        <w:t xml:space="preserve">After standardizing the features, users can be grouped according to their shopping </w:t>
      </w:r>
      <w:proofErr w:type="spellStart"/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behavior</w:t>
      </w:r>
      <w:proofErr w:type="spellEnd"/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.</w:t>
      </w:r>
    </w:p>
    <w:p w14:paraId="589B9EBB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For example:</w:t>
      </w:r>
    </w:p>
    <w:p w14:paraId="65254073" w14:textId="77777777" w:rsidR="00D4599E" w:rsidRPr="00D4599E" w:rsidRDefault="00D4599E" w:rsidP="00D459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U1, U3, and U5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 show high product views, clicks, and purchases. They can be considered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highly engaged customers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. </w:t>
      </w:r>
    </w:p>
    <w:p w14:paraId="612677C8" w14:textId="77777777" w:rsidR="00D4599E" w:rsidRPr="00D4599E" w:rsidRDefault="00D4599E" w:rsidP="00D459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U2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 represents a moderately engaged customer. </w:t>
      </w:r>
    </w:p>
    <w:p w14:paraId="1BCE251A" w14:textId="77777777" w:rsidR="00D4599E" w:rsidRPr="00D4599E" w:rsidRDefault="00D4599E" w:rsidP="00D459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U4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 has low views, clicks, and purchases and can be considered a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low-engagement user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. </w:t>
      </w:r>
    </w:p>
    <w:p w14:paraId="4E720A12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The recommendation system can use these clusters to provide personalized recommendations:</w:t>
      </w:r>
    </w:p>
    <w:p w14:paraId="07F93427" w14:textId="77777777" w:rsidR="00D4599E" w:rsidRPr="00D4599E" w:rsidRDefault="00D4599E" w:rsidP="00D459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Identify the cluster of each user. </w:t>
      </w:r>
    </w:p>
    <w:p w14:paraId="7E5266F3" w14:textId="77777777" w:rsidR="00D4599E" w:rsidRPr="00D4599E" w:rsidRDefault="00D4599E" w:rsidP="00D459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Analyze products frequently purchased or viewed by users in the same cluster. </w:t>
      </w:r>
    </w:p>
    <w:p w14:paraId="3A446D9E" w14:textId="77777777" w:rsidR="00D4599E" w:rsidRPr="00D4599E" w:rsidRDefault="00D4599E" w:rsidP="00D459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Recommend similar or popular products to other users in that cluster. </w:t>
      </w:r>
    </w:p>
    <w:p w14:paraId="6E2E0B41" w14:textId="77777777" w:rsidR="00D4599E" w:rsidRPr="00D4599E" w:rsidRDefault="00D4599E" w:rsidP="00D459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Update the clusters as user </w:t>
      </w:r>
      <w:proofErr w:type="spellStart"/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behavior</w:t>
      </w:r>
      <w:proofErr w:type="spellEnd"/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 changes. </w:t>
      </w:r>
    </w:p>
    <w:p w14:paraId="7772BA0A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For example, products purchased by highly engaged users can be recommended to other users showing similar browsing and purchasing patterns.</w:t>
      </w:r>
    </w:p>
    <w:p w14:paraId="07581489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Therefore, clustering improves recommendation systems by providing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personalized product suggestions, increasing customer engagement, improving conversion rates, and potentially increasing sales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.</w:t>
      </w:r>
    </w:p>
    <w:p w14:paraId="59188BD5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pict w14:anchorId="7DA3C48A">
          <v:rect id="_x0000_i1038" style="width:0;height:1.5pt" o:hralign="center" o:hrstd="t" o:hr="t" fillcolor="#a0a0a0" stroked="f"/>
        </w:pict>
      </w:r>
    </w:p>
    <w:p w14:paraId="1DB94FD6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Q5. Traffic Data – Congestion Zone Identification</w:t>
      </w:r>
    </w:p>
    <w:p w14:paraId="693875F8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A suitable approach is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K-Means clustering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 using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Vehicle Count, Average Speed, and Delay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. The features should first be standardized so that differences in numerical scales do not distort the clustering.</w:t>
      </w:r>
    </w:p>
    <w:p w14:paraId="361291E5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Based on the dataset, the locations can be grouped approximately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226"/>
        <w:gridCol w:w="4786"/>
      </w:tblGrid>
      <w:tr w:rsidR="00D4599E" w:rsidRPr="00D4599E" w14:paraId="31009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3E020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5569EE9C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  <w:t>Locations</w:t>
            </w:r>
          </w:p>
        </w:tc>
        <w:tc>
          <w:tcPr>
            <w:tcW w:w="0" w:type="auto"/>
            <w:vAlign w:val="center"/>
            <w:hideMark/>
          </w:tcPr>
          <w:p w14:paraId="5BF3BF59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  <w:t>Traffic Condition</w:t>
            </w:r>
          </w:p>
        </w:tc>
      </w:tr>
      <w:tr w:rsidR="00D4599E" w:rsidRPr="00D4599E" w14:paraId="24DBE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8D4A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  <w:t>Low congestion</w:t>
            </w:r>
          </w:p>
        </w:tc>
        <w:tc>
          <w:tcPr>
            <w:tcW w:w="0" w:type="auto"/>
            <w:vAlign w:val="center"/>
            <w:hideMark/>
          </w:tcPr>
          <w:p w14:paraId="18EA5795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  <w:t>L1, L3, L5</w:t>
            </w:r>
          </w:p>
        </w:tc>
        <w:tc>
          <w:tcPr>
            <w:tcW w:w="0" w:type="auto"/>
            <w:vAlign w:val="center"/>
            <w:hideMark/>
          </w:tcPr>
          <w:p w14:paraId="712EA0CE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  <w:t>Lower vehicle count, higher speed, lower delay</w:t>
            </w:r>
          </w:p>
        </w:tc>
      </w:tr>
      <w:tr w:rsidR="00D4599E" w:rsidRPr="00D4599E" w14:paraId="024EA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BA59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val="en-IN"/>
              </w:rPr>
              <w:t>High congestion</w:t>
            </w:r>
          </w:p>
        </w:tc>
        <w:tc>
          <w:tcPr>
            <w:tcW w:w="0" w:type="auto"/>
            <w:vAlign w:val="center"/>
            <w:hideMark/>
          </w:tcPr>
          <w:p w14:paraId="75BEBB80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  <w:t>L2, L4</w:t>
            </w:r>
          </w:p>
        </w:tc>
        <w:tc>
          <w:tcPr>
            <w:tcW w:w="0" w:type="auto"/>
            <w:vAlign w:val="center"/>
            <w:hideMark/>
          </w:tcPr>
          <w:p w14:paraId="312C0F2B" w14:textId="77777777" w:rsidR="00D4599E" w:rsidRPr="00D4599E" w:rsidRDefault="00D4599E" w:rsidP="00D45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</w:pPr>
            <w:r w:rsidRPr="00D4599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IN"/>
              </w:rPr>
              <w:t>Very high vehicle count, low speed, high delay</w:t>
            </w:r>
          </w:p>
        </w:tc>
      </w:tr>
    </w:tbl>
    <w:p w14:paraId="1F586449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L2 and L4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 clearly represent highly congested zones because they have high vehicle counts, very low average speeds, and high delays.</w:t>
      </w:r>
    </w:p>
    <w:p w14:paraId="1D0C12AD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The clustering solution can support traffic management by:</w:t>
      </w:r>
    </w:p>
    <w:p w14:paraId="73352C45" w14:textId="77777777" w:rsidR="00D4599E" w:rsidRPr="00D4599E" w:rsidRDefault="00D4599E" w:rsidP="00D4599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Identifying areas requiring immediate traffic control. </w:t>
      </w:r>
    </w:p>
    <w:p w14:paraId="59F04076" w14:textId="77777777" w:rsidR="00D4599E" w:rsidRPr="00D4599E" w:rsidRDefault="00D4599E" w:rsidP="00D4599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Optimizing traffic signal timings. </w:t>
      </w:r>
    </w:p>
    <w:p w14:paraId="70E5D032" w14:textId="77777777" w:rsidR="00D4599E" w:rsidRPr="00D4599E" w:rsidRDefault="00D4599E" w:rsidP="00D4599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Deploying traffic police or diversion routes in congested areas. </w:t>
      </w:r>
    </w:p>
    <w:p w14:paraId="3B710C7E" w14:textId="77777777" w:rsidR="00D4599E" w:rsidRPr="00D4599E" w:rsidRDefault="00D4599E" w:rsidP="00D4599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Providing real-time traffic alerts to drivers. </w:t>
      </w:r>
    </w:p>
    <w:p w14:paraId="7AF92133" w14:textId="77777777" w:rsidR="00D4599E" w:rsidRPr="00D4599E" w:rsidRDefault="00D4599E" w:rsidP="00D4599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Planning road expansion or infrastructure improvements. </w:t>
      </w:r>
    </w:p>
    <w:p w14:paraId="427BA327" w14:textId="77777777" w:rsidR="00D4599E" w:rsidRPr="00D4599E" w:rsidRDefault="00D4599E" w:rsidP="00D4599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Monitoring whether congestion decreases after interventions. </w:t>
      </w:r>
    </w:p>
    <w:p w14:paraId="1C2EF24D" w14:textId="77777777" w:rsidR="00D4599E" w:rsidRPr="00D4599E" w:rsidRDefault="00D4599E" w:rsidP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</w:pP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Thus, clustering converts raw traffic measurements into meaningful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congestion zones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 xml:space="preserve">, helping authorities make faster and more effective decisions for </w:t>
      </w:r>
      <w:r w:rsidRPr="00D4599E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IN"/>
        </w:rPr>
        <w:t>traffic control, route planning, and infrastructure development</w:t>
      </w:r>
      <w:r w:rsidRPr="00D4599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IN"/>
        </w:rPr>
        <w:t>.</w:t>
      </w:r>
    </w:p>
    <w:p w14:paraId="790727D0" w14:textId="77777777" w:rsidR="00D4599E" w:rsidRDefault="00D4599E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18D11211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27AECED3" w14:textId="77777777" w:rsidR="006A6A17" w:rsidRDefault="00000000">
      <w:pPr>
        <w:pBdr>
          <w:top w:val="nil"/>
          <w:left w:val="nil"/>
          <w:bottom w:val="nil"/>
          <w:right w:val="nil"/>
          <w:between w:val="nil"/>
        </w:pBdr>
        <w:ind w:left="1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3znysh7" w:colFirst="0" w:colLast="0"/>
      <w:bookmarkEnd w:id="3"/>
      <w:r>
        <w:rPr>
          <w:rFonts w:ascii="Times New Roman" w:eastAsia="Times New Roman" w:hAnsi="Times New Roman" w:cs="Times New Roman"/>
          <w:color w:val="424242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424242"/>
          <w:sz w:val="24"/>
          <w:szCs w:val="24"/>
        </w:rPr>
        <w:t>4 .</w:t>
      </w:r>
      <w:proofErr w:type="gramEnd"/>
      <w:r>
        <w:rPr>
          <w:rFonts w:ascii="Times New Roman" w:eastAsia="Times New Roman" w:hAnsi="Times New Roman" w:cs="Times New Roman"/>
          <w:color w:val="424242"/>
          <w:sz w:val="24"/>
          <w:szCs w:val="24"/>
        </w:rPr>
        <w:t xml:space="preserve"> Dataset: E-commerce Behavior</w:t>
      </w:r>
    </w:p>
    <w:p w14:paraId="7841346A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tbl>
      <w:tblPr>
        <w:tblStyle w:val="a4"/>
        <w:tblW w:w="3980" w:type="dxa"/>
        <w:tblInd w:w="1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9"/>
        <w:gridCol w:w="1561"/>
        <w:gridCol w:w="708"/>
        <w:gridCol w:w="1132"/>
      </w:tblGrid>
      <w:tr w:rsidR="006A6A17" w14:paraId="08F63E83" w14:textId="77777777">
        <w:trPr>
          <w:trHeight w:val="285"/>
        </w:trPr>
        <w:tc>
          <w:tcPr>
            <w:tcW w:w="579" w:type="dxa"/>
          </w:tcPr>
          <w:p w14:paraId="7884B673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7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User</w:t>
            </w:r>
          </w:p>
        </w:tc>
        <w:tc>
          <w:tcPr>
            <w:tcW w:w="1561" w:type="dxa"/>
          </w:tcPr>
          <w:p w14:paraId="16584201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Product Views</w:t>
            </w:r>
          </w:p>
        </w:tc>
        <w:tc>
          <w:tcPr>
            <w:tcW w:w="708" w:type="dxa"/>
          </w:tcPr>
          <w:p w14:paraId="52E8ED50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Clicks</w:t>
            </w:r>
          </w:p>
        </w:tc>
        <w:tc>
          <w:tcPr>
            <w:tcW w:w="1132" w:type="dxa"/>
          </w:tcPr>
          <w:p w14:paraId="4CE504CE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Purchases</w:t>
            </w:r>
          </w:p>
        </w:tc>
      </w:tr>
      <w:tr w:rsidR="006A6A17" w14:paraId="0BBA90E7" w14:textId="77777777">
        <w:trPr>
          <w:trHeight w:val="305"/>
        </w:trPr>
        <w:tc>
          <w:tcPr>
            <w:tcW w:w="579" w:type="dxa"/>
          </w:tcPr>
          <w:p w14:paraId="69C8DBBD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U1</w:t>
            </w:r>
          </w:p>
        </w:tc>
        <w:tc>
          <w:tcPr>
            <w:tcW w:w="1561" w:type="dxa"/>
          </w:tcPr>
          <w:p w14:paraId="59A2CBAF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708" w:type="dxa"/>
          </w:tcPr>
          <w:p w14:paraId="556CD33D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32" w:type="dxa"/>
          </w:tcPr>
          <w:p w14:paraId="4AF09CC2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6A6A17" w14:paraId="59789441" w14:textId="77777777">
        <w:trPr>
          <w:trHeight w:val="305"/>
        </w:trPr>
        <w:tc>
          <w:tcPr>
            <w:tcW w:w="579" w:type="dxa"/>
          </w:tcPr>
          <w:p w14:paraId="0F5599E7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U2</w:t>
            </w:r>
          </w:p>
        </w:tc>
        <w:tc>
          <w:tcPr>
            <w:tcW w:w="1561" w:type="dxa"/>
          </w:tcPr>
          <w:p w14:paraId="61FDFE4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708" w:type="dxa"/>
          </w:tcPr>
          <w:p w14:paraId="6811791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32" w:type="dxa"/>
          </w:tcPr>
          <w:p w14:paraId="015FF64D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6A6A17" w14:paraId="750BA2C5" w14:textId="77777777">
        <w:trPr>
          <w:trHeight w:val="305"/>
        </w:trPr>
        <w:tc>
          <w:tcPr>
            <w:tcW w:w="579" w:type="dxa"/>
          </w:tcPr>
          <w:p w14:paraId="01DC68DF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U3</w:t>
            </w:r>
          </w:p>
        </w:tc>
        <w:tc>
          <w:tcPr>
            <w:tcW w:w="1561" w:type="dxa"/>
          </w:tcPr>
          <w:p w14:paraId="7FAFD720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708" w:type="dxa"/>
          </w:tcPr>
          <w:p w14:paraId="17DCD599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32" w:type="dxa"/>
          </w:tcPr>
          <w:p w14:paraId="0DFB1970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6A6A17" w14:paraId="0563EC1C" w14:textId="77777777">
        <w:trPr>
          <w:trHeight w:val="285"/>
        </w:trPr>
        <w:tc>
          <w:tcPr>
            <w:tcW w:w="579" w:type="dxa"/>
          </w:tcPr>
          <w:p w14:paraId="5A704B89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U4</w:t>
            </w:r>
          </w:p>
        </w:tc>
        <w:tc>
          <w:tcPr>
            <w:tcW w:w="1561" w:type="dxa"/>
          </w:tcPr>
          <w:p w14:paraId="210EBD3C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708" w:type="dxa"/>
          </w:tcPr>
          <w:p w14:paraId="4D7E60F1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32" w:type="dxa"/>
          </w:tcPr>
          <w:p w14:paraId="0459D598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65659103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6A6A17">
          <w:pgSz w:w="11920" w:h="16840"/>
          <w:pgMar w:top="1920" w:right="992" w:bottom="280" w:left="1275" w:header="360" w:footer="360" w:gutter="0"/>
          <w:cols w:space="720"/>
        </w:sectPr>
      </w:pPr>
    </w:p>
    <w:p w14:paraId="04790BB1" w14:textId="77777777" w:rsidR="006A6A17" w:rsidRDefault="00000000">
      <w:pPr>
        <w:pStyle w:val="Heading3"/>
        <w:spacing w:before="75" w:after="40"/>
        <w:ind w:left="202"/>
      </w:pPr>
      <w:r>
        <w:lastRenderedPageBreak/>
        <w:t>User Product Views Clicks Purchases</w:t>
      </w:r>
    </w:p>
    <w:tbl>
      <w:tblPr>
        <w:tblStyle w:val="a5"/>
        <w:tblW w:w="3041" w:type="dxa"/>
        <w:tblInd w:w="1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1031"/>
        <w:gridCol w:w="1133"/>
        <w:gridCol w:w="403"/>
      </w:tblGrid>
      <w:tr w:rsidR="006A6A17" w14:paraId="2D560F2B" w14:textId="77777777">
        <w:trPr>
          <w:trHeight w:val="265"/>
        </w:trPr>
        <w:tc>
          <w:tcPr>
            <w:tcW w:w="474" w:type="dxa"/>
          </w:tcPr>
          <w:p w14:paraId="32C2327C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U5</w:t>
            </w:r>
          </w:p>
        </w:tc>
        <w:tc>
          <w:tcPr>
            <w:tcW w:w="1031" w:type="dxa"/>
          </w:tcPr>
          <w:p w14:paraId="5F1786D4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1133" w:type="dxa"/>
          </w:tcPr>
          <w:p w14:paraId="249C4D4E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6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03" w:type="dxa"/>
          </w:tcPr>
          <w:p w14:paraId="1B4E7E75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2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</w:tbl>
    <w:p w14:paraId="5990B518" w14:textId="77777777" w:rsidR="006A6A17" w:rsidRDefault="00000000">
      <w:pPr>
        <w:pStyle w:val="Heading3"/>
        <w:spacing w:before="15"/>
        <w:ind w:firstLine="165"/>
      </w:pPr>
      <w:r>
        <w:t>Question:</w:t>
      </w:r>
    </w:p>
    <w:p w14:paraId="1F8036B5" w14:textId="77777777" w:rsidR="006A6A17" w:rsidRDefault="00000000">
      <w:pPr>
        <w:pBdr>
          <w:top w:val="nil"/>
          <w:left w:val="nil"/>
          <w:bottom w:val="nil"/>
          <w:right w:val="nil"/>
          <w:between w:val="nil"/>
        </w:pBdr>
        <w:ind w:left="165" w:right="674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Suggest a clustering technique to group users and explain how it improves recommendation systems.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(BL3 – 7 Marks)</w:t>
      </w:r>
    </w:p>
    <w:p w14:paraId="14BF8131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11CBFA90" w14:textId="77777777" w:rsidR="006A6A17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2et92p0" w:colFirst="0" w:colLast="0"/>
      <w:bookmarkEnd w:id="4"/>
      <w:r>
        <w:rPr>
          <w:rFonts w:ascii="Times New Roman" w:eastAsia="Times New Roman" w:hAnsi="Times New Roman" w:cs="Times New Roman"/>
          <w:color w:val="424242"/>
          <w:sz w:val="24"/>
          <w:szCs w:val="24"/>
        </w:rPr>
        <w:t>Q5. Dataset: Traffic Data</w:t>
      </w:r>
    </w:p>
    <w:p w14:paraId="59581DE8" w14:textId="77777777" w:rsidR="006A6A17" w:rsidRDefault="006A6A1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tbl>
      <w:tblPr>
        <w:tblStyle w:val="a6"/>
        <w:tblW w:w="5718" w:type="dxa"/>
        <w:tblInd w:w="1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512"/>
        <w:gridCol w:w="1903"/>
        <w:gridCol w:w="1303"/>
      </w:tblGrid>
      <w:tr w:rsidR="006A6A17" w14:paraId="26208CDE" w14:textId="77777777">
        <w:trPr>
          <w:trHeight w:val="285"/>
        </w:trPr>
        <w:tc>
          <w:tcPr>
            <w:tcW w:w="1000" w:type="dxa"/>
          </w:tcPr>
          <w:p w14:paraId="248044F2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6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Location</w:t>
            </w:r>
          </w:p>
        </w:tc>
        <w:tc>
          <w:tcPr>
            <w:tcW w:w="1512" w:type="dxa"/>
          </w:tcPr>
          <w:p w14:paraId="67E1AE76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Vehicle Count</w:t>
            </w:r>
          </w:p>
        </w:tc>
        <w:tc>
          <w:tcPr>
            <w:tcW w:w="1903" w:type="dxa"/>
          </w:tcPr>
          <w:p w14:paraId="57EEC7B2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Avg Speed (km/h)</w:t>
            </w:r>
          </w:p>
        </w:tc>
        <w:tc>
          <w:tcPr>
            <w:tcW w:w="1303" w:type="dxa"/>
          </w:tcPr>
          <w:p w14:paraId="7E6FE7E7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Delay (min)</w:t>
            </w:r>
          </w:p>
        </w:tc>
      </w:tr>
      <w:tr w:rsidR="006A6A17" w14:paraId="4AD99365" w14:textId="77777777">
        <w:trPr>
          <w:trHeight w:val="305"/>
        </w:trPr>
        <w:tc>
          <w:tcPr>
            <w:tcW w:w="1000" w:type="dxa"/>
          </w:tcPr>
          <w:p w14:paraId="49C8F58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L1</w:t>
            </w:r>
          </w:p>
        </w:tc>
        <w:tc>
          <w:tcPr>
            <w:tcW w:w="1512" w:type="dxa"/>
          </w:tcPr>
          <w:p w14:paraId="3D80A79E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903" w:type="dxa"/>
          </w:tcPr>
          <w:p w14:paraId="0BAB353D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303" w:type="dxa"/>
          </w:tcPr>
          <w:p w14:paraId="42261AA9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6A6A17" w14:paraId="416F2456" w14:textId="77777777">
        <w:trPr>
          <w:trHeight w:val="305"/>
        </w:trPr>
        <w:tc>
          <w:tcPr>
            <w:tcW w:w="1000" w:type="dxa"/>
          </w:tcPr>
          <w:p w14:paraId="17F866E8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L2</w:t>
            </w:r>
          </w:p>
        </w:tc>
        <w:tc>
          <w:tcPr>
            <w:tcW w:w="1512" w:type="dxa"/>
          </w:tcPr>
          <w:p w14:paraId="2F908442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903" w:type="dxa"/>
          </w:tcPr>
          <w:p w14:paraId="562EB7BC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303" w:type="dxa"/>
          </w:tcPr>
          <w:p w14:paraId="594B8661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</w:tr>
      <w:tr w:rsidR="006A6A17" w14:paraId="5FFA9F79" w14:textId="77777777">
        <w:trPr>
          <w:trHeight w:val="305"/>
        </w:trPr>
        <w:tc>
          <w:tcPr>
            <w:tcW w:w="1000" w:type="dxa"/>
          </w:tcPr>
          <w:p w14:paraId="5FD1BCB3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L3</w:t>
            </w:r>
          </w:p>
        </w:tc>
        <w:tc>
          <w:tcPr>
            <w:tcW w:w="1512" w:type="dxa"/>
          </w:tcPr>
          <w:p w14:paraId="0C41077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1903" w:type="dxa"/>
          </w:tcPr>
          <w:p w14:paraId="35C8B51A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303" w:type="dxa"/>
          </w:tcPr>
          <w:p w14:paraId="6FD881DB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6A6A17" w14:paraId="717479FC" w14:textId="77777777">
        <w:trPr>
          <w:trHeight w:val="305"/>
        </w:trPr>
        <w:tc>
          <w:tcPr>
            <w:tcW w:w="1000" w:type="dxa"/>
          </w:tcPr>
          <w:p w14:paraId="2CC4DAF8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L4</w:t>
            </w:r>
          </w:p>
        </w:tc>
        <w:tc>
          <w:tcPr>
            <w:tcW w:w="1512" w:type="dxa"/>
          </w:tcPr>
          <w:p w14:paraId="17113928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903" w:type="dxa"/>
          </w:tcPr>
          <w:p w14:paraId="0ACA7DF0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303" w:type="dxa"/>
          </w:tcPr>
          <w:p w14:paraId="154E21D4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</w:tr>
      <w:tr w:rsidR="006A6A17" w14:paraId="44A99172" w14:textId="77777777">
        <w:trPr>
          <w:trHeight w:val="285"/>
        </w:trPr>
        <w:tc>
          <w:tcPr>
            <w:tcW w:w="1000" w:type="dxa"/>
          </w:tcPr>
          <w:p w14:paraId="1C78ACB0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L5</w:t>
            </w:r>
          </w:p>
        </w:tc>
        <w:tc>
          <w:tcPr>
            <w:tcW w:w="1512" w:type="dxa"/>
          </w:tcPr>
          <w:p w14:paraId="5C85A464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</w:t>
            </w:r>
          </w:p>
        </w:tc>
        <w:tc>
          <w:tcPr>
            <w:tcW w:w="1903" w:type="dxa"/>
          </w:tcPr>
          <w:p w14:paraId="0E0082F9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303" w:type="dxa"/>
          </w:tcPr>
          <w:p w14:paraId="44AD3A7C" w14:textId="77777777" w:rsidR="006A6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</w:tbl>
    <w:p w14:paraId="383D998E" w14:textId="77777777" w:rsidR="006A6A17" w:rsidRDefault="00000000">
      <w:pPr>
        <w:pStyle w:val="Heading3"/>
        <w:ind w:firstLine="165"/>
      </w:pPr>
      <w:r>
        <w:t>Question:</w:t>
      </w:r>
    </w:p>
    <w:p w14:paraId="2E38BFF1" w14:textId="77777777" w:rsidR="006A6A17" w:rsidRDefault="00000000">
      <w:pPr>
        <w:pBdr>
          <w:top w:val="nil"/>
          <w:left w:val="nil"/>
          <w:bottom w:val="nil"/>
          <w:right w:val="nil"/>
          <w:between w:val="nil"/>
        </w:pBdr>
        <w:ind w:left="165" w:right="491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a clustering-based solution to identify traffic congestion zones and explain how it helps in traffic management.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(BL4 – 7 Marks)</w:t>
      </w:r>
    </w:p>
    <w:sectPr w:rsidR="006A6A17">
      <w:pgSz w:w="11920" w:h="16840"/>
      <w:pgMar w:top="1380" w:right="992" w:bottom="280" w:left="1275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24323"/>
    <w:multiLevelType w:val="multilevel"/>
    <w:tmpl w:val="D218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26A01"/>
    <w:multiLevelType w:val="multilevel"/>
    <w:tmpl w:val="F95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02FE3"/>
    <w:multiLevelType w:val="multilevel"/>
    <w:tmpl w:val="B00C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A1E19"/>
    <w:multiLevelType w:val="multilevel"/>
    <w:tmpl w:val="97484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730514"/>
    <w:multiLevelType w:val="multilevel"/>
    <w:tmpl w:val="FE98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7402B9"/>
    <w:multiLevelType w:val="multilevel"/>
    <w:tmpl w:val="2D58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961D2"/>
    <w:multiLevelType w:val="multilevel"/>
    <w:tmpl w:val="0754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283265">
    <w:abstractNumId w:val="1"/>
  </w:num>
  <w:num w:numId="2" w16cid:durableId="254094504">
    <w:abstractNumId w:val="0"/>
  </w:num>
  <w:num w:numId="3" w16cid:durableId="1426459243">
    <w:abstractNumId w:val="4"/>
  </w:num>
  <w:num w:numId="4" w16cid:durableId="1702247791">
    <w:abstractNumId w:val="6"/>
  </w:num>
  <w:num w:numId="5" w16cid:durableId="1216695523">
    <w:abstractNumId w:val="5"/>
  </w:num>
  <w:num w:numId="6" w16cid:durableId="2011760986">
    <w:abstractNumId w:val="3"/>
  </w:num>
  <w:num w:numId="7" w16cid:durableId="1159152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A17"/>
    <w:rsid w:val="00585D05"/>
    <w:rsid w:val="006A6A17"/>
    <w:rsid w:val="00D4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7C7A"/>
  <w15:docId w15:val="{45F037AD-7B52-45DF-86FE-10E11E68F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"/>
      <w:ind w:right="252"/>
      <w:jc w:val="center"/>
      <w:outlineLvl w:val="0"/>
    </w:pPr>
    <w:rPr>
      <w:rFonts w:ascii="Times New Roman" w:eastAsia="Times New Roman" w:hAnsi="Times New Roman" w:cs="Times New Roman"/>
      <w:b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ind w:right="252"/>
      <w:jc w:val="center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"/>
      <w:ind w:left="165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1451</Words>
  <Characters>8271</Characters>
  <Application>Microsoft Office Word</Application>
  <DocSecurity>0</DocSecurity>
  <Lines>68</Lines>
  <Paragraphs>19</Paragraphs>
  <ScaleCrop>false</ScaleCrop>
  <Company/>
  <LinksUpToDate>false</LinksUpToDate>
  <CharactersWithSpaces>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gundlapalli swetha</dc:creator>
  <cp:lastModifiedBy>gundlapalli swetha</cp:lastModifiedBy>
  <cp:revision>2</cp:revision>
  <dcterms:created xsi:type="dcterms:W3CDTF">2026-08-23T21:05:00Z</dcterms:created>
  <dcterms:modified xsi:type="dcterms:W3CDTF">2026-08-23T21:05:00Z</dcterms:modified>
</cp:coreProperties>
</file>