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p>
    <w:p w:rsidR="0062212B" w:rsidRDefault="0062212B" w:rsidP="00E40A84"/>
    <w:p w:rsidR="0062212B" w:rsidRDefault="0062212B" w:rsidP="00E40A84">
      <w:r>
        <w:t>Synchronized</w:t>
      </w:r>
      <w:r>
        <w:t>原始采用的是</w:t>
      </w:r>
      <w:r>
        <w:t xml:space="preserve">CPU </w:t>
      </w:r>
      <w:r>
        <w:t>悲观锁机制</w:t>
      </w:r>
      <w:r>
        <w:rPr>
          <w:rFonts w:hint="eastAsia"/>
        </w:rPr>
        <w:t>，</w:t>
      </w:r>
      <w:r w:rsidR="00744D9F">
        <w:t>即线程获得</w:t>
      </w:r>
      <w:r>
        <w:t>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r w:rsidR="009429AA">
        <w:rPr>
          <w:rFonts w:hint="eastAsia"/>
        </w:rPr>
        <w:t>，对比</w:t>
      </w:r>
      <w:r w:rsidR="009429AA">
        <w:rPr>
          <w:rFonts w:hint="eastAsia"/>
        </w:rPr>
        <w:t>lock</w:t>
      </w:r>
      <w:r w:rsidR="009429AA">
        <w:rPr>
          <w:rFonts w:hint="eastAsia"/>
        </w:rPr>
        <w:t>，</w:t>
      </w:r>
      <w:r w:rsidR="009429AA">
        <w:rPr>
          <w:rFonts w:hint="eastAsia"/>
        </w:rPr>
        <w:t>synchronized</w:t>
      </w:r>
      <w:r w:rsidR="009429AA">
        <w:rPr>
          <w:rFonts w:hint="eastAsia"/>
        </w:rPr>
        <w:t>唤醒线程时会唤醒所有阻塞线程，而</w:t>
      </w:r>
      <w:r w:rsidR="009429AA">
        <w:rPr>
          <w:rFonts w:hint="eastAsia"/>
        </w:rPr>
        <w:t>lock</w:t>
      </w:r>
      <w:r w:rsidR="009429AA">
        <w:rPr>
          <w:rFonts w:hint="eastAsia"/>
        </w:rPr>
        <w:t>只会唤醒同步队列的头结点一个线程</w:t>
      </w:r>
    </w:p>
    <w:p w:rsidR="00677766" w:rsidRDefault="00677766" w:rsidP="00E40A84"/>
    <w:p w:rsidR="00677766" w:rsidRPr="00B51E06" w:rsidRDefault="00677766" w:rsidP="00E40A84">
      <w:r>
        <w:t>Lock</w:t>
      </w:r>
      <w:r>
        <w:t>使用的乐观锁模式</w:t>
      </w:r>
      <w:r>
        <w:rPr>
          <w:rFonts w:hint="eastAsia"/>
        </w:rPr>
        <w:t>，</w:t>
      </w:r>
      <w:r>
        <w:t>即每次不加锁而是假设没有冲突而去完成某项操作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r>
        <w:t>cas</w:t>
      </w:r>
      <w:r>
        <w:t>实现乐观锁机制</w:t>
      </w:r>
    </w:p>
    <w:p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lastRenderedPageBreak/>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2" w:name="_Toc19453084"/>
      <w:r>
        <w:rPr>
          <w:rFonts w:hint="eastAsia"/>
        </w:rPr>
        <w:t>1.</w:t>
      </w:r>
      <w:r w:rsidR="00B6353D">
        <w:rPr>
          <w:rFonts w:hint="eastAsia"/>
        </w:rPr>
        <w:t>2</w:t>
      </w:r>
      <w:r w:rsidR="00B6353D">
        <w:rPr>
          <w:rFonts w:hint="eastAsia"/>
        </w:rPr>
        <w:t>对象的组成，与对象头详解</w:t>
      </w:r>
      <w:bookmarkEnd w:id="2"/>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lastRenderedPageBreak/>
        <w:t>实例数据</w:t>
      </w:r>
    </w:p>
    <w:p w:rsidR="005A43EA" w:rsidRDefault="00B6353D">
      <w:pPr>
        <w:widowControl/>
        <w:ind w:firstLine="420"/>
        <w:jc w:val="left"/>
      </w:pPr>
      <w:r>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3" w:name="_Toc19453085"/>
      <w:r>
        <w:rPr>
          <w:rFonts w:hint="eastAsia"/>
        </w:rPr>
        <w:t>1.</w:t>
      </w:r>
      <w:r w:rsidR="00B6353D">
        <w:rPr>
          <w:rFonts w:hint="eastAsia"/>
        </w:rPr>
        <w:t>3synchronized</w:t>
      </w:r>
      <w:r w:rsidR="00B6353D">
        <w:rPr>
          <w:rFonts w:hint="eastAsia"/>
        </w:rPr>
        <w:t>的实现</w:t>
      </w:r>
      <w:bookmarkEnd w:id="3"/>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E5686A" w:rsidRDefault="00E5686A">
      <w:pPr>
        <w:widowControl/>
        <w:jc w:val="left"/>
        <w:rPr>
          <w:rFonts w:ascii="宋体" w:eastAsia="宋体" w:hAnsi="宋体" w:cs="宋体"/>
          <w:kern w:val="0"/>
          <w:sz w:val="24"/>
        </w:rPr>
      </w:pPr>
    </w:p>
    <w:p w:rsidR="005B3377" w:rsidRPr="00E5686A" w:rsidRDefault="00E5686A" w:rsidP="00E5686A">
      <w:pPr>
        <w:pStyle w:val="2"/>
        <w:rPr>
          <w:rStyle w:val="2Char"/>
          <w:rFonts w:ascii="宋体" w:eastAsia="宋体" w:hAnsi="宋体" w:cs="宋体"/>
          <w:kern w:val="0"/>
          <w:sz w:val="24"/>
        </w:rPr>
      </w:pPr>
      <w:r w:rsidRPr="00E5686A">
        <w:rPr>
          <w:rFonts w:hint="eastAsia"/>
        </w:rPr>
        <w:t>1</w:t>
      </w:r>
      <w:r w:rsidRPr="00E5686A">
        <w:t>.4</w:t>
      </w:r>
      <w:r w:rsidRPr="005B3377">
        <w:rPr>
          <w:rStyle w:val="2Char"/>
          <w:rFonts w:hint="eastAsia"/>
        </w:rPr>
        <w:t>各个锁概念及运行流程</w:t>
      </w:r>
    </w:p>
    <w:p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（1）在代码进入同步块的时候，如果同步对象锁状态为无锁状态（锁标志位为“01”状态，是否为偏向锁为“0”），虚拟机首先将在当前线程的栈帧中建立一个名为锁记录（Lock Record）的空间，用于存储锁对象目前的Mark </w:t>
      </w:r>
      <w:r>
        <w:rPr>
          <w:rFonts w:ascii="宋体" w:eastAsia="宋体" w:hAnsi="宋体" w:cs="宋体" w:hint="eastAsia"/>
        </w:rPr>
        <w:lastRenderedPageBreak/>
        <w:t>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4" w:name="_Toc19453087"/>
      <w:r>
        <w:rPr>
          <w:rFonts w:hint="eastAsia"/>
        </w:rPr>
        <w:t>1</w:t>
      </w:r>
      <w:r w:rsidR="007D7442">
        <w:t>.</w:t>
      </w:r>
      <w:r>
        <w:t>5 synchronized</w:t>
      </w:r>
      <w:r>
        <w:t>原理</w:t>
      </w:r>
      <w:bookmarkEnd w:id="4"/>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8719F9" w:rsidRDefault="008719F9" w:rsidP="00954318">
      <w:pPr>
        <w:widowControl/>
        <w:jc w:val="left"/>
        <w:rPr>
          <w:rFonts w:ascii="宋体" w:eastAsia="宋体" w:hAnsi="宋体" w:cs="宋体"/>
          <w:kern w:val="0"/>
          <w:szCs w:val="21"/>
        </w:rPr>
      </w:pPr>
    </w:p>
    <w:p w:rsidR="008719F9" w:rsidRDefault="008719F9" w:rsidP="008719F9">
      <w:pPr>
        <w:pStyle w:val="2"/>
        <w:rPr>
          <w:b w:val="0"/>
        </w:rPr>
      </w:pPr>
      <w:r w:rsidRPr="008719F9">
        <w:rPr>
          <w:b w:val="0"/>
        </w:rPr>
        <w:t xml:space="preserve">1.6 </w:t>
      </w:r>
      <w:r w:rsidRPr="008719F9">
        <w:rPr>
          <w:rFonts w:hint="eastAsia"/>
          <w:b w:val="0"/>
        </w:rPr>
        <w:t>synchronized</w:t>
      </w:r>
      <w:r w:rsidRPr="008719F9">
        <w:rPr>
          <w:rFonts w:hint="eastAsia"/>
          <w:b w:val="0"/>
        </w:rPr>
        <w:t>面试题</w:t>
      </w:r>
    </w:p>
    <w:p w:rsidR="008719F9" w:rsidRPr="008719F9" w:rsidRDefault="008719F9" w:rsidP="008719F9">
      <w:r>
        <w:rPr>
          <w:rFonts w:hint="eastAsia"/>
        </w:rPr>
        <w:t>1</w:t>
      </w:r>
      <w:r>
        <w:rPr>
          <w:rFonts w:hint="eastAsia"/>
        </w:rPr>
        <w:t>、</w:t>
      </w:r>
      <w:r>
        <w:rPr>
          <w:rFonts w:hint="eastAsia"/>
        </w:rPr>
        <w:t>synchronized</w:t>
      </w:r>
      <w:r>
        <w:rPr>
          <w:rFonts w:hint="eastAsia"/>
        </w:rPr>
        <w:t>与</w:t>
      </w:r>
      <w:r>
        <w:rPr>
          <w:rFonts w:hint="eastAsia"/>
        </w:rPr>
        <w:t>transactional</w:t>
      </w:r>
      <w:r>
        <w:rPr>
          <w:rFonts w:hint="eastAsia"/>
        </w:rPr>
        <w:t>同时使用失效的问题</w:t>
      </w:r>
    </w:p>
    <w:p w:rsidR="00954318" w:rsidRDefault="008719F9">
      <w:pPr>
        <w:rPr>
          <w:rFonts w:ascii="宋体" w:eastAsia="宋体" w:hAnsi="宋体" w:cs="宋体"/>
          <w:kern w:val="0"/>
          <w:szCs w:val="21"/>
        </w:rPr>
      </w:pPr>
      <w:r>
        <w:rPr>
          <w:noProof/>
        </w:rPr>
        <w:drawing>
          <wp:inline distT="0" distB="0" distL="0" distR="0" wp14:anchorId="42235BF5" wp14:editId="63D3EBD8">
            <wp:extent cx="507682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85900"/>
                    </a:xfrm>
                    <a:prstGeom prst="rect">
                      <a:avLst/>
                    </a:prstGeom>
                  </pic:spPr>
                </pic:pic>
              </a:graphicData>
            </a:graphic>
          </wp:inline>
        </w:drawing>
      </w:r>
    </w:p>
    <w:p w:rsidR="008719F9" w:rsidRPr="00954318" w:rsidRDefault="008719F9">
      <w:pPr>
        <w:rPr>
          <w:rFonts w:ascii="宋体" w:eastAsia="宋体" w:hAnsi="宋体" w:cs="宋体"/>
          <w:kern w:val="0"/>
          <w:szCs w:val="21"/>
        </w:rPr>
      </w:pPr>
      <w:r>
        <w:rPr>
          <w:rFonts w:ascii="宋体" w:eastAsia="宋体" w:hAnsi="宋体" w:cs="宋体"/>
          <w:kern w:val="0"/>
          <w:szCs w:val="21"/>
        </w:rPr>
        <w:t>此方法在中</w:t>
      </w:r>
      <w:r w:rsidR="00F81EAE">
        <w:rPr>
          <w:rFonts w:ascii="宋体" w:eastAsia="宋体" w:hAnsi="宋体" w:cs="宋体"/>
          <w:kern w:val="0"/>
          <w:szCs w:val="21"/>
        </w:rPr>
        <w:t>先开启事物</w:t>
      </w:r>
      <w:r w:rsidR="00F81EAE">
        <w:rPr>
          <w:rFonts w:ascii="宋体" w:eastAsia="宋体" w:hAnsi="宋体" w:cs="宋体" w:hint="eastAsia"/>
          <w:kern w:val="0"/>
          <w:szCs w:val="21"/>
        </w:rPr>
        <w:t>，</w:t>
      </w:r>
      <w:r w:rsidR="00F81EAE">
        <w:rPr>
          <w:rFonts w:ascii="宋体" w:eastAsia="宋体" w:hAnsi="宋体" w:cs="宋体"/>
          <w:kern w:val="0"/>
          <w:szCs w:val="21"/>
        </w:rPr>
        <w:t>之后再加锁</w:t>
      </w:r>
      <w:r w:rsidR="00F81EAE">
        <w:rPr>
          <w:rFonts w:ascii="宋体" w:eastAsia="宋体" w:hAnsi="宋体" w:cs="宋体" w:hint="eastAsia"/>
          <w:kern w:val="0"/>
          <w:szCs w:val="21"/>
        </w:rPr>
        <w:t>，</w:t>
      </w:r>
      <w:r w:rsidR="00F81EAE">
        <w:rPr>
          <w:rFonts w:ascii="宋体" w:eastAsia="宋体" w:hAnsi="宋体" w:cs="宋体"/>
          <w:kern w:val="0"/>
          <w:szCs w:val="21"/>
        </w:rPr>
        <w:t>代码执行完之后释放锁</w:t>
      </w:r>
      <w:r w:rsidR="00F81EAE">
        <w:rPr>
          <w:rFonts w:ascii="宋体" w:eastAsia="宋体" w:hAnsi="宋体" w:cs="宋体" w:hint="eastAsia"/>
          <w:kern w:val="0"/>
          <w:szCs w:val="21"/>
        </w:rPr>
        <w:t>，</w:t>
      </w:r>
      <w:r w:rsidR="00F81EAE">
        <w:rPr>
          <w:rFonts w:ascii="宋体" w:eastAsia="宋体" w:hAnsi="宋体" w:cs="宋体"/>
          <w:kern w:val="0"/>
          <w:szCs w:val="21"/>
        </w:rPr>
        <w:t>然后提交事物</w:t>
      </w:r>
      <w:r w:rsidR="00F81EAE">
        <w:rPr>
          <w:rFonts w:ascii="宋体" w:eastAsia="宋体" w:hAnsi="宋体" w:cs="宋体" w:hint="eastAsia"/>
          <w:kern w:val="0"/>
          <w:szCs w:val="21"/>
        </w:rPr>
        <w:t>，</w:t>
      </w:r>
      <w:r w:rsidR="00F81EAE">
        <w:rPr>
          <w:rFonts w:ascii="宋体" w:eastAsia="宋体" w:hAnsi="宋体" w:cs="宋体"/>
          <w:kern w:val="0"/>
          <w:szCs w:val="21"/>
        </w:rPr>
        <w:t>在高并发场景下</w:t>
      </w:r>
      <w:r w:rsidR="00F81EAE">
        <w:rPr>
          <w:rFonts w:ascii="宋体" w:eastAsia="宋体" w:hAnsi="宋体" w:cs="宋体" w:hint="eastAsia"/>
          <w:kern w:val="0"/>
          <w:szCs w:val="21"/>
        </w:rPr>
        <w:t>，</w:t>
      </w:r>
      <w:r w:rsidR="00F81EAE">
        <w:rPr>
          <w:rFonts w:ascii="宋体" w:eastAsia="宋体" w:hAnsi="宋体" w:cs="宋体"/>
          <w:kern w:val="0"/>
          <w:szCs w:val="21"/>
        </w:rPr>
        <w:t>其他线程在上一个线程事物提交之前</w:t>
      </w:r>
      <w:r w:rsidR="00F81EAE">
        <w:rPr>
          <w:rFonts w:ascii="宋体" w:eastAsia="宋体" w:hAnsi="宋体" w:cs="宋体" w:hint="eastAsia"/>
          <w:kern w:val="0"/>
          <w:szCs w:val="21"/>
        </w:rPr>
        <w:t>又去数据库查询数据，之后上一线程修改的数据的事物物才被提交，从而造成数据被重复消费的情况，解决办法在事物之上加锁即提高锁的粒度，transactional事物的提交是同步的不用考虑这一部分</w:t>
      </w:r>
    </w:p>
    <w:p w:rsidR="005A43EA" w:rsidRDefault="00B6353D" w:rsidP="00954318">
      <w:pPr>
        <w:pStyle w:val="1"/>
      </w:pPr>
      <w:bookmarkStart w:id="5" w:name="_Toc19453088"/>
      <w:r>
        <w:rPr>
          <w:rFonts w:hint="eastAsia"/>
        </w:rPr>
        <w:t>二、读写锁</w:t>
      </w:r>
      <w:r>
        <w:rPr>
          <w:rFonts w:hint="eastAsia"/>
        </w:rPr>
        <w:t xml:space="preserve"> </w:t>
      </w:r>
      <w:r>
        <w:t>ReadWriteLock</w:t>
      </w:r>
      <w:bookmarkEnd w:id="5"/>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lastRenderedPageBreak/>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lastRenderedPageBreak/>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t>三</w:t>
      </w:r>
      <w:r>
        <w:rPr>
          <w:rFonts w:hint="eastAsia"/>
          <w:shd w:val="clear" w:color="auto" w:fill="FFFFFF"/>
        </w:rPr>
        <w:t>、</w:t>
      </w:r>
      <w:r w:rsidR="00C60A92">
        <w:rPr>
          <w:rFonts w:hint="eastAsia"/>
          <w:shd w:val="clear" w:color="auto" w:fill="FFFFFF"/>
        </w:rPr>
        <w:t>lock</w:t>
      </w:r>
    </w:p>
    <w:p w:rsidR="005B3377" w:rsidRPr="005B3377" w:rsidRDefault="005B3377" w:rsidP="005B3377">
      <w:r>
        <w:t>reentrantLock</w:t>
      </w:r>
      <w:r>
        <w:t>的</w:t>
      </w:r>
      <w:r w:rsidRPr="00BB25D5">
        <w:t>lock.lockInterruptibly()</w:t>
      </w:r>
      <w:r>
        <w:t>方法</w:t>
      </w:r>
      <w:r>
        <w:rPr>
          <w:rFonts w:hint="eastAsia"/>
        </w:rPr>
        <w:t>，</w:t>
      </w:r>
      <w:r>
        <w:t>提供了中断的功能</w:t>
      </w:r>
      <w:r>
        <w:rPr>
          <w:rFonts w:hint="eastAsia"/>
        </w:rPr>
        <w:t>，</w:t>
      </w:r>
      <w:r>
        <w:t>用于等待获取锁的线程结束等待状态</w:t>
      </w:r>
    </w:p>
    <w:p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rsidR="00C51261">
        <w:t>以</w:t>
      </w:r>
      <w:r>
        <w:t>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lastRenderedPageBreak/>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666B59" w:rsidRDefault="00666B59" w:rsidP="00294B8F"/>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r>
        <w:rPr>
          <w:rFonts w:hint="eastAsia"/>
        </w:rPr>
        <w:lastRenderedPageBreak/>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bookmarkStart w:id="6" w:name="_GoBack"/>
      <w:r w:rsidRPr="002A603C">
        <w:t>notFul</w:t>
      </w:r>
      <w:bookmarkEnd w:id="6"/>
      <w:r w:rsidRPr="002A603C">
        <w:t>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Default="00294B8F" w:rsidP="00294B8F"/>
    <w:p w:rsidR="002F4082" w:rsidRDefault="002F4082" w:rsidP="002F4082">
      <w:pPr>
        <w:pStyle w:val="2"/>
        <w:rPr>
          <w:b w:val="0"/>
        </w:rPr>
      </w:pPr>
      <w:r w:rsidRPr="002F4082">
        <w:rPr>
          <w:rFonts w:hint="eastAsia"/>
          <w:b w:val="0"/>
        </w:rPr>
        <w:t>4</w:t>
      </w:r>
      <w:r w:rsidRPr="002F4082">
        <w:rPr>
          <w:rFonts w:hint="eastAsia"/>
          <w:b w:val="0"/>
        </w:rPr>
        <w:t>、读写锁</w:t>
      </w:r>
    </w:p>
    <w:p w:rsidR="002F4082" w:rsidRDefault="002F4082" w:rsidP="002F4082">
      <w:pPr>
        <w:pStyle w:val="2"/>
        <w:rPr>
          <w:b w:val="0"/>
        </w:rPr>
      </w:pPr>
      <w:r w:rsidRPr="002F4082">
        <w:rPr>
          <w:rFonts w:hint="eastAsia"/>
          <w:b w:val="0"/>
        </w:rPr>
        <w:t>5</w:t>
      </w:r>
      <w:r w:rsidRPr="002F4082">
        <w:rPr>
          <w:rFonts w:hint="eastAsia"/>
          <w:b w:val="0"/>
        </w:rPr>
        <w:t>、面试题</w:t>
      </w:r>
    </w:p>
    <w:p w:rsidR="002F4082" w:rsidRDefault="002F4082" w:rsidP="002F4082">
      <w:pPr>
        <w:pStyle w:val="3"/>
        <w:rPr>
          <w:b w:val="0"/>
        </w:rPr>
      </w:pPr>
      <w:r w:rsidRPr="002F4082">
        <w:rPr>
          <w:rFonts w:hint="eastAsia"/>
          <w:b w:val="0"/>
        </w:rPr>
        <w:t>1</w:t>
      </w:r>
      <w:r w:rsidRPr="002F4082">
        <w:rPr>
          <w:rFonts w:hint="eastAsia"/>
          <w:b w:val="0"/>
        </w:rPr>
        <w:t>、</w:t>
      </w:r>
      <w:r w:rsidRPr="002F4082">
        <w:rPr>
          <w:rFonts w:hint="eastAsia"/>
          <w:b w:val="0"/>
        </w:rPr>
        <w:t>lock</w:t>
      </w:r>
      <w:r w:rsidRPr="002F4082">
        <w:rPr>
          <w:rFonts w:hint="eastAsia"/>
          <w:b w:val="0"/>
        </w:rPr>
        <w:t>如何实现可见性功能的？</w:t>
      </w:r>
    </w:p>
    <w:p w:rsidR="002F4082" w:rsidRPr="002F4082" w:rsidRDefault="002F4082" w:rsidP="002F4082">
      <w:r>
        <w:rPr>
          <w:rFonts w:hint="eastAsia"/>
        </w:rPr>
        <w:t>AQS</w:t>
      </w:r>
      <w:r>
        <w:rPr>
          <w:rFonts w:hint="eastAsia"/>
        </w:rPr>
        <w:t>中记录锁重入次数的变量</w:t>
      </w:r>
      <w:r>
        <w:rPr>
          <w:rFonts w:hint="eastAsia"/>
        </w:rPr>
        <w:t>state</w:t>
      </w:r>
      <w:r>
        <w:rPr>
          <w:rFonts w:hint="eastAsia"/>
        </w:rPr>
        <w:t>是由</w:t>
      </w:r>
      <w:r>
        <w:rPr>
          <w:rFonts w:hint="eastAsia"/>
        </w:rPr>
        <w:t>volatile</w:t>
      </w:r>
      <w:r>
        <w:rPr>
          <w:rFonts w:hint="eastAsia"/>
        </w:rPr>
        <w:t>修饰的变量，当对</w:t>
      </w:r>
      <w:r>
        <w:rPr>
          <w:rFonts w:hint="eastAsia"/>
        </w:rPr>
        <w:t>state</w:t>
      </w:r>
      <w:r>
        <w:rPr>
          <w:rFonts w:hint="eastAsia"/>
        </w:rPr>
        <w:t>修改之后，在进行</w:t>
      </w:r>
      <w:r>
        <w:rPr>
          <w:rFonts w:hint="eastAsia"/>
        </w:rPr>
        <w:t>unlock</w:t>
      </w:r>
      <w:r>
        <w:rPr>
          <w:rFonts w:hint="eastAsia"/>
        </w:rPr>
        <w:t>之前，会将工作做内存中的变量同步回主内存，从而实现可见性，依据的原理为</w:t>
      </w:r>
      <w:r>
        <w:rPr>
          <w:rFonts w:hint="eastAsia"/>
        </w:rPr>
        <w:t>happens-before</w:t>
      </w:r>
      <w:r>
        <w:t xml:space="preserve"> </w:t>
      </w:r>
      <w:r>
        <w:t>原则中的</w:t>
      </w:r>
      <w:r w:rsidRPr="002F4082">
        <w:rPr>
          <w:rFonts w:hint="eastAsia"/>
        </w:rPr>
        <w:t>——如果线程</w:t>
      </w:r>
      <w:r w:rsidRPr="002F4082">
        <w:rPr>
          <w:rFonts w:hint="eastAsia"/>
        </w:rPr>
        <w:t>1</w:t>
      </w:r>
      <w:r w:rsidRPr="002F4082">
        <w:rPr>
          <w:rFonts w:hint="eastAsia"/>
        </w:rPr>
        <w:t>写入了</w:t>
      </w:r>
      <w:r w:rsidRPr="002F4082">
        <w:rPr>
          <w:rFonts w:hint="eastAsia"/>
        </w:rPr>
        <w:t>volatile</w:t>
      </w:r>
      <w:r w:rsidRPr="002F4082">
        <w:rPr>
          <w:rFonts w:hint="eastAsia"/>
        </w:rPr>
        <w:t>变量</w:t>
      </w:r>
      <w:r w:rsidRPr="002F4082">
        <w:rPr>
          <w:rFonts w:hint="eastAsia"/>
        </w:rPr>
        <w:t>v,</w:t>
      </w:r>
      <w:r w:rsidRPr="002F4082">
        <w:rPr>
          <w:rFonts w:hint="eastAsia"/>
        </w:rPr>
        <w:t>接着线程</w:t>
      </w:r>
      <w:r w:rsidRPr="002F4082">
        <w:rPr>
          <w:rFonts w:hint="eastAsia"/>
        </w:rPr>
        <w:t>2</w:t>
      </w:r>
      <w:r w:rsidRPr="002F4082">
        <w:rPr>
          <w:rFonts w:hint="eastAsia"/>
        </w:rPr>
        <w:t>读取了</w:t>
      </w:r>
      <w:r w:rsidRPr="002F4082">
        <w:rPr>
          <w:rFonts w:hint="eastAsia"/>
        </w:rPr>
        <w:t>v</w:t>
      </w:r>
      <w:r w:rsidRPr="002F4082">
        <w:rPr>
          <w:rFonts w:hint="eastAsia"/>
        </w:rPr>
        <w:t>，那么，线程</w:t>
      </w:r>
      <w:r w:rsidRPr="002F4082">
        <w:rPr>
          <w:rFonts w:hint="eastAsia"/>
        </w:rPr>
        <w:t xml:space="preserve">1 </w:t>
      </w:r>
      <w:r w:rsidRPr="002F4082">
        <w:rPr>
          <w:rFonts w:hint="eastAsia"/>
        </w:rPr>
        <w:t>写入</w:t>
      </w:r>
      <w:r w:rsidRPr="002F4082">
        <w:rPr>
          <w:rFonts w:hint="eastAsia"/>
        </w:rPr>
        <w:t>v</w:t>
      </w:r>
      <w:r w:rsidRPr="002F4082">
        <w:rPr>
          <w:rFonts w:hint="eastAsia"/>
        </w:rPr>
        <w:t>及之前的写操作都对线程</w:t>
      </w:r>
      <w:r w:rsidRPr="002F4082">
        <w:rPr>
          <w:rFonts w:hint="eastAsia"/>
        </w:rPr>
        <w:t>2</w:t>
      </w:r>
      <w:r w:rsidRPr="002F4082">
        <w:rPr>
          <w:rFonts w:hint="eastAsia"/>
        </w:rPr>
        <w:t>可见。也就是说，如果你感知到了</w:t>
      </w:r>
      <w:r w:rsidRPr="002F4082">
        <w:rPr>
          <w:rFonts w:hint="eastAsia"/>
        </w:rPr>
        <w:t>volatile</w:t>
      </w:r>
      <w:r w:rsidRPr="002F4082">
        <w:rPr>
          <w:rFonts w:hint="eastAsia"/>
        </w:rPr>
        <w:t>变量</w:t>
      </w:r>
      <w:r w:rsidRPr="002F4082">
        <w:rPr>
          <w:rFonts w:hint="eastAsia"/>
        </w:rPr>
        <w:t>v</w:t>
      </w:r>
      <w:r w:rsidRPr="002F4082">
        <w:rPr>
          <w:rFonts w:hint="eastAsia"/>
        </w:rPr>
        <w:t>的变化，那么在</w:t>
      </w:r>
      <w:r w:rsidRPr="002F4082">
        <w:rPr>
          <w:rFonts w:hint="eastAsia"/>
        </w:rPr>
        <w:t>v</w:t>
      </w:r>
      <w:r w:rsidRPr="002F4082">
        <w:rPr>
          <w:rFonts w:hint="eastAsia"/>
        </w:rPr>
        <w:t>之前的所有写操作你都可以感知的到。</w:t>
      </w:r>
    </w:p>
    <w:sectPr w:rsidR="002F4082" w:rsidRPr="002F4082"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A7D" w:rsidRDefault="00AE2A7D" w:rsidP="00294B8F">
      <w:r>
        <w:separator/>
      </w:r>
    </w:p>
  </w:endnote>
  <w:endnote w:type="continuationSeparator" w:id="0">
    <w:p w:rsidR="00AE2A7D" w:rsidRDefault="00AE2A7D"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A7D" w:rsidRDefault="00AE2A7D" w:rsidP="00294B8F">
      <w:r>
        <w:separator/>
      </w:r>
    </w:p>
  </w:footnote>
  <w:footnote w:type="continuationSeparator" w:id="0">
    <w:p w:rsidR="00AE2A7D" w:rsidRDefault="00AE2A7D"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173C3B"/>
    <w:rsid w:val="001A2FBF"/>
    <w:rsid w:val="00242B99"/>
    <w:rsid w:val="00294B8F"/>
    <w:rsid w:val="0029687D"/>
    <w:rsid w:val="002973F3"/>
    <w:rsid w:val="002F4082"/>
    <w:rsid w:val="00335F9D"/>
    <w:rsid w:val="003B7365"/>
    <w:rsid w:val="00412D12"/>
    <w:rsid w:val="004341A4"/>
    <w:rsid w:val="004D1BAE"/>
    <w:rsid w:val="0057576B"/>
    <w:rsid w:val="005A43EA"/>
    <w:rsid w:val="005B3377"/>
    <w:rsid w:val="005D5C3E"/>
    <w:rsid w:val="0062212B"/>
    <w:rsid w:val="00666B59"/>
    <w:rsid w:val="00677766"/>
    <w:rsid w:val="006B65C3"/>
    <w:rsid w:val="006C46A9"/>
    <w:rsid w:val="00744D9F"/>
    <w:rsid w:val="007A18DE"/>
    <w:rsid w:val="007C45EC"/>
    <w:rsid w:val="007D7442"/>
    <w:rsid w:val="007D75EA"/>
    <w:rsid w:val="008719F9"/>
    <w:rsid w:val="009429AA"/>
    <w:rsid w:val="00954318"/>
    <w:rsid w:val="009C3FDE"/>
    <w:rsid w:val="00AE2A7D"/>
    <w:rsid w:val="00AF08D4"/>
    <w:rsid w:val="00B51E06"/>
    <w:rsid w:val="00B6353D"/>
    <w:rsid w:val="00C51261"/>
    <w:rsid w:val="00C60A92"/>
    <w:rsid w:val="00D2129B"/>
    <w:rsid w:val="00E40A84"/>
    <w:rsid w:val="00E5686A"/>
    <w:rsid w:val="00F35872"/>
    <w:rsid w:val="00F81EAE"/>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7D422-2CAE-470C-B00A-4AB81139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15</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20</cp:revision>
  <dcterms:created xsi:type="dcterms:W3CDTF">2014-10-29T12:08:00Z</dcterms:created>
  <dcterms:modified xsi:type="dcterms:W3CDTF">2020-06-09T08:10:00Z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