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46" w:rsidRPr="00D86446" w:rsidRDefault="00D86446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deliveryTag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（唯一标识 ID）：当一个消费者向 </w:t>
      </w: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RabbitMQ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 注册后，会建立起一个 Channel ，</w:t>
      </w: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RabbitMQ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 会用 </w:t>
      </w: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basic.deliver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 方法向消费者推送消息，这个方法携带了一个 delivery tag， 它代表了 </w:t>
      </w: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RabbitMQ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 向该 Channel 投递的这条消息的唯一标识 ID，是一个单调递增的正整数，delivery tag 的范围仅限于 Channel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delivery_tag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是消息投递序号，每个channel对应一个(long类型)，从1开始到9223372036854775807范围，在手动消息确认时可以对指定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delivery_tag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的消息进行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ack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、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nack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、reject等操作。</w:t>
      </w:r>
    </w:p>
    <w:p w:rsidR="00D86446" w:rsidRPr="00D86446" w:rsidRDefault="00D86446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86446" w:rsidRPr="00D86446" w:rsidRDefault="00D86446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86446">
        <w:rPr>
          <w:rFonts w:ascii="宋体" w:eastAsia="宋体" w:hAnsi="宋体" w:cs="宋体" w:hint="eastAsia"/>
          <w:kern w:val="0"/>
          <w:sz w:val="18"/>
          <w:szCs w:val="18"/>
        </w:rPr>
        <w:t>每次消费或者重新投递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requeue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后，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delivery_tag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都会增加，理论上</w:t>
      </w:r>
      <w:proofErr w:type="gram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该正常</w:t>
      </w:r>
      <w:proofErr w:type="gram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业务范围内，该</w:t>
      </w:r>
      <w:proofErr w:type="gram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值永远</w:t>
      </w:r>
      <w:proofErr w:type="gram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不会达到最大范围上限。可以根据每个消费者对应channel的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delivery_tag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消费速率计算到达最大</w:t>
      </w:r>
      <w:proofErr w:type="gram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值需要</w:t>
      </w:r>
      <w:proofErr w:type="gram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的时间。</w:t>
      </w:r>
    </w:p>
    <w:p w:rsidR="009F5DF6" w:rsidRDefault="00D86446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86446">
        <w:rPr>
          <w:rFonts w:ascii="宋体" w:eastAsia="宋体" w:hAnsi="宋体" w:cs="宋体" w:hint="eastAsia"/>
          <w:kern w:val="0"/>
          <w:sz w:val="18"/>
          <w:szCs w:val="18"/>
        </w:rPr>
        <w:t>假设：每秒钟一个消费者可以消费1000w</w:t>
      </w:r>
      <w:proofErr w:type="gram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个</w:t>
      </w:r>
      <w:proofErr w:type="gram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消息(假设每个消费者一个channel)，则 9223372036854775807 / (60 * 60 * 24 * 365 * 1000w) = 29247年后能达到上限数值。</w:t>
      </w:r>
    </w:p>
    <w:p w:rsidR="006A5A0A" w:rsidRDefault="006A5A0A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A5A0A" w:rsidRDefault="006A5A0A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A5A0A" w:rsidRDefault="006A5A0A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A5A0A" w:rsidRPr="006A5A0A" w:rsidRDefault="006A5A0A" w:rsidP="006A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A5A0A">
        <w:rPr>
          <w:rFonts w:ascii="宋体" w:eastAsia="宋体" w:hAnsi="宋体" w:cs="宋体"/>
          <w:kern w:val="0"/>
          <w:sz w:val="24"/>
          <w:szCs w:val="24"/>
        </w:rPr>
        <w:t>CachingConnectionFactory</w:t>
      </w:r>
      <w:proofErr w:type="spellEnd"/>
      <w:r w:rsidRPr="006A5A0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A5A0A">
        <w:rPr>
          <w:rFonts w:ascii="宋体" w:eastAsia="宋体" w:hAnsi="宋体" w:cs="宋体"/>
          <w:kern w:val="0"/>
          <w:sz w:val="24"/>
          <w:szCs w:val="24"/>
        </w:rPr>
        <w:t>CachingConnectionFactory</w:t>
      </w:r>
      <w:proofErr w:type="spellEnd"/>
      <w:r w:rsidRPr="006A5A0A">
        <w:rPr>
          <w:rFonts w:ascii="宋体" w:eastAsia="宋体" w:hAnsi="宋体" w:cs="宋体"/>
          <w:kern w:val="0"/>
          <w:sz w:val="24"/>
          <w:szCs w:val="24"/>
        </w:rPr>
        <w:t xml:space="preserve">为我们提供了两种缓存的模式： </w:t>
      </w:r>
    </w:p>
    <w:p w:rsidR="006A5A0A" w:rsidRPr="006A5A0A" w:rsidRDefault="006A5A0A" w:rsidP="006A5A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A0A">
        <w:rPr>
          <w:rFonts w:ascii="宋体" w:eastAsia="宋体" w:hAnsi="宋体" w:cs="宋体"/>
          <w:kern w:val="0"/>
          <w:sz w:val="24"/>
          <w:szCs w:val="24"/>
        </w:rPr>
        <w:t>CHANNEL模式：这也是</w:t>
      </w:r>
      <w:proofErr w:type="spellStart"/>
      <w:r w:rsidRPr="006A5A0A">
        <w:rPr>
          <w:rFonts w:ascii="宋体" w:eastAsia="宋体" w:hAnsi="宋体" w:cs="宋体"/>
          <w:kern w:val="0"/>
          <w:sz w:val="24"/>
          <w:szCs w:val="24"/>
        </w:rPr>
        <w:t>CachingConnectionFactory</w:t>
      </w:r>
      <w:proofErr w:type="spellEnd"/>
      <w:r w:rsidRPr="006A5A0A">
        <w:rPr>
          <w:rFonts w:ascii="宋体" w:eastAsia="宋体" w:hAnsi="宋体" w:cs="宋体"/>
          <w:kern w:val="0"/>
          <w:sz w:val="24"/>
          <w:szCs w:val="24"/>
        </w:rPr>
        <w:t>的默认模式，在这种模式下，所有的</w:t>
      </w:r>
      <w:proofErr w:type="spellStart"/>
      <w:r w:rsidRPr="006A5A0A">
        <w:rPr>
          <w:rFonts w:ascii="宋体" w:eastAsia="宋体" w:hAnsi="宋体" w:cs="宋体"/>
          <w:kern w:val="0"/>
          <w:sz w:val="24"/>
          <w:szCs w:val="24"/>
        </w:rPr>
        <w:t>createConnection</w:t>
      </w:r>
      <w:proofErr w:type="spellEnd"/>
      <w:r w:rsidRPr="006A5A0A">
        <w:rPr>
          <w:rFonts w:ascii="宋体" w:eastAsia="宋体" w:hAnsi="宋体" w:cs="宋体"/>
          <w:kern w:val="0"/>
          <w:sz w:val="24"/>
          <w:szCs w:val="24"/>
        </w:rPr>
        <w:t>（）方法实际上返回的都是同一个Connection，同样的</w:t>
      </w:r>
      <w:proofErr w:type="spellStart"/>
      <w:r w:rsidRPr="006A5A0A">
        <w:rPr>
          <w:rFonts w:ascii="宋体" w:eastAsia="宋体" w:hAnsi="宋体" w:cs="宋体"/>
          <w:kern w:val="0"/>
          <w:sz w:val="24"/>
          <w:szCs w:val="24"/>
        </w:rPr>
        <w:t>Connection.close</w:t>
      </w:r>
      <w:proofErr w:type="spellEnd"/>
      <w:r w:rsidRPr="006A5A0A">
        <w:rPr>
          <w:rFonts w:ascii="宋体" w:eastAsia="宋体" w:hAnsi="宋体" w:cs="宋体"/>
          <w:kern w:val="0"/>
          <w:sz w:val="24"/>
          <w:szCs w:val="24"/>
        </w:rPr>
        <w:t>()方法是没用的，因为就一个，默认情况下，Connection中只缓存了一个Channel，在并发量不大的时候这种模式是完全够用的，当并发量较高的时候，我们可以</w:t>
      </w:r>
      <w:proofErr w:type="spellStart"/>
      <w:r w:rsidRPr="006A5A0A">
        <w:rPr>
          <w:rFonts w:ascii="宋体" w:eastAsia="宋体" w:hAnsi="宋体" w:cs="宋体"/>
          <w:kern w:val="0"/>
          <w:sz w:val="24"/>
          <w:szCs w:val="24"/>
        </w:rPr>
        <w:t>setChannelCacheSize</w:t>
      </w:r>
      <w:proofErr w:type="spellEnd"/>
      <w:r w:rsidRPr="006A5A0A">
        <w:rPr>
          <w:rFonts w:ascii="宋体" w:eastAsia="宋体" w:hAnsi="宋体" w:cs="宋体"/>
          <w:kern w:val="0"/>
          <w:sz w:val="24"/>
          <w:szCs w:val="24"/>
        </w:rPr>
        <w:t>（）来增加Connection中缓存的Channel的数量。</w:t>
      </w:r>
    </w:p>
    <w:p w:rsidR="006A5A0A" w:rsidRPr="006A5A0A" w:rsidRDefault="006A5A0A" w:rsidP="006A5A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A0A">
        <w:rPr>
          <w:rFonts w:ascii="宋体" w:eastAsia="宋体" w:hAnsi="宋体" w:cs="宋体"/>
          <w:kern w:val="0"/>
          <w:sz w:val="24"/>
          <w:szCs w:val="24"/>
        </w:rPr>
        <w:t>CONNECTION模式：在CONNECTION模式下，每一次调用</w:t>
      </w:r>
      <w:proofErr w:type="spellStart"/>
      <w:r w:rsidRPr="006A5A0A">
        <w:rPr>
          <w:rFonts w:ascii="宋体" w:eastAsia="宋体" w:hAnsi="宋体" w:cs="宋体"/>
          <w:kern w:val="0"/>
          <w:sz w:val="24"/>
          <w:szCs w:val="24"/>
        </w:rPr>
        <w:t>createConnection</w:t>
      </w:r>
      <w:proofErr w:type="spellEnd"/>
      <w:r w:rsidRPr="006A5A0A">
        <w:rPr>
          <w:rFonts w:ascii="宋体" w:eastAsia="宋体" w:hAnsi="宋体" w:cs="宋体"/>
          <w:kern w:val="0"/>
          <w:sz w:val="24"/>
          <w:szCs w:val="24"/>
        </w:rPr>
        <w:t>（）方法都会新建一个或者从缓存中获取，根据你设置的</w:t>
      </w:r>
      <w:proofErr w:type="spellStart"/>
      <w:r w:rsidRPr="006A5A0A">
        <w:rPr>
          <w:rFonts w:ascii="宋体" w:eastAsia="宋体" w:hAnsi="宋体" w:cs="宋体"/>
          <w:kern w:val="0"/>
          <w:sz w:val="24"/>
          <w:szCs w:val="24"/>
        </w:rPr>
        <w:t>ConnectionCacheSize</w:t>
      </w:r>
      <w:proofErr w:type="spellEnd"/>
      <w:r w:rsidRPr="006A5A0A">
        <w:rPr>
          <w:rFonts w:ascii="宋体" w:eastAsia="宋体" w:hAnsi="宋体" w:cs="宋体"/>
          <w:kern w:val="0"/>
          <w:sz w:val="24"/>
          <w:szCs w:val="24"/>
        </w:rPr>
        <w:t>的大小，当小于的时候会采用新建的策略，当大于等于的时候会采用从缓存中获取的策略，与CHANNEL模式不同的是，CONNECTION模式对Connection和Channel都进行了缓存，最新版本的client中已经将Channel的缓存数量从1增加到了25，但是在并发量不是特别大的情况下，作用并不是特别明显。</w:t>
      </w:r>
      <w:r w:rsidRPr="006A5A0A">
        <w:rPr>
          <w:rFonts w:ascii="宋体" w:eastAsia="宋体" w:hAnsi="宋体" w:cs="宋体"/>
          <w:kern w:val="0"/>
          <w:sz w:val="24"/>
          <w:szCs w:val="24"/>
        </w:rPr>
        <w:br/>
      </w:r>
      <w:r w:rsidRPr="006A5A0A">
        <w:rPr>
          <w:rFonts w:ascii="宋体" w:eastAsia="宋体" w:hAnsi="宋体" w:cs="宋体"/>
          <w:b/>
          <w:bCs/>
          <w:kern w:val="0"/>
          <w:sz w:val="24"/>
          <w:szCs w:val="24"/>
        </w:rPr>
        <w:t>使用</w:t>
      </w:r>
      <w:proofErr w:type="spellStart"/>
      <w:r w:rsidRPr="006A5A0A">
        <w:rPr>
          <w:rFonts w:ascii="宋体" w:eastAsia="宋体" w:hAnsi="宋体" w:cs="宋体"/>
          <w:b/>
          <w:bCs/>
          <w:kern w:val="0"/>
          <w:sz w:val="24"/>
          <w:szCs w:val="24"/>
        </w:rPr>
        <w:t>CachingConnectionFactory</w:t>
      </w:r>
      <w:proofErr w:type="spellEnd"/>
      <w:r w:rsidRPr="006A5A0A">
        <w:rPr>
          <w:rFonts w:ascii="宋体" w:eastAsia="宋体" w:hAnsi="宋体" w:cs="宋体"/>
          <w:b/>
          <w:bCs/>
          <w:kern w:val="0"/>
          <w:sz w:val="24"/>
          <w:szCs w:val="24"/>
        </w:rPr>
        <w:t>需要注意的一点是：所有你获取的Channel对象必须要显式的关闭，所以finally中一定不要忘记释放资源，如果忘记释放，则可能造成连接池中没有资源可用</w:t>
      </w:r>
      <w:r w:rsidRPr="006A5A0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5A0A" w:rsidRDefault="006A5A0A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241EE" w:rsidRPr="004241EE" w:rsidRDefault="004241EE" w:rsidP="004241EE">
      <w:pPr>
        <w:pStyle w:val="HTML"/>
        <w:shd w:val="clear" w:color="auto" w:fill="2B2B2B"/>
      </w:pPr>
      <w:proofErr w:type="spellStart"/>
      <w:r w:rsidRPr="004241EE">
        <w:t>rabbitmqTemplate</w:t>
      </w:r>
      <w:proofErr w:type="spellEnd"/>
      <w:r w:rsidRPr="004241EE">
        <w:t>的</w:t>
      </w:r>
      <w:proofErr w:type="spellStart"/>
      <w:r w:rsidRPr="004241EE">
        <w:rPr>
          <w:rFonts w:hint="eastAsia"/>
        </w:rPr>
        <w:t>convertAndSend</w:t>
      </w:r>
      <w:proofErr w:type="spellEnd"/>
      <w:r w:rsidRPr="004241EE">
        <w:rPr>
          <w:rFonts w:hint="eastAsia"/>
        </w:rPr>
        <w:t>与send方法底层都是调用</w:t>
      </w:r>
      <w:proofErr w:type="spellStart"/>
      <w:r w:rsidRPr="004241EE">
        <w:t>rabbitmqTemplate</w:t>
      </w:r>
      <w:proofErr w:type="spellEnd"/>
      <w:r w:rsidRPr="004241EE">
        <w:t>的send方法</w:t>
      </w:r>
      <w:r w:rsidRPr="004241EE">
        <w:rPr>
          <w:rFonts w:hint="eastAsia"/>
        </w:rPr>
        <w:t>，</w:t>
      </w:r>
      <w:r w:rsidRPr="004241EE">
        <w:t>区别为参数列表不同</w:t>
      </w:r>
      <w:r w:rsidRPr="004241EE">
        <w:rPr>
          <w:rFonts w:hint="eastAsia"/>
        </w:rPr>
        <w:t>，</w:t>
      </w:r>
      <w:r w:rsidRPr="004241EE">
        <w:t>第一种可以加</w:t>
      </w:r>
      <w:proofErr w:type="spellStart"/>
      <w:r w:rsidRPr="004241EE">
        <w:rPr>
          <w:rFonts w:hint="eastAsia"/>
        </w:rPr>
        <w:t>correlationData</w:t>
      </w:r>
      <w:proofErr w:type="spellEnd"/>
      <w:r w:rsidRPr="004241EE">
        <w:rPr>
          <w:rFonts w:hint="eastAsia"/>
        </w:rPr>
        <w:t>，用于可靠性投递，表明消息的唯一性标志，而send方法无此参数</w:t>
      </w:r>
    </w:p>
    <w:p w:rsidR="004241EE" w:rsidRPr="004241EE" w:rsidRDefault="004241EE" w:rsidP="004241EE">
      <w:pPr>
        <w:pStyle w:val="HTML"/>
        <w:shd w:val="clear" w:color="auto" w:fill="2B2B2B"/>
      </w:pPr>
    </w:p>
    <w:p w:rsidR="00084DEB" w:rsidRDefault="00084DEB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Default="00E22FF8" w:rsidP="00E22FF8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E22FF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lastRenderedPageBreak/>
        <w:t>Jackson2JsonMessageConverter</w:t>
      </w:r>
    </w:p>
    <w:p w:rsidR="00E22FF8" w:rsidRDefault="00E22FF8" w:rsidP="00E22FF8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MessageProperties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messageProperties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MessageProperties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22FF8" w:rsidRDefault="00E22FF8" w:rsidP="00E22FF8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messageProperties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setContentType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"application/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22FF8" w:rsidRPr="00E22FF8" w:rsidRDefault="00E22FF8" w:rsidP="00E22FF8">
      <w:pPr>
        <w:widowControl/>
        <w:spacing w:after="120"/>
        <w:jc w:val="left"/>
        <w:outlineLvl w:val="0"/>
        <w:rPr>
          <w:rFonts w:ascii="Segoe UI Emoji" w:eastAsia="宋体" w:hAnsi="Segoe UI Emoji" w:cs="宋体" w:hint="eastAsia"/>
          <w:bCs/>
          <w:color w:val="404040"/>
          <w:kern w:val="36"/>
          <w:sz w:val="18"/>
          <w:szCs w:val="18"/>
        </w:rPr>
      </w:pPr>
      <w:r w:rsidRPr="00E22FF8"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设置</w:t>
      </w:r>
      <w:proofErr w:type="spellStart"/>
      <w:r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contentType</w:t>
      </w:r>
      <w:proofErr w:type="spellEnd"/>
      <w:r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类型</w:t>
      </w:r>
      <w:r>
        <w:rPr>
          <w:rFonts w:ascii="Segoe UI Emoji" w:eastAsia="宋体" w:hAnsi="Segoe UI Emoji" w:cs="宋体" w:hint="eastAsia"/>
          <w:bCs/>
          <w:color w:val="404040"/>
          <w:kern w:val="36"/>
          <w:sz w:val="18"/>
          <w:szCs w:val="18"/>
        </w:rPr>
        <w:t>，消费端</w:t>
      </w:r>
      <w:r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将消息转换为</w:t>
      </w:r>
      <w:r>
        <w:rPr>
          <w:rFonts w:ascii="Segoe UI Emoji" w:eastAsia="宋体" w:hAnsi="Segoe UI Emoji" w:cs="宋体" w:hint="eastAsia"/>
          <w:bCs/>
          <w:color w:val="404040"/>
          <w:kern w:val="36"/>
          <w:sz w:val="18"/>
          <w:szCs w:val="18"/>
        </w:rPr>
        <w:t>Map</w:t>
      </w:r>
      <w:r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类型</w:t>
      </w:r>
      <w:r>
        <w:rPr>
          <w:rFonts w:ascii="Segoe UI Emoji" w:eastAsia="宋体" w:hAnsi="Segoe UI Emoji" w:cs="宋体" w:hint="eastAsia"/>
          <w:bCs/>
          <w:color w:val="404040"/>
          <w:kern w:val="36"/>
          <w:sz w:val="18"/>
          <w:szCs w:val="18"/>
        </w:rPr>
        <w:t>，</w:t>
      </w:r>
      <w:r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而非字节数组</w:t>
      </w:r>
      <w:r w:rsidR="00525470">
        <w:rPr>
          <w:rFonts w:ascii="Segoe UI Emoji" w:eastAsia="宋体" w:hAnsi="Segoe UI Emoji" w:cs="宋体" w:hint="eastAsia"/>
          <w:bCs/>
          <w:color w:val="404040"/>
          <w:kern w:val="36"/>
          <w:sz w:val="18"/>
          <w:szCs w:val="18"/>
        </w:rPr>
        <w:t>，</w:t>
      </w:r>
      <w:r w:rsidR="00525470"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当传输的为实体的</w:t>
      </w:r>
      <w:r w:rsidR="00525470"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list</w:t>
      </w:r>
      <w:r w:rsidR="00525470"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集合时</w:t>
      </w:r>
      <w:r w:rsidR="00525470">
        <w:rPr>
          <w:rFonts w:ascii="Segoe UI Emoji" w:eastAsia="宋体" w:hAnsi="Segoe UI Emoji" w:cs="宋体" w:hint="eastAsia"/>
          <w:bCs/>
          <w:color w:val="404040"/>
          <w:kern w:val="36"/>
          <w:sz w:val="18"/>
          <w:szCs w:val="18"/>
        </w:rPr>
        <w:t>，</w:t>
      </w:r>
      <w:r w:rsidR="00525470"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接收端接收到的参数为</w:t>
      </w:r>
      <w:r w:rsidR="00525470">
        <w:rPr>
          <w:rFonts w:ascii="Segoe UI Emoji" w:eastAsia="宋体" w:hAnsi="Segoe UI Emoji" w:cs="宋体"/>
          <w:bCs/>
          <w:color w:val="404040"/>
          <w:kern w:val="36"/>
          <w:sz w:val="18"/>
          <w:szCs w:val="18"/>
        </w:rPr>
        <w:t>List&lt;T&gt;</w:t>
      </w:r>
    </w:p>
    <w:p w:rsidR="00E22FF8" w:rsidRP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28DFE7D" wp14:editId="610E511F">
            <wp:extent cx="453390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F66B756" wp14:editId="57F6B4CE">
            <wp:extent cx="40957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Default="00E22FF8" w:rsidP="00D8644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将发送的消息的对象转换为对象实体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>
        <w:rPr>
          <w:rFonts w:ascii="宋体" w:eastAsia="宋体" w:hAnsi="宋体" w:cs="宋体"/>
          <w:kern w:val="0"/>
          <w:sz w:val="18"/>
          <w:szCs w:val="18"/>
        </w:rPr>
        <w:t>对于跨系统</w:t>
      </w:r>
      <w:r w:rsidR="008277BD">
        <w:rPr>
          <w:rFonts w:ascii="宋体" w:eastAsia="宋体" w:hAnsi="宋体" w:cs="宋体"/>
          <w:kern w:val="0"/>
          <w:sz w:val="18"/>
          <w:szCs w:val="18"/>
        </w:rPr>
        <w:t>的情况</w:t>
      </w:r>
      <w:r w:rsidR="008277BD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8277BD" w:rsidRPr="008277BD">
        <w:rPr>
          <w:rFonts w:ascii="宋体" w:eastAsia="宋体" w:hAnsi="宋体" w:cs="宋体"/>
          <w:kern w:val="0"/>
          <w:sz w:val="18"/>
          <w:szCs w:val="18"/>
        </w:rPr>
        <w:t>发送消息的类和接受消息的类必须是一样的，不仅是要里面的字段一样，类名一样，连类的包路径都要一样。</w:t>
      </w:r>
    </w:p>
    <w:p w:rsidR="008277BD" w:rsidRPr="008277BD" w:rsidRDefault="008277BD" w:rsidP="008277BD">
      <w:pPr>
        <w:widowControl/>
        <w:shd w:val="clear" w:color="auto" w:fill="FFFFFF"/>
        <w:spacing w:after="240" w:line="384" w:lineRule="atLeast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8277BD">
        <w:rPr>
          <w:rFonts w:ascii="宋体" w:eastAsia="宋体" w:hAnsi="宋体" w:cs="宋体"/>
          <w:kern w:val="0"/>
          <w:sz w:val="18"/>
          <w:szCs w:val="18"/>
        </w:rPr>
        <w:t xml:space="preserve">所以当系统1使用 </w:t>
      </w:r>
      <w:proofErr w:type="spellStart"/>
      <w:r w:rsidRPr="008277BD">
        <w:rPr>
          <w:rFonts w:ascii="宋体" w:eastAsia="宋体" w:hAnsi="宋体" w:cs="宋体"/>
          <w:kern w:val="0"/>
          <w:sz w:val="18"/>
          <w:szCs w:val="18"/>
        </w:rPr>
        <w:t>JsonMessageConverter</w:t>
      </w:r>
      <w:proofErr w:type="spellEnd"/>
      <w:r w:rsidRPr="008277BD">
        <w:rPr>
          <w:rFonts w:ascii="宋体" w:eastAsia="宋体" w:hAnsi="宋体" w:cs="宋体"/>
          <w:kern w:val="0"/>
          <w:sz w:val="18"/>
          <w:szCs w:val="18"/>
        </w:rPr>
        <w:t xml:space="preserve"> 发送消息类A给系统2时，系统2可以有如下几种方式来接收：</w:t>
      </w:r>
    </w:p>
    <w:p w:rsidR="008277BD" w:rsidRPr="008277BD" w:rsidRDefault="008277BD" w:rsidP="008277BD">
      <w:pPr>
        <w:widowControl/>
        <w:numPr>
          <w:ilvl w:val="0"/>
          <w:numId w:val="2"/>
        </w:numPr>
        <w:shd w:val="clear" w:color="auto" w:fill="FFFFFF"/>
        <w:spacing w:before="120" w:line="384" w:lineRule="atLeast"/>
        <w:ind w:left="480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8277BD">
        <w:rPr>
          <w:rFonts w:ascii="宋体" w:eastAsia="宋体" w:hAnsi="宋体" w:cs="宋体"/>
          <w:kern w:val="0"/>
          <w:sz w:val="18"/>
          <w:szCs w:val="18"/>
        </w:rPr>
        <w:t>1.依赖系统1的jar包,直接使用类A来接收</w:t>
      </w:r>
    </w:p>
    <w:p w:rsidR="008277BD" w:rsidRPr="008277BD" w:rsidRDefault="008277BD" w:rsidP="008277BD">
      <w:pPr>
        <w:widowControl/>
        <w:numPr>
          <w:ilvl w:val="0"/>
          <w:numId w:val="2"/>
        </w:numPr>
        <w:shd w:val="clear" w:color="auto" w:fill="FFFFFF"/>
        <w:spacing w:before="120" w:line="384" w:lineRule="atLeast"/>
        <w:ind w:left="480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8277BD">
        <w:rPr>
          <w:rFonts w:ascii="宋体" w:eastAsia="宋体" w:hAnsi="宋体" w:cs="宋体"/>
          <w:kern w:val="0"/>
          <w:sz w:val="18"/>
          <w:szCs w:val="18"/>
        </w:rPr>
        <w:t>2.不依赖系统1的jar包，自己建一个和A一模一样的类，连名称，包路径都一样</w:t>
      </w:r>
    </w:p>
    <w:p w:rsidR="008277BD" w:rsidRPr="008277BD" w:rsidRDefault="008277BD" w:rsidP="008277BD">
      <w:pPr>
        <w:widowControl/>
        <w:numPr>
          <w:ilvl w:val="0"/>
          <w:numId w:val="2"/>
        </w:numPr>
        <w:shd w:val="clear" w:color="auto" w:fill="FFFFFF"/>
        <w:spacing w:before="120" w:line="384" w:lineRule="atLeast"/>
        <w:ind w:left="480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8277BD">
        <w:rPr>
          <w:rFonts w:ascii="宋体" w:eastAsia="宋体" w:hAnsi="宋体" w:cs="宋体"/>
          <w:kern w:val="0"/>
          <w:sz w:val="18"/>
          <w:szCs w:val="18"/>
        </w:rPr>
        <w:t>3.负责监听 queue 的</w:t>
      </w:r>
      <w:proofErr w:type="gramStart"/>
      <w:r w:rsidRPr="008277BD">
        <w:rPr>
          <w:rFonts w:ascii="宋体" w:eastAsia="宋体" w:hAnsi="宋体" w:cs="宋体"/>
          <w:kern w:val="0"/>
          <w:sz w:val="18"/>
          <w:szCs w:val="18"/>
        </w:rPr>
        <w:t>类实现</w:t>
      </w:r>
      <w:proofErr w:type="gramEnd"/>
      <w:r w:rsidRPr="008277B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8277BD">
        <w:rPr>
          <w:rFonts w:ascii="宋体" w:eastAsia="宋体" w:hAnsi="宋体" w:cs="宋体"/>
          <w:kern w:val="0"/>
          <w:sz w:val="18"/>
          <w:szCs w:val="18"/>
        </w:rPr>
        <w:t>MessageListener</w:t>
      </w:r>
      <w:proofErr w:type="spellEnd"/>
      <w:r w:rsidRPr="008277BD">
        <w:rPr>
          <w:rFonts w:ascii="宋体" w:eastAsia="宋体" w:hAnsi="宋体" w:cs="宋体"/>
          <w:kern w:val="0"/>
          <w:sz w:val="18"/>
          <w:szCs w:val="18"/>
        </w:rPr>
        <w:t xml:space="preserve"> 接口，直接接收 Message 类，再自己转换</w:t>
      </w:r>
    </w:p>
    <w:p w:rsidR="00E22FF8" w:rsidRDefault="00525470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02DEEC3" wp14:editId="0A8C9D95">
            <wp:extent cx="5274310" cy="904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FF8" w:rsidRDefault="008277BD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项目中一般使用第三种情况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>
        <w:rPr>
          <w:rFonts w:ascii="宋体" w:eastAsia="宋体" w:hAnsi="宋体" w:cs="宋体"/>
          <w:kern w:val="0"/>
          <w:sz w:val="18"/>
          <w:szCs w:val="18"/>
        </w:rPr>
        <w:t>如果第二种情况</w:t>
      </w:r>
      <w:r w:rsidR="00474C2D">
        <w:rPr>
          <w:rFonts w:ascii="宋体" w:eastAsia="宋体" w:hAnsi="宋体" w:cs="宋体" w:hint="eastAsia"/>
          <w:kern w:val="0"/>
          <w:sz w:val="18"/>
          <w:szCs w:val="18"/>
        </w:rPr>
        <w:t>（通过配置</w:t>
      </w:r>
      <w:proofErr w:type="spellStart"/>
      <w:r w:rsidR="00474C2D">
        <w:rPr>
          <w:rFonts w:ascii="宋体" w:eastAsia="宋体" w:hAnsi="宋体" w:cs="宋体" w:hint="eastAsia"/>
          <w:kern w:val="0"/>
          <w:sz w:val="18"/>
          <w:szCs w:val="18"/>
        </w:rPr>
        <w:t>SimpleMessageListenerContainer</w:t>
      </w:r>
      <w:proofErr w:type="spellEnd"/>
      <w:r w:rsidR="00474C2D">
        <w:rPr>
          <w:rFonts w:ascii="宋体" w:eastAsia="宋体" w:hAnsi="宋体" w:cs="宋体" w:hint="eastAsia"/>
          <w:kern w:val="0"/>
          <w:sz w:val="18"/>
          <w:szCs w:val="18"/>
        </w:rPr>
        <w:t>实现消息的监听）</w:t>
      </w:r>
      <w:r>
        <w:rPr>
          <w:rFonts w:ascii="宋体" w:eastAsia="宋体" w:hAnsi="宋体" w:cs="宋体"/>
          <w:kern w:val="0"/>
          <w:sz w:val="18"/>
          <w:szCs w:val="18"/>
        </w:rPr>
        <w:t>也可以通过在消息的生产端设置消费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端消息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对应实体的全限定名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>
        <w:rPr>
          <w:rFonts w:ascii="宋体" w:eastAsia="宋体" w:hAnsi="宋体" w:cs="宋体"/>
          <w:kern w:val="0"/>
          <w:sz w:val="18"/>
          <w:szCs w:val="18"/>
        </w:rPr>
        <w:t>或者在消费端解析消息之前修改</w:t>
      </w:r>
      <w:proofErr w:type="spellStart"/>
      <w:r w:rsidR="00474C2D">
        <w:rPr>
          <w:rFonts w:ascii="宋体" w:eastAsia="宋体" w:hAnsi="宋体" w:cs="宋体"/>
          <w:kern w:val="0"/>
          <w:sz w:val="18"/>
          <w:szCs w:val="18"/>
        </w:rPr>
        <w:t>TypeId</w:t>
      </w:r>
      <w:proofErr w:type="spellEnd"/>
      <w:r w:rsidR="00474C2D">
        <w:rPr>
          <w:rFonts w:ascii="宋体" w:eastAsia="宋体" w:hAnsi="宋体" w:cs="宋体"/>
          <w:kern w:val="0"/>
          <w:sz w:val="18"/>
          <w:szCs w:val="18"/>
        </w:rPr>
        <w:t>为消费</w:t>
      </w:r>
      <w:proofErr w:type="gramStart"/>
      <w:r w:rsidR="00474C2D">
        <w:rPr>
          <w:rFonts w:ascii="宋体" w:eastAsia="宋体" w:hAnsi="宋体" w:cs="宋体"/>
          <w:kern w:val="0"/>
          <w:sz w:val="18"/>
          <w:szCs w:val="18"/>
        </w:rPr>
        <w:t>端消息</w:t>
      </w:r>
      <w:proofErr w:type="gramEnd"/>
      <w:r w:rsidR="00474C2D">
        <w:rPr>
          <w:rFonts w:ascii="宋体" w:eastAsia="宋体" w:hAnsi="宋体" w:cs="宋体"/>
          <w:kern w:val="0"/>
          <w:sz w:val="18"/>
          <w:szCs w:val="18"/>
        </w:rPr>
        <w:t>对应实体的全限定名</w:t>
      </w:r>
    </w:p>
    <w:p w:rsidR="008277BD" w:rsidRPr="008277BD" w:rsidRDefault="008277BD" w:rsidP="008277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8277BD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MessageProperties</w:t>
      </w:r>
      <w:proofErr w:type="spellEnd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messageProperties</w:t>
      </w:r>
      <w:proofErr w:type="spellEnd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277BD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277BD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277BD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MessageProperties</w:t>
      </w:r>
      <w:proofErr w:type="spellEnd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8277BD" w:rsidRPr="008277BD" w:rsidRDefault="008277BD" w:rsidP="008277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messageProperties.</w:t>
      </w:r>
      <w:r w:rsidRPr="008277BD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setContentType</w:t>
      </w:r>
      <w:proofErr w:type="spellEnd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77B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"application/</w:t>
      </w:r>
      <w:proofErr w:type="spellStart"/>
      <w:r w:rsidRPr="008277B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8277B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8277BD" w:rsidRPr="008277BD" w:rsidRDefault="008277BD" w:rsidP="008277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指定的</w:t>
      </w:r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TypeId</w:t>
      </w:r>
      <w:proofErr w:type="spellEnd"/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__</w:t>
      </w:r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属性</w:t>
      </w:r>
      <w:proofErr w:type="gramStart"/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值必须</w:t>
      </w:r>
      <w:proofErr w:type="gramEnd"/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是消费端的</w:t>
      </w:r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Order</w:t>
      </w:r>
      <w:r w:rsidRPr="008277BD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的全类名，如果不匹配则会报错。</w:t>
      </w:r>
    </w:p>
    <w:p w:rsidR="008277BD" w:rsidRPr="008277BD" w:rsidRDefault="008277BD" w:rsidP="008277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messageProperties.</w:t>
      </w:r>
      <w:r w:rsidRPr="008277BD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getHeaders</w:t>
      </w: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8277BD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put</w:t>
      </w: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277B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"__TypeId__"</w:t>
      </w: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8277B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"com.zhihao.miao.test.day10.Sender.Order"</w:t>
      </w:r>
      <w:r w:rsidRPr="008277B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8277BD" w:rsidRPr="008277BD" w:rsidRDefault="008277BD" w:rsidP="00D8644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474C2D" w:rsidRDefault="00474C2D" w:rsidP="00D86446">
      <w:pPr>
        <w:widowControl/>
        <w:jc w:val="left"/>
        <w:rPr>
          <w:rFonts w:ascii="Helvetica" w:hAnsi="Helvetica" w:cs="Helvetica"/>
          <w:color w:val="4D4D4D"/>
          <w:szCs w:val="21"/>
          <w:shd w:val="clear" w:color="auto" w:fill="FFFFFF"/>
        </w:rPr>
      </w:pPr>
      <w:r>
        <w:rPr>
          <w:rFonts w:ascii="Helvetica" w:hAnsi="Helvetica" w:cs="Helvetica"/>
          <w:color w:val="4D4D4D"/>
          <w:szCs w:val="21"/>
          <w:shd w:val="clear" w:color="auto" w:fill="FFFFFF"/>
        </w:rPr>
        <w:t>在消息的生产者端为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D4D"/>
          <w:szCs w:val="21"/>
          <w:shd w:val="clear" w:color="auto" w:fill="FFFFFF"/>
        </w:rPr>
        <w:t>JsonMessageConverter</w:t>
      </w:r>
      <w:proofErr w:type="spellEnd"/>
      <w:r>
        <w:rPr>
          <w:rFonts w:ascii="Helvetica" w:hAnsi="Helvetica" w:cs="Helvetica"/>
          <w:color w:val="4D4D4D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设置一个自定义的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D4D"/>
          <w:szCs w:val="21"/>
          <w:shd w:val="clear" w:color="auto" w:fill="FFFFFF"/>
        </w:rPr>
        <w:t>ClassMapper</w:t>
      </w:r>
      <w:proofErr w:type="spellEnd"/>
      <w:r>
        <w:rPr>
          <w:rFonts w:ascii="Helvetica" w:hAnsi="Helvetica" w:cs="Helvetica"/>
          <w:color w:val="4D4D4D"/>
          <w:szCs w:val="21"/>
          <w:shd w:val="clear" w:color="auto" w:fill="FFFFFF"/>
        </w:rPr>
        <w:t>，重写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D4D"/>
          <w:szCs w:val="21"/>
          <w:shd w:val="clear" w:color="auto" w:fill="FFFFFF"/>
        </w:rPr>
        <w:t>fromClass</w:t>
      </w:r>
      <w:proofErr w:type="spellEnd"/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方法，将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 __</w:t>
      </w:r>
      <w:proofErr w:type="spellStart"/>
      <w:r>
        <w:rPr>
          <w:rFonts w:ascii="Helvetica" w:hAnsi="Helvetica" w:cs="Helvetica"/>
          <w:color w:val="4D4D4D"/>
          <w:szCs w:val="21"/>
          <w:shd w:val="clear" w:color="auto" w:fill="FFFFFF"/>
        </w:rPr>
        <w:t>TypeId</w:t>
      </w:r>
      <w:proofErr w:type="spellEnd"/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__ 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的值设为消费端用来接收的类的路径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名称。当然了，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lastRenderedPageBreak/>
        <w:t>也可以在消费者</w:t>
      </w:r>
      <w:proofErr w:type="gramStart"/>
      <w:r>
        <w:rPr>
          <w:rFonts w:ascii="Helvetica" w:hAnsi="Helvetica" w:cs="Helvetica"/>
          <w:color w:val="4D4D4D"/>
          <w:szCs w:val="21"/>
          <w:shd w:val="clear" w:color="auto" w:fill="FFFFFF"/>
        </w:rPr>
        <w:t>端重写</w:t>
      </w:r>
      <w:proofErr w:type="spellStart"/>
      <w:proofErr w:type="gramEnd"/>
      <w:r>
        <w:rPr>
          <w:rFonts w:ascii="Helvetica" w:hAnsi="Helvetica" w:cs="Helvetica"/>
          <w:color w:val="4D4D4D"/>
          <w:szCs w:val="21"/>
          <w:shd w:val="clear" w:color="auto" w:fill="FFFFFF"/>
        </w:rPr>
        <w:t>toClass</w:t>
      </w:r>
      <w:proofErr w:type="spellEnd"/>
      <w:r>
        <w:rPr>
          <w:rFonts w:ascii="Helvetica" w:hAnsi="Helvetica" w:cs="Helvetica"/>
          <w:color w:val="4D4D4D"/>
          <w:szCs w:val="21"/>
          <w:shd w:val="clear" w:color="auto" w:fill="FFFFFF"/>
        </w:rPr>
        <w:t>方法，直接返回想要转换的目标类的类类型。两种选一种就可以</w:t>
      </w:r>
    </w:p>
    <w:p w:rsidR="00474C2D" w:rsidRDefault="00525470" w:rsidP="00D86446">
      <w:pPr>
        <w:widowControl/>
        <w:jc w:val="left"/>
        <w:rPr>
          <w:rFonts w:ascii="Helvetica" w:hAnsi="Helvetica" w:cs="Helvetica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542A49" wp14:editId="70E6F787">
            <wp:extent cx="5274310" cy="2063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2D" w:rsidRDefault="00474C2D" w:rsidP="00D86446">
      <w:pPr>
        <w:widowControl/>
        <w:jc w:val="left"/>
        <w:rPr>
          <w:rFonts w:ascii="Helvetica" w:hAnsi="Helvetica" w:cs="Helvetica"/>
          <w:color w:val="4D4D4D"/>
          <w:szCs w:val="21"/>
          <w:shd w:val="clear" w:color="auto" w:fill="FFFFFF"/>
        </w:rPr>
      </w:pPr>
    </w:p>
    <w:p w:rsidR="00525470" w:rsidRDefault="00525470" w:rsidP="00D86446">
      <w:pPr>
        <w:widowControl/>
        <w:jc w:val="left"/>
        <w:rPr>
          <w:rFonts w:ascii="Helvetica" w:hAnsi="Helvetica" w:cs="Helvetica"/>
          <w:color w:val="4D4D4D"/>
          <w:szCs w:val="21"/>
          <w:shd w:val="clear" w:color="auto" w:fill="FFFFFF"/>
        </w:rPr>
      </w:pPr>
    </w:p>
    <w:p w:rsidR="00525470" w:rsidRDefault="00525470" w:rsidP="00D86446">
      <w:pPr>
        <w:widowControl/>
        <w:jc w:val="left"/>
        <w:rPr>
          <w:rFonts w:ascii="Helvetica" w:hAnsi="Helvetica" w:cs="Helvetica"/>
          <w:color w:val="4D4D4D"/>
          <w:szCs w:val="21"/>
          <w:shd w:val="clear" w:color="auto" w:fill="FFFFFF"/>
        </w:rPr>
      </w:pPr>
    </w:p>
    <w:p w:rsidR="00474C2D" w:rsidRDefault="00474C2D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hAnsi="Helvetica" w:cs="Helvetica"/>
          <w:color w:val="4D4D4D"/>
          <w:szCs w:val="21"/>
          <w:shd w:val="clear" w:color="auto" w:fill="FFFFFF"/>
        </w:rPr>
        <w:t>使用</w:t>
      </w:r>
      <w:proofErr w:type="spellStart"/>
      <w:r w:rsidR="00525470">
        <w:rPr>
          <w:rFonts w:ascii="宋体" w:eastAsia="宋体" w:hAnsi="宋体" w:cs="宋体" w:hint="eastAsia"/>
          <w:kern w:val="0"/>
          <w:sz w:val="18"/>
          <w:szCs w:val="18"/>
        </w:rPr>
        <w:t>SimpleMessageListenerContainer</w:t>
      </w:r>
      <w:proofErr w:type="spellEnd"/>
      <w:r w:rsidR="00525470">
        <w:rPr>
          <w:rFonts w:ascii="宋体" w:eastAsia="宋体" w:hAnsi="宋体" w:cs="宋体" w:hint="eastAsia"/>
          <w:kern w:val="0"/>
          <w:sz w:val="18"/>
          <w:szCs w:val="18"/>
        </w:rPr>
        <w:t>的一个优点是可以根据消息传输的集体类型</w:t>
      </w:r>
      <w:proofErr w:type="gramStart"/>
      <w:r w:rsidR="00525470">
        <w:rPr>
          <w:rFonts w:ascii="宋体" w:eastAsia="宋体" w:hAnsi="宋体" w:cs="宋体" w:hint="eastAsia"/>
          <w:kern w:val="0"/>
          <w:sz w:val="18"/>
          <w:szCs w:val="18"/>
        </w:rPr>
        <w:t>走具体</w:t>
      </w:r>
      <w:proofErr w:type="gramEnd"/>
      <w:r w:rsidR="00525470">
        <w:rPr>
          <w:rFonts w:ascii="宋体" w:eastAsia="宋体" w:hAnsi="宋体" w:cs="宋体" w:hint="eastAsia"/>
          <w:kern w:val="0"/>
          <w:sz w:val="18"/>
          <w:szCs w:val="18"/>
        </w:rPr>
        <w:t>的逻辑</w:t>
      </w:r>
    </w:p>
    <w:p w:rsidR="00525470" w:rsidRDefault="00525470" w:rsidP="00D8644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运用方法的重载</w:t>
      </w:r>
    </w:p>
    <w:p w:rsidR="00525470" w:rsidRDefault="00525470" w:rsidP="00D86446">
      <w:pPr>
        <w:widowControl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223B40D" wp14:editId="6B4EACAC">
            <wp:extent cx="49911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Default="00E22FF8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22FF8" w:rsidRPr="00084DEB" w:rsidRDefault="00E22FF8" w:rsidP="00D8644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sectPr w:rsidR="00E22FF8" w:rsidRPr="00084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A32AA"/>
    <w:multiLevelType w:val="multilevel"/>
    <w:tmpl w:val="B0E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B286B"/>
    <w:multiLevelType w:val="multilevel"/>
    <w:tmpl w:val="BA3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36"/>
    <w:rsid w:val="00084DEB"/>
    <w:rsid w:val="00381FDB"/>
    <w:rsid w:val="004241EE"/>
    <w:rsid w:val="00474C2D"/>
    <w:rsid w:val="00525470"/>
    <w:rsid w:val="006A5A0A"/>
    <w:rsid w:val="008277BD"/>
    <w:rsid w:val="009C1524"/>
    <w:rsid w:val="00BF5E36"/>
    <w:rsid w:val="00D86446"/>
    <w:rsid w:val="00E22FF8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E03C-9680-4109-85B4-755A6AB2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2F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644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4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1E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2FF8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0">
    <w:name w:val="HTML Code"/>
    <w:basedOn w:val="a0"/>
    <w:uiPriority w:val="99"/>
    <w:semiHidden/>
    <w:unhideWhenUsed/>
    <w:rsid w:val="00E22FF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22FF8"/>
  </w:style>
  <w:style w:type="paragraph" w:styleId="a4">
    <w:name w:val="Normal (Web)"/>
    <w:basedOn w:val="a"/>
    <w:uiPriority w:val="99"/>
    <w:semiHidden/>
    <w:unhideWhenUsed/>
    <w:rsid w:val="00827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8</cp:revision>
  <dcterms:created xsi:type="dcterms:W3CDTF">2019-11-12T08:27:00Z</dcterms:created>
  <dcterms:modified xsi:type="dcterms:W3CDTF">2019-11-18T05:49:00Z</dcterms:modified>
</cp:coreProperties>
</file>