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DF6" w:rsidRDefault="004C5512" w:rsidP="004C5512">
      <w:pPr>
        <w:pStyle w:val="1"/>
        <w:rPr>
          <w:b w:val="0"/>
        </w:rPr>
      </w:pPr>
      <w:r w:rsidRPr="004C5512">
        <w:rPr>
          <w:rFonts w:hint="eastAsia"/>
          <w:b w:val="0"/>
        </w:rPr>
        <w:t>1</w:t>
      </w:r>
      <w:r w:rsidRPr="004C5512">
        <w:rPr>
          <w:rFonts w:hint="eastAsia"/>
          <w:b w:val="0"/>
        </w:rPr>
        <w:t>、</w:t>
      </w:r>
      <w:r w:rsidRPr="004C5512">
        <w:rPr>
          <w:rFonts w:hint="eastAsia"/>
          <w:b w:val="0"/>
        </w:rPr>
        <w:t>tomcat</w:t>
      </w:r>
      <w:r w:rsidRPr="004C5512">
        <w:rPr>
          <w:b w:val="0"/>
        </w:rPr>
        <w:t xml:space="preserve"> </w:t>
      </w:r>
      <w:r w:rsidRPr="004C5512">
        <w:rPr>
          <w:b w:val="0"/>
        </w:rPr>
        <w:t>原理</w:t>
      </w:r>
    </w:p>
    <w:p w:rsidR="004C5512" w:rsidRDefault="004C5512" w:rsidP="004C5512">
      <w:pPr>
        <w:pStyle w:val="a5"/>
        <w:numPr>
          <w:ilvl w:val="0"/>
          <w:numId w:val="1"/>
        </w:numPr>
        <w:spacing w:line="220" w:lineRule="atLeast"/>
        <w:ind w:firstLineChars="0"/>
      </w:pPr>
      <w:r>
        <w:rPr>
          <w:rFonts w:hint="eastAsia"/>
        </w:rPr>
        <w:t>打破双亲委派</w:t>
      </w:r>
    </w:p>
    <w:p w:rsidR="004C5512" w:rsidRPr="00F03203" w:rsidRDefault="004C5512" w:rsidP="004C5512">
      <w:pPr>
        <w:pStyle w:val="a5"/>
        <w:spacing w:line="220" w:lineRule="atLeast"/>
        <w:ind w:left="720"/>
        <w:rPr>
          <w:rFonts w:asciiTheme="minorHAnsi" w:eastAsiaTheme="minorEastAsia" w:hAnsiTheme="minorHAnsi"/>
          <w:kern w:val="2"/>
          <w:sz w:val="21"/>
          <w:szCs w:val="24"/>
        </w:rPr>
      </w:pPr>
      <w:r w:rsidRPr="00F03203">
        <w:rPr>
          <w:rFonts w:asciiTheme="minorHAnsi" w:eastAsiaTheme="minorEastAsia" w:hAnsiTheme="minorHAnsi" w:hint="eastAsia"/>
          <w:kern w:val="2"/>
          <w:sz w:val="21"/>
          <w:szCs w:val="24"/>
        </w:rPr>
        <w:t>以</w:t>
      </w:r>
      <w:r w:rsidRPr="00F03203">
        <w:rPr>
          <w:rFonts w:asciiTheme="minorHAnsi" w:eastAsiaTheme="minorEastAsia" w:hAnsiTheme="minorHAnsi" w:hint="eastAsia"/>
          <w:kern w:val="2"/>
          <w:sz w:val="21"/>
          <w:szCs w:val="24"/>
        </w:rPr>
        <w:t>Tomcat</w:t>
      </w:r>
      <w:r w:rsidRPr="00F03203">
        <w:rPr>
          <w:rFonts w:asciiTheme="minorHAnsi" w:eastAsiaTheme="minorEastAsia" w:hAnsiTheme="minorHAnsi" w:hint="eastAsia"/>
          <w:kern w:val="2"/>
          <w:sz w:val="21"/>
          <w:szCs w:val="24"/>
        </w:rPr>
        <w:t>类加载为例，</w:t>
      </w:r>
      <w:r w:rsidRPr="00F03203">
        <w:rPr>
          <w:rFonts w:asciiTheme="minorHAnsi" w:eastAsiaTheme="minorEastAsia" w:hAnsiTheme="minorHAnsi" w:hint="eastAsia"/>
          <w:kern w:val="2"/>
          <w:sz w:val="21"/>
          <w:szCs w:val="24"/>
        </w:rPr>
        <w:t>Tomcat </w:t>
      </w:r>
      <w:r w:rsidRPr="00F03203">
        <w:rPr>
          <w:rFonts w:asciiTheme="minorHAnsi" w:eastAsiaTheme="minorEastAsia" w:hAnsiTheme="minorHAnsi" w:hint="eastAsia"/>
          <w:kern w:val="2"/>
          <w:sz w:val="21"/>
          <w:szCs w:val="24"/>
        </w:rPr>
        <w:t>如果使用默认的双亲委派类加载机制行不行？</w:t>
      </w:r>
    </w:p>
    <w:p w:rsidR="004C5512" w:rsidRPr="00F03203" w:rsidRDefault="004C5512" w:rsidP="004C5512">
      <w:pPr>
        <w:pStyle w:val="a5"/>
        <w:spacing w:line="220" w:lineRule="atLeast"/>
        <w:ind w:left="720"/>
        <w:rPr>
          <w:rFonts w:asciiTheme="minorHAnsi" w:eastAsiaTheme="minorEastAsia" w:hAnsiTheme="minorHAnsi"/>
          <w:kern w:val="2"/>
          <w:sz w:val="21"/>
          <w:szCs w:val="24"/>
        </w:rPr>
      </w:pPr>
      <w:r w:rsidRPr="00F03203">
        <w:rPr>
          <w:rFonts w:asciiTheme="minorHAnsi" w:eastAsiaTheme="minorEastAsia" w:hAnsiTheme="minorHAnsi" w:hint="eastAsia"/>
          <w:kern w:val="2"/>
          <w:sz w:val="21"/>
          <w:szCs w:val="24"/>
        </w:rPr>
        <w:t>我们思考一下：</w:t>
      </w:r>
      <w:r w:rsidRPr="00F03203">
        <w:rPr>
          <w:rFonts w:asciiTheme="minorHAnsi" w:eastAsiaTheme="minorEastAsia" w:hAnsiTheme="minorHAnsi" w:hint="eastAsia"/>
          <w:kern w:val="2"/>
          <w:sz w:val="21"/>
          <w:szCs w:val="24"/>
        </w:rPr>
        <w:t>Tomcat</w:t>
      </w:r>
      <w:r w:rsidRPr="00F03203">
        <w:rPr>
          <w:rFonts w:asciiTheme="minorHAnsi" w:eastAsiaTheme="minorEastAsia" w:hAnsiTheme="minorHAnsi" w:hint="eastAsia"/>
          <w:kern w:val="2"/>
          <w:sz w:val="21"/>
          <w:szCs w:val="24"/>
        </w:rPr>
        <w:t>是个</w:t>
      </w:r>
      <w:r w:rsidRPr="00F03203">
        <w:rPr>
          <w:rFonts w:asciiTheme="minorHAnsi" w:eastAsiaTheme="minorEastAsia" w:hAnsiTheme="minorHAnsi" w:hint="eastAsia"/>
          <w:kern w:val="2"/>
          <w:sz w:val="21"/>
          <w:szCs w:val="24"/>
        </w:rPr>
        <w:t>web</w:t>
      </w:r>
      <w:r w:rsidRPr="00F03203">
        <w:rPr>
          <w:rFonts w:asciiTheme="minorHAnsi" w:eastAsiaTheme="minorEastAsia" w:hAnsiTheme="minorHAnsi" w:hint="eastAsia"/>
          <w:kern w:val="2"/>
          <w:sz w:val="21"/>
          <w:szCs w:val="24"/>
        </w:rPr>
        <w:t>容器，</w:t>
      </w:r>
      <w:r w:rsidRPr="00F03203">
        <w:rPr>
          <w:rFonts w:asciiTheme="minorHAnsi" w:eastAsiaTheme="minorEastAsia" w:hAnsiTheme="minorHAnsi" w:hint="eastAsia"/>
          <w:kern w:val="2"/>
          <w:sz w:val="21"/>
          <w:szCs w:val="24"/>
        </w:rPr>
        <w:t> </w:t>
      </w:r>
      <w:r w:rsidRPr="00F03203">
        <w:rPr>
          <w:rFonts w:asciiTheme="minorHAnsi" w:eastAsiaTheme="minorEastAsia" w:hAnsiTheme="minorHAnsi" w:hint="eastAsia"/>
          <w:kern w:val="2"/>
          <w:sz w:val="21"/>
          <w:szCs w:val="24"/>
        </w:rPr>
        <w:t>那么它要解决什么问题：</w:t>
      </w:r>
    </w:p>
    <w:p w:rsidR="004C5512" w:rsidRPr="00F03203" w:rsidRDefault="004C5512" w:rsidP="004C5512">
      <w:pPr>
        <w:pStyle w:val="a5"/>
        <w:spacing w:line="220" w:lineRule="atLeast"/>
        <w:ind w:left="720"/>
        <w:rPr>
          <w:rFonts w:asciiTheme="minorHAnsi" w:eastAsiaTheme="minorEastAsia" w:hAnsiTheme="minorHAnsi"/>
          <w:kern w:val="2"/>
          <w:sz w:val="21"/>
          <w:szCs w:val="24"/>
        </w:rPr>
      </w:pPr>
      <w:r w:rsidRPr="00F03203">
        <w:rPr>
          <w:rFonts w:asciiTheme="minorHAnsi" w:eastAsiaTheme="minorEastAsia" w:hAnsiTheme="minorHAnsi" w:hint="eastAsia"/>
          <w:kern w:val="2"/>
          <w:sz w:val="21"/>
          <w:szCs w:val="24"/>
        </w:rPr>
        <w:t>1. </w:t>
      </w:r>
      <w:r w:rsidRPr="00F03203">
        <w:rPr>
          <w:rFonts w:asciiTheme="minorHAnsi" w:eastAsiaTheme="minorEastAsia" w:hAnsiTheme="minorHAnsi" w:hint="eastAsia"/>
          <w:kern w:val="2"/>
          <w:sz w:val="21"/>
          <w:szCs w:val="24"/>
        </w:rPr>
        <w:t>一个</w:t>
      </w:r>
      <w:r w:rsidRPr="00F03203">
        <w:rPr>
          <w:rFonts w:asciiTheme="minorHAnsi" w:eastAsiaTheme="minorEastAsia" w:hAnsiTheme="minorHAnsi" w:hint="eastAsia"/>
          <w:kern w:val="2"/>
          <w:sz w:val="21"/>
          <w:szCs w:val="24"/>
        </w:rPr>
        <w:t>web</w:t>
      </w:r>
      <w:r w:rsidRPr="00F03203">
        <w:rPr>
          <w:rFonts w:asciiTheme="minorHAnsi" w:eastAsiaTheme="minorEastAsia" w:hAnsiTheme="minorHAnsi" w:hint="eastAsia"/>
          <w:kern w:val="2"/>
          <w:sz w:val="21"/>
          <w:szCs w:val="24"/>
        </w:rPr>
        <w:t>容器可能需要部署两个应用程序，不同的应用程序可能会依赖同一个第三方类库的不同版本，不能要求同一个类库在同一个服务器只有一份，因此要保证每个应用程序的类库都是独立的，保证相互隔离。</w:t>
      </w:r>
    </w:p>
    <w:p w:rsidR="004C5512" w:rsidRPr="00F03203" w:rsidRDefault="004C5512" w:rsidP="004C5512">
      <w:pPr>
        <w:pStyle w:val="a5"/>
        <w:spacing w:line="220" w:lineRule="atLeast"/>
        <w:ind w:left="720"/>
        <w:rPr>
          <w:rFonts w:asciiTheme="minorHAnsi" w:eastAsiaTheme="minorEastAsia" w:hAnsiTheme="minorHAnsi"/>
          <w:kern w:val="2"/>
          <w:sz w:val="21"/>
          <w:szCs w:val="24"/>
        </w:rPr>
      </w:pPr>
      <w:r w:rsidRPr="00F03203">
        <w:rPr>
          <w:rFonts w:asciiTheme="minorHAnsi" w:eastAsiaTheme="minorEastAsia" w:hAnsiTheme="minorHAnsi" w:hint="eastAsia"/>
          <w:kern w:val="2"/>
          <w:sz w:val="21"/>
          <w:szCs w:val="24"/>
        </w:rPr>
        <w:t>2. </w:t>
      </w:r>
      <w:r w:rsidRPr="00F03203">
        <w:rPr>
          <w:rFonts w:asciiTheme="minorHAnsi" w:eastAsiaTheme="minorEastAsia" w:hAnsiTheme="minorHAnsi" w:hint="eastAsia"/>
          <w:kern w:val="2"/>
          <w:sz w:val="21"/>
          <w:szCs w:val="24"/>
        </w:rPr>
        <w:t>部署在同一个</w:t>
      </w:r>
      <w:r w:rsidRPr="00F03203">
        <w:rPr>
          <w:rFonts w:asciiTheme="minorHAnsi" w:eastAsiaTheme="minorEastAsia" w:hAnsiTheme="minorHAnsi" w:hint="eastAsia"/>
          <w:kern w:val="2"/>
          <w:sz w:val="21"/>
          <w:szCs w:val="24"/>
        </w:rPr>
        <w:t>web</w:t>
      </w:r>
      <w:r w:rsidRPr="00F03203">
        <w:rPr>
          <w:rFonts w:asciiTheme="minorHAnsi" w:eastAsiaTheme="minorEastAsia" w:hAnsiTheme="minorHAnsi" w:hint="eastAsia"/>
          <w:kern w:val="2"/>
          <w:sz w:val="21"/>
          <w:szCs w:val="24"/>
        </w:rPr>
        <w:t>容器中相同的类库相同的版本可以共享。否则，如果服务器有</w:t>
      </w:r>
      <w:r w:rsidRPr="00F03203">
        <w:rPr>
          <w:rFonts w:asciiTheme="minorHAnsi" w:eastAsiaTheme="minorEastAsia" w:hAnsiTheme="minorHAnsi" w:hint="eastAsia"/>
          <w:kern w:val="2"/>
          <w:sz w:val="21"/>
          <w:szCs w:val="24"/>
        </w:rPr>
        <w:t>10</w:t>
      </w:r>
      <w:r w:rsidRPr="00F03203">
        <w:rPr>
          <w:rFonts w:asciiTheme="minorHAnsi" w:eastAsiaTheme="minorEastAsia" w:hAnsiTheme="minorHAnsi" w:hint="eastAsia"/>
          <w:kern w:val="2"/>
          <w:sz w:val="21"/>
          <w:szCs w:val="24"/>
        </w:rPr>
        <w:t>个应用程序，那么要有</w:t>
      </w:r>
      <w:r w:rsidRPr="00F03203">
        <w:rPr>
          <w:rFonts w:asciiTheme="minorHAnsi" w:eastAsiaTheme="minorEastAsia" w:hAnsiTheme="minorHAnsi" w:hint="eastAsia"/>
          <w:kern w:val="2"/>
          <w:sz w:val="21"/>
          <w:szCs w:val="24"/>
        </w:rPr>
        <w:t>10</w:t>
      </w:r>
      <w:r w:rsidRPr="00F03203">
        <w:rPr>
          <w:rFonts w:asciiTheme="minorHAnsi" w:eastAsiaTheme="minorEastAsia" w:hAnsiTheme="minorHAnsi" w:hint="eastAsia"/>
          <w:kern w:val="2"/>
          <w:sz w:val="21"/>
          <w:szCs w:val="24"/>
        </w:rPr>
        <w:t>份相同的类库加载进虚拟机。</w:t>
      </w:r>
    </w:p>
    <w:p w:rsidR="004C5512" w:rsidRPr="00F03203" w:rsidRDefault="004C5512" w:rsidP="004C5512">
      <w:pPr>
        <w:pStyle w:val="a5"/>
        <w:spacing w:line="220" w:lineRule="atLeast"/>
        <w:ind w:left="720"/>
        <w:rPr>
          <w:rFonts w:asciiTheme="minorHAnsi" w:eastAsiaTheme="minorEastAsia" w:hAnsiTheme="minorHAnsi"/>
          <w:kern w:val="2"/>
          <w:sz w:val="21"/>
          <w:szCs w:val="24"/>
        </w:rPr>
      </w:pPr>
      <w:r w:rsidRPr="00F03203">
        <w:rPr>
          <w:rFonts w:asciiTheme="minorHAnsi" w:eastAsiaTheme="minorEastAsia" w:hAnsiTheme="minorHAnsi" w:hint="eastAsia"/>
          <w:kern w:val="2"/>
          <w:sz w:val="21"/>
          <w:szCs w:val="24"/>
        </w:rPr>
        <w:t>3. web</w:t>
      </w:r>
      <w:r w:rsidRPr="00F03203">
        <w:rPr>
          <w:rFonts w:asciiTheme="minorHAnsi" w:eastAsiaTheme="minorEastAsia" w:hAnsiTheme="minorHAnsi" w:hint="eastAsia"/>
          <w:kern w:val="2"/>
          <w:sz w:val="21"/>
          <w:szCs w:val="24"/>
        </w:rPr>
        <w:t>容器也有自己依赖的类库，不能与应用程序的类库混淆。基于安全考虑，应该让容器的类库和程序的类库隔离开来。</w:t>
      </w:r>
    </w:p>
    <w:p w:rsidR="004C5512" w:rsidRDefault="004C5512" w:rsidP="004C5512">
      <w:pPr>
        <w:pStyle w:val="a5"/>
        <w:spacing w:line="220" w:lineRule="atLeast"/>
        <w:ind w:left="720"/>
        <w:rPr>
          <w:rFonts w:asciiTheme="minorHAnsi" w:eastAsiaTheme="minorEastAsia" w:hAnsiTheme="minorHAnsi"/>
          <w:kern w:val="2"/>
          <w:sz w:val="21"/>
          <w:szCs w:val="24"/>
        </w:rPr>
      </w:pPr>
      <w:r w:rsidRPr="00F03203">
        <w:rPr>
          <w:rFonts w:asciiTheme="minorHAnsi" w:eastAsiaTheme="minorEastAsia" w:hAnsiTheme="minorHAnsi" w:hint="eastAsia"/>
          <w:kern w:val="2"/>
          <w:sz w:val="21"/>
          <w:szCs w:val="24"/>
        </w:rPr>
        <w:t>4. web</w:t>
      </w:r>
      <w:r w:rsidRPr="00F03203">
        <w:rPr>
          <w:rFonts w:asciiTheme="minorHAnsi" w:eastAsiaTheme="minorEastAsia" w:hAnsiTheme="minorHAnsi" w:hint="eastAsia"/>
          <w:kern w:val="2"/>
          <w:sz w:val="21"/>
          <w:szCs w:val="24"/>
        </w:rPr>
        <w:t>容器要支持</w:t>
      </w:r>
      <w:r w:rsidRPr="00F03203">
        <w:rPr>
          <w:rFonts w:asciiTheme="minorHAnsi" w:eastAsiaTheme="minorEastAsia" w:hAnsiTheme="minorHAnsi" w:hint="eastAsia"/>
          <w:kern w:val="2"/>
          <w:sz w:val="21"/>
          <w:szCs w:val="24"/>
        </w:rPr>
        <w:t>jsp</w:t>
      </w:r>
      <w:r w:rsidRPr="00F03203">
        <w:rPr>
          <w:rFonts w:asciiTheme="minorHAnsi" w:eastAsiaTheme="minorEastAsia" w:hAnsiTheme="minorHAnsi" w:hint="eastAsia"/>
          <w:kern w:val="2"/>
          <w:sz w:val="21"/>
          <w:szCs w:val="24"/>
        </w:rPr>
        <w:t>的修改，我们知道，</w:t>
      </w:r>
      <w:r w:rsidRPr="00F03203">
        <w:rPr>
          <w:rFonts w:asciiTheme="minorHAnsi" w:eastAsiaTheme="minorEastAsia" w:hAnsiTheme="minorHAnsi" w:hint="eastAsia"/>
          <w:kern w:val="2"/>
          <w:sz w:val="21"/>
          <w:szCs w:val="24"/>
        </w:rPr>
        <w:t>jsp </w:t>
      </w:r>
      <w:r w:rsidRPr="00F03203">
        <w:rPr>
          <w:rFonts w:asciiTheme="minorHAnsi" w:eastAsiaTheme="minorEastAsia" w:hAnsiTheme="minorHAnsi" w:hint="eastAsia"/>
          <w:kern w:val="2"/>
          <w:sz w:val="21"/>
          <w:szCs w:val="24"/>
        </w:rPr>
        <w:t>文件最终也是要编译成</w:t>
      </w:r>
      <w:r w:rsidRPr="00F03203">
        <w:rPr>
          <w:rFonts w:asciiTheme="minorHAnsi" w:eastAsiaTheme="minorEastAsia" w:hAnsiTheme="minorHAnsi" w:hint="eastAsia"/>
          <w:kern w:val="2"/>
          <w:sz w:val="21"/>
          <w:szCs w:val="24"/>
        </w:rPr>
        <w:t>class</w:t>
      </w:r>
      <w:r w:rsidRPr="00F03203">
        <w:rPr>
          <w:rFonts w:asciiTheme="minorHAnsi" w:eastAsiaTheme="minorEastAsia" w:hAnsiTheme="minorHAnsi" w:hint="eastAsia"/>
          <w:kern w:val="2"/>
          <w:sz w:val="21"/>
          <w:szCs w:val="24"/>
        </w:rPr>
        <w:t>文件才能在虚拟机中运行，但程序运行后修改</w:t>
      </w:r>
      <w:r w:rsidRPr="00F03203">
        <w:rPr>
          <w:rFonts w:asciiTheme="minorHAnsi" w:eastAsiaTheme="minorEastAsia" w:hAnsiTheme="minorHAnsi" w:hint="eastAsia"/>
          <w:kern w:val="2"/>
          <w:sz w:val="21"/>
          <w:szCs w:val="24"/>
        </w:rPr>
        <w:t>jsp</w:t>
      </w:r>
      <w:r w:rsidRPr="00F03203">
        <w:rPr>
          <w:rFonts w:asciiTheme="minorHAnsi" w:eastAsiaTheme="minorEastAsia" w:hAnsiTheme="minorHAnsi" w:hint="eastAsia"/>
          <w:kern w:val="2"/>
          <w:sz w:val="21"/>
          <w:szCs w:val="24"/>
        </w:rPr>
        <w:t>已经是司空见惯的事情，</w:t>
      </w:r>
      <w:r w:rsidRPr="00F03203">
        <w:rPr>
          <w:rFonts w:asciiTheme="minorHAnsi" w:eastAsiaTheme="minorEastAsia" w:hAnsiTheme="minorHAnsi" w:hint="eastAsia"/>
          <w:kern w:val="2"/>
          <w:sz w:val="21"/>
          <w:szCs w:val="24"/>
        </w:rPr>
        <w:t> web</w:t>
      </w:r>
      <w:r w:rsidRPr="00F03203">
        <w:rPr>
          <w:rFonts w:asciiTheme="minorHAnsi" w:eastAsiaTheme="minorEastAsia" w:hAnsiTheme="minorHAnsi" w:hint="eastAsia"/>
          <w:kern w:val="2"/>
          <w:sz w:val="21"/>
          <w:szCs w:val="24"/>
        </w:rPr>
        <w:t>容器需要支持</w:t>
      </w:r>
      <w:r w:rsidRPr="00F03203">
        <w:rPr>
          <w:rFonts w:asciiTheme="minorHAnsi" w:eastAsiaTheme="minorEastAsia" w:hAnsiTheme="minorHAnsi" w:hint="eastAsia"/>
          <w:kern w:val="2"/>
          <w:sz w:val="21"/>
          <w:szCs w:val="24"/>
        </w:rPr>
        <w:t> jsp </w:t>
      </w:r>
      <w:r w:rsidRPr="00F03203">
        <w:rPr>
          <w:rFonts w:asciiTheme="minorHAnsi" w:eastAsiaTheme="minorEastAsia" w:hAnsiTheme="minorHAnsi" w:hint="eastAsia"/>
          <w:kern w:val="2"/>
          <w:sz w:val="21"/>
          <w:szCs w:val="24"/>
        </w:rPr>
        <w:t>修改后不用重启。</w:t>
      </w:r>
    </w:p>
    <w:p w:rsidR="004C5512" w:rsidRDefault="004C5512" w:rsidP="004C5512">
      <w:pPr>
        <w:pStyle w:val="a5"/>
        <w:spacing w:line="220" w:lineRule="atLeast"/>
        <w:ind w:left="720"/>
        <w:rPr>
          <w:rFonts w:asciiTheme="minorHAnsi" w:eastAsiaTheme="minorEastAsia" w:hAnsiTheme="minorHAnsi"/>
          <w:kern w:val="2"/>
          <w:sz w:val="21"/>
          <w:szCs w:val="24"/>
        </w:rPr>
      </w:pPr>
    </w:p>
    <w:p w:rsidR="004C5512" w:rsidRPr="00F03203" w:rsidRDefault="004C5512" w:rsidP="004C5512">
      <w:pPr>
        <w:pStyle w:val="a5"/>
        <w:spacing w:line="220" w:lineRule="atLeast"/>
        <w:ind w:left="720"/>
        <w:rPr>
          <w:rFonts w:asciiTheme="minorHAnsi" w:eastAsiaTheme="minorEastAsia" w:hAnsiTheme="minorHAnsi"/>
          <w:kern w:val="2"/>
          <w:sz w:val="21"/>
          <w:szCs w:val="24"/>
        </w:rPr>
      </w:pPr>
      <w:r w:rsidRPr="00F03203">
        <w:rPr>
          <w:rFonts w:asciiTheme="minorHAnsi" w:eastAsiaTheme="minorEastAsia" w:hAnsiTheme="minorHAnsi" w:hint="eastAsia"/>
          <w:kern w:val="2"/>
          <w:sz w:val="21"/>
          <w:szCs w:val="24"/>
        </w:rPr>
        <w:t>再看看我们的问题：</w:t>
      </w:r>
      <w:r w:rsidRPr="00F03203">
        <w:rPr>
          <w:rFonts w:asciiTheme="minorHAnsi" w:eastAsiaTheme="minorEastAsia" w:hAnsiTheme="minorHAnsi" w:hint="eastAsia"/>
          <w:kern w:val="2"/>
          <w:sz w:val="21"/>
          <w:szCs w:val="24"/>
        </w:rPr>
        <w:t>Tomcat </w:t>
      </w:r>
      <w:r w:rsidRPr="00F03203">
        <w:rPr>
          <w:rFonts w:asciiTheme="minorHAnsi" w:eastAsiaTheme="minorEastAsia" w:hAnsiTheme="minorHAnsi" w:hint="eastAsia"/>
          <w:kern w:val="2"/>
          <w:sz w:val="21"/>
          <w:szCs w:val="24"/>
        </w:rPr>
        <w:t>如果使用默认的双亲委派类加载机制行不行？</w:t>
      </w:r>
    </w:p>
    <w:p w:rsidR="004C5512" w:rsidRPr="00F03203" w:rsidRDefault="004C5512" w:rsidP="004C5512">
      <w:pPr>
        <w:pStyle w:val="a5"/>
        <w:spacing w:line="220" w:lineRule="atLeast"/>
        <w:ind w:left="720"/>
        <w:rPr>
          <w:rFonts w:asciiTheme="minorHAnsi" w:eastAsiaTheme="minorEastAsia" w:hAnsiTheme="minorHAnsi"/>
          <w:kern w:val="2"/>
          <w:sz w:val="21"/>
          <w:szCs w:val="24"/>
        </w:rPr>
      </w:pPr>
      <w:r w:rsidRPr="00F03203">
        <w:rPr>
          <w:rFonts w:asciiTheme="minorHAnsi" w:eastAsiaTheme="minorEastAsia" w:hAnsiTheme="minorHAnsi" w:hint="eastAsia"/>
          <w:kern w:val="2"/>
          <w:sz w:val="21"/>
          <w:szCs w:val="24"/>
        </w:rPr>
        <w:t>答案是不行的。为什么？</w:t>
      </w:r>
    </w:p>
    <w:p w:rsidR="004C5512" w:rsidRDefault="004C5512" w:rsidP="004C5512">
      <w:pPr>
        <w:pStyle w:val="a5"/>
        <w:spacing w:line="220" w:lineRule="atLeast"/>
        <w:ind w:left="720"/>
        <w:rPr>
          <w:rFonts w:asciiTheme="minorHAnsi" w:eastAsiaTheme="minorEastAsia" w:hAnsiTheme="minorHAnsi"/>
          <w:kern w:val="2"/>
          <w:sz w:val="21"/>
          <w:szCs w:val="24"/>
        </w:rPr>
      </w:pPr>
      <w:r w:rsidRPr="00F03203">
        <w:rPr>
          <w:rFonts w:asciiTheme="minorHAnsi" w:eastAsiaTheme="minorEastAsia" w:hAnsiTheme="minorHAnsi" w:hint="eastAsia"/>
          <w:kern w:val="2"/>
          <w:sz w:val="21"/>
          <w:szCs w:val="24"/>
        </w:rPr>
        <w:t>第一个问题，如果使用默认的类加载器机制，那么是无法加载两个相同类库的不同版本的，默认的类加器是不管你是什么版本的，只在乎你的全限定类名，并且只有一份。</w:t>
      </w:r>
    </w:p>
    <w:p w:rsidR="004C5512" w:rsidRPr="00F03203" w:rsidRDefault="004C5512" w:rsidP="004C5512">
      <w:pPr>
        <w:pStyle w:val="a5"/>
        <w:spacing w:line="220" w:lineRule="atLeast"/>
        <w:ind w:left="720"/>
        <w:rPr>
          <w:rFonts w:asciiTheme="minorHAnsi" w:eastAsiaTheme="minorEastAsia" w:hAnsiTheme="minorHAnsi"/>
          <w:kern w:val="2"/>
          <w:sz w:val="21"/>
          <w:szCs w:val="24"/>
        </w:rPr>
      </w:pPr>
      <w:r w:rsidRPr="00F03203">
        <w:rPr>
          <w:rFonts w:asciiTheme="minorHAnsi" w:eastAsiaTheme="minorEastAsia" w:hAnsiTheme="minorHAnsi" w:hint="eastAsia"/>
          <w:kern w:val="2"/>
          <w:sz w:val="21"/>
          <w:szCs w:val="24"/>
        </w:rPr>
        <w:t>第二个问题，默认的类加载器是能够实现的，因为他的职责就是保证唯一性。</w:t>
      </w:r>
    </w:p>
    <w:p w:rsidR="004C5512" w:rsidRPr="00F03203" w:rsidRDefault="004C5512" w:rsidP="004C5512">
      <w:pPr>
        <w:pStyle w:val="a5"/>
        <w:spacing w:line="220" w:lineRule="atLeast"/>
        <w:ind w:left="720"/>
        <w:rPr>
          <w:rFonts w:asciiTheme="minorHAnsi" w:eastAsiaTheme="minorEastAsia" w:hAnsiTheme="minorHAnsi"/>
          <w:kern w:val="2"/>
          <w:sz w:val="21"/>
          <w:szCs w:val="24"/>
        </w:rPr>
      </w:pPr>
      <w:r w:rsidRPr="00F03203">
        <w:rPr>
          <w:rFonts w:asciiTheme="minorHAnsi" w:eastAsiaTheme="minorEastAsia" w:hAnsiTheme="minorHAnsi" w:hint="eastAsia"/>
          <w:kern w:val="2"/>
          <w:sz w:val="21"/>
          <w:szCs w:val="24"/>
        </w:rPr>
        <w:t>第三个问题和第一个问题一样。</w:t>
      </w:r>
    </w:p>
    <w:p w:rsidR="004C5512" w:rsidRDefault="004C5512" w:rsidP="004C5512">
      <w:pPr>
        <w:pStyle w:val="a5"/>
        <w:spacing w:line="220" w:lineRule="atLeast"/>
        <w:ind w:left="720"/>
        <w:rPr>
          <w:rFonts w:asciiTheme="minorHAnsi" w:eastAsiaTheme="minorEastAsia" w:hAnsiTheme="minorHAnsi"/>
          <w:kern w:val="2"/>
          <w:sz w:val="21"/>
          <w:szCs w:val="24"/>
        </w:rPr>
      </w:pPr>
      <w:r w:rsidRPr="00F03203">
        <w:rPr>
          <w:rFonts w:asciiTheme="minorHAnsi" w:eastAsiaTheme="minorEastAsia" w:hAnsiTheme="minorHAnsi" w:hint="eastAsia"/>
          <w:kern w:val="2"/>
          <w:sz w:val="21"/>
          <w:szCs w:val="24"/>
        </w:rPr>
        <w:t>我们再看第四个问题，我们想我们要怎么实现</w:t>
      </w:r>
      <w:r w:rsidRPr="00F03203">
        <w:rPr>
          <w:rFonts w:asciiTheme="minorHAnsi" w:eastAsiaTheme="minorEastAsia" w:hAnsiTheme="minorHAnsi" w:hint="eastAsia"/>
          <w:kern w:val="2"/>
          <w:sz w:val="21"/>
          <w:szCs w:val="24"/>
        </w:rPr>
        <w:t>jsp</w:t>
      </w:r>
      <w:r w:rsidRPr="00F03203">
        <w:rPr>
          <w:rFonts w:asciiTheme="minorHAnsi" w:eastAsiaTheme="minorEastAsia" w:hAnsiTheme="minorHAnsi" w:hint="eastAsia"/>
          <w:kern w:val="2"/>
          <w:sz w:val="21"/>
          <w:szCs w:val="24"/>
        </w:rPr>
        <w:t>文件的热加载，</w:t>
      </w:r>
      <w:r w:rsidRPr="00F03203">
        <w:rPr>
          <w:rFonts w:asciiTheme="minorHAnsi" w:eastAsiaTheme="minorEastAsia" w:hAnsiTheme="minorHAnsi" w:hint="eastAsia"/>
          <w:kern w:val="2"/>
          <w:sz w:val="21"/>
          <w:szCs w:val="24"/>
        </w:rPr>
        <w:t>jsp </w:t>
      </w:r>
      <w:r w:rsidRPr="00F03203">
        <w:rPr>
          <w:rFonts w:asciiTheme="minorHAnsi" w:eastAsiaTheme="minorEastAsia" w:hAnsiTheme="minorHAnsi" w:hint="eastAsia"/>
          <w:kern w:val="2"/>
          <w:sz w:val="21"/>
          <w:szCs w:val="24"/>
        </w:rPr>
        <w:t>文件其实也就是</w:t>
      </w:r>
      <w:r w:rsidRPr="00F03203">
        <w:rPr>
          <w:rFonts w:asciiTheme="minorHAnsi" w:eastAsiaTheme="minorEastAsia" w:hAnsiTheme="minorHAnsi" w:hint="eastAsia"/>
          <w:kern w:val="2"/>
          <w:sz w:val="21"/>
          <w:szCs w:val="24"/>
        </w:rPr>
        <w:t>class</w:t>
      </w:r>
      <w:r w:rsidRPr="00F03203">
        <w:rPr>
          <w:rFonts w:asciiTheme="minorHAnsi" w:eastAsiaTheme="minorEastAsia" w:hAnsiTheme="minorHAnsi" w:hint="eastAsia"/>
          <w:kern w:val="2"/>
          <w:sz w:val="21"/>
          <w:szCs w:val="24"/>
        </w:rPr>
        <w:t>文件，那么如果修改了，但类名还是一样，类加载器会直接取方法区中已经存在的，修改后的</w:t>
      </w:r>
      <w:r w:rsidRPr="00F03203">
        <w:rPr>
          <w:rFonts w:asciiTheme="minorHAnsi" w:eastAsiaTheme="minorEastAsia" w:hAnsiTheme="minorHAnsi" w:hint="eastAsia"/>
          <w:kern w:val="2"/>
          <w:sz w:val="21"/>
          <w:szCs w:val="24"/>
        </w:rPr>
        <w:t>jsp</w:t>
      </w:r>
      <w:r w:rsidRPr="00F03203">
        <w:rPr>
          <w:rFonts w:asciiTheme="minorHAnsi" w:eastAsiaTheme="minorEastAsia" w:hAnsiTheme="minorHAnsi" w:hint="eastAsia"/>
          <w:kern w:val="2"/>
          <w:sz w:val="21"/>
          <w:szCs w:val="24"/>
        </w:rPr>
        <w:t>是不会重新加载的。那么怎么办呢？我们可以直接卸载掉这</w:t>
      </w:r>
      <w:r w:rsidRPr="00F03203">
        <w:rPr>
          <w:rFonts w:asciiTheme="minorHAnsi" w:eastAsiaTheme="minorEastAsia" w:hAnsiTheme="minorHAnsi" w:hint="eastAsia"/>
          <w:kern w:val="2"/>
          <w:sz w:val="21"/>
          <w:szCs w:val="24"/>
        </w:rPr>
        <w:t>jsp</w:t>
      </w:r>
      <w:r w:rsidRPr="00F03203">
        <w:rPr>
          <w:rFonts w:asciiTheme="minorHAnsi" w:eastAsiaTheme="minorEastAsia" w:hAnsiTheme="minorHAnsi" w:hint="eastAsia"/>
          <w:kern w:val="2"/>
          <w:sz w:val="21"/>
          <w:szCs w:val="24"/>
        </w:rPr>
        <w:t>文件的类加载器，所以你应该想到了，每个</w:t>
      </w:r>
      <w:r w:rsidRPr="00F03203">
        <w:rPr>
          <w:rFonts w:asciiTheme="minorHAnsi" w:eastAsiaTheme="minorEastAsia" w:hAnsiTheme="minorHAnsi" w:hint="eastAsia"/>
          <w:kern w:val="2"/>
          <w:sz w:val="21"/>
          <w:szCs w:val="24"/>
        </w:rPr>
        <w:t>jsp</w:t>
      </w:r>
      <w:r w:rsidRPr="00F03203">
        <w:rPr>
          <w:rFonts w:asciiTheme="minorHAnsi" w:eastAsiaTheme="minorEastAsia" w:hAnsiTheme="minorHAnsi" w:hint="eastAsia"/>
          <w:kern w:val="2"/>
          <w:sz w:val="21"/>
          <w:szCs w:val="24"/>
        </w:rPr>
        <w:t>文件对应一个唯一的类加载器，当一个</w:t>
      </w:r>
      <w:r w:rsidRPr="00F03203">
        <w:rPr>
          <w:rFonts w:asciiTheme="minorHAnsi" w:eastAsiaTheme="minorEastAsia" w:hAnsiTheme="minorHAnsi" w:hint="eastAsia"/>
          <w:kern w:val="2"/>
          <w:sz w:val="21"/>
          <w:szCs w:val="24"/>
        </w:rPr>
        <w:t>jsp</w:t>
      </w:r>
      <w:r w:rsidRPr="00F03203">
        <w:rPr>
          <w:rFonts w:asciiTheme="minorHAnsi" w:eastAsiaTheme="minorEastAsia" w:hAnsiTheme="minorHAnsi" w:hint="eastAsia"/>
          <w:kern w:val="2"/>
          <w:sz w:val="21"/>
          <w:szCs w:val="24"/>
        </w:rPr>
        <w:t>文件修改了，就直接卸载这个</w:t>
      </w:r>
      <w:r w:rsidRPr="00F03203">
        <w:rPr>
          <w:rFonts w:asciiTheme="minorHAnsi" w:eastAsiaTheme="minorEastAsia" w:hAnsiTheme="minorHAnsi" w:hint="eastAsia"/>
          <w:kern w:val="2"/>
          <w:sz w:val="21"/>
          <w:szCs w:val="24"/>
        </w:rPr>
        <w:t>jsp</w:t>
      </w:r>
      <w:r w:rsidRPr="00F03203">
        <w:rPr>
          <w:rFonts w:asciiTheme="minorHAnsi" w:eastAsiaTheme="minorEastAsia" w:hAnsiTheme="minorHAnsi" w:hint="eastAsia"/>
          <w:kern w:val="2"/>
          <w:sz w:val="21"/>
          <w:szCs w:val="24"/>
        </w:rPr>
        <w:t>类加载器。重新创建类加载器，重新加载</w:t>
      </w:r>
      <w:r w:rsidRPr="00F03203">
        <w:rPr>
          <w:rFonts w:asciiTheme="minorHAnsi" w:eastAsiaTheme="minorEastAsia" w:hAnsiTheme="minorHAnsi" w:hint="eastAsia"/>
          <w:kern w:val="2"/>
          <w:sz w:val="21"/>
          <w:szCs w:val="24"/>
        </w:rPr>
        <w:t>jsp</w:t>
      </w:r>
      <w:r w:rsidRPr="00F03203">
        <w:rPr>
          <w:rFonts w:asciiTheme="minorHAnsi" w:eastAsiaTheme="minorEastAsia" w:hAnsiTheme="minorHAnsi" w:hint="eastAsia"/>
          <w:kern w:val="2"/>
          <w:sz w:val="21"/>
          <w:szCs w:val="24"/>
        </w:rPr>
        <w:t>文件。</w:t>
      </w:r>
    </w:p>
    <w:p w:rsidR="004C5512" w:rsidRDefault="004C5512" w:rsidP="004C5512">
      <w:pPr>
        <w:pStyle w:val="a5"/>
        <w:spacing w:line="220" w:lineRule="atLeast"/>
        <w:ind w:left="720"/>
        <w:rPr>
          <w:rFonts w:asciiTheme="minorHAnsi" w:eastAsiaTheme="minorEastAsia" w:hAnsiTheme="minorHAnsi"/>
          <w:kern w:val="2"/>
          <w:sz w:val="21"/>
          <w:szCs w:val="24"/>
        </w:rPr>
      </w:pPr>
      <w:r>
        <w:rPr>
          <w:rFonts w:asciiTheme="minorHAnsi" w:eastAsiaTheme="minorEastAsia" w:hAnsiTheme="minorHAnsi"/>
          <w:noProof/>
          <w:kern w:val="2"/>
          <w:sz w:val="21"/>
          <w:szCs w:val="24"/>
        </w:rPr>
        <w:lastRenderedPageBreak/>
        <w:drawing>
          <wp:inline distT="0" distB="0" distL="0" distR="0" wp14:anchorId="121E9C11" wp14:editId="3B55E535">
            <wp:extent cx="5807710" cy="578831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807710" cy="5788319"/>
                    </a:xfrm>
                    <a:prstGeom prst="rect">
                      <a:avLst/>
                    </a:prstGeom>
                    <a:noFill/>
                    <a:ln w="9525">
                      <a:noFill/>
                      <a:miter lim="800000"/>
                      <a:headEnd/>
                      <a:tailEnd/>
                    </a:ln>
                  </pic:spPr>
                </pic:pic>
              </a:graphicData>
            </a:graphic>
          </wp:inline>
        </w:drawing>
      </w:r>
    </w:p>
    <w:p w:rsidR="004C5512" w:rsidRPr="00F03203" w:rsidRDefault="004C5512" w:rsidP="004C5512">
      <w:pPr>
        <w:pStyle w:val="a5"/>
        <w:spacing w:line="220" w:lineRule="atLeast"/>
        <w:ind w:left="720"/>
        <w:rPr>
          <w:rFonts w:asciiTheme="minorHAnsi" w:eastAsiaTheme="minorEastAsia" w:hAnsiTheme="minorHAnsi"/>
          <w:kern w:val="2"/>
          <w:sz w:val="21"/>
          <w:szCs w:val="24"/>
        </w:rPr>
      </w:pPr>
      <w:r w:rsidRPr="00F03203">
        <w:rPr>
          <w:rFonts w:asciiTheme="minorHAnsi" w:eastAsiaTheme="minorEastAsia" w:hAnsiTheme="minorHAnsi" w:hint="eastAsia"/>
          <w:kern w:val="2"/>
          <w:sz w:val="21"/>
          <w:szCs w:val="24"/>
        </w:rPr>
        <w:t>tomcat</w:t>
      </w:r>
      <w:r w:rsidRPr="00F03203">
        <w:rPr>
          <w:rFonts w:asciiTheme="minorHAnsi" w:eastAsiaTheme="minorEastAsia" w:hAnsiTheme="minorHAnsi" w:hint="eastAsia"/>
          <w:kern w:val="2"/>
          <w:sz w:val="21"/>
          <w:szCs w:val="24"/>
        </w:rPr>
        <w:t>的几个主要类加载器：</w:t>
      </w:r>
    </w:p>
    <w:p w:rsidR="004C5512" w:rsidRPr="00F03203" w:rsidRDefault="004C5512" w:rsidP="004C5512">
      <w:pPr>
        <w:pStyle w:val="a5"/>
        <w:spacing w:line="220" w:lineRule="atLeast"/>
        <w:ind w:left="720"/>
        <w:rPr>
          <w:rFonts w:asciiTheme="minorHAnsi" w:eastAsiaTheme="minorEastAsia" w:hAnsiTheme="minorHAnsi"/>
          <w:kern w:val="2"/>
          <w:sz w:val="21"/>
          <w:szCs w:val="24"/>
        </w:rPr>
      </w:pPr>
      <w:r w:rsidRPr="00F03203">
        <w:rPr>
          <w:rFonts w:asciiTheme="minorHAnsi" w:eastAsiaTheme="minorEastAsia" w:hAnsiTheme="minorHAnsi" w:hint="eastAsia"/>
          <w:kern w:val="2"/>
          <w:sz w:val="21"/>
          <w:szCs w:val="24"/>
        </w:rPr>
        <w:t>commonLoader</w:t>
      </w:r>
      <w:r w:rsidRPr="00F03203">
        <w:rPr>
          <w:rFonts w:asciiTheme="minorHAnsi" w:eastAsiaTheme="minorEastAsia" w:hAnsiTheme="minorHAnsi" w:hint="eastAsia"/>
          <w:kern w:val="2"/>
          <w:sz w:val="21"/>
          <w:szCs w:val="24"/>
        </w:rPr>
        <w:t>：</w:t>
      </w:r>
      <w:r w:rsidRPr="00F03203">
        <w:rPr>
          <w:rFonts w:asciiTheme="minorHAnsi" w:eastAsiaTheme="minorEastAsia" w:hAnsiTheme="minorHAnsi" w:hint="eastAsia"/>
          <w:kern w:val="2"/>
          <w:sz w:val="21"/>
          <w:szCs w:val="24"/>
        </w:rPr>
        <w:t>Tomcat</w:t>
      </w:r>
      <w:r w:rsidRPr="00F03203">
        <w:rPr>
          <w:rFonts w:asciiTheme="minorHAnsi" w:eastAsiaTheme="minorEastAsia" w:hAnsiTheme="minorHAnsi" w:hint="eastAsia"/>
          <w:kern w:val="2"/>
          <w:sz w:val="21"/>
          <w:szCs w:val="24"/>
        </w:rPr>
        <w:t>最基本的类加载器，加载路径中的</w:t>
      </w:r>
      <w:r w:rsidRPr="00F03203">
        <w:rPr>
          <w:rFonts w:asciiTheme="minorHAnsi" w:eastAsiaTheme="minorEastAsia" w:hAnsiTheme="minorHAnsi" w:hint="eastAsia"/>
          <w:kern w:val="2"/>
          <w:sz w:val="21"/>
          <w:szCs w:val="24"/>
        </w:rPr>
        <w:t>class</w:t>
      </w:r>
      <w:r w:rsidRPr="00F03203">
        <w:rPr>
          <w:rFonts w:asciiTheme="minorHAnsi" w:eastAsiaTheme="minorEastAsia" w:hAnsiTheme="minorHAnsi" w:hint="eastAsia"/>
          <w:kern w:val="2"/>
          <w:sz w:val="21"/>
          <w:szCs w:val="24"/>
        </w:rPr>
        <w:t>可以被</w:t>
      </w:r>
    </w:p>
    <w:p w:rsidR="004C5512" w:rsidRPr="00F03203" w:rsidRDefault="004C5512" w:rsidP="004C5512">
      <w:pPr>
        <w:pStyle w:val="a5"/>
        <w:spacing w:line="220" w:lineRule="atLeast"/>
        <w:ind w:left="720" w:firstLineChars="900" w:firstLine="1890"/>
        <w:rPr>
          <w:rFonts w:asciiTheme="minorHAnsi" w:eastAsiaTheme="minorEastAsia" w:hAnsiTheme="minorHAnsi"/>
          <w:kern w:val="2"/>
          <w:sz w:val="21"/>
          <w:szCs w:val="24"/>
        </w:rPr>
      </w:pPr>
      <w:r w:rsidRPr="00F03203">
        <w:rPr>
          <w:rFonts w:asciiTheme="minorHAnsi" w:eastAsiaTheme="minorEastAsia" w:hAnsiTheme="minorHAnsi" w:hint="eastAsia"/>
          <w:kern w:val="2"/>
          <w:sz w:val="21"/>
          <w:szCs w:val="24"/>
        </w:rPr>
        <w:t>Tomcat</w:t>
      </w:r>
      <w:r w:rsidRPr="00F03203">
        <w:rPr>
          <w:rFonts w:asciiTheme="minorHAnsi" w:eastAsiaTheme="minorEastAsia" w:hAnsiTheme="minorHAnsi" w:hint="eastAsia"/>
          <w:kern w:val="2"/>
          <w:sz w:val="21"/>
          <w:szCs w:val="24"/>
        </w:rPr>
        <w:t>容器本身以及各个</w:t>
      </w:r>
      <w:r w:rsidRPr="00F03203">
        <w:rPr>
          <w:rFonts w:asciiTheme="minorHAnsi" w:eastAsiaTheme="minorEastAsia" w:hAnsiTheme="minorHAnsi" w:hint="eastAsia"/>
          <w:kern w:val="2"/>
          <w:sz w:val="21"/>
          <w:szCs w:val="24"/>
        </w:rPr>
        <w:t>Webapp</w:t>
      </w:r>
      <w:r w:rsidRPr="00F03203">
        <w:rPr>
          <w:rFonts w:asciiTheme="minorHAnsi" w:eastAsiaTheme="minorEastAsia" w:hAnsiTheme="minorHAnsi" w:hint="eastAsia"/>
          <w:kern w:val="2"/>
          <w:sz w:val="21"/>
          <w:szCs w:val="24"/>
        </w:rPr>
        <w:t>访问；</w:t>
      </w:r>
    </w:p>
    <w:p w:rsidR="004C5512" w:rsidRPr="00F03203" w:rsidRDefault="004C5512" w:rsidP="004C5512">
      <w:pPr>
        <w:pStyle w:val="a5"/>
        <w:spacing w:line="220" w:lineRule="atLeast"/>
        <w:ind w:left="720"/>
        <w:rPr>
          <w:rFonts w:asciiTheme="minorHAnsi" w:eastAsiaTheme="minorEastAsia" w:hAnsiTheme="minorHAnsi"/>
          <w:kern w:val="2"/>
          <w:sz w:val="21"/>
          <w:szCs w:val="24"/>
        </w:rPr>
      </w:pPr>
      <w:r w:rsidRPr="00F03203">
        <w:rPr>
          <w:rFonts w:asciiTheme="minorHAnsi" w:eastAsiaTheme="minorEastAsia" w:hAnsiTheme="minorHAnsi" w:hint="eastAsia"/>
          <w:kern w:val="2"/>
          <w:sz w:val="21"/>
          <w:szCs w:val="24"/>
        </w:rPr>
        <w:t>catalinaLoader</w:t>
      </w:r>
      <w:r w:rsidRPr="00F03203">
        <w:rPr>
          <w:rFonts w:asciiTheme="minorHAnsi" w:eastAsiaTheme="minorEastAsia" w:hAnsiTheme="minorHAnsi" w:hint="eastAsia"/>
          <w:kern w:val="2"/>
          <w:sz w:val="21"/>
          <w:szCs w:val="24"/>
        </w:rPr>
        <w:t>：</w:t>
      </w:r>
      <w:r w:rsidRPr="00F03203">
        <w:rPr>
          <w:rFonts w:asciiTheme="minorHAnsi" w:eastAsiaTheme="minorEastAsia" w:hAnsiTheme="minorHAnsi" w:hint="eastAsia"/>
          <w:kern w:val="2"/>
          <w:sz w:val="21"/>
          <w:szCs w:val="24"/>
        </w:rPr>
        <w:t>Tomcat</w:t>
      </w:r>
      <w:r w:rsidRPr="00F03203">
        <w:rPr>
          <w:rFonts w:asciiTheme="minorHAnsi" w:eastAsiaTheme="minorEastAsia" w:hAnsiTheme="minorHAnsi" w:hint="eastAsia"/>
          <w:kern w:val="2"/>
          <w:sz w:val="21"/>
          <w:szCs w:val="24"/>
        </w:rPr>
        <w:t>容器私有的类加载器，加载路径中的</w:t>
      </w:r>
      <w:r w:rsidRPr="00F03203">
        <w:rPr>
          <w:rFonts w:asciiTheme="minorHAnsi" w:eastAsiaTheme="minorEastAsia" w:hAnsiTheme="minorHAnsi" w:hint="eastAsia"/>
          <w:kern w:val="2"/>
          <w:sz w:val="21"/>
          <w:szCs w:val="24"/>
        </w:rPr>
        <w:t>class</w:t>
      </w:r>
      <w:r w:rsidRPr="00F03203">
        <w:rPr>
          <w:rFonts w:asciiTheme="minorHAnsi" w:eastAsiaTheme="minorEastAsia" w:hAnsiTheme="minorHAnsi" w:hint="eastAsia"/>
          <w:kern w:val="2"/>
          <w:sz w:val="21"/>
          <w:szCs w:val="24"/>
        </w:rPr>
        <w:t>对于</w:t>
      </w:r>
    </w:p>
    <w:p w:rsidR="004C5512" w:rsidRPr="00F03203" w:rsidRDefault="004C5512" w:rsidP="004C5512">
      <w:pPr>
        <w:pStyle w:val="a5"/>
        <w:spacing w:line="220" w:lineRule="atLeast"/>
        <w:ind w:left="720" w:firstLineChars="900" w:firstLine="1890"/>
        <w:rPr>
          <w:rFonts w:asciiTheme="minorHAnsi" w:eastAsiaTheme="minorEastAsia" w:hAnsiTheme="minorHAnsi"/>
          <w:kern w:val="2"/>
          <w:sz w:val="21"/>
          <w:szCs w:val="24"/>
        </w:rPr>
      </w:pPr>
      <w:r w:rsidRPr="00F03203">
        <w:rPr>
          <w:rFonts w:asciiTheme="minorHAnsi" w:eastAsiaTheme="minorEastAsia" w:hAnsiTheme="minorHAnsi" w:hint="eastAsia"/>
          <w:kern w:val="2"/>
          <w:sz w:val="21"/>
          <w:szCs w:val="24"/>
        </w:rPr>
        <w:t>Webapp</w:t>
      </w:r>
      <w:r w:rsidRPr="00F03203">
        <w:rPr>
          <w:rFonts w:asciiTheme="minorHAnsi" w:eastAsiaTheme="minorEastAsia" w:hAnsiTheme="minorHAnsi" w:hint="eastAsia"/>
          <w:kern w:val="2"/>
          <w:sz w:val="21"/>
          <w:szCs w:val="24"/>
        </w:rPr>
        <w:t>不可见；</w:t>
      </w:r>
    </w:p>
    <w:p w:rsidR="004C5512" w:rsidRPr="00F03203" w:rsidRDefault="004C5512" w:rsidP="004C5512">
      <w:pPr>
        <w:pStyle w:val="a5"/>
        <w:spacing w:line="220" w:lineRule="atLeast"/>
        <w:ind w:left="720"/>
        <w:rPr>
          <w:rFonts w:asciiTheme="minorHAnsi" w:eastAsiaTheme="minorEastAsia" w:hAnsiTheme="minorHAnsi"/>
          <w:kern w:val="2"/>
          <w:sz w:val="21"/>
          <w:szCs w:val="24"/>
        </w:rPr>
      </w:pPr>
      <w:r w:rsidRPr="00F03203">
        <w:rPr>
          <w:rFonts w:asciiTheme="minorHAnsi" w:eastAsiaTheme="minorEastAsia" w:hAnsiTheme="minorHAnsi" w:hint="eastAsia"/>
          <w:kern w:val="2"/>
          <w:sz w:val="21"/>
          <w:szCs w:val="24"/>
        </w:rPr>
        <w:t>sharedLoader</w:t>
      </w:r>
      <w:r w:rsidRPr="00F03203">
        <w:rPr>
          <w:rFonts w:asciiTheme="minorHAnsi" w:eastAsiaTheme="minorEastAsia" w:hAnsiTheme="minorHAnsi" w:hint="eastAsia"/>
          <w:kern w:val="2"/>
          <w:sz w:val="21"/>
          <w:szCs w:val="24"/>
        </w:rPr>
        <w:t>：各个</w:t>
      </w:r>
      <w:r w:rsidRPr="00F03203">
        <w:rPr>
          <w:rFonts w:asciiTheme="minorHAnsi" w:eastAsiaTheme="minorEastAsia" w:hAnsiTheme="minorHAnsi" w:hint="eastAsia"/>
          <w:kern w:val="2"/>
          <w:sz w:val="21"/>
          <w:szCs w:val="24"/>
        </w:rPr>
        <w:t>Webapp</w:t>
      </w:r>
      <w:r w:rsidRPr="00F03203">
        <w:rPr>
          <w:rFonts w:asciiTheme="minorHAnsi" w:eastAsiaTheme="minorEastAsia" w:hAnsiTheme="minorHAnsi" w:hint="eastAsia"/>
          <w:kern w:val="2"/>
          <w:sz w:val="21"/>
          <w:szCs w:val="24"/>
        </w:rPr>
        <w:t>共享的类加载器，加载路径中的</w:t>
      </w:r>
      <w:r w:rsidRPr="00F03203">
        <w:rPr>
          <w:rFonts w:asciiTheme="minorHAnsi" w:eastAsiaTheme="minorEastAsia" w:hAnsiTheme="minorHAnsi" w:hint="eastAsia"/>
          <w:kern w:val="2"/>
          <w:sz w:val="21"/>
          <w:szCs w:val="24"/>
        </w:rPr>
        <w:t>class</w:t>
      </w:r>
      <w:r w:rsidRPr="00F03203">
        <w:rPr>
          <w:rFonts w:asciiTheme="minorHAnsi" w:eastAsiaTheme="minorEastAsia" w:hAnsiTheme="minorHAnsi" w:hint="eastAsia"/>
          <w:kern w:val="2"/>
          <w:sz w:val="21"/>
          <w:szCs w:val="24"/>
        </w:rPr>
        <w:t>对于所有</w:t>
      </w:r>
    </w:p>
    <w:p w:rsidR="004C5512" w:rsidRPr="00F03203" w:rsidRDefault="004C5512" w:rsidP="004C5512">
      <w:pPr>
        <w:pStyle w:val="a5"/>
        <w:spacing w:line="220" w:lineRule="atLeast"/>
        <w:ind w:left="720" w:firstLineChars="900" w:firstLine="1890"/>
        <w:rPr>
          <w:rFonts w:asciiTheme="minorHAnsi" w:eastAsiaTheme="minorEastAsia" w:hAnsiTheme="minorHAnsi"/>
          <w:kern w:val="2"/>
          <w:sz w:val="21"/>
          <w:szCs w:val="24"/>
        </w:rPr>
      </w:pPr>
      <w:r w:rsidRPr="00F03203">
        <w:rPr>
          <w:rFonts w:asciiTheme="minorHAnsi" w:eastAsiaTheme="minorEastAsia" w:hAnsiTheme="minorHAnsi" w:hint="eastAsia"/>
          <w:kern w:val="2"/>
          <w:sz w:val="21"/>
          <w:szCs w:val="24"/>
        </w:rPr>
        <w:t>Webapp</w:t>
      </w:r>
      <w:r w:rsidRPr="00F03203">
        <w:rPr>
          <w:rFonts w:asciiTheme="minorHAnsi" w:eastAsiaTheme="minorEastAsia" w:hAnsiTheme="minorHAnsi" w:hint="eastAsia"/>
          <w:kern w:val="2"/>
          <w:sz w:val="21"/>
          <w:szCs w:val="24"/>
        </w:rPr>
        <w:t>可见，但是对于</w:t>
      </w:r>
      <w:r w:rsidRPr="00F03203">
        <w:rPr>
          <w:rFonts w:asciiTheme="minorHAnsi" w:eastAsiaTheme="minorEastAsia" w:hAnsiTheme="minorHAnsi" w:hint="eastAsia"/>
          <w:kern w:val="2"/>
          <w:sz w:val="21"/>
          <w:szCs w:val="24"/>
        </w:rPr>
        <w:t>Tomcat</w:t>
      </w:r>
      <w:r w:rsidRPr="00F03203">
        <w:rPr>
          <w:rFonts w:asciiTheme="minorHAnsi" w:eastAsiaTheme="minorEastAsia" w:hAnsiTheme="minorHAnsi" w:hint="eastAsia"/>
          <w:kern w:val="2"/>
          <w:sz w:val="21"/>
          <w:szCs w:val="24"/>
        </w:rPr>
        <w:t>容器不可见；</w:t>
      </w:r>
    </w:p>
    <w:p w:rsidR="004C5512" w:rsidRPr="00F03203" w:rsidRDefault="004C5512" w:rsidP="004C5512">
      <w:pPr>
        <w:pStyle w:val="a5"/>
        <w:spacing w:line="220" w:lineRule="atLeast"/>
        <w:ind w:left="720"/>
        <w:rPr>
          <w:rFonts w:asciiTheme="minorHAnsi" w:eastAsiaTheme="minorEastAsia" w:hAnsiTheme="minorHAnsi"/>
          <w:kern w:val="2"/>
          <w:sz w:val="21"/>
          <w:szCs w:val="24"/>
        </w:rPr>
      </w:pPr>
      <w:r w:rsidRPr="00F03203">
        <w:rPr>
          <w:rFonts w:asciiTheme="minorHAnsi" w:eastAsiaTheme="minorEastAsia" w:hAnsiTheme="minorHAnsi" w:hint="eastAsia"/>
          <w:kern w:val="2"/>
          <w:sz w:val="21"/>
          <w:szCs w:val="24"/>
        </w:rPr>
        <w:t>WebappClassLoader</w:t>
      </w:r>
      <w:r w:rsidRPr="00F03203">
        <w:rPr>
          <w:rFonts w:asciiTheme="minorHAnsi" w:eastAsiaTheme="minorEastAsia" w:hAnsiTheme="minorHAnsi" w:hint="eastAsia"/>
          <w:kern w:val="2"/>
          <w:sz w:val="21"/>
          <w:szCs w:val="24"/>
        </w:rPr>
        <w:t>：各个</w:t>
      </w:r>
      <w:r w:rsidRPr="00F03203">
        <w:rPr>
          <w:rFonts w:asciiTheme="minorHAnsi" w:eastAsiaTheme="minorEastAsia" w:hAnsiTheme="minorHAnsi" w:hint="eastAsia"/>
          <w:kern w:val="2"/>
          <w:sz w:val="21"/>
          <w:szCs w:val="24"/>
        </w:rPr>
        <w:t>Webapp</w:t>
      </w:r>
      <w:r w:rsidRPr="00F03203">
        <w:rPr>
          <w:rFonts w:asciiTheme="minorHAnsi" w:eastAsiaTheme="minorEastAsia" w:hAnsiTheme="minorHAnsi" w:hint="eastAsia"/>
          <w:kern w:val="2"/>
          <w:sz w:val="21"/>
          <w:szCs w:val="24"/>
        </w:rPr>
        <w:t>私有的类加载器，加载路径中的</w:t>
      </w:r>
      <w:r w:rsidRPr="00F03203">
        <w:rPr>
          <w:rFonts w:asciiTheme="minorHAnsi" w:eastAsiaTheme="minorEastAsia" w:hAnsiTheme="minorHAnsi" w:hint="eastAsia"/>
          <w:kern w:val="2"/>
          <w:sz w:val="21"/>
          <w:szCs w:val="24"/>
        </w:rPr>
        <w:t>class</w:t>
      </w:r>
      <w:r w:rsidRPr="00F03203">
        <w:rPr>
          <w:rFonts w:asciiTheme="minorHAnsi" w:eastAsiaTheme="minorEastAsia" w:hAnsiTheme="minorHAnsi" w:hint="eastAsia"/>
          <w:kern w:val="2"/>
          <w:sz w:val="21"/>
          <w:szCs w:val="24"/>
        </w:rPr>
        <w:t>只对</w:t>
      </w:r>
    </w:p>
    <w:p w:rsidR="004C5512" w:rsidRPr="00F03203" w:rsidRDefault="004C5512" w:rsidP="004C5512">
      <w:pPr>
        <w:pStyle w:val="a5"/>
        <w:spacing w:line="220" w:lineRule="atLeast"/>
        <w:ind w:left="720" w:firstLineChars="1100" w:firstLine="2310"/>
        <w:rPr>
          <w:rFonts w:asciiTheme="minorHAnsi" w:eastAsiaTheme="minorEastAsia" w:hAnsiTheme="minorHAnsi"/>
          <w:kern w:val="2"/>
          <w:sz w:val="21"/>
          <w:szCs w:val="24"/>
        </w:rPr>
      </w:pPr>
      <w:r w:rsidRPr="00F03203">
        <w:rPr>
          <w:rFonts w:asciiTheme="minorHAnsi" w:eastAsiaTheme="minorEastAsia" w:hAnsiTheme="minorHAnsi" w:hint="eastAsia"/>
          <w:kern w:val="2"/>
          <w:sz w:val="21"/>
          <w:szCs w:val="24"/>
        </w:rPr>
        <w:t>当前</w:t>
      </w:r>
      <w:r w:rsidRPr="00F03203">
        <w:rPr>
          <w:rFonts w:asciiTheme="minorHAnsi" w:eastAsiaTheme="minorEastAsia" w:hAnsiTheme="minorHAnsi" w:hint="eastAsia"/>
          <w:kern w:val="2"/>
          <w:sz w:val="21"/>
          <w:szCs w:val="24"/>
        </w:rPr>
        <w:t>Webapp</w:t>
      </w:r>
      <w:r w:rsidRPr="00F03203">
        <w:rPr>
          <w:rFonts w:asciiTheme="minorHAnsi" w:eastAsiaTheme="minorEastAsia" w:hAnsiTheme="minorHAnsi" w:hint="eastAsia"/>
          <w:kern w:val="2"/>
          <w:sz w:val="21"/>
          <w:szCs w:val="24"/>
        </w:rPr>
        <w:t>可见；</w:t>
      </w:r>
    </w:p>
    <w:p w:rsidR="004C5512" w:rsidRPr="00F03203" w:rsidRDefault="004C5512" w:rsidP="004C5512">
      <w:pPr>
        <w:pStyle w:val="a5"/>
        <w:spacing w:line="220" w:lineRule="atLeast"/>
        <w:ind w:left="720"/>
        <w:rPr>
          <w:rFonts w:asciiTheme="minorHAnsi" w:eastAsiaTheme="minorEastAsia" w:hAnsiTheme="minorHAnsi"/>
          <w:kern w:val="2"/>
          <w:sz w:val="21"/>
          <w:szCs w:val="24"/>
        </w:rPr>
      </w:pPr>
      <w:r w:rsidRPr="00F03203">
        <w:rPr>
          <w:rFonts w:asciiTheme="minorHAnsi" w:eastAsiaTheme="minorEastAsia" w:hAnsiTheme="minorHAnsi" w:hint="eastAsia"/>
          <w:kern w:val="2"/>
          <w:sz w:val="21"/>
          <w:szCs w:val="24"/>
        </w:rPr>
        <w:t>从图中的委派关系中可以看出：</w:t>
      </w:r>
    </w:p>
    <w:p w:rsidR="004C5512" w:rsidRPr="00F03203" w:rsidRDefault="004C5512" w:rsidP="004C5512">
      <w:pPr>
        <w:pStyle w:val="a5"/>
        <w:spacing w:line="220" w:lineRule="atLeast"/>
        <w:ind w:left="720" w:firstLineChars="0" w:firstLine="0"/>
        <w:rPr>
          <w:rFonts w:asciiTheme="minorHAnsi" w:eastAsiaTheme="minorEastAsia" w:hAnsiTheme="minorHAnsi"/>
          <w:kern w:val="2"/>
          <w:sz w:val="21"/>
          <w:szCs w:val="24"/>
        </w:rPr>
      </w:pPr>
      <w:r w:rsidRPr="00F03203">
        <w:rPr>
          <w:rFonts w:asciiTheme="minorHAnsi" w:eastAsiaTheme="minorEastAsia" w:hAnsiTheme="minorHAnsi" w:hint="eastAsia"/>
          <w:b/>
          <w:kern w:val="2"/>
          <w:sz w:val="21"/>
          <w:szCs w:val="24"/>
        </w:rPr>
        <w:lastRenderedPageBreak/>
        <w:t>CommonClassLoader</w:t>
      </w:r>
      <w:r w:rsidRPr="00F03203">
        <w:rPr>
          <w:rFonts w:asciiTheme="minorHAnsi" w:eastAsiaTheme="minorEastAsia" w:hAnsiTheme="minorHAnsi" w:hint="eastAsia"/>
          <w:kern w:val="2"/>
          <w:sz w:val="21"/>
          <w:szCs w:val="24"/>
        </w:rPr>
        <w:t>能加载的类都可以被</w:t>
      </w:r>
      <w:r w:rsidRPr="00F03203">
        <w:rPr>
          <w:rFonts w:asciiTheme="minorHAnsi" w:eastAsiaTheme="minorEastAsia" w:hAnsiTheme="minorHAnsi" w:hint="eastAsia"/>
          <w:kern w:val="2"/>
          <w:sz w:val="21"/>
          <w:szCs w:val="24"/>
        </w:rPr>
        <w:t>CatalinaClassLoader</w:t>
      </w:r>
      <w:r w:rsidRPr="00F03203">
        <w:rPr>
          <w:rFonts w:asciiTheme="minorHAnsi" w:eastAsiaTheme="minorEastAsia" w:hAnsiTheme="minorHAnsi" w:hint="eastAsia"/>
          <w:kern w:val="2"/>
          <w:sz w:val="21"/>
          <w:szCs w:val="24"/>
        </w:rPr>
        <w:t>和</w:t>
      </w:r>
      <w:r w:rsidRPr="00F03203">
        <w:rPr>
          <w:rFonts w:asciiTheme="minorHAnsi" w:eastAsiaTheme="minorEastAsia" w:hAnsiTheme="minorHAnsi" w:hint="eastAsia"/>
          <w:kern w:val="2"/>
          <w:sz w:val="21"/>
          <w:szCs w:val="24"/>
        </w:rPr>
        <w:t>SharedClassLoader</w:t>
      </w:r>
      <w:r w:rsidRPr="00F03203">
        <w:rPr>
          <w:rFonts w:asciiTheme="minorHAnsi" w:eastAsiaTheme="minorEastAsia" w:hAnsiTheme="minorHAnsi" w:hint="eastAsia"/>
          <w:kern w:val="2"/>
          <w:sz w:val="21"/>
          <w:szCs w:val="24"/>
        </w:rPr>
        <w:t>使用，从而实现了公有类库的共用，而</w:t>
      </w:r>
      <w:r w:rsidRPr="00F03203">
        <w:rPr>
          <w:rFonts w:asciiTheme="minorHAnsi" w:eastAsiaTheme="minorEastAsia" w:hAnsiTheme="minorHAnsi" w:hint="eastAsia"/>
          <w:kern w:val="2"/>
          <w:sz w:val="21"/>
          <w:szCs w:val="24"/>
        </w:rPr>
        <w:t>CatalinaClassLoader</w:t>
      </w:r>
      <w:r w:rsidRPr="00F03203">
        <w:rPr>
          <w:rFonts w:asciiTheme="minorHAnsi" w:eastAsiaTheme="minorEastAsia" w:hAnsiTheme="minorHAnsi" w:hint="eastAsia"/>
          <w:kern w:val="2"/>
          <w:sz w:val="21"/>
          <w:szCs w:val="24"/>
        </w:rPr>
        <w:t>和</w:t>
      </w:r>
      <w:r w:rsidRPr="00F03203">
        <w:rPr>
          <w:rFonts w:asciiTheme="minorHAnsi" w:eastAsiaTheme="minorEastAsia" w:hAnsiTheme="minorHAnsi" w:hint="eastAsia"/>
          <w:kern w:val="2"/>
          <w:sz w:val="21"/>
          <w:szCs w:val="24"/>
        </w:rPr>
        <w:t>SharedClassLoader</w:t>
      </w:r>
      <w:r w:rsidRPr="00F03203">
        <w:rPr>
          <w:rFonts w:asciiTheme="minorHAnsi" w:eastAsiaTheme="minorEastAsia" w:hAnsiTheme="minorHAnsi" w:hint="eastAsia"/>
          <w:kern w:val="2"/>
          <w:sz w:val="21"/>
          <w:szCs w:val="24"/>
        </w:rPr>
        <w:t>自己能加载的类则与对方相互隔离。</w:t>
      </w:r>
    </w:p>
    <w:p w:rsidR="004C5512" w:rsidRPr="00F03203" w:rsidRDefault="004C5512" w:rsidP="004C5512">
      <w:pPr>
        <w:spacing w:line="220" w:lineRule="atLeast"/>
        <w:ind w:leftChars="350" w:left="735"/>
        <w:rPr>
          <w:szCs w:val="24"/>
        </w:rPr>
      </w:pPr>
      <w:r w:rsidRPr="00F03203">
        <w:rPr>
          <w:rFonts w:hint="eastAsia"/>
          <w:b/>
          <w:szCs w:val="24"/>
        </w:rPr>
        <w:t>WebAppClassLoader</w:t>
      </w:r>
      <w:r w:rsidRPr="00F03203">
        <w:rPr>
          <w:rFonts w:hint="eastAsia"/>
          <w:szCs w:val="24"/>
        </w:rPr>
        <w:t>可以使用</w:t>
      </w:r>
      <w:r w:rsidRPr="00F03203">
        <w:rPr>
          <w:rFonts w:hint="eastAsia"/>
          <w:szCs w:val="24"/>
        </w:rPr>
        <w:t>SharedClassLoader</w:t>
      </w:r>
      <w:r>
        <w:rPr>
          <w:rFonts w:hint="eastAsia"/>
          <w:szCs w:val="24"/>
        </w:rPr>
        <w:t>加载到的类，但各个</w:t>
      </w:r>
      <w:r w:rsidRPr="00F03203">
        <w:rPr>
          <w:rFonts w:hint="eastAsia"/>
          <w:szCs w:val="24"/>
        </w:rPr>
        <w:t>WebAppClassLoader</w:t>
      </w:r>
      <w:r w:rsidRPr="00F03203">
        <w:rPr>
          <w:rFonts w:hint="eastAsia"/>
          <w:szCs w:val="24"/>
        </w:rPr>
        <w:t>实例之间相互隔离。</w:t>
      </w:r>
    </w:p>
    <w:p w:rsidR="004C5512" w:rsidRPr="00F03203" w:rsidRDefault="004C5512" w:rsidP="004C5512">
      <w:pPr>
        <w:pStyle w:val="a5"/>
        <w:spacing w:line="220" w:lineRule="atLeast"/>
        <w:ind w:left="720" w:firstLineChars="0" w:firstLine="0"/>
        <w:rPr>
          <w:rFonts w:asciiTheme="minorHAnsi" w:eastAsiaTheme="minorEastAsia" w:hAnsiTheme="minorHAnsi"/>
          <w:kern w:val="2"/>
          <w:sz w:val="21"/>
          <w:szCs w:val="24"/>
        </w:rPr>
      </w:pPr>
      <w:r w:rsidRPr="00F03203">
        <w:rPr>
          <w:rFonts w:asciiTheme="minorHAnsi" w:eastAsiaTheme="minorEastAsia" w:hAnsiTheme="minorHAnsi" w:hint="eastAsia"/>
          <w:b/>
          <w:kern w:val="2"/>
          <w:sz w:val="21"/>
          <w:szCs w:val="24"/>
        </w:rPr>
        <w:t>JasperLoader</w:t>
      </w:r>
      <w:r w:rsidRPr="00F03203">
        <w:rPr>
          <w:rFonts w:asciiTheme="minorHAnsi" w:eastAsiaTheme="minorEastAsia" w:hAnsiTheme="minorHAnsi" w:hint="eastAsia"/>
          <w:kern w:val="2"/>
          <w:sz w:val="21"/>
          <w:szCs w:val="24"/>
        </w:rPr>
        <w:t>的加载范围仅仅是这个</w:t>
      </w:r>
      <w:r w:rsidRPr="00F03203">
        <w:rPr>
          <w:rFonts w:asciiTheme="minorHAnsi" w:eastAsiaTheme="minorEastAsia" w:hAnsiTheme="minorHAnsi" w:hint="eastAsia"/>
          <w:kern w:val="2"/>
          <w:sz w:val="21"/>
          <w:szCs w:val="24"/>
        </w:rPr>
        <w:t>JSP</w:t>
      </w:r>
      <w:r w:rsidRPr="00F03203">
        <w:rPr>
          <w:rFonts w:asciiTheme="minorHAnsi" w:eastAsiaTheme="minorEastAsia" w:hAnsiTheme="minorHAnsi" w:hint="eastAsia"/>
          <w:kern w:val="2"/>
          <w:sz w:val="21"/>
          <w:szCs w:val="24"/>
        </w:rPr>
        <w:t>文件所编译出来的那一个</w:t>
      </w:r>
      <w:r w:rsidRPr="00F03203">
        <w:rPr>
          <w:rFonts w:asciiTheme="minorHAnsi" w:eastAsiaTheme="minorEastAsia" w:hAnsiTheme="minorHAnsi" w:hint="eastAsia"/>
          <w:kern w:val="2"/>
          <w:sz w:val="21"/>
          <w:szCs w:val="24"/>
        </w:rPr>
        <w:t>.Class</w:t>
      </w:r>
      <w:r w:rsidRPr="00F03203">
        <w:rPr>
          <w:rFonts w:asciiTheme="minorHAnsi" w:eastAsiaTheme="minorEastAsia" w:hAnsiTheme="minorHAnsi" w:hint="eastAsia"/>
          <w:kern w:val="2"/>
          <w:sz w:val="21"/>
          <w:szCs w:val="24"/>
        </w:rPr>
        <w:t>文件，它出现的目的就是为了被丢弃：当</w:t>
      </w:r>
      <w:r w:rsidRPr="00F03203">
        <w:rPr>
          <w:rFonts w:asciiTheme="minorHAnsi" w:eastAsiaTheme="minorEastAsia" w:hAnsiTheme="minorHAnsi" w:hint="eastAsia"/>
          <w:kern w:val="2"/>
          <w:sz w:val="21"/>
          <w:szCs w:val="24"/>
        </w:rPr>
        <w:t>Web</w:t>
      </w:r>
      <w:r w:rsidRPr="00F03203">
        <w:rPr>
          <w:rFonts w:asciiTheme="minorHAnsi" w:eastAsiaTheme="minorEastAsia" w:hAnsiTheme="minorHAnsi" w:hint="eastAsia"/>
          <w:kern w:val="2"/>
          <w:sz w:val="21"/>
          <w:szCs w:val="24"/>
        </w:rPr>
        <w:t>容器检测到</w:t>
      </w:r>
      <w:r w:rsidRPr="00F03203">
        <w:rPr>
          <w:rFonts w:asciiTheme="minorHAnsi" w:eastAsiaTheme="minorEastAsia" w:hAnsiTheme="minorHAnsi" w:hint="eastAsia"/>
          <w:kern w:val="2"/>
          <w:sz w:val="21"/>
          <w:szCs w:val="24"/>
        </w:rPr>
        <w:t>JSP</w:t>
      </w:r>
      <w:r w:rsidRPr="00F03203">
        <w:rPr>
          <w:rFonts w:asciiTheme="minorHAnsi" w:eastAsiaTheme="minorEastAsia" w:hAnsiTheme="minorHAnsi" w:hint="eastAsia"/>
          <w:kern w:val="2"/>
          <w:sz w:val="21"/>
          <w:szCs w:val="24"/>
        </w:rPr>
        <w:t>文件被修改时，会替换掉目前的</w:t>
      </w:r>
      <w:r w:rsidRPr="00F03203">
        <w:rPr>
          <w:rFonts w:asciiTheme="minorHAnsi" w:eastAsiaTheme="minorEastAsia" w:hAnsiTheme="minorHAnsi" w:hint="eastAsia"/>
          <w:kern w:val="2"/>
          <w:sz w:val="21"/>
          <w:szCs w:val="24"/>
        </w:rPr>
        <w:t>JasperLoader</w:t>
      </w:r>
      <w:r w:rsidRPr="00F03203">
        <w:rPr>
          <w:rFonts w:asciiTheme="minorHAnsi" w:eastAsiaTheme="minorEastAsia" w:hAnsiTheme="minorHAnsi" w:hint="eastAsia"/>
          <w:kern w:val="2"/>
          <w:sz w:val="21"/>
          <w:szCs w:val="24"/>
        </w:rPr>
        <w:t>的实例，并通过再建立一个新的</w:t>
      </w:r>
      <w:r w:rsidRPr="00F03203">
        <w:rPr>
          <w:rFonts w:asciiTheme="minorHAnsi" w:eastAsiaTheme="minorEastAsia" w:hAnsiTheme="minorHAnsi" w:hint="eastAsia"/>
          <w:kern w:val="2"/>
          <w:sz w:val="21"/>
          <w:szCs w:val="24"/>
        </w:rPr>
        <w:t>Jsp</w:t>
      </w:r>
      <w:r w:rsidRPr="00F03203">
        <w:rPr>
          <w:rFonts w:asciiTheme="minorHAnsi" w:eastAsiaTheme="minorEastAsia" w:hAnsiTheme="minorHAnsi" w:hint="eastAsia"/>
          <w:kern w:val="2"/>
          <w:sz w:val="21"/>
          <w:szCs w:val="24"/>
        </w:rPr>
        <w:t>类加载器来实现</w:t>
      </w:r>
      <w:r w:rsidRPr="00F03203">
        <w:rPr>
          <w:rFonts w:asciiTheme="minorHAnsi" w:eastAsiaTheme="minorEastAsia" w:hAnsiTheme="minorHAnsi" w:hint="eastAsia"/>
          <w:kern w:val="2"/>
          <w:sz w:val="21"/>
          <w:szCs w:val="24"/>
        </w:rPr>
        <w:t>JSP</w:t>
      </w:r>
      <w:r w:rsidRPr="00F03203">
        <w:rPr>
          <w:rFonts w:asciiTheme="minorHAnsi" w:eastAsiaTheme="minorEastAsia" w:hAnsiTheme="minorHAnsi" w:hint="eastAsia"/>
          <w:kern w:val="2"/>
          <w:sz w:val="21"/>
          <w:szCs w:val="24"/>
        </w:rPr>
        <w:t>文件的热加载功能。</w:t>
      </w:r>
    </w:p>
    <w:p w:rsidR="004C5512" w:rsidRPr="00F03203" w:rsidRDefault="004C5512" w:rsidP="004C5512">
      <w:pPr>
        <w:pStyle w:val="a5"/>
        <w:spacing w:line="220" w:lineRule="atLeast"/>
        <w:ind w:left="720"/>
        <w:rPr>
          <w:rFonts w:asciiTheme="minorHAnsi" w:eastAsiaTheme="minorEastAsia" w:hAnsiTheme="minorHAnsi"/>
          <w:kern w:val="2"/>
          <w:sz w:val="21"/>
          <w:szCs w:val="24"/>
        </w:rPr>
      </w:pPr>
      <w:r w:rsidRPr="00F03203">
        <w:rPr>
          <w:rFonts w:asciiTheme="minorHAnsi" w:eastAsiaTheme="minorEastAsia" w:hAnsiTheme="minorHAnsi" w:hint="eastAsia"/>
          <w:kern w:val="2"/>
          <w:sz w:val="21"/>
          <w:szCs w:val="24"/>
        </w:rPr>
        <w:t>tomcat </w:t>
      </w:r>
      <w:r w:rsidRPr="00F03203">
        <w:rPr>
          <w:rFonts w:asciiTheme="minorHAnsi" w:eastAsiaTheme="minorEastAsia" w:hAnsiTheme="minorHAnsi" w:hint="eastAsia"/>
          <w:kern w:val="2"/>
          <w:sz w:val="21"/>
          <w:szCs w:val="24"/>
        </w:rPr>
        <w:t>这种类加载机制违背了</w:t>
      </w:r>
      <w:r w:rsidRPr="00F03203">
        <w:rPr>
          <w:rFonts w:asciiTheme="minorHAnsi" w:eastAsiaTheme="minorEastAsia" w:hAnsiTheme="minorHAnsi" w:hint="eastAsia"/>
          <w:kern w:val="2"/>
          <w:sz w:val="21"/>
          <w:szCs w:val="24"/>
        </w:rPr>
        <w:t>java </w:t>
      </w:r>
      <w:r w:rsidRPr="00F03203">
        <w:rPr>
          <w:rFonts w:asciiTheme="minorHAnsi" w:eastAsiaTheme="minorEastAsia" w:hAnsiTheme="minorHAnsi" w:hint="eastAsia"/>
          <w:kern w:val="2"/>
          <w:sz w:val="21"/>
          <w:szCs w:val="24"/>
        </w:rPr>
        <w:t>推荐的双亲委派模型了吗？答案是：违背了。</w:t>
      </w:r>
    </w:p>
    <w:p w:rsidR="004C5512" w:rsidRDefault="004C5512" w:rsidP="004C5512">
      <w:pPr>
        <w:pStyle w:val="a5"/>
        <w:spacing w:line="220" w:lineRule="atLeast"/>
        <w:ind w:left="720"/>
        <w:rPr>
          <w:rFonts w:asciiTheme="minorHAnsi" w:eastAsiaTheme="minorEastAsia" w:hAnsiTheme="minorHAnsi"/>
          <w:kern w:val="2"/>
          <w:sz w:val="21"/>
          <w:szCs w:val="24"/>
        </w:rPr>
      </w:pPr>
      <w:r w:rsidRPr="00F03203">
        <w:rPr>
          <w:rFonts w:asciiTheme="minorHAnsi" w:eastAsiaTheme="minorEastAsia" w:hAnsiTheme="minorHAnsi" w:hint="eastAsia"/>
          <w:kern w:val="2"/>
          <w:sz w:val="21"/>
          <w:szCs w:val="24"/>
        </w:rPr>
        <w:t>我们前面说过，双亲委派机制要求除了顶层的启动类加载器之外，其余的类加载器都应当由</w:t>
      </w:r>
      <w:r w:rsidRPr="006B09A1">
        <w:rPr>
          <w:rFonts w:asciiTheme="minorHAnsi" w:eastAsiaTheme="minorEastAsia" w:hAnsiTheme="minorHAnsi" w:hint="eastAsia"/>
          <w:kern w:val="2"/>
          <w:sz w:val="21"/>
          <w:szCs w:val="24"/>
        </w:rPr>
        <w:t>自己的父类加载器加载。很显然，</w:t>
      </w:r>
      <w:r w:rsidRPr="006B09A1">
        <w:rPr>
          <w:rFonts w:asciiTheme="minorHAnsi" w:eastAsiaTheme="minorEastAsia" w:hAnsiTheme="minorHAnsi" w:hint="eastAsia"/>
          <w:kern w:val="2"/>
          <w:sz w:val="21"/>
          <w:szCs w:val="24"/>
        </w:rPr>
        <w:t>tomcat </w:t>
      </w:r>
      <w:r w:rsidRPr="006B09A1">
        <w:rPr>
          <w:rFonts w:asciiTheme="minorHAnsi" w:eastAsiaTheme="minorEastAsia" w:hAnsiTheme="minorHAnsi" w:hint="eastAsia"/>
          <w:kern w:val="2"/>
          <w:sz w:val="21"/>
          <w:szCs w:val="24"/>
        </w:rPr>
        <w:t>不是这样实现，</w:t>
      </w:r>
      <w:r w:rsidRPr="006B09A1">
        <w:rPr>
          <w:rFonts w:asciiTheme="minorHAnsi" w:eastAsiaTheme="minorEastAsia" w:hAnsiTheme="minorHAnsi" w:hint="eastAsia"/>
          <w:kern w:val="2"/>
          <w:sz w:val="21"/>
          <w:szCs w:val="24"/>
        </w:rPr>
        <w:t>tomcat </w:t>
      </w:r>
      <w:r w:rsidRPr="006B09A1">
        <w:rPr>
          <w:rFonts w:asciiTheme="minorHAnsi" w:eastAsiaTheme="minorEastAsia" w:hAnsiTheme="minorHAnsi" w:hint="eastAsia"/>
          <w:kern w:val="2"/>
          <w:sz w:val="21"/>
          <w:szCs w:val="24"/>
        </w:rPr>
        <w:t>为了实现隔离性，没有遵守这个约定，每个</w:t>
      </w:r>
      <w:r w:rsidRPr="006B09A1">
        <w:rPr>
          <w:rFonts w:asciiTheme="minorHAnsi" w:eastAsiaTheme="minorEastAsia" w:hAnsiTheme="minorHAnsi" w:hint="eastAsia"/>
          <w:kern w:val="2"/>
          <w:sz w:val="21"/>
          <w:szCs w:val="24"/>
        </w:rPr>
        <w:t>webappClassLoader</w:t>
      </w:r>
      <w:r w:rsidRPr="006B09A1">
        <w:rPr>
          <w:rFonts w:asciiTheme="minorHAnsi" w:eastAsiaTheme="minorEastAsia" w:hAnsiTheme="minorHAnsi" w:hint="eastAsia"/>
          <w:kern w:val="2"/>
          <w:sz w:val="21"/>
          <w:szCs w:val="24"/>
        </w:rPr>
        <w:t>加载自己的目录下的</w:t>
      </w:r>
      <w:r w:rsidRPr="006B09A1">
        <w:rPr>
          <w:rFonts w:asciiTheme="minorHAnsi" w:eastAsiaTheme="minorEastAsia" w:hAnsiTheme="minorHAnsi" w:hint="eastAsia"/>
          <w:kern w:val="2"/>
          <w:sz w:val="21"/>
          <w:szCs w:val="24"/>
        </w:rPr>
        <w:t>class</w:t>
      </w:r>
      <w:r w:rsidRPr="006B09A1">
        <w:rPr>
          <w:rFonts w:asciiTheme="minorHAnsi" w:eastAsiaTheme="minorEastAsia" w:hAnsiTheme="minorHAnsi" w:hint="eastAsia"/>
          <w:kern w:val="2"/>
          <w:sz w:val="21"/>
          <w:szCs w:val="24"/>
        </w:rPr>
        <w:t>文件，不会传递给父类加载器，打破了双亲委派机制。</w:t>
      </w:r>
    </w:p>
    <w:p w:rsidR="004C5512" w:rsidRDefault="004C5512" w:rsidP="004C5512"/>
    <w:p w:rsidR="004C5512" w:rsidRDefault="004C5512" w:rsidP="004C5512">
      <w:pPr>
        <w:pStyle w:val="1"/>
        <w:rPr>
          <w:b w:val="0"/>
        </w:rPr>
      </w:pPr>
      <w:r w:rsidRPr="004C5512">
        <w:rPr>
          <w:rFonts w:hint="eastAsia"/>
          <w:b w:val="0"/>
        </w:rPr>
        <w:t>2</w:t>
      </w:r>
      <w:r w:rsidRPr="004C5512">
        <w:rPr>
          <w:rFonts w:hint="eastAsia"/>
          <w:b w:val="0"/>
        </w:rPr>
        <w:t>、</w:t>
      </w:r>
      <w:r w:rsidRPr="004C5512">
        <w:rPr>
          <w:rFonts w:hint="eastAsia"/>
          <w:b w:val="0"/>
        </w:rPr>
        <w:t>tomcat</w:t>
      </w:r>
      <w:r w:rsidRPr="004C5512">
        <w:rPr>
          <w:rFonts w:hint="eastAsia"/>
          <w:b w:val="0"/>
        </w:rPr>
        <w:t>使用</w:t>
      </w:r>
    </w:p>
    <w:p w:rsidR="004C5512" w:rsidRDefault="00C24706" w:rsidP="004C5512">
      <w:pPr>
        <w:rPr>
          <w:szCs w:val="24"/>
        </w:rPr>
      </w:pPr>
      <w:r>
        <w:rPr>
          <w:rFonts w:hint="eastAsia"/>
        </w:rPr>
        <w:t>1</w:t>
      </w:r>
      <w:r>
        <w:rPr>
          <w:rFonts w:hint="eastAsia"/>
        </w:rPr>
        <w:t>、禁用</w:t>
      </w:r>
      <w:r w:rsidRPr="00C24706">
        <w:rPr>
          <w:rFonts w:hint="eastAsia"/>
          <w:szCs w:val="24"/>
        </w:rPr>
        <w:t>AJP</w:t>
      </w:r>
      <w:r w:rsidRPr="00C24706">
        <w:rPr>
          <w:rFonts w:hint="eastAsia"/>
          <w:szCs w:val="24"/>
        </w:rPr>
        <w:t>（</w:t>
      </w:r>
      <w:r w:rsidRPr="00C24706">
        <w:rPr>
          <w:rFonts w:hint="eastAsia"/>
          <w:szCs w:val="24"/>
        </w:rPr>
        <w:t>Apache JServer Protocol</w:t>
      </w:r>
      <w:r w:rsidRPr="00C24706">
        <w:rPr>
          <w:rFonts w:hint="eastAsia"/>
          <w:szCs w:val="24"/>
        </w:rPr>
        <w:t>）</w:t>
      </w:r>
    </w:p>
    <w:p w:rsidR="00C24706" w:rsidRDefault="00C24706" w:rsidP="004C5512">
      <w:r w:rsidRPr="00C24706">
        <w:rPr>
          <w:rFonts w:hint="eastAsia"/>
        </w:rPr>
        <w:t>AJPv13</w:t>
      </w:r>
      <w:r w:rsidRPr="00C24706">
        <w:rPr>
          <w:rFonts w:hint="eastAsia"/>
        </w:rPr>
        <w:t>协议是面向包的。</w:t>
      </w:r>
      <w:r w:rsidRPr="00C24706">
        <w:rPr>
          <w:rFonts w:hint="eastAsia"/>
        </w:rPr>
        <w:t>WEB</w:t>
      </w:r>
      <w:r w:rsidRPr="00C24706">
        <w:rPr>
          <w:rFonts w:hint="eastAsia"/>
        </w:rPr>
        <w:t>服务器和</w:t>
      </w:r>
      <w:r w:rsidRPr="00C24706">
        <w:rPr>
          <w:rFonts w:hint="eastAsia"/>
        </w:rPr>
        <w:t>Servlet</w:t>
      </w:r>
      <w:r w:rsidRPr="00C24706">
        <w:rPr>
          <w:rFonts w:hint="eastAsia"/>
        </w:rPr>
        <w:t>容器通过</w:t>
      </w:r>
      <w:r w:rsidRPr="00C24706">
        <w:rPr>
          <w:rFonts w:hint="eastAsia"/>
        </w:rPr>
        <w:t>TCP</w:t>
      </w:r>
      <w:r w:rsidRPr="00C24706">
        <w:rPr>
          <w:rFonts w:hint="eastAsia"/>
        </w:rPr>
        <w:t>连接来交互；为了节省</w:t>
      </w:r>
      <w:r w:rsidRPr="00C24706">
        <w:rPr>
          <w:rFonts w:hint="eastAsia"/>
        </w:rPr>
        <w:t>SOCKET</w:t>
      </w:r>
      <w:r w:rsidRPr="00C24706">
        <w:rPr>
          <w:rFonts w:hint="eastAsia"/>
        </w:rPr>
        <w:t>创建的昂贵代价，</w:t>
      </w:r>
      <w:r w:rsidRPr="00C24706">
        <w:rPr>
          <w:rFonts w:hint="eastAsia"/>
        </w:rPr>
        <w:t>WEB</w:t>
      </w:r>
      <w:r w:rsidRPr="00C24706">
        <w:rPr>
          <w:rFonts w:hint="eastAsia"/>
        </w:rPr>
        <w:t>服务器会尝试维护一个永久</w:t>
      </w:r>
      <w:r w:rsidRPr="00C24706">
        <w:rPr>
          <w:rFonts w:hint="eastAsia"/>
        </w:rPr>
        <w:t>TCP</w:t>
      </w:r>
      <w:r w:rsidRPr="00C24706">
        <w:rPr>
          <w:rFonts w:hint="eastAsia"/>
        </w:rPr>
        <w:t>连接到</w:t>
      </w:r>
      <w:r w:rsidRPr="00C24706">
        <w:rPr>
          <w:rFonts w:hint="eastAsia"/>
        </w:rPr>
        <w:t>servlet</w:t>
      </w:r>
      <w:r w:rsidRPr="00C24706">
        <w:rPr>
          <w:rFonts w:hint="eastAsia"/>
        </w:rPr>
        <w:t>容器，并且在多个请求和响应周期过程会重用连接。</w:t>
      </w:r>
    </w:p>
    <w:p w:rsidR="00C24706" w:rsidRDefault="00C24706" w:rsidP="004C5512">
      <w:r w:rsidRPr="00C24706">
        <w:rPr>
          <w:rFonts w:hint="eastAsia"/>
        </w:rPr>
        <w:t>我们一般是使用</w:t>
      </w:r>
      <w:r w:rsidRPr="00C24706">
        <w:rPr>
          <w:rFonts w:hint="eastAsia"/>
        </w:rPr>
        <w:t>Nginx+Tomcat</w:t>
      </w:r>
      <w:r w:rsidRPr="00C24706">
        <w:rPr>
          <w:rFonts w:hint="eastAsia"/>
        </w:rPr>
        <w:t>的架构，所以用不着</w:t>
      </w:r>
      <w:r w:rsidRPr="00C24706">
        <w:rPr>
          <w:rFonts w:hint="eastAsia"/>
        </w:rPr>
        <w:t>AJP</w:t>
      </w:r>
      <w:r w:rsidRPr="00C24706">
        <w:rPr>
          <w:rFonts w:hint="eastAsia"/>
        </w:rPr>
        <w:t>协议，把</w:t>
      </w:r>
      <w:r w:rsidRPr="00C24706">
        <w:rPr>
          <w:rFonts w:hint="eastAsia"/>
        </w:rPr>
        <w:t>AJP</w:t>
      </w:r>
      <w:r w:rsidRPr="00C24706">
        <w:rPr>
          <w:rFonts w:hint="eastAsia"/>
        </w:rPr>
        <w:t>连接器禁用。</w:t>
      </w:r>
    </w:p>
    <w:p w:rsidR="00C24706" w:rsidRDefault="00C24706" w:rsidP="004C5512"/>
    <w:p w:rsidR="00E30266" w:rsidRDefault="00E30266" w:rsidP="004C5512">
      <w:r>
        <w:t>执行器参数说明</w:t>
      </w:r>
    </w:p>
    <w:p w:rsidR="004F4941" w:rsidRDefault="004F4941" w:rsidP="004C5512">
      <w:r>
        <w:rPr>
          <w:noProof/>
        </w:rPr>
        <w:drawing>
          <wp:inline distT="0" distB="0" distL="0" distR="0" wp14:anchorId="00CC19A5" wp14:editId="174ECA0E">
            <wp:extent cx="5274310" cy="4286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8625"/>
                    </a:xfrm>
                    <a:prstGeom prst="rect">
                      <a:avLst/>
                    </a:prstGeom>
                  </pic:spPr>
                </pic:pic>
              </a:graphicData>
            </a:graphic>
          </wp:inline>
        </w:drawing>
      </w:r>
    </w:p>
    <w:p w:rsidR="00C928CE" w:rsidRDefault="00C928CE" w:rsidP="00C928CE">
      <w:r>
        <w:t>&lt;Executor name="tomcatThreadPool" namePrefix="catalina-exec-"</w:t>
      </w:r>
    </w:p>
    <w:p w:rsidR="00C928CE" w:rsidRDefault="00C928CE" w:rsidP="00C928CE">
      <w:r>
        <w:t xml:space="preserve">        maxThreads="800" minSpareThreads="100" maxQueueSize="100"                                 prestartminSpareThreads="true"/&gt;</w:t>
      </w:r>
    </w:p>
    <w:p w:rsidR="00C928CE" w:rsidRDefault="00C928CE" w:rsidP="00C928CE"/>
    <w:p w:rsidR="004F4941" w:rsidRDefault="004F4941" w:rsidP="004C5512">
      <w:pPr>
        <w:rPr>
          <w:rFonts w:hint="eastAsia"/>
        </w:rPr>
      </w:pPr>
      <w:r>
        <w:t>最大线程数默认是</w:t>
      </w:r>
      <w:r>
        <w:rPr>
          <w:rFonts w:hint="eastAsia"/>
        </w:rPr>
        <w:t>2</w:t>
      </w:r>
      <w:r>
        <w:t>00</w:t>
      </w:r>
      <w:r>
        <w:rPr>
          <w:rFonts w:hint="eastAsia"/>
        </w:rPr>
        <w:t>，</w:t>
      </w:r>
      <w:r>
        <w:t>实际使用设置</w:t>
      </w:r>
      <w:r>
        <w:rPr>
          <w:rFonts w:hint="eastAsia"/>
        </w:rPr>
        <w:t>1</w:t>
      </w:r>
      <w:r>
        <w:t>000</w:t>
      </w:r>
      <w:r>
        <w:t>以内</w:t>
      </w:r>
      <w:r>
        <w:rPr>
          <w:rFonts w:hint="eastAsia"/>
        </w:rPr>
        <w:t>，</w:t>
      </w:r>
      <w:r>
        <w:rPr>
          <w:rFonts w:hint="eastAsia"/>
        </w:rPr>
        <w:t>6</w:t>
      </w:r>
      <w:r>
        <w:t>00</w:t>
      </w:r>
      <w:r>
        <w:rPr>
          <w:rFonts w:hint="eastAsia"/>
        </w:rPr>
        <w:t>-</w:t>
      </w:r>
      <w:r>
        <w:t>800</w:t>
      </w:r>
      <w:r>
        <w:t>居多</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6"/>
        <w:gridCol w:w="6731"/>
      </w:tblGrid>
      <w:tr w:rsidR="00E30266" w:rsidRPr="00E30266" w:rsidTr="00E30266">
        <w:trPr>
          <w:trHeight w:val="288"/>
        </w:trPr>
        <w:tc>
          <w:tcPr>
            <w:tcW w:w="1909" w:type="dxa"/>
            <w:shd w:val="clear" w:color="auto" w:fill="auto"/>
            <w:noWrap/>
            <w:vAlign w:val="bottom"/>
            <w:hideMark/>
          </w:tcPr>
          <w:p w:rsidR="00E30266" w:rsidRPr="00E30266" w:rsidRDefault="00E30266" w:rsidP="00E30266">
            <w:pPr>
              <w:widowControl/>
              <w:jc w:val="left"/>
              <w:rPr>
                <w:rFonts w:ascii="宋体" w:eastAsia="宋体" w:hAnsi="宋体" w:cs="宋体"/>
                <w:color w:val="000000"/>
                <w:kern w:val="0"/>
                <w:sz w:val="22"/>
              </w:rPr>
            </w:pPr>
            <w:r w:rsidRPr="00E30266">
              <w:rPr>
                <w:rFonts w:ascii="宋体" w:eastAsia="宋体" w:hAnsi="宋体" w:cs="宋体" w:hint="eastAsia"/>
                <w:color w:val="000000"/>
                <w:kern w:val="0"/>
                <w:sz w:val="22"/>
              </w:rPr>
              <w:t>Attribute</w:t>
            </w:r>
          </w:p>
        </w:tc>
        <w:tc>
          <w:tcPr>
            <w:tcW w:w="6731" w:type="dxa"/>
            <w:shd w:val="clear" w:color="auto" w:fill="auto"/>
            <w:noWrap/>
            <w:vAlign w:val="bottom"/>
            <w:hideMark/>
          </w:tcPr>
          <w:p w:rsidR="00E30266" w:rsidRPr="00E30266" w:rsidRDefault="00E30266" w:rsidP="00E30266">
            <w:pPr>
              <w:widowControl/>
              <w:jc w:val="left"/>
              <w:rPr>
                <w:rFonts w:ascii="宋体" w:eastAsia="宋体" w:hAnsi="宋体" w:cs="宋体" w:hint="eastAsia"/>
                <w:color w:val="000000"/>
                <w:kern w:val="0"/>
                <w:sz w:val="22"/>
              </w:rPr>
            </w:pPr>
            <w:r w:rsidRPr="00E30266">
              <w:rPr>
                <w:rFonts w:ascii="宋体" w:eastAsia="宋体" w:hAnsi="宋体" w:cs="宋体" w:hint="eastAsia"/>
                <w:color w:val="000000"/>
                <w:kern w:val="0"/>
                <w:sz w:val="22"/>
              </w:rPr>
              <w:t>Description</w:t>
            </w:r>
          </w:p>
        </w:tc>
      </w:tr>
      <w:tr w:rsidR="00E30266" w:rsidRPr="00E30266" w:rsidTr="00E30266">
        <w:trPr>
          <w:trHeight w:val="288"/>
        </w:trPr>
        <w:tc>
          <w:tcPr>
            <w:tcW w:w="1909" w:type="dxa"/>
            <w:shd w:val="clear" w:color="auto" w:fill="auto"/>
            <w:noWrap/>
            <w:vAlign w:val="bottom"/>
            <w:hideMark/>
          </w:tcPr>
          <w:p w:rsidR="00E30266" w:rsidRPr="00E30266" w:rsidRDefault="00E30266" w:rsidP="00E30266">
            <w:pPr>
              <w:widowControl/>
              <w:jc w:val="left"/>
              <w:rPr>
                <w:rFonts w:ascii="宋体" w:eastAsia="宋体" w:hAnsi="宋体" w:cs="宋体" w:hint="eastAsia"/>
                <w:color w:val="000000"/>
                <w:kern w:val="0"/>
                <w:sz w:val="22"/>
              </w:rPr>
            </w:pPr>
            <w:r w:rsidRPr="00E30266">
              <w:rPr>
                <w:rFonts w:ascii="宋体" w:eastAsia="宋体" w:hAnsi="宋体" w:cs="宋体" w:hint="eastAsia"/>
                <w:color w:val="000000"/>
                <w:kern w:val="0"/>
                <w:sz w:val="22"/>
              </w:rPr>
              <w:t>threadPriority （优先级）</w:t>
            </w:r>
          </w:p>
        </w:tc>
        <w:tc>
          <w:tcPr>
            <w:tcW w:w="6731" w:type="dxa"/>
            <w:shd w:val="clear" w:color="auto" w:fill="auto"/>
            <w:noWrap/>
            <w:vAlign w:val="bottom"/>
            <w:hideMark/>
          </w:tcPr>
          <w:p w:rsidR="00E30266" w:rsidRPr="00E30266" w:rsidRDefault="00E30266" w:rsidP="00E30266">
            <w:pPr>
              <w:widowControl/>
              <w:jc w:val="left"/>
              <w:rPr>
                <w:rFonts w:ascii="宋体" w:eastAsia="宋体" w:hAnsi="宋体" w:cs="宋体" w:hint="eastAsia"/>
                <w:color w:val="000000"/>
                <w:kern w:val="0"/>
                <w:sz w:val="22"/>
              </w:rPr>
            </w:pPr>
            <w:r w:rsidRPr="00E30266">
              <w:rPr>
                <w:rFonts w:ascii="宋体" w:eastAsia="宋体" w:hAnsi="宋体" w:cs="宋体" w:hint="eastAsia"/>
                <w:color w:val="000000"/>
                <w:kern w:val="0"/>
                <w:sz w:val="22"/>
              </w:rPr>
              <w:t>(int) 执行程序中线程的线程优先级，默认值为 5（Thread.NORM_PRIORITY常量的值）</w:t>
            </w:r>
          </w:p>
        </w:tc>
      </w:tr>
      <w:tr w:rsidR="00E30266" w:rsidRPr="00E30266" w:rsidTr="00E30266">
        <w:trPr>
          <w:trHeight w:val="288"/>
        </w:trPr>
        <w:tc>
          <w:tcPr>
            <w:tcW w:w="1909" w:type="dxa"/>
            <w:shd w:val="clear" w:color="auto" w:fill="auto"/>
            <w:noWrap/>
            <w:vAlign w:val="bottom"/>
            <w:hideMark/>
          </w:tcPr>
          <w:p w:rsidR="00E30266" w:rsidRPr="00E30266" w:rsidRDefault="00E30266" w:rsidP="00E30266">
            <w:pPr>
              <w:widowControl/>
              <w:jc w:val="left"/>
              <w:rPr>
                <w:rFonts w:ascii="宋体" w:eastAsia="宋体" w:hAnsi="宋体" w:cs="宋体" w:hint="eastAsia"/>
                <w:color w:val="000000"/>
                <w:kern w:val="0"/>
                <w:sz w:val="22"/>
              </w:rPr>
            </w:pPr>
            <w:r w:rsidRPr="00E30266">
              <w:rPr>
                <w:rFonts w:ascii="宋体" w:eastAsia="宋体" w:hAnsi="宋体" w:cs="宋体" w:hint="eastAsia"/>
                <w:color w:val="000000"/>
                <w:kern w:val="0"/>
                <w:sz w:val="22"/>
              </w:rPr>
              <w:t>daemon（守护进程）</w:t>
            </w:r>
          </w:p>
        </w:tc>
        <w:tc>
          <w:tcPr>
            <w:tcW w:w="6731" w:type="dxa"/>
            <w:shd w:val="clear" w:color="auto" w:fill="auto"/>
            <w:noWrap/>
            <w:vAlign w:val="bottom"/>
            <w:hideMark/>
          </w:tcPr>
          <w:p w:rsidR="00E30266" w:rsidRPr="00E30266" w:rsidRDefault="00E30266" w:rsidP="00E30266">
            <w:pPr>
              <w:widowControl/>
              <w:jc w:val="left"/>
              <w:rPr>
                <w:rFonts w:ascii="宋体" w:eastAsia="宋体" w:hAnsi="宋体" w:cs="宋体" w:hint="eastAsia"/>
                <w:color w:val="000000"/>
                <w:kern w:val="0"/>
                <w:sz w:val="22"/>
              </w:rPr>
            </w:pPr>
            <w:r w:rsidRPr="00E30266">
              <w:rPr>
                <w:rFonts w:ascii="宋体" w:eastAsia="宋体" w:hAnsi="宋体" w:cs="宋体" w:hint="eastAsia"/>
                <w:color w:val="000000"/>
                <w:kern w:val="0"/>
                <w:sz w:val="22"/>
              </w:rPr>
              <w:t>(布尔) 线程是否应该是守护程序线程，默认值为 true</w:t>
            </w:r>
          </w:p>
        </w:tc>
      </w:tr>
      <w:tr w:rsidR="00E30266" w:rsidRPr="00E30266" w:rsidTr="00E30266">
        <w:trPr>
          <w:trHeight w:val="288"/>
        </w:trPr>
        <w:tc>
          <w:tcPr>
            <w:tcW w:w="1909" w:type="dxa"/>
            <w:shd w:val="clear" w:color="auto" w:fill="auto"/>
            <w:noWrap/>
            <w:vAlign w:val="bottom"/>
            <w:hideMark/>
          </w:tcPr>
          <w:p w:rsidR="00E30266" w:rsidRPr="00E30266" w:rsidRDefault="00E30266" w:rsidP="00E30266">
            <w:pPr>
              <w:widowControl/>
              <w:jc w:val="left"/>
              <w:rPr>
                <w:rFonts w:ascii="宋体" w:eastAsia="宋体" w:hAnsi="宋体" w:cs="宋体" w:hint="eastAsia"/>
                <w:color w:val="000000"/>
                <w:kern w:val="0"/>
                <w:sz w:val="22"/>
              </w:rPr>
            </w:pPr>
            <w:r w:rsidRPr="00E30266">
              <w:rPr>
                <w:rFonts w:ascii="宋体" w:eastAsia="宋体" w:hAnsi="宋体" w:cs="宋体" w:hint="eastAsia"/>
                <w:color w:val="000000"/>
                <w:kern w:val="0"/>
                <w:sz w:val="22"/>
              </w:rPr>
              <w:t>namePrefix（名称前缀）</w:t>
            </w:r>
          </w:p>
        </w:tc>
        <w:tc>
          <w:tcPr>
            <w:tcW w:w="6731" w:type="dxa"/>
            <w:shd w:val="clear" w:color="auto" w:fill="auto"/>
            <w:noWrap/>
            <w:vAlign w:val="bottom"/>
            <w:hideMark/>
          </w:tcPr>
          <w:p w:rsidR="00E30266" w:rsidRPr="00E30266" w:rsidRDefault="00E30266" w:rsidP="00E30266">
            <w:pPr>
              <w:widowControl/>
              <w:jc w:val="left"/>
              <w:rPr>
                <w:rFonts w:ascii="宋体" w:eastAsia="宋体" w:hAnsi="宋体" w:cs="宋体" w:hint="eastAsia"/>
                <w:color w:val="000000"/>
                <w:kern w:val="0"/>
                <w:sz w:val="22"/>
              </w:rPr>
            </w:pPr>
            <w:r w:rsidRPr="00E30266">
              <w:rPr>
                <w:rFonts w:ascii="宋体" w:eastAsia="宋体" w:hAnsi="宋体" w:cs="宋体" w:hint="eastAsia"/>
                <w:color w:val="000000"/>
                <w:kern w:val="0"/>
                <w:sz w:val="22"/>
              </w:rPr>
              <w:t>(String) 执行程序创建的每个线程的名称前缀。单个线程的线程名称将为namePrefix+threadNumber</w:t>
            </w:r>
          </w:p>
        </w:tc>
      </w:tr>
      <w:tr w:rsidR="00E30266" w:rsidRPr="00E30266" w:rsidTr="00E30266">
        <w:trPr>
          <w:trHeight w:val="288"/>
        </w:trPr>
        <w:tc>
          <w:tcPr>
            <w:tcW w:w="1909" w:type="dxa"/>
            <w:shd w:val="clear" w:color="auto" w:fill="auto"/>
            <w:noWrap/>
            <w:vAlign w:val="bottom"/>
            <w:hideMark/>
          </w:tcPr>
          <w:p w:rsidR="00E30266" w:rsidRPr="00E30266" w:rsidRDefault="00E30266" w:rsidP="00E30266">
            <w:pPr>
              <w:widowControl/>
              <w:jc w:val="left"/>
              <w:rPr>
                <w:rFonts w:ascii="宋体" w:eastAsia="宋体" w:hAnsi="宋体" w:cs="宋体" w:hint="eastAsia"/>
                <w:color w:val="000000"/>
                <w:kern w:val="0"/>
                <w:sz w:val="22"/>
              </w:rPr>
            </w:pPr>
            <w:r w:rsidRPr="00E30266">
              <w:rPr>
                <w:rFonts w:ascii="宋体" w:eastAsia="宋体" w:hAnsi="宋体" w:cs="宋体" w:hint="eastAsia"/>
                <w:b/>
                <w:color w:val="000000"/>
                <w:kern w:val="0"/>
                <w:sz w:val="22"/>
              </w:rPr>
              <w:t>maxThreads</w:t>
            </w:r>
            <w:r w:rsidRPr="00E30266">
              <w:rPr>
                <w:rFonts w:ascii="宋体" w:eastAsia="宋体" w:hAnsi="宋体" w:cs="宋体" w:hint="eastAsia"/>
                <w:color w:val="000000"/>
                <w:kern w:val="0"/>
                <w:sz w:val="22"/>
              </w:rPr>
              <w:t>（最大线程数）</w:t>
            </w:r>
          </w:p>
        </w:tc>
        <w:tc>
          <w:tcPr>
            <w:tcW w:w="6731" w:type="dxa"/>
            <w:shd w:val="clear" w:color="auto" w:fill="auto"/>
            <w:noWrap/>
            <w:vAlign w:val="bottom"/>
            <w:hideMark/>
          </w:tcPr>
          <w:p w:rsidR="00E30266" w:rsidRPr="00E30266" w:rsidRDefault="00E30266" w:rsidP="00E30266">
            <w:pPr>
              <w:widowControl/>
              <w:jc w:val="left"/>
              <w:rPr>
                <w:rFonts w:ascii="宋体" w:eastAsia="宋体" w:hAnsi="宋体" w:cs="宋体" w:hint="eastAsia"/>
                <w:color w:val="000000"/>
                <w:kern w:val="0"/>
                <w:sz w:val="22"/>
              </w:rPr>
            </w:pPr>
            <w:r w:rsidRPr="00E30266">
              <w:rPr>
                <w:rFonts w:ascii="宋体" w:eastAsia="宋体" w:hAnsi="宋体" w:cs="宋体" w:hint="eastAsia"/>
                <w:color w:val="000000"/>
                <w:kern w:val="0"/>
                <w:sz w:val="22"/>
              </w:rPr>
              <w:t>(int) 此池中活动线程的最大数量，默认为 200</w:t>
            </w:r>
          </w:p>
        </w:tc>
      </w:tr>
      <w:tr w:rsidR="00E30266" w:rsidRPr="00E30266" w:rsidTr="00E30266">
        <w:trPr>
          <w:trHeight w:val="288"/>
        </w:trPr>
        <w:tc>
          <w:tcPr>
            <w:tcW w:w="1909" w:type="dxa"/>
            <w:shd w:val="clear" w:color="auto" w:fill="auto"/>
            <w:noWrap/>
            <w:vAlign w:val="bottom"/>
            <w:hideMark/>
          </w:tcPr>
          <w:p w:rsidR="00E30266" w:rsidRPr="00E30266" w:rsidRDefault="00E30266" w:rsidP="00E30266">
            <w:pPr>
              <w:widowControl/>
              <w:jc w:val="left"/>
              <w:rPr>
                <w:rFonts w:ascii="宋体" w:eastAsia="宋体" w:hAnsi="宋体" w:cs="宋体" w:hint="eastAsia"/>
                <w:color w:val="000000"/>
                <w:kern w:val="0"/>
                <w:sz w:val="22"/>
              </w:rPr>
            </w:pPr>
            <w:r w:rsidRPr="00E30266">
              <w:rPr>
                <w:rFonts w:ascii="宋体" w:eastAsia="宋体" w:hAnsi="宋体" w:cs="宋体" w:hint="eastAsia"/>
                <w:b/>
                <w:color w:val="000000"/>
                <w:kern w:val="0"/>
                <w:sz w:val="22"/>
              </w:rPr>
              <w:lastRenderedPageBreak/>
              <w:t>minSpareThreads</w:t>
            </w:r>
            <w:r w:rsidRPr="00E30266">
              <w:rPr>
                <w:rFonts w:ascii="宋体" w:eastAsia="宋体" w:hAnsi="宋体" w:cs="宋体" w:hint="eastAsia"/>
                <w:color w:val="000000"/>
                <w:kern w:val="0"/>
                <w:sz w:val="22"/>
              </w:rPr>
              <w:t>（最小活跃线程数）</w:t>
            </w:r>
          </w:p>
        </w:tc>
        <w:tc>
          <w:tcPr>
            <w:tcW w:w="6731" w:type="dxa"/>
            <w:shd w:val="clear" w:color="auto" w:fill="auto"/>
            <w:noWrap/>
            <w:vAlign w:val="bottom"/>
            <w:hideMark/>
          </w:tcPr>
          <w:p w:rsidR="00E30266" w:rsidRPr="00E30266" w:rsidRDefault="00E30266" w:rsidP="00E30266">
            <w:pPr>
              <w:widowControl/>
              <w:jc w:val="left"/>
              <w:rPr>
                <w:rFonts w:ascii="宋体" w:eastAsia="宋体" w:hAnsi="宋体" w:cs="宋体" w:hint="eastAsia"/>
                <w:color w:val="000000"/>
                <w:kern w:val="0"/>
                <w:sz w:val="22"/>
              </w:rPr>
            </w:pPr>
            <w:r w:rsidRPr="00E30266">
              <w:rPr>
                <w:rFonts w:ascii="宋体" w:eastAsia="宋体" w:hAnsi="宋体" w:cs="宋体" w:hint="eastAsia"/>
                <w:color w:val="000000"/>
                <w:kern w:val="0"/>
                <w:sz w:val="22"/>
              </w:rPr>
              <w:t>(int) 始终保持活动状态的最小线程数（空闲和活动），默认值为 25</w:t>
            </w:r>
          </w:p>
        </w:tc>
      </w:tr>
      <w:tr w:rsidR="00E30266" w:rsidRPr="00E30266" w:rsidTr="00E30266">
        <w:trPr>
          <w:trHeight w:val="288"/>
        </w:trPr>
        <w:tc>
          <w:tcPr>
            <w:tcW w:w="1909" w:type="dxa"/>
            <w:shd w:val="clear" w:color="auto" w:fill="auto"/>
            <w:noWrap/>
            <w:vAlign w:val="bottom"/>
            <w:hideMark/>
          </w:tcPr>
          <w:p w:rsidR="00E30266" w:rsidRPr="00E30266" w:rsidRDefault="00E30266" w:rsidP="00E30266">
            <w:pPr>
              <w:widowControl/>
              <w:jc w:val="left"/>
              <w:rPr>
                <w:rFonts w:ascii="宋体" w:eastAsia="宋体" w:hAnsi="宋体" w:cs="宋体" w:hint="eastAsia"/>
                <w:color w:val="000000"/>
                <w:kern w:val="0"/>
                <w:sz w:val="22"/>
              </w:rPr>
            </w:pPr>
            <w:r w:rsidRPr="00E30266">
              <w:rPr>
                <w:rFonts w:ascii="宋体" w:eastAsia="宋体" w:hAnsi="宋体" w:cs="宋体" w:hint="eastAsia"/>
                <w:color w:val="000000"/>
                <w:kern w:val="0"/>
                <w:sz w:val="22"/>
              </w:rPr>
              <w:t>maxIdleTime（空闲线程等待时间）</w:t>
            </w:r>
          </w:p>
        </w:tc>
        <w:tc>
          <w:tcPr>
            <w:tcW w:w="6731" w:type="dxa"/>
            <w:shd w:val="clear" w:color="auto" w:fill="auto"/>
            <w:noWrap/>
            <w:vAlign w:val="bottom"/>
            <w:hideMark/>
          </w:tcPr>
          <w:p w:rsidR="00E30266" w:rsidRPr="00E30266" w:rsidRDefault="00E30266" w:rsidP="00E30266">
            <w:pPr>
              <w:widowControl/>
              <w:jc w:val="left"/>
              <w:rPr>
                <w:rFonts w:ascii="宋体" w:eastAsia="宋体" w:hAnsi="宋体" w:cs="宋体" w:hint="eastAsia"/>
                <w:color w:val="000000"/>
                <w:kern w:val="0"/>
                <w:sz w:val="22"/>
              </w:rPr>
            </w:pPr>
            <w:r w:rsidRPr="00E30266">
              <w:rPr>
                <w:rFonts w:ascii="宋体" w:eastAsia="宋体" w:hAnsi="宋体" w:cs="宋体" w:hint="eastAsia"/>
                <w:color w:val="000000"/>
                <w:kern w:val="0"/>
                <w:sz w:val="22"/>
              </w:rPr>
              <w:t>(int) 空闲线程关闭之前的毫秒数，除非活动线程的数目小于或等于minSpareThreads。默认值为60000（1分钟）</w:t>
            </w:r>
          </w:p>
        </w:tc>
      </w:tr>
      <w:tr w:rsidR="00E30266" w:rsidRPr="00E30266" w:rsidTr="00E30266">
        <w:trPr>
          <w:trHeight w:val="288"/>
        </w:trPr>
        <w:tc>
          <w:tcPr>
            <w:tcW w:w="1909" w:type="dxa"/>
            <w:shd w:val="clear" w:color="auto" w:fill="auto"/>
            <w:noWrap/>
            <w:vAlign w:val="bottom"/>
            <w:hideMark/>
          </w:tcPr>
          <w:p w:rsidR="00E30266" w:rsidRPr="00E30266" w:rsidRDefault="00E30266" w:rsidP="00E30266">
            <w:pPr>
              <w:widowControl/>
              <w:jc w:val="left"/>
              <w:rPr>
                <w:rFonts w:ascii="宋体" w:eastAsia="宋体" w:hAnsi="宋体" w:cs="宋体" w:hint="eastAsia"/>
                <w:color w:val="000000"/>
                <w:kern w:val="0"/>
                <w:sz w:val="22"/>
              </w:rPr>
            </w:pPr>
            <w:r w:rsidRPr="00E30266">
              <w:rPr>
                <w:rFonts w:ascii="宋体" w:eastAsia="宋体" w:hAnsi="宋体" w:cs="宋体" w:hint="eastAsia"/>
                <w:b/>
                <w:color w:val="000000"/>
                <w:kern w:val="0"/>
                <w:sz w:val="22"/>
              </w:rPr>
              <w:t>maxQueueSize</w:t>
            </w:r>
            <w:r w:rsidRPr="00E30266">
              <w:rPr>
                <w:rFonts w:ascii="宋体" w:eastAsia="宋体" w:hAnsi="宋体" w:cs="宋体" w:hint="eastAsia"/>
                <w:color w:val="000000"/>
                <w:kern w:val="0"/>
                <w:sz w:val="22"/>
              </w:rPr>
              <w:t>（最大的等待队里数，超过则请求拒绝）</w:t>
            </w:r>
          </w:p>
        </w:tc>
        <w:tc>
          <w:tcPr>
            <w:tcW w:w="6731" w:type="dxa"/>
            <w:shd w:val="clear" w:color="auto" w:fill="auto"/>
            <w:noWrap/>
            <w:vAlign w:val="bottom"/>
            <w:hideMark/>
          </w:tcPr>
          <w:p w:rsidR="00E30266" w:rsidRPr="00E30266" w:rsidRDefault="00E30266" w:rsidP="00E30266">
            <w:pPr>
              <w:widowControl/>
              <w:jc w:val="left"/>
              <w:rPr>
                <w:rFonts w:ascii="宋体" w:eastAsia="宋体" w:hAnsi="宋体" w:cs="宋体" w:hint="eastAsia"/>
                <w:color w:val="000000"/>
                <w:kern w:val="0"/>
                <w:sz w:val="22"/>
              </w:rPr>
            </w:pPr>
            <w:r w:rsidRPr="00E30266">
              <w:rPr>
                <w:rFonts w:ascii="宋体" w:eastAsia="宋体" w:hAnsi="宋体" w:cs="宋体" w:hint="eastAsia"/>
                <w:color w:val="000000"/>
                <w:kern w:val="0"/>
                <w:sz w:val="22"/>
              </w:rPr>
              <w:t>(int) 在我们拒绝执行之前可以排队等待执行的可运行任务的最大数量。默认值为Integer.MAX_VALUE</w:t>
            </w:r>
          </w:p>
        </w:tc>
      </w:tr>
      <w:tr w:rsidR="00E30266" w:rsidRPr="00E30266" w:rsidTr="00E30266">
        <w:trPr>
          <w:trHeight w:val="288"/>
        </w:trPr>
        <w:tc>
          <w:tcPr>
            <w:tcW w:w="1909" w:type="dxa"/>
            <w:shd w:val="clear" w:color="auto" w:fill="auto"/>
            <w:noWrap/>
            <w:vAlign w:val="bottom"/>
            <w:hideMark/>
          </w:tcPr>
          <w:p w:rsidR="00E30266" w:rsidRPr="00E30266" w:rsidRDefault="00E30266" w:rsidP="00E30266">
            <w:pPr>
              <w:widowControl/>
              <w:jc w:val="left"/>
              <w:rPr>
                <w:rFonts w:ascii="宋体" w:eastAsia="宋体" w:hAnsi="宋体" w:cs="宋体" w:hint="eastAsia"/>
                <w:color w:val="000000"/>
                <w:kern w:val="0"/>
                <w:sz w:val="22"/>
              </w:rPr>
            </w:pPr>
            <w:r w:rsidRPr="00E30266">
              <w:rPr>
                <w:rFonts w:ascii="宋体" w:eastAsia="宋体" w:hAnsi="宋体" w:cs="宋体" w:hint="eastAsia"/>
                <w:b/>
                <w:color w:val="000000"/>
                <w:kern w:val="0"/>
                <w:sz w:val="22"/>
              </w:rPr>
              <w:t>prestartminSpareThreads</w:t>
            </w:r>
            <w:r w:rsidRPr="00E30266">
              <w:rPr>
                <w:rFonts w:ascii="宋体" w:eastAsia="宋体" w:hAnsi="宋体" w:cs="宋体" w:hint="eastAsia"/>
                <w:color w:val="000000"/>
                <w:kern w:val="0"/>
                <w:sz w:val="22"/>
              </w:rPr>
              <w:t>（是否在启动时就生成minSpareThreads个线程）</w:t>
            </w:r>
          </w:p>
        </w:tc>
        <w:tc>
          <w:tcPr>
            <w:tcW w:w="6731" w:type="dxa"/>
            <w:shd w:val="clear" w:color="auto" w:fill="auto"/>
            <w:noWrap/>
            <w:vAlign w:val="bottom"/>
            <w:hideMark/>
          </w:tcPr>
          <w:p w:rsidR="00E30266" w:rsidRPr="00E30266" w:rsidRDefault="00E30266" w:rsidP="00E30266">
            <w:pPr>
              <w:widowControl/>
              <w:jc w:val="left"/>
              <w:rPr>
                <w:rFonts w:ascii="宋体" w:eastAsia="宋体" w:hAnsi="宋体" w:cs="宋体" w:hint="eastAsia"/>
                <w:color w:val="000000"/>
                <w:kern w:val="0"/>
                <w:sz w:val="22"/>
              </w:rPr>
            </w:pPr>
            <w:r w:rsidRPr="00E30266">
              <w:rPr>
                <w:rFonts w:ascii="宋体" w:eastAsia="宋体" w:hAnsi="宋体" w:cs="宋体" w:hint="eastAsia"/>
                <w:color w:val="000000"/>
                <w:kern w:val="0"/>
                <w:sz w:val="22"/>
              </w:rPr>
              <w:t>(boolean) 在启动执行程序时是否应启动minSpareThreads，默认值为false</w:t>
            </w:r>
          </w:p>
        </w:tc>
      </w:tr>
      <w:tr w:rsidR="00E30266" w:rsidRPr="00E30266" w:rsidTr="00E30266">
        <w:trPr>
          <w:trHeight w:val="288"/>
        </w:trPr>
        <w:tc>
          <w:tcPr>
            <w:tcW w:w="1909" w:type="dxa"/>
            <w:shd w:val="clear" w:color="auto" w:fill="auto"/>
            <w:noWrap/>
            <w:vAlign w:val="bottom"/>
            <w:hideMark/>
          </w:tcPr>
          <w:p w:rsidR="00E30266" w:rsidRPr="00E30266" w:rsidRDefault="00E30266" w:rsidP="00E30266">
            <w:pPr>
              <w:widowControl/>
              <w:jc w:val="left"/>
              <w:rPr>
                <w:rFonts w:ascii="宋体" w:eastAsia="宋体" w:hAnsi="宋体" w:cs="宋体" w:hint="eastAsia"/>
                <w:color w:val="000000"/>
                <w:kern w:val="0"/>
                <w:sz w:val="22"/>
              </w:rPr>
            </w:pPr>
            <w:r w:rsidRPr="00E30266">
              <w:rPr>
                <w:rFonts w:ascii="宋体" w:eastAsia="宋体" w:hAnsi="宋体" w:cs="宋体" w:hint="eastAsia"/>
                <w:color w:val="000000"/>
                <w:kern w:val="0"/>
                <w:sz w:val="22"/>
              </w:rPr>
              <w:t>threadRenewalDelay（重建线程的时间间隔）</w:t>
            </w:r>
          </w:p>
        </w:tc>
        <w:tc>
          <w:tcPr>
            <w:tcW w:w="6731" w:type="dxa"/>
            <w:shd w:val="clear" w:color="auto" w:fill="auto"/>
            <w:noWrap/>
            <w:vAlign w:val="bottom"/>
            <w:hideMark/>
          </w:tcPr>
          <w:p w:rsidR="00E30266" w:rsidRPr="00E30266" w:rsidRDefault="00E30266" w:rsidP="00E30266">
            <w:pPr>
              <w:widowControl/>
              <w:jc w:val="left"/>
              <w:rPr>
                <w:rFonts w:ascii="宋体" w:eastAsia="宋体" w:hAnsi="宋体" w:cs="宋体" w:hint="eastAsia"/>
                <w:color w:val="000000"/>
                <w:kern w:val="0"/>
                <w:sz w:val="22"/>
              </w:rPr>
            </w:pPr>
            <w:r w:rsidRPr="00E30266">
              <w:rPr>
                <w:rFonts w:ascii="宋体" w:eastAsia="宋体" w:hAnsi="宋体" w:cs="宋体" w:hint="eastAsia"/>
                <w:color w:val="000000"/>
                <w:kern w:val="0"/>
                <w:sz w:val="22"/>
              </w:rPr>
              <w:t>(long) 如果配置了ThreadLocalLeakPreventionListener，它将通知该执行程序已停止的上下文。上下文停止后，池中的线程将更新。为避免同时更新所有线程，此选项设置了任意两个线程之间的延迟。该值以毫秒为单位，默认值为1000ms。如果值为负，则不更新线程。</w:t>
            </w:r>
          </w:p>
        </w:tc>
      </w:tr>
    </w:tbl>
    <w:p w:rsidR="00E30266" w:rsidRDefault="00E30266" w:rsidP="00E30266"/>
    <w:p w:rsidR="00753460" w:rsidRDefault="00753460" w:rsidP="00E30266"/>
    <w:p w:rsidR="00753460" w:rsidRDefault="00753460" w:rsidP="00E30266">
      <w:pPr>
        <w:rPr>
          <w:rFonts w:hint="eastAsia"/>
        </w:rPr>
      </w:pPr>
    </w:p>
    <w:p w:rsidR="00C928CE" w:rsidRDefault="00C928CE" w:rsidP="00E30266">
      <w:r>
        <w:t>连接器参数说明</w:t>
      </w:r>
    </w:p>
    <w:p w:rsidR="00753460" w:rsidRDefault="00753460" w:rsidP="00753460">
      <w:r>
        <w:t xml:space="preserve">&lt;Connector executor="tomcatThreadPool" port="8080" </w:t>
      </w:r>
      <w:r>
        <w:tab/>
      </w:r>
      <w:r>
        <w:tab/>
      </w:r>
      <w:r>
        <w:tab/>
      </w:r>
      <w:r>
        <w:tab/>
      </w:r>
      <w:r>
        <w:tab/>
      </w:r>
      <w:r>
        <w:tab/>
        <w:t xml:space="preserve">                            protocol="org.apache.coyote.http11.Http11Nio2Protocol" </w:t>
      </w:r>
    </w:p>
    <w:p w:rsidR="00753460" w:rsidRDefault="00753460" w:rsidP="00753460">
      <w:r>
        <w:t xml:space="preserve">           connectionTimeout="20000" redirectPort="8443" </w:t>
      </w:r>
    </w:p>
    <w:p w:rsidR="00753460" w:rsidRDefault="00753460" w:rsidP="00753460">
      <w:pPr>
        <w:rPr>
          <w:rFonts w:hint="eastAsia"/>
        </w:rPr>
      </w:pPr>
      <w:r>
        <w:t xml:space="preserve">           enableLookups="false" maxPostSize="10485760" URIEncoding="UTF-8" </w:t>
      </w:r>
      <w:r>
        <w:tab/>
        <w:t xml:space="preserve">                    acceptCount="100" acceptorThreadCount="2" disableUploadTimeout="true"                    maxConnectio</w:t>
      </w:r>
      <w:r>
        <w:t>ns="10000" SSLEnabled="false"/&gt;</w:t>
      </w:r>
    </w:p>
    <w:tbl>
      <w:tblPr>
        <w:tblW w:w="114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7"/>
        <w:gridCol w:w="7655"/>
        <w:gridCol w:w="9493"/>
      </w:tblGrid>
      <w:tr w:rsidR="00C928CE" w:rsidRPr="00C928CE" w:rsidTr="00C928CE">
        <w:trPr>
          <w:gridAfter w:val="1"/>
          <w:wAfter w:w="2500" w:type="pct"/>
          <w:trHeight w:val="288"/>
        </w:trPr>
        <w:tc>
          <w:tcPr>
            <w:tcW w:w="484" w:type="pct"/>
            <w:shd w:val="clear" w:color="auto" w:fill="auto"/>
            <w:noWrap/>
            <w:vAlign w:val="bottom"/>
            <w:hideMark/>
          </w:tcPr>
          <w:p w:rsidR="00C928CE" w:rsidRPr="00C928CE" w:rsidRDefault="00C928CE" w:rsidP="00C928CE">
            <w:pPr>
              <w:widowControl/>
              <w:jc w:val="left"/>
              <w:rPr>
                <w:rFonts w:ascii="宋体" w:eastAsia="宋体" w:hAnsi="宋体" w:cs="宋体"/>
                <w:color w:val="000000"/>
                <w:kern w:val="0"/>
                <w:sz w:val="22"/>
              </w:rPr>
            </w:pPr>
            <w:r w:rsidRPr="00C928CE">
              <w:rPr>
                <w:rFonts w:ascii="宋体" w:eastAsia="宋体" w:hAnsi="宋体" w:cs="宋体" w:hint="eastAsia"/>
                <w:color w:val="000000"/>
                <w:kern w:val="0"/>
                <w:sz w:val="22"/>
              </w:rPr>
              <w:t>Attribute</w:t>
            </w:r>
          </w:p>
        </w:tc>
        <w:tc>
          <w:tcPr>
            <w:tcW w:w="2016"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Description</w:t>
            </w:r>
          </w:p>
        </w:tc>
      </w:tr>
      <w:tr w:rsidR="00C928CE" w:rsidRPr="00C928CE" w:rsidTr="00C928CE">
        <w:trPr>
          <w:gridAfter w:val="1"/>
          <w:wAfter w:w="2500" w:type="pct"/>
          <w:trHeight w:val="288"/>
        </w:trPr>
        <w:tc>
          <w:tcPr>
            <w:tcW w:w="484"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allowTrace</w:t>
            </w:r>
          </w:p>
        </w:tc>
        <w:tc>
          <w:tcPr>
            <w:tcW w:w="2016"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如果需要服务器能够处理用户的HAED/TRACE请求，这个值应该设置为true，默认值是false</w:t>
            </w:r>
          </w:p>
        </w:tc>
      </w:tr>
      <w:tr w:rsidR="00C928CE" w:rsidRPr="00C928CE" w:rsidTr="00C928CE">
        <w:trPr>
          <w:gridAfter w:val="1"/>
          <w:wAfter w:w="2500" w:type="pct"/>
          <w:trHeight w:val="288"/>
        </w:trPr>
        <w:tc>
          <w:tcPr>
            <w:tcW w:w="484"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asyncTimeout</w:t>
            </w:r>
          </w:p>
        </w:tc>
        <w:tc>
          <w:tcPr>
            <w:tcW w:w="2016"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默认超不时候以毫秒为单位的异步恳求。若是没有指定，该属性被设置为10000（10秒）</w:t>
            </w:r>
          </w:p>
        </w:tc>
      </w:tr>
      <w:tr w:rsidR="00C928CE" w:rsidRPr="00C928CE" w:rsidTr="00C928CE">
        <w:trPr>
          <w:gridAfter w:val="1"/>
          <w:wAfter w:w="2500" w:type="pct"/>
          <w:trHeight w:val="288"/>
        </w:trPr>
        <w:tc>
          <w:tcPr>
            <w:tcW w:w="484" w:type="pct"/>
            <w:shd w:val="clear" w:color="auto" w:fill="auto"/>
            <w:noWrap/>
            <w:vAlign w:val="bottom"/>
            <w:hideMark/>
          </w:tcPr>
          <w:p w:rsidR="00C928CE" w:rsidRPr="00C928CE" w:rsidRDefault="00C928CE" w:rsidP="00C928CE">
            <w:pPr>
              <w:widowControl/>
              <w:jc w:val="left"/>
              <w:rPr>
                <w:rFonts w:ascii="宋体" w:eastAsia="宋体" w:hAnsi="宋体" w:cs="宋体" w:hint="eastAsia"/>
                <w:b/>
                <w:color w:val="000000"/>
                <w:kern w:val="0"/>
                <w:sz w:val="22"/>
              </w:rPr>
            </w:pPr>
            <w:r w:rsidRPr="00C928CE">
              <w:rPr>
                <w:rFonts w:ascii="宋体" w:eastAsia="宋体" w:hAnsi="宋体" w:cs="宋体" w:hint="eastAsia"/>
                <w:b/>
                <w:color w:val="000000"/>
                <w:kern w:val="0"/>
                <w:sz w:val="22"/>
              </w:rPr>
              <w:t>enableLookups</w:t>
            </w:r>
          </w:p>
        </w:tc>
        <w:tc>
          <w:tcPr>
            <w:tcW w:w="2016"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设置为true是否要调用以 request.getRemoteHost()执行DNS查找以返回远程客户端的实际主机名。设置为false跳过DNS查找并改为以字符串形式返回IP地址（从而提高性能）。默认情况下，DNS查找被禁用。</w:t>
            </w:r>
          </w:p>
        </w:tc>
      </w:tr>
      <w:tr w:rsidR="00C928CE" w:rsidRPr="00C928CE" w:rsidTr="00C928CE">
        <w:trPr>
          <w:gridAfter w:val="1"/>
          <w:wAfter w:w="2500" w:type="pct"/>
          <w:trHeight w:val="288"/>
        </w:trPr>
        <w:tc>
          <w:tcPr>
            <w:tcW w:w="484"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maxHeaderCount</w:t>
            </w:r>
          </w:p>
        </w:tc>
        <w:tc>
          <w:tcPr>
            <w:tcW w:w="2016"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容器允许的请求头字段的最大数目。请求中包含比指定的限制更多的头字段将被拒绝。值小于0表示没有限制。如果没有指定，默认设置为100。</w:t>
            </w:r>
          </w:p>
        </w:tc>
      </w:tr>
      <w:tr w:rsidR="00C928CE" w:rsidRPr="00C928CE" w:rsidTr="00C928CE">
        <w:trPr>
          <w:gridAfter w:val="1"/>
          <w:wAfter w:w="2500" w:type="pct"/>
          <w:trHeight w:val="288"/>
        </w:trPr>
        <w:tc>
          <w:tcPr>
            <w:tcW w:w="484"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maxParameterCount</w:t>
            </w:r>
          </w:p>
        </w:tc>
        <w:tc>
          <w:tcPr>
            <w:tcW w:w="2016"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将被容器自动解析的最大数量的参数和值对（GET加上POST）。参数值对超出此限制将被忽略。值小于0表示没有限制。如果没有指定，默认为10000。请注意， FailedRequestFilter 过滤器可以用来拒绝达到了极限值的请求。</w:t>
            </w:r>
          </w:p>
        </w:tc>
      </w:tr>
      <w:tr w:rsidR="00C928CE" w:rsidRPr="00C928CE" w:rsidTr="00C928CE">
        <w:trPr>
          <w:gridAfter w:val="1"/>
          <w:wAfter w:w="2500" w:type="pct"/>
          <w:trHeight w:val="288"/>
        </w:trPr>
        <w:tc>
          <w:tcPr>
            <w:tcW w:w="484" w:type="pct"/>
            <w:shd w:val="clear" w:color="auto" w:fill="auto"/>
            <w:noWrap/>
            <w:vAlign w:val="bottom"/>
            <w:hideMark/>
          </w:tcPr>
          <w:p w:rsidR="00C928CE" w:rsidRPr="00C928CE" w:rsidRDefault="00C928CE" w:rsidP="00C928CE">
            <w:pPr>
              <w:widowControl/>
              <w:jc w:val="left"/>
              <w:rPr>
                <w:rFonts w:ascii="宋体" w:eastAsia="宋体" w:hAnsi="宋体" w:cs="宋体" w:hint="eastAsia"/>
                <w:b/>
                <w:color w:val="000000"/>
                <w:kern w:val="0"/>
                <w:sz w:val="22"/>
              </w:rPr>
            </w:pPr>
            <w:r w:rsidRPr="00C928CE">
              <w:rPr>
                <w:rFonts w:ascii="宋体" w:eastAsia="宋体" w:hAnsi="宋体" w:cs="宋体" w:hint="eastAsia"/>
                <w:b/>
                <w:color w:val="000000"/>
                <w:kern w:val="0"/>
                <w:sz w:val="22"/>
              </w:rPr>
              <w:t>maxPostSize</w:t>
            </w:r>
          </w:p>
        </w:tc>
        <w:tc>
          <w:tcPr>
            <w:tcW w:w="2016"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容器FORM URL参数解析将处理的POST的最大大小（以字节为单位）。可以通过将此属性设置为小于零的值来禁用该限制。如果未指定，则此属性设置为2097152（2兆字节）。请注意，FailedRequestFilter 可以使用拒绝超过此限制的请求。</w:t>
            </w:r>
          </w:p>
        </w:tc>
      </w:tr>
      <w:tr w:rsidR="00C928CE" w:rsidRPr="00C928CE" w:rsidTr="00C928CE">
        <w:trPr>
          <w:gridAfter w:val="1"/>
          <w:wAfter w:w="2500" w:type="pct"/>
          <w:trHeight w:val="288"/>
        </w:trPr>
        <w:tc>
          <w:tcPr>
            <w:tcW w:w="484"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lastRenderedPageBreak/>
              <w:t>maxSavePostSize</w:t>
            </w:r>
          </w:p>
        </w:tc>
        <w:tc>
          <w:tcPr>
            <w:tcW w:w="2016"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将被容器在FORM或CLIENT-CERT认证中保存/缓冲的POST的最大尺寸（以字节为单位）。对于这两种类型的身份验证，在用户身份验证之 前，POST将被保存/缓冲。对于POST CLIENT-CERT认证，处理该请求的SSL握手和缓冲清空期间，POST将被缓存。对于Form认证，POST将被保存，同时用户将被重定向到登陆 表单。POST将被一直保留直到用户成功认证或者认证请求关联的会话超时。将此属性设置为-1可以禁用此限制。将此属性设置为0，POST数据在身份验证 过程中将不被保存。如果没有指定，该属性设置为4096（4千字节）。</w:t>
            </w:r>
          </w:p>
        </w:tc>
      </w:tr>
      <w:tr w:rsidR="00C928CE" w:rsidRPr="00C928CE" w:rsidTr="00C928CE">
        <w:trPr>
          <w:gridAfter w:val="1"/>
          <w:wAfter w:w="2500" w:type="pct"/>
          <w:trHeight w:val="288"/>
        </w:trPr>
        <w:tc>
          <w:tcPr>
            <w:tcW w:w="484"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parseBodyMethods</w:t>
            </w:r>
          </w:p>
        </w:tc>
        <w:tc>
          <w:tcPr>
            <w:tcW w:w="2016"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以逗号分隔的HTTP方法列表，通过方法列表，等同于POST方法，request 正文将被解析成请求参数。这在RESTful应用程序要支持以POST式的语义解析PUT请求中是非常有用的。需要注意的是设置其他值（不是POST）会导致Tomcat的行为违反servlet规范的目的。在这里为了符合HTTP规范明确禁止HTTP方法TRACE。默认值是POST</w:t>
            </w:r>
          </w:p>
        </w:tc>
      </w:tr>
      <w:tr w:rsidR="00C928CE" w:rsidRPr="00C928CE" w:rsidTr="00C928CE">
        <w:trPr>
          <w:gridAfter w:val="1"/>
          <w:wAfter w:w="2500" w:type="pct"/>
          <w:trHeight w:val="288"/>
        </w:trPr>
        <w:tc>
          <w:tcPr>
            <w:tcW w:w="484" w:type="pct"/>
            <w:shd w:val="clear" w:color="auto" w:fill="auto"/>
            <w:noWrap/>
            <w:vAlign w:val="bottom"/>
            <w:hideMark/>
          </w:tcPr>
          <w:p w:rsidR="00C928CE" w:rsidRPr="00C928CE" w:rsidRDefault="00C928CE" w:rsidP="00C928CE">
            <w:pPr>
              <w:widowControl/>
              <w:jc w:val="left"/>
              <w:rPr>
                <w:rFonts w:ascii="宋体" w:eastAsia="宋体" w:hAnsi="宋体" w:cs="宋体" w:hint="eastAsia"/>
                <w:b/>
                <w:color w:val="000000"/>
                <w:kern w:val="0"/>
                <w:sz w:val="22"/>
              </w:rPr>
            </w:pPr>
            <w:r w:rsidRPr="00C928CE">
              <w:rPr>
                <w:rFonts w:ascii="宋体" w:eastAsia="宋体" w:hAnsi="宋体" w:cs="宋体" w:hint="eastAsia"/>
                <w:b/>
                <w:color w:val="000000"/>
                <w:kern w:val="0"/>
                <w:sz w:val="22"/>
              </w:rPr>
              <w:t>port</w:t>
            </w:r>
          </w:p>
        </w:tc>
        <w:tc>
          <w:tcPr>
            <w:tcW w:w="2016"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连接器 将在其上创建服务器套接字并等待传入连接的TCP端口号。您的操作系统将仅允许一个服务器应用程序侦听特定IP地址上的特定端口号。如果使用特殊值0（零），则Tomcat将随机选择一个空闲端口用于此连接器。这通常仅在嵌入式和测试应用程序中有用。</w:t>
            </w:r>
          </w:p>
        </w:tc>
      </w:tr>
      <w:tr w:rsidR="00C928CE" w:rsidRPr="00C928CE" w:rsidTr="00C928CE">
        <w:trPr>
          <w:gridAfter w:val="1"/>
          <w:wAfter w:w="2500" w:type="pct"/>
          <w:trHeight w:val="288"/>
        </w:trPr>
        <w:tc>
          <w:tcPr>
            <w:tcW w:w="484" w:type="pct"/>
            <w:vMerge w:val="restart"/>
            <w:shd w:val="clear" w:color="auto" w:fill="auto"/>
            <w:noWrap/>
            <w:vAlign w:val="bottom"/>
            <w:hideMark/>
          </w:tcPr>
          <w:p w:rsidR="00C928CE" w:rsidRPr="00C928CE" w:rsidRDefault="00C928CE" w:rsidP="00C928CE">
            <w:pPr>
              <w:widowControl/>
              <w:jc w:val="left"/>
              <w:rPr>
                <w:rFonts w:ascii="宋体" w:eastAsia="宋体" w:hAnsi="宋体" w:cs="宋体" w:hint="eastAsia"/>
                <w:b/>
                <w:color w:val="000000"/>
                <w:kern w:val="0"/>
                <w:sz w:val="22"/>
              </w:rPr>
            </w:pPr>
            <w:r w:rsidRPr="00C928CE">
              <w:rPr>
                <w:rFonts w:ascii="宋体" w:eastAsia="宋体" w:hAnsi="宋体" w:cs="宋体" w:hint="eastAsia"/>
                <w:b/>
                <w:color w:val="000000"/>
                <w:kern w:val="0"/>
                <w:sz w:val="22"/>
              </w:rPr>
              <w:t>protocol</w:t>
            </w:r>
          </w:p>
        </w:tc>
        <w:tc>
          <w:tcPr>
            <w:tcW w:w="2016"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设置协议以处理传入流量。默认值为 HTTP/1.1使用自动切换机制选择基于Java NIO的连接器或基于APR / native的连接器。如果PATH（Windows）或LD_LIBRARY_PATH（在大多数Unix系统上）环境变量包含Tomcat本机库，并且AprLifecycleListener用于初始化APR的库的useAprConnector属性设置为 true，则将使用APR /本机连接器。如果找不到本机库或未配置属性，则将使用基于Java NIO的连接器。请注意，APR /本机连接器的HTTPS设置与Java连接器的设置不同。</w:t>
            </w:r>
          </w:p>
        </w:tc>
      </w:tr>
      <w:tr w:rsidR="00C928CE" w:rsidRPr="00C928CE" w:rsidTr="00C928CE">
        <w:trPr>
          <w:trHeight w:val="2244"/>
        </w:trPr>
        <w:tc>
          <w:tcPr>
            <w:tcW w:w="484" w:type="pct"/>
            <w:vMerge/>
          </w:tcPr>
          <w:p w:rsidR="00C928CE" w:rsidRPr="00C928CE" w:rsidRDefault="00C928CE" w:rsidP="00C928CE">
            <w:pPr>
              <w:widowControl/>
              <w:jc w:val="left"/>
              <w:rPr>
                <w:rFonts w:ascii="宋体" w:eastAsia="宋体" w:hAnsi="宋体" w:cs="宋体" w:hint="eastAsia"/>
                <w:color w:val="000000"/>
                <w:kern w:val="0"/>
                <w:sz w:val="22"/>
              </w:rPr>
            </w:pPr>
          </w:p>
        </w:tc>
        <w:tc>
          <w:tcPr>
            <w:tcW w:w="4516" w:type="pct"/>
            <w:gridSpan w:val="2"/>
            <w:shd w:val="clear" w:color="auto" w:fill="auto"/>
            <w:noWrap/>
            <w:vAlign w:val="bottom"/>
            <w:hideMark/>
          </w:tcPr>
          <w:p w:rsidR="00C928CE" w:rsidRPr="00C928CE" w:rsidRDefault="00C928CE" w:rsidP="00C928CE">
            <w:pPr>
              <w:widowControl/>
              <w:jc w:val="left"/>
              <w:rPr>
                <w:rFonts w:ascii="宋体" w:eastAsia="宋体" w:hAnsi="宋体" w:cs="宋体"/>
                <w:color w:val="000000"/>
                <w:kern w:val="0"/>
                <w:sz w:val="22"/>
              </w:rPr>
            </w:pPr>
            <w:r w:rsidRPr="00C928CE">
              <w:rPr>
                <w:rFonts w:ascii="宋体" w:eastAsia="宋体" w:hAnsi="宋体" w:cs="宋体" w:hint="eastAsia"/>
                <w:color w:val="000000"/>
                <w:kern w:val="0"/>
                <w:sz w:val="22"/>
              </w:rPr>
              <w:t>要使用显式协议而不是依赖于上述自动切换机制，可以使用以下值：</w:t>
            </w:r>
          </w:p>
          <w:p w:rsidR="00C928CE" w:rsidRPr="00C928CE" w:rsidRDefault="00C928CE" w:rsidP="00C928CE">
            <w:pPr>
              <w:widowControl/>
              <w:jc w:val="left"/>
              <w:rPr>
                <w:rFonts w:ascii="宋体" w:eastAsia="宋体" w:hAnsi="宋体" w:cs="宋体"/>
                <w:color w:val="000000"/>
                <w:kern w:val="0"/>
                <w:sz w:val="22"/>
              </w:rPr>
            </w:pPr>
            <w:r w:rsidRPr="00C928CE">
              <w:rPr>
                <w:rFonts w:ascii="宋体" w:eastAsia="宋体" w:hAnsi="宋体" w:cs="宋体" w:hint="eastAsia"/>
                <w:color w:val="000000"/>
                <w:kern w:val="0"/>
                <w:sz w:val="22"/>
              </w:rPr>
              <w:t>org.apache.coyote.http11.Http11NioProtocol-非阻塞Java NIO连接器</w:t>
            </w:r>
          </w:p>
          <w:p w:rsidR="00C928CE" w:rsidRPr="00C928CE" w:rsidRDefault="00C928CE" w:rsidP="00C928CE">
            <w:pPr>
              <w:widowControl/>
              <w:jc w:val="left"/>
              <w:rPr>
                <w:rFonts w:ascii="宋体" w:eastAsia="宋体" w:hAnsi="宋体" w:cs="宋体"/>
                <w:color w:val="000000"/>
                <w:kern w:val="0"/>
                <w:sz w:val="22"/>
              </w:rPr>
            </w:pPr>
            <w:r w:rsidRPr="00C928CE">
              <w:rPr>
                <w:rFonts w:ascii="宋体" w:eastAsia="宋体" w:hAnsi="宋体" w:cs="宋体" w:hint="eastAsia"/>
                <w:color w:val="000000"/>
                <w:kern w:val="0"/>
                <w:sz w:val="22"/>
              </w:rPr>
              <w:t>org.apache.coyote.http11.Http11Nio2Protocol-非阻塞Java NIO2连接器-APR</w:t>
            </w:r>
          </w:p>
          <w:p w:rsidR="00C928CE" w:rsidRPr="00C928CE" w:rsidRDefault="00C928CE" w:rsidP="00C928CE">
            <w:pPr>
              <w:widowControl/>
              <w:jc w:val="left"/>
              <w:rPr>
                <w:rFonts w:ascii="宋体" w:eastAsia="宋体" w:hAnsi="宋体" w:cs="宋体"/>
                <w:color w:val="000000"/>
                <w:kern w:val="0"/>
                <w:sz w:val="22"/>
              </w:rPr>
            </w:pPr>
            <w:r w:rsidRPr="00C928CE">
              <w:rPr>
                <w:rFonts w:ascii="宋体" w:eastAsia="宋体" w:hAnsi="宋体" w:cs="宋体" w:hint="eastAsia"/>
                <w:color w:val="000000"/>
                <w:kern w:val="0"/>
                <w:sz w:val="22"/>
              </w:rPr>
              <w:t>org.apache.coyote.http11.Http11AprProtocol/本地连接器。</w:t>
            </w:r>
          </w:p>
          <w:p w:rsidR="00C928CE" w:rsidRPr="00C928CE" w:rsidRDefault="00C928CE" w:rsidP="00C928CE">
            <w:pPr>
              <w:widowControl/>
              <w:jc w:val="left"/>
              <w:rPr>
                <w:rFonts w:ascii="宋体" w:eastAsia="宋体" w:hAnsi="宋体" w:cs="宋体"/>
                <w:color w:val="000000"/>
                <w:kern w:val="0"/>
                <w:sz w:val="22"/>
              </w:rPr>
            </w:pPr>
            <w:r w:rsidRPr="00C928CE">
              <w:rPr>
                <w:rFonts w:ascii="宋体" w:eastAsia="宋体" w:hAnsi="宋体" w:cs="宋体" w:hint="eastAsia"/>
                <w:color w:val="000000"/>
                <w:kern w:val="0"/>
                <w:sz w:val="22"/>
              </w:rPr>
              <w:t>也可以使用自定义实现。</w:t>
            </w:r>
          </w:p>
          <w:p w:rsidR="00C928CE" w:rsidRPr="00C928CE" w:rsidRDefault="00C928CE" w:rsidP="00C928CE">
            <w:pPr>
              <w:widowControl/>
              <w:jc w:val="left"/>
              <w:rPr>
                <w:rFonts w:ascii="宋体" w:eastAsia="宋体" w:hAnsi="宋体" w:cs="宋体"/>
                <w:color w:val="000000"/>
                <w:kern w:val="0"/>
                <w:sz w:val="22"/>
              </w:rPr>
            </w:pPr>
            <w:r w:rsidRPr="00C928CE">
              <w:rPr>
                <w:rFonts w:ascii="宋体" w:eastAsia="宋体" w:hAnsi="宋体" w:cs="宋体" w:hint="eastAsia"/>
                <w:color w:val="000000"/>
                <w:kern w:val="0"/>
                <w:sz w:val="22"/>
              </w:rPr>
              <w:t>看看我们的连接器比较表。对于Java和Java连接器，http和https的配置相同。</w:t>
            </w:r>
          </w:p>
          <w:p w:rsidR="00C928CE" w:rsidRPr="00C928CE" w:rsidRDefault="00C928CE" w:rsidP="00C928CE">
            <w:pPr>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有关APR连接器和特定于APR的SSL设置的更多信息，请访问APR文档</w:t>
            </w:r>
          </w:p>
        </w:tc>
      </w:tr>
      <w:tr w:rsidR="00C928CE" w:rsidRPr="00C928CE" w:rsidTr="00C928CE">
        <w:trPr>
          <w:gridAfter w:val="1"/>
          <w:wAfter w:w="2500" w:type="pct"/>
          <w:trHeight w:val="288"/>
        </w:trPr>
        <w:tc>
          <w:tcPr>
            <w:tcW w:w="484"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proxyName</w:t>
            </w:r>
          </w:p>
        </w:tc>
        <w:tc>
          <w:tcPr>
            <w:tcW w:w="2016"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如果这个连接正在使用的代理服务器配置，配置该属性指定的服务器的名称，可以调用request.getServerName（）返回。有关更多信息，请参见代理支持。</w:t>
            </w:r>
          </w:p>
        </w:tc>
      </w:tr>
      <w:tr w:rsidR="00C928CE" w:rsidRPr="00C928CE" w:rsidTr="00C928CE">
        <w:trPr>
          <w:gridAfter w:val="1"/>
          <w:wAfter w:w="2500" w:type="pct"/>
          <w:trHeight w:val="288"/>
        </w:trPr>
        <w:tc>
          <w:tcPr>
            <w:tcW w:w="484"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proxyPort</w:t>
            </w:r>
          </w:p>
        </w:tc>
        <w:tc>
          <w:tcPr>
            <w:tcW w:w="2016"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如果这个连接正在使用的代理服务器配置，配置该属性指定服务器端口，可以调用request.getServerPort（）返回。有关更多信息，请参见代理支持。</w:t>
            </w:r>
          </w:p>
        </w:tc>
      </w:tr>
      <w:tr w:rsidR="00C928CE" w:rsidRPr="00C928CE" w:rsidTr="00C928CE">
        <w:trPr>
          <w:gridAfter w:val="1"/>
          <w:wAfter w:w="2500" w:type="pct"/>
          <w:trHeight w:val="288"/>
        </w:trPr>
        <w:tc>
          <w:tcPr>
            <w:tcW w:w="484"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redirectPort</w:t>
            </w:r>
          </w:p>
        </w:tc>
        <w:tc>
          <w:tcPr>
            <w:tcW w:w="2016"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如果该连接器支持非SSL请求，并且接收到的请求为满足安全约束需要SSL传输， Catalina 将自动将请求重定向到指定的端口号。</w:t>
            </w:r>
          </w:p>
        </w:tc>
      </w:tr>
      <w:tr w:rsidR="00C928CE" w:rsidRPr="00C928CE" w:rsidTr="00C928CE">
        <w:trPr>
          <w:gridAfter w:val="1"/>
          <w:wAfter w:w="2500" w:type="pct"/>
          <w:trHeight w:val="288"/>
        </w:trPr>
        <w:tc>
          <w:tcPr>
            <w:tcW w:w="484"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scheme</w:t>
            </w:r>
          </w:p>
        </w:tc>
        <w:tc>
          <w:tcPr>
            <w:tcW w:w="2016"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将该属性设置为你想调用request.getScheme（）返回的协议的名称。例如，对于SSL连接器，你会将此属性设置为“HTTPS ”。默认值是“ HTTP ”。</w:t>
            </w:r>
          </w:p>
        </w:tc>
      </w:tr>
      <w:tr w:rsidR="00C928CE" w:rsidRPr="00C928CE" w:rsidTr="00C928CE">
        <w:trPr>
          <w:gridAfter w:val="1"/>
          <w:wAfter w:w="2500" w:type="pct"/>
          <w:trHeight w:val="288"/>
        </w:trPr>
        <w:tc>
          <w:tcPr>
            <w:tcW w:w="484"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secure</w:t>
            </w:r>
          </w:p>
        </w:tc>
        <w:tc>
          <w:tcPr>
            <w:tcW w:w="2016"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如果你想调用request.isSecure（）收到此连接器的请求返回true，请该该属性设置为true。您希望SSL连接器或非SSL连接器接收数据通过一个SSL加速器，像加密卡，SSL设备，甚至一个web服务器。默认值是假的。</w:t>
            </w:r>
          </w:p>
        </w:tc>
      </w:tr>
      <w:tr w:rsidR="00C928CE" w:rsidRPr="00C928CE" w:rsidTr="00C928CE">
        <w:trPr>
          <w:gridAfter w:val="1"/>
          <w:wAfter w:w="2500" w:type="pct"/>
          <w:trHeight w:val="288"/>
        </w:trPr>
        <w:tc>
          <w:tcPr>
            <w:tcW w:w="484" w:type="pct"/>
            <w:shd w:val="clear" w:color="auto" w:fill="auto"/>
            <w:noWrap/>
            <w:vAlign w:val="bottom"/>
            <w:hideMark/>
          </w:tcPr>
          <w:p w:rsidR="00C928CE" w:rsidRPr="00C928CE" w:rsidRDefault="00C928CE" w:rsidP="00C928CE">
            <w:pPr>
              <w:widowControl/>
              <w:jc w:val="left"/>
              <w:rPr>
                <w:rFonts w:ascii="宋体" w:eastAsia="宋体" w:hAnsi="宋体" w:cs="宋体" w:hint="eastAsia"/>
                <w:b/>
                <w:color w:val="000000"/>
                <w:kern w:val="0"/>
                <w:sz w:val="22"/>
              </w:rPr>
            </w:pPr>
            <w:r w:rsidRPr="00C928CE">
              <w:rPr>
                <w:rFonts w:ascii="宋体" w:eastAsia="宋体" w:hAnsi="宋体" w:cs="宋体" w:hint="eastAsia"/>
                <w:b/>
                <w:color w:val="000000"/>
                <w:kern w:val="0"/>
                <w:sz w:val="22"/>
              </w:rPr>
              <w:lastRenderedPageBreak/>
              <w:t>URIEncoding</w:t>
            </w:r>
          </w:p>
        </w:tc>
        <w:tc>
          <w:tcPr>
            <w:tcW w:w="2016"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解决我们的乱码问题，这将指定使用的字符编码，来解码URI字符。如果没有指定，ISO-8859-1将被使用。</w:t>
            </w:r>
          </w:p>
        </w:tc>
      </w:tr>
      <w:tr w:rsidR="00C928CE" w:rsidRPr="00C928CE" w:rsidTr="00C928CE">
        <w:trPr>
          <w:gridAfter w:val="1"/>
          <w:wAfter w:w="2500" w:type="pct"/>
          <w:trHeight w:val="288"/>
        </w:trPr>
        <w:tc>
          <w:tcPr>
            <w:tcW w:w="484"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useBodyEncodingForURI</w:t>
            </w:r>
          </w:p>
        </w:tc>
        <w:tc>
          <w:tcPr>
            <w:tcW w:w="2016"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这指定是否应该用于URI查询参数，而不是使用URIEncoding contentType中指定的编码。此设置兼容性Tomcat 4.1.x版（该版在contentType中指定编码，或者使用request.setCharacterEncoding的方法显式设置（参数为 URL传来的值）。默认值false。</w:t>
            </w:r>
          </w:p>
        </w:tc>
      </w:tr>
      <w:tr w:rsidR="00C928CE" w:rsidRPr="00C928CE" w:rsidTr="00C928CE">
        <w:trPr>
          <w:gridAfter w:val="1"/>
          <w:wAfter w:w="2500" w:type="pct"/>
          <w:trHeight w:val="288"/>
        </w:trPr>
        <w:tc>
          <w:tcPr>
            <w:tcW w:w="484"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useIPVHosts</w:t>
            </w:r>
          </w:p>
        </w:tc>
        <w:tc>
          <w:tcPr>
            <w:tcW w:w="2016"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将该属性设置为true会导致Tomcat使用收到请求的IP地址，来确定将请求发送到哪个主机。默认值是假的。</w:t>
            </w:r>
          </w:p>
        </w:tc>
      </w:tr>
      <w:tr w:rsidR="00C928CE" w:rsidRPr="00C928CE" w:rsidTr="00C928CE">
        <w:trPr>
          <w:gridAfter w:val="1"/>
          <w:wAfter w:w="2500" w:type="pct"/>
          <w:trHeight w:val="288"/>
        </w:trPr>
        <w:tc>
          <w:tcPr>
            <w:tcW w:w="484"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xpoweredBy</w:t>
            </w:r>
          </w:p>
        </w:tc>
        <w:tc>
          <w:tcPr>
            <w:tcW w:w="2016" w:type="pct"/>
            <w:shd w:val="clear" w:color="auto" w:fill="auto"/>
            <w:noWrap/>
            <w:vAlign w:val="bottom"/>
            <w:hideMark/>
          </w:tcPr>
          <w:p w:rsidR="00C928CE" w:rsidRPr="00C928CE" w:rsidRDefault="00C928CE" w:rsidP="00C928CE">
            <w:pPr>
              <w:widowControl/>
              <w:jc w:val="left"/>
              <w:rPr>
                <w:rFonts w:ascii="宋体" w:eastAsia="宋体" w:hAnsi="宋体" w:cs="宋体" w:hint="eastAsia"/>
                <w:color w:val="000000"/>
                <w:kern w:val="0"/>
                <w:sz w:val="22"/>
              </w:rPr>
            </w:pPr>
            <w:r w:rsidRPr="00C928CE">
              <w:rPr>
                <w:rFonts w:ascii="宋体" w:eastAsia="宋体" w:hAnsi="宋体" w:cs="宋体" w:hint="eastAsia"/>
                <w:color w:val="000000"/>
                <w:kern w:val="0"/>
                <w:sz w:val="22"/>
              </w:rPr>
              <w:t>将此属性设置为true会导致Tomcat支持使用Servlet规范的通知，（在规范中推荐使用头字段）。默认值是假的。</w:t>
            </w:r>
          </w:p>
        </w:tc>
      </w:tr>
    </w:tbl>
    <w:p w:rsidR="00C928CE" w:rsidRDefault="00C928CE" w:rsidP="00E30266"/>
    <w:p w:rsidR="00C928CE" w:rsidRDefault="00C928CE" w:rsidP="00E30266"/>
    <w:p w:rsidR="00C928CE" w:rsidRDefault="00C928CE" w:rsidP="00E30266">
      <w:r>
        <w:t>标准的连接器</w:t>
      </w:r>
      <w:r w:rsidRPr="00C928CE">
        <w:rPr>
          <w:rFonts w:hint="eastAsia"/>
        </w:rPr>
        <w:t>（</w:t>
      </w:r>
      <w:r w:rsidRPr="00C928CE">
        <w:rPr>
          <w:rFonts w:hint="eastAsia"/>
        </w:rPr>
        <w:t>BIO</w:t>
      </w:r>
      <w:r w:rsidRPr="00C928CE">
        <w:rPr>
          <w:rFonts w:hint="eastAsia"/>
        </w:rPr>
        <w:t>，</w:t>
      </w:r>
      <w:r w:rsidRPr="00C928CE">
        <w:rPr>
          <w:rFonts w:hint="eastAsia"/>
        </w:rPr>
        <w:t>NIO</w:t>
      </w:r>
      <w:r w:rsidRPr="00C928CE">
        <w:rPr>
          <w:rFonts w:hint="eastAsia"/>
        </w:rPr>
        <w:t>和</w:t>
      </w:r>
      <w:r w:rsidRPr="00C928CE">
        <w:rPr>
          <w:rFonts w:hint="eastAsia"/>
        </w:rPr>
        <w:t>APR/native</w:t>
      </w:r>
      <w:r w:rsidRPr="00C928CE">
        <w:rPr>
          <w:rFonts w:hint="eastAsia"/>
        </w:rPr>
        <w:t>）</w:t>
      </w:r>
      <w:r>
        <w:t>都支持以下属性</w:t>
      </w:r>
    </w:p>
    <w:tbl>
      <w:tblPr>
        <w:tblW w:w="57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8"/>
        <w:gridCol w:w="7514"/>
      </w:tblGrid>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color w:val="000000"/>
                <w:kern w:val="0"/>
                <w:sz w:val="22"/>
              </w:rPr>
            </w:pPr>
            <w:r w:rsidRPr="00484624">
              <w:rPr>
                <w:rFonts w:ascii="宋体" w:eastAsia="宋体" w:hAnsi="宋体" w:cs="宋体" w:hint="eastAsia"/>
                <w:color w:val="000000"/>
                <w:kern w:val="0"/>
                <w:sz w:val="22"/>
              </w:rPr>
              <w:t>Attribute</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Description</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b/>
                <w:color w:val="000000"/>
                <w:kern w:val="0"/>
                <w:sz w:val="22"/>
              </w:rPr>
            </w:pPr>
            <w:r w:rsidRPr="00484624">
              <w:rPr>
                <w:rFonts w:ascii="宋体" w:eastAsia="宋体" w:hAnsi="宋体" w:cs="宋体" w:hint="eastAsia"/>
                <w:b/>
                <w:color w:val="000000"/>
                <w:kern w:val="0"/>
                <w:sz w:val="22"/>
              </w:rPr>
              <w:t>acceptCount</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当所有可能的请求处理线程都在使用时，传入连接请求的最大队列长度。当队列满时收到的任何请求将被拒绝。默认值是100。</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b/>
                <w:color w:val="000000"/>
                <w:kern w:val="0"/>
                <w:sz w:val="22"/>
              </w:rPr>
            </w:pPr>
            <w:r w:rsidRPr="00484624">
              <w:rPr>
                <w:rFonts w:ascii="宋体" w:eastAsia="宋体" w:hAnsi="宋体" w:cs="宋体" w:hint="eastAsia"/>
                <w:b/>
                <w:color w:val="000000"/>
                <w:kern w:val="0"/>
                <w:sz w:val="22"/>
              </w:rPr>
              <w:t>acceptorThreadCount</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用于接受连接的线程的数量。在一个多CPU的机器上，增加该值，虽然你可能不会真正需要超过2个。此外，有很多非保持活动连接，您可能需要增加这个值。默认值是 1。</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acceptorThreadPriority</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接收器线程的优先级。该线程用来接受新的连接。默认值是5（java.lang.Thread.NORM_PRIORITY常量）。更多这个优先级是什么意思的详细信息，请查看java.lang.Thread的类的JavaDoc 。</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address</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对于拥有多个IP地址的服务器，该属性指定哪个地址将被用于在指定端口上监听。默认情况下，该端口将被用于与服务器相关联的所有IP地址。</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bindOnInit</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控制连接器绑定时套接字的使用。缺省情况，当连接器被启动时套接字被绑定和当连接器被销毁时套接字解除绑定。如果设置为false，连接器启动时套接字被绑定，连接器停止时套接字解除绑定。</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bookmarkStart w:id="0" w:name="_GoBack"/>
            <w:r w:rsidRPr="00484624">
              <w:rPr>
                <w:rFonts w:ascii="宋体" w:eastAsia="宋体" w:hAnsi="宋体" w:cs="宋体" w:hint="eastAsia"/>
                <w:color w:val="000000"/>
                <w:kern w:val="0"/>
                <w:sz w:val="22"/>
              </w:rPr>
              <w:t>compressableMimeType</w:t>
            </w:r>
            <w:bookmarkEnd w:id="0"/>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该值是一个被用于HTTP压缩的逗号分隔的MIME类型列表。默认值是text / html类型，为text / xml，text / plain。</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b/>
                <w:color w:val="000000"/>
                <w:kern w:val="0"/>
                <w:sz w:val="22"/>
              </w:rPr>
            </w:pPr>
            <w:r w:rsidRPr="00484624">
              <w:rPr>
                <w:rFonts w:ascii="宋体" w:eastAsia="宋体" w:hAnsi="宋体" w:cs="宋体" w:hint="eastAsia"/>
                <w:b/>
                <w:color w:val="000000"/>
                <w:kern w:val="0"/>
                <w:sz w:val="22"/>
              </w:rPr>
              <w:t>compression</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通常会在ngnix里面配置压缩 ，开启压缩GZIP 为了节省服务器带宽，连接器可以使用HTTP/1.1 GZIP压缩。可接受的参数的值是“off ”（禁用压缩），“on ”（允许压缩，这会导致文本数据被压缩），“force ”（强制在所有的情况下压缩），或者一个整数值（这是相当于为“on”，但指定了输出之前被压缩的数据最小量）。如果不知道内容长度但被设置为“on”或更积极的压缩，输出的数据也将被压缩。如果没有指定，该属性被设置为“关”。 注意：这是使用压缩（节省您的带宽）和使用sendfile功能（节省你的CPU周期）之间的权衡。如果连接器支持sendfile功能，例如NIO连接，则使用sendfile将优先于压缩。症状是48 KB的静态文件将未压缩就发送。你可以如下文所述通过设置连接器的useSendfile属性来关闭sendfile，或在默认的conf/web.xml或者你的web应用的web.xml中配置DefaultServlet来改变sendfile的使用量阈值。</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compressionMinSize</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如果压缩被设置为“on”，那么该属性可以用于指定在输出之前被压缩的数据的最小量。如果未指定，此属性默认为“2048”。</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connectionLinger</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连接器的套接字被关闭时的逗留秒数。如果没有指定，将使用默认的JVM。</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lastRenderedPageBreak/>
              <w:t>connectionTimeout</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在将提交的请求URI行呈现之后，连接器将等待接受连接的毫秒数。使用值-1表示没有超时（即无限）。默认值是60000（60秒），但请注意，Tomcat的标准server.xml中，设置为20000（即20秒）。</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b/>
                <w:color w:val="000000"/>
                <w:kern w:val="0"/>
                <w:sz w:val="22"/>
              </w:rPr>
            </w:pPr>
            <w:r w:rsidRPr="00484624">
              <w:rPr>
                <w:rFonts w:ascii="宋体" w:eastAsia="宋体" w:hAnsi="宋体" w:cs="宋体" w:hint="eastAsia"/>
                <w:b/>
                <w:color w:val="000000"/>
                <w:kern w:val="0"/>
                <w:sz w:val="22"/>
              </w:rPr>
              <w:t>connectionUploadTimeout</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上传数据过程中，指定的以毫秒为单位超时时间。只有在设置disableUploadTimeout为false有效。</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b/>
                <w:color w:val="000000"/>
                <w:kern w:val="0"/>
                <w:sz w:val="22"/>
              </w:rPr>
            </w:pPr>
            <w:r w:rsidRPr="00484624">
              <w:rPr>
                <w:rFonts w:ascii="宋体" w:eastAsia="宋体" w:hAnsi="宋体" w:cs="宋体" w:hint="eastAsia"/>
                <w:b/>
                <w:color w:val="000000"/>
                <w:kern w:val="0"/>
                <w:sz w:val="22"/>
              </w:rPr>
              <w:t>disableUploadTimeout</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此标志允许servlet容器在数据上传时使用不同的连接超时，通常较长。如果没有指定，该属性被设置为true，禁用上传超时。</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b/>
                <w:color w:val="000000"/>
                <w:kern w:val="0"/>
                <w:sz w:val="22"/>
              </w:rPr>
            </w:pPr>
            <w:r w:rsidRPr="00484624">
              <w:rPr>
                <w:rFonts w:ascii="宋体" w:eastAsia="宋体" w:hAnsi="宋体" w:cs="宋体" w:hint="eastAsia"/>
                <w:b/>
                <w:color w:val="000000"/>
                <w:kern w:val="0"/>
                <w:sz w:val="22"/>
              </w:rPr>
              <w:t>executor</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指向Executor元素的引用。如果这个属性被设置，并且被命名的executor存在，连接器将使用这个executor，而其他所有线程相关属性将被忽略。请注意共享的executor如果没有指定到一个连接器，则该连接器将使用一个私有的，内部的executor来提供线程池。</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executorTerminationTimeoutMillis</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The time that the private internal executor will wait for request processing threads to terminate before continuing with the process of stopping the connector. If not set, the default is 0 (zero) for the BIO connector and 5000 (5 seconds) for the NIO and APR/native connectors.</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keepAliveTimeout</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此连接器在关闭连接之前将等待另一个HTTP请求的毫秒数。默认值是使用已设置的connectionTimeout属性的值。使用值-1表示没有超时（即无限）。</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b/>
                <w:color w:val="000000"/>
                <w:kern w:val="0"/>
                <w:sz w:val="22"/>
              </w:rPr>
            </w:pPr>
            <w:r w:rsidRPr="00484624">
              <w:rPr>
                <w:rFonts w:ascii="宋体" w:eastAsia="宋体" w:hAnsi="宋体" w:cs="宋体" w:hint="eastAsia"/>
                <w:b/>
                <w:color w:val="000000"/>
                <w:kern w:val="0"/>
                <w:sz w:val="22"/>
              </w:rPr>
              <w:t>maxConnections</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在任何给定的时间服务器接受并处理的最大连接数。当这个数字已经达到了，服务器将不会接受任何连接，直到连接的数量降到低于此值。基于acceptCount的设置，操作系统可能仍然接受连接。默认值根据不同的连接器类型而不同。对于BIO，默认的是maxThreads的值，除非使用了Executor，在这种情况下默认值是executor的maxThreads值 。对于NIO的默认值是10000。APR /native的默认值是8192。 需要注意的是Windows系统的APR/native，所配置的值将减少到小于或等于maxConnections的1024的倍数的最大值。这样做是出于性能方面的考虑。如果设置的值-1，maxConnections功能被禁用，而且连接数将不做计算。</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maxExtensionSize</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限制HTTP区块请求中区块扩展的总长度。如果值为-1，则不施加任何限制。如果未指定，8192将使用默认值。</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maxHttpHeaderSize</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请求和响应的HTTP头的（以字节为单位的）最大尺寸。如果没有指定，该属性被设置为8192（8 KB）。</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maxKeepAliveRequests</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HTTP请求最大长连接个数。将此属性设置为1，将禁用HTTP/1.0、以及HTTP/1.1的长连接。设置为-1，不禁用。如果没有指定，该属性被设置为100。</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maxSwallowSize</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Tomcat会为中止的上载而吞下的请求正文字节的最大数量（不包括传输编码开销）。上载中止是指Tomcat知道将忽略请求主体，但客户端仍将其发送。如果Tomcat不吞咽该主体，则客户端不太可能看到响应。如果未指定，将使用默认值2097152（2兆字节）。小于零的值表示不应强制执行任何限制。</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b/>
                <w:color w:val="000000"/>
                <w:kern w:val="0"/>
                <w:sz w:val="22"/>
              </w:rPr>
            </w:pPr>
            <w:r w:rsidRPr="00484624">
              <w:rPr>
                <w:rFonts w:ascii="宋体" w:eastAsia="宋体" w:hAnsi="宋体" w:cs="宋体" w:hint="eastAsia"/>
                <w:b/>
                <w:color w:val="000000"/>
                <w:kern w:val="0"/>
                <w:sz w:val="22"/>
              </w:rPr>
              <w:t>maxThreads</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最多同时处理的连接数，Tomcat使用线程来处理接收的每个请求。这个值表示Tomcat可创建的最大的线程数。如果没有指定，该属性被设置为200。如果使用了execute将忽略此连接器的该属性，连接器将使用execute，而不是一个内部线程池来处理请求。</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lastRenderedPageBreak/>
              <w:t>maxTrailerSize</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限制一个分块的HTTP请求中的最后一个块的尾随标头的总长度。如果该值是-1，没有限制的被强加。如果没有指定，默认值是8192。</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b/>
                <w:color w:val="000000"/>
                <w:kern w:val="0"/>
                <w:sz w:val="22"/>
              </w:rPr>
            </w:pPr>
            <w:r w:rsidRPr="00484624">
              <w:rPr>
                <w:rFonts w:ascii="宋体" w:eastAsia="宋体" w:hAnsi="宋体" w:cs="宋体" w:hint="eastAsia"/>
                <w:b/>
                <w:color w:val="000000"/>
                <w:kern w:val="0"/>
                <w:sz w:val="22"/>
              </w:rPr>
              <w:t>minSpareThreads</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始终保持运行最小线程数。如果没有指定，则默认为10。</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noCompressionUserAgents</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该值是一个正则表达式（使用java.util.regex），匹配不应该使用压缩的HTTP客户端的用户代理标头。因为这些客户端，虽然他们宣称支持压缩功能，但实现不完整。默认值是一个空字符串（正则表达式匹配禁用）。</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processorCache</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协议处理器缓存Processor对象以提高性能。此设置规定了这些对象有多少能得到缓存。-1意味着无限制，默认为200。如果不使用Servlet 3.0的异步处理，一个好的默认是使用maxThreads设置。如果使用Servlet 3.0的异步处理，一个好的默认是使用maxThreads和最大预期的并发请求（同步和异步）的最大值中的较大值。</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restrictedUserAgents</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该值是一个正则表达式（使用java.util.regex），匹配用户代理头的HTTP浏览器将不能使用HTTP/1.1或HTTP/1.0长连接，即使该浏览器宣称支持这些功能的。默认值是一个空字符串（正则表达式匹配禁用）。</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server</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覆盖服务器的HTTP响应头。如果设置了这个属性的值将覆盖Web应用程序设置的Tomcat的默认头和任何服务器头。如果没有设置，应用程序指定的任何值将被使用。如果应用程序没有指定一个值，那么Apache-Coyote/1.1将被使用。除非你是偏执狂，你将不再需要此功能。</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socketBuffer</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为套接字输出缓冲而提供的缓冲区的大小（以字节为单位）。-1可以被指定来禁止使用的缓冲区。默认情况下，一个9000个字节的缓冲区将被使用。</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b/>
                <w:color w:val="000000"/>
                <w:kern w:val="0"/>
                <w:sz w:val="22"/>
              </w:rPr>
            </w:pPr>
            <w:r w:rsidRPr="00484624">
              <w:rPr>
                <w:rFonts w:ascii="宋体" w:eastAsia="宋体" w:hAnsi="宋体" w:cs="宋体" w:hint="eastAsia"/>
                <w:b/>
                <w:color w:val="000000"/>
                <w:kern w:val="0"/>
                <w:sz w:val="22"/>
              </w:rPr>
              <w:t>SSLEnabled</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在连接器上使用此属性来启用SSL加密传输。如果要打开SSL握手/加密/解密，请设置true。默认值是false。当设置这个值为true时，为了传递正确的request.getScheme（）和 request.isSecure（）到servlets，你需要设置scheme和secure属性。更多信息请查看SSL支持。</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tcpNoDelay</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如果设置为true，TCP_NO_DELAY选项将被设置在服务器上的套接字上，在大多数情况下，这样可以提高性能。默认设置为true。</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threadPriority</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在JVM中请求处理线程的优先级。默认值是5（java.lang.Thread.NORM_PRIORITY常量值）。关于优先级的更多详细信息，请查看java.lang.Thread的类的JavaDoc</w:t>
            </w:r>
          </w:p>
        </w:tc>
      </w:tr>
      <w:tr w:rsidR="00484624" w:rsidRPr="00484624" w:rsidTr="00484624">
        <w:trPr>
          <w:trHeight w:val="288"/>
        </w:trPr>
        <w:tc>
          <w:tcPr>
            <w:tcW w:w="1042"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upgradeAsyncWriteBufferSize</w:t>
            </w:r>
          </w:p>
        </w:tc>
        <w:tc>
          <w:tcPr>
            <w:tcW w:w="3958" w:type="pct"/>
            <w:shd w:val="clear" w:color="auto" w:fill="auto"/>
            <w:noWrap/>
            <w:vAlign w:val="bottom"/>
            <w:hideMark/>
          </w:tcPr>
          <w:p w:rsidR="00484624" w:rsidRPr="00484624" w:rsidRDefault="00484624" w:rsidP="00484624">
            <w:pPr>
              <w:widowControl/>
              <w:jc w:val="left"/>
              <w:rPr>
                <w:rFonts w:ascii="宋体" w:eastAsia="宋体" w:hAnsi="宋体" w:cs="宋体" w:hint="eastAsia"/>
                <w:color w:val="000000"/>
                <w:kern w:val="0"/>
                <w:sz w:val="22"/>
              </w:rPr>
            </w:pPr>
            <w:r w:rsidRPr="00484624">
              <w:rPr>
                <w:rFonts w:ascii="宋体" w:eastAsia="宋体" w:hAnsi="宋体" w:cs="宋体" w:hint="eastAsia"/>
                <w:color w:val="000000"/>
                <w:kern w:val="0"/>
                <w:sz w:val="22"/>
              </w:rPr>
              <w:t>The default size of the buffer to allocate to for asynchronous writes that can not be completed in a single operation. Data that can’t be written immediately will be stored in this buffer until it can be written. If more data needs to be stored than space is available in the buffer than the size of the buffer will be increased for the duration of the write. If not specified the default value of 8192 will be used.</w:t>
            </w:r>
          </w:p>
        </w:tc>
      </w:tr>
    </w:tbl>
    <w:p w:rsidR="00C928CE" w:rsidRPr="00484624" w:rsidRDefault="00C928CE" w:rsidP="00E30266">
      <w:pPr>
        <w:rPr>
          <w:rFonts w:hint="eastAsia"/>
        </w:rPr>
      </w:pPr>
    </w:p>
    <w:p w:rsidR="00C928CE" w:rsidRPr="00C928CE" w:rsidRDefault="00C928CE" w:rsidP="00E30266">
      <w:pPr>
        <w:rPr>
          <w:rFonts w:hint="eastAsia"/>
        </w:rPr>
      </w:pPr>
    </w:p>
    <w:sectPr w:rsidR="00C928CE" w:rsidRPr="00C928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42C" w:rsidRDefault="0045342C" w:rsidP="004C5512">
      <w:r>
        <w:separator/>
      </w:r>
    </w:p>
  </w:endnote>
  <w:endnote w:type="continuationSeparator" w:id="0">
    <w:p w:rsidR="0045342C" w:rsidRDefault="0045342C" w:rsidP="004C5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42C" w:rsidRDefault="0045342C" w:rsidP="004C5512">
      <w:r>
        <w:separator/>
      </w:r>
    </w:p>
  </w:footnote>
  <w:footnote w:type="continuationSeparator" w:id="0">
    <w:p w:rsidR="0045342C" w:rsidRDefault="0045342C" w:rsidP="004C55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6F59D2"/>
    <w:multiLevelType w:val="hybridMultilevel"/>
    <w:tmpl w:val="665E9C66"/>
    <w:lvl w:ilvl="0" w:tplc="39C0DC7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CF9"/>
    <w:rsid w:val="001C6F78"/>
    <w:rsid w:val="001D011F"/>
    <w:rsid w:val="00381FDB"/>
    <w:rsid w:val="0045342C"/>
    <w:rsid w:val="00484624"/>
    <w:rsid w:val="004C5512"/>
    <w:rsid w:val="004F4941"/>
    <w:rsid w:val="00753460"/>
    <w:rsid w:val="008F2CF9"/>
    <w:rsid w:val="00C24706"/>
    <w:rsid w:val="00C928CE"/>
    <w:rsid w:val="00E30266"/>
    <w:rsid w:val="00EA2C3E"/>
    <w:rsid w:val="00FE7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E19ACE-C179-4F10-821F-458395CC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C55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55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5512"/>
    <w:rPr>
      <w:sz w:val="18"/>
      <w:szCs w:val="18"/>
    </w:rPr>
  </w:style>
  <w:style w:type="paragraph" w:styleId="a4">
    <w:name w:val="footer"/>
    <w:basedOn w:val="a"/>
    <w:link w:val="Char0"/>
    <w:uiPriority w:val="99"/>
    <w:unhideWhenUsed/>
    <w:rsid w:val="004C5512"/>
    <w:pPr>
      <w:tabs>
        <w:tab w:val="center" w:pos="4153"/>
        <w:tab w:val="right" w:pos="8306"/>
      </w:tabs>
      <w:snapToGrid w:val="0"/>
      <w:jc w:val="left"/>
    </w:pPr>
    <w:rPr>
      <w:sz w:val="18"/>
      <w:szCs w:val="18"/>
    </w:rPr>
  </w:style>
  <w:style w:type="character" w:customStyle="1" w:styleId="Char0">
    <w:name w:val="页脚 Char"/>
    <w:basedOn w:val="a0"/>
    <w:link w:val="a4"/>
    <w:uiPriority w:val="99"/>
    <w:rsid w:val="004C5512"/>
    <w:rPr>
      <w:sz w:val="18"/>
      <w:szCs w:val="18"/>
    </w:rPr>
  </w:style>
  <w:style w:type="character" w:customStyle="1" w:styleId="1Char">
    <w:name w:val="标题 1 Char"/>
    <w:basedOn w:val="a0"/>
    <w:link w:val="1"/>
    <w:uiPriority w:val="9"/>
    <w:rsid w:val="004C5512"/>
    <w:rPr>
      <w:b/>
      <w:bCs/>
      <w:kern w:val="44"/>
      <w:sz w:val="44"/>
      <w:szCs w:val="44"/>
    </w:rPr>
  </w:style>
  <w:style w:type="paragraph" w:styleId="a5">
    <w:name w:val="List Paragraph"/>
    <w:basedOn w:val="a"/>
    <w:uiPriority w:val="34"/>
    <w:qFormat/>
    <w:rsid w:val="004C5512"/>
    <w:pPr>
      <w:widowControl/>
      <w:adjustRightInd w:val="0"/>
      <w:snapToGrid w:val="0"/>
      <w:spacing w:after="200"/>
      <w:ind w:firstLineChars="200" w:firstLine="420"/>
      <w:jc w:val="left"/>
    </w:pPr>
    <w:rPr>
      <w:rFonts w:ascii="Tahoma" w:eastAsia="微软雅黑" w:hAnsi="Tahoma"/>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321673">
      <w:bodyDiv w:val="1"/>
      <w:marLeft w:val="0"/>
      <w:marRight w:val="0"/>
      <w:marTop w:val="0"/>
      <w:marBottom w:val="0"/>
      <w:divBdr>
        <w:top w:val="none" w:sz="0" w:space="0" w:color="auto"/>
        <w:left w:val="none" w:sz="0" w:space="0" w:color="auto"/>
        <w:bottom w:val="none" w:sz="0" w:space="0" w:color="auto"/>
        <w:right w:val="none" w:sz="0" w:space="0" w:color="auto"/>
      </w:divBdr>
    </w:div>
    <w:div w:id="1221596347">
      <w:bodyDiv w:val="1"/>
      <w:marLeft w:val="0"/>
      <w:marRight w:val="0"/>
      <w:marTop w:val="0"/>
      <w:marBottom w:val="0"/>
      <w:divBdr>
        <w:top w:val="none" w:sz="0" w:space="0" w:color="auto"/>
        <w:left w:val="none" w:sz="0" w:space="0" w:color="auto"/>
        <w:bottom w:val="none" w:sz="0" w:space="0" w:color="auto"/>
        <w:right w:val="none" w:sz="0" w:space="0" w:color="auto"/>
      </w:divBdr>
    </w:div>
    <w:div w:id="136389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1573</Words>
  <Characters>8970</Characters>
  <Application>Microsoft Office Word</Application>
  <DocSecurity>0</DocSecurity>
  <Lines>74</Lines>
  <Paragraphs>21</Paragraphs>
  <ScaleCrop>false</ScaleCrop>
  <Company/>
  <LinksUpToDate>false</LinksUpToDate>
  <CharactersWithSpaces>10522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赵文建</dc:creator>
  <cp:keywords/>
  <dc:description/>
  <cp:lastModifiedBy>赵文建</cp:lastModifiedBy>
  <cp:revision>6</cp:revision>
  <dcterms:created xsi:type="dcterms:W3CDTF">2020-06-30T01:54:00Z</dcterms:created>
  <dcterms:modified xsi:type="dcterms:W3CDTF">2020-07-01T08:52:00Z</dcterms:modified>
</cp:coreProperties>
</file>