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EA7" w:rsidRDefault="00011EA7" w:rsidP="00011EA7">
      <w:pPr>
        <w:jc w:val="center"/>
        <w:rPr>
          <w:rFonts w:ascii="楷体" w:eastAsia="楷体" w:hAnsi="楷体" w:hint="eastAsia"/>
          <w:b/>
          <w:bCs/>
          <w:sz w:val="36"/>
          <w:szCs w:val="36"/>
        </w:rPr>
      </w:pPr>
      <w:r w:rsidRPr="00907FEE">
        <w:rPr>
          <w:rFonts w:ascii="楷体" w:eastAsia="楷体" w:hAnsi="楷体" w:hint="eastAsia"/>
          <w:b/>
          <w:bCs/>
          <w:sz w:val="36"/>
          <w:szCs w:val="36"/>
        </w:rPr>
        <w:t>重庆邮电大学</w:t>
      </w:r>
    </w:p>
    <w:p w:rsidR="00011EA7" w:rsidRPr="00907FEE" w:rsidRDefault="00011EA7" w:rsidP="00011EA7">
      <w:pPr>
        <w:jc w:val="center"/>
        <w:rPr>
          <w:rFonts w:ascii="楷体" w:eastAsia="楷体" w:hAnsi="楷体" w:hint="eastAsia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2016</w:t>
      </w:r>
      <w:r w:rsidRPr="00907FEE">
        <w:rPr>
          <w:rFonts w:ascii="楷体" w:eastAsia="楷体" w:hAnsi="楷体" w:hint="eastAsia"/>
          <w:b/>
          <w:bCs/>
          <w:sz w:val="36"/>
          <w:szCs w:val="36"/>
        </w:rPr>
        <w:t>年</w:t>
      </w:r>
      <w:r>
        <w:rPr>
          <w:rFonts w:ascii="楷体" w:eastAsia="楷体" w:hAnsi="楷体" w:hint="eastAsia"/>
          <w:b/>
          <w:bCs/>
          <w:sz w:val="36"/>
          <w:szCs w:val="36"/>
        </w:rPr>
        <w:t>全国大学生数学建模竞赛</w:t>
      </w:r>
      <w:r w:rsidRPr="00907FEE">
        <w:rPr>
          <w:rFonts w:ascii="楷体" w:eastAsia="楷体" w:hAnsi="楷体" w:hint="eastAsia"/>
          <w:b/>
          <w:bCs/>
          <w:sz w:val="36"/>
          <w:szCs w:val="36"/>
        </w:rPr>
        <w:t>暑假培训安排</w:t>
      </w:r>
    </w:p>
    <w:p w:rsidR="00011EA7" w:rsidRDefault="00011EA7" w:rsidP="00011EA7">
      <w:pPr>
        <w:ind w:firstLine="555"/>
        <w:jc w:val="center"/>
        <w:rPr>
          <w:rFonts w:ascii="楷体" w:eastAsia="楷体" w:hAnsi="楷体" w:hint="eastAsia"/>
          <w:color w:val="000000"/>
          <w:sz w:val="28"/>
          <w:szCs w:val="28"/>
        </w:rPr>
      </w:pPr>
      <w:r>
        <w:rPr>
          <w:rFonts w:ascii="楷体" w:eastAsia="楷体" w:hAnsi="楷体"/>
          <w:color w:val="000000"/>
          <w:sz w:val="28"/>
          <w:szCs w:val="28"/>
        </w:rPr>
        <w:t>201</w:t>
      </w:r>
      <w:r>
        <w:rPr>
          <w:rFonts w:ascii="楷体" w:eastAsia="楷体" w:hAnsi="楷体" w:hint="eastAsia"/>
          <w:color w:val="000000"/>
          <w:sz w:val="28"/>
          <w:szCs w:val="28"/>
        </w:rPr>
        <w:t>6</w:t>
      </w:r>
      <w:r w:rsidRPr="00907FEE">
        <w:rPr>
          <w:rFonts w:ascii="楷体" w:eastAsia="楷体" w:hAnsi="楷体"/>
          <w:color w:val="000000"/>
          <w:sz w:val="28"/>
          <w:szCs w:val="28"/>
        </w:rPr>
        <w:t>高教社杯全国大学生数学建模竞赛将于</w:t>
      </w:r>
      <w:r w:rsidRPr="00754840">
        <w:rPr>
          <w:rFonts w:ascii="楷体" w:eastAsia="楷体" w:hAnsi="楷体" w:hint="eastAsia"/>
          <w:color w:val="000000"/>
          <w:sz w:val="28"/>
          <w:szCs w:val="28"/>
        </w:rPr>
        <w:t>9月</w:t>
      </w:r>
      <w:r>
        <w:rPr>
          <w:rFonts w:ascii="楷体" w:eastAsia="楷体" w:hAnsi="楷体" w:hint="eastAsia"/>
          <w:color w:val="000000"/>
          <w:sz w:val="28"/>
          <w:szCs w:val="28"/>
        </w:rPr>
        <w:t>9</w:t>
      </w:r>
      <w:r w:rsidRPr="00754840">
        <w:rPr>
          <w:rFonts w:ascii="楷体" w:eastAsia="楷体" w:hAnsi="楷体" w:hint="eastAsia"/>
          <w:color w:val="000000"/>
          <w:sz w:val="28"/>
          <w:szCs w:val="28"/>
        </w:rPr>
        <w:t>日（周五）</w:t>
      </w:r>
    </w:p>
    <w:p w:rsidR="00011EA7" w:rsidRDefault="00011EA7" w:rsidP="00011EA7">
      <w:pPr>
        <w:rPr>
          <w:rFonts w:ascii="楷体" w:eastAsia="楷体" w:hAnsi="楷体" w:hint="eastAsia"/>
          <w:color w:val="000000"/>
          <w:sz w:val="28"/>
          <w:szCs w:val="28"/>
        </w:rPr>
      </w:pPr>
      <w:r w:rsidRPr="00754840">
        <w:rPr>
          <w:rFonts w:ascii="楷体" w:eastAsia="楷体" w:hAnsi="楷体" w:hint="eastAsia"/>
          <w:color w:val="000000"/>
          <w:sz w:val="28"/>
          <w:szCs w:val="28"/>
        </w:rPr>
        <w:t>8时至9月</w:t>
      </w:r>
      <w:r>
        <w:rPr>
          <w:rFonts w:ascii="楷体" w:eastAsia="楷体" w:hAnsi="楷体" w:hint="eastAsia"/>
          <w:color w:val="000000"/>
          <w:sz w:val="28"/>
          <w:szCs w:val="28"/>
        </w:rPr>
        <w:t>12</w:t>
      </w:r>
      <w:r w:rsidRPr="00754840">
        <w:rPr>
          <w:rFonts w:ascii="楷体" w:eastAsia="楷体" w:hAnsi="楷体" w:hint="eastAsia"/>
          <w:color w:val="000000"/>
          <w:sz w:val="28"/>
          <w:szCs w:val="28"/>
        </w:rPr>
        <w:t>日（周一）8时举行</w:t>
      </w:r>
      <w:r w:rsidRPr="002D040C">
        <w:rPr>
          <w:rFonts w:ascii="楷体" w:eastAsia="楷体" w:hAnsi="楷体"/>
          <w:color w:val="000000"/>
          <w:sz w:val="28"/>
          <w:szCs w:val="28"/>
        </w:rPr>
        <w:t>时</w:t>
      </w:r>
      <w:r>
        <w:rPr>
          <w:rFonts w:ascii="楷体" w:eastAsia="楷体" w:hAnsi="楷体"/>
          <w:color w:val="000000"/>
          <w:sz w:val="28"/>
          <w:szCs w:val="28"/>
        </w:rPr>
        <w:t>举行</w:t>
      </w:r>
      <w:r w:rsidRPr="002D040C">
        <w:rPr>
          <w:rFonts w:ascii="楷体" w:eastAsia="楷体" w:hAnsi="楷体"/>
          <w:color w:val="000000"/>
          <w:sz w:val="28"/>
          <w:szCs w:val="28"/>
        </w:rPr>
        <w:t>。</w:t>
      </w:r>
    </w:p>
    <w:p w:rsidR="00011EA7" w:rsidRPr="00907FEE" w:rsidRDefault="00011EA7" w:rsidP="00011EA7">
      <w:pPr>
        <w:ind w:firstLineChars="250" w:firstLine="700"/>
        <w:rPr>
          <w:rFonts w:ascii="楷体" w:eastAsia="楷体" w:hAnsi="楷体"/>
          <w:color w:val="000000"/>
          <w:sz w:val="28"/>
          <w:szCs w:val="28"/>
        </w:rPr>
      </w:pPr>
      <w:r w:rsidRPr="00907FEE">
        <w:rPr>
          <w:rFonts w:ascii="楷体" w:eastAsia="楷体" w:hAnsi="楷体" w:hint="eastAsia"/>
          <w:color w:val="000000"/>
          <w:sz w:val="28"/>
          <w:szCs w:val="28"/>
        </w:rPr>
        <w:t>我校今年数模参赛队数约</w:t>
      </w:r>
      <w:r>
        <w:rPr>
          <w:rFonts w:ascii="楷体" w:eastAsia="楷体" w:hAnsi="楷体" w:hint="eastAsia"/>
          <w:b/>
          <w:color w:val="595959"/>
          <w:sz w:val="28"/>
          <w:szCs w:val="28"/>
        </w:rPr>
        <w:t>100</w:t>
      </w:r>
      <w:r w:rsidRPr="00907FEE">
        <w:rPr>
          <w:rFonts w:ascii="楷体" w:eastAsia="楷体" w:hAnsi="楷体" w:hint="eastAsia"/>
          <w:color w:val="000000"/>
          <w:sz w:val="28"/>
          <w:szCs w:val="28"/>
        </w:rPr>
        <w:t>多队，有</w:t>
      </w:r>
      <w:r>
        <w:rPr>
          <w:rFonts w:ascii="楷体" w:eastAsia="楷体" w:hAnsi="楷体" w:hint="eastAsia"/>
          <w:b/>
          <w:color w:val="000000"/>
          <w:sz w:val="28"/>
          <w:szCs w:val="28"/>
        </w:rPr>
        <w:t>300</w:t>
      </w:r>
      <w:r w:rsidRPr="00907FEE">
        <w:rPr>
          <w:rFonts w:ascii="楷体" w:eastAsia="楷体" w:hAnsi="楷体" w:hint="eastAsia"/>
          <w:color w:val="000000"/>
          <w:sz w:val="28"/>
          <w:szCs w:val="28"/>
        </w:rPr>
        <w:t>余人参加培训。为了保证学校给我们的目标任务能够顺利完成，保证培训质量，更好地开展讨论，数学建模暑期培训分为三个阶段进行。第一阶段是集中授课；第二阶段是模拟训练，分成3个组进行</w:t>
      </w:r>
      <w:r>
        <w:rPr>
          <w:rFonts w:ascii="楷体" w:eastAsia="楷体" w:hAnsi="楷体" w:hint="eastAsia"/>
          <w:color w:val="000000"/>
          <w:sz w:val="28"/>
          <w:szCs w:val="28"/>
        </w:rPr>
        <w:t>讨论讲评</w:t>
      </w:r>
      <w:r w:rsidRPr="00907FEE">
        <w:rPr>
          <w:rFonts w:ascii="楷体" w:eastAsia="楷体" w:hAnsi="楷体" w:hint="eastAsia"/>
          <w:color w:val="000000"/>
          <w:sz w:val="28"/>
          <w:szCs w:val="28"/>
        </w:rPr>
        <w:t>；第三阶段由各教练具体组织针对性培训指导。</w:t>
      </w:r>
    </w:p>
    <w:p w:rsidR="00011EA7" w:rsidRPr="00907FEE" w:rsidRDefault="00011EA7" w:rsidP="00011EA7">
      <w:pPr>
        <w:pStyle w:val="a3"/>
        <w:ind w:firstLine="562"/>
        <w:rPr>
          <w:rFonts w:ascii="楷体" w:eastAsia="楷体" w:hAnsi="楷体" w:hint="eastAsia"/>
          <w:color w:val="000000"/>
          <w:sz w:val="28"/>
          <w:szCs w:val="28"/>
        </w:rPr>
      </w:pPr>
      <w:r w:rsidRPr="00907FEE">
        <w:rPr>
          <w:rFonts w:ascii="楷体" w:eastAsia="楷体" w:hAnsi="楷体" w:hint="eastAsia"/>
          <w:b/>
          <w:color w:val="000000"/>
          <w:sz w:val="28"/>
          <w:szCs w:val="28"/>
        </w:rPr>
        <w:t>上课时间：</w:t>
      </w:r>
      <w:r w:rsidRPr="00907FEE">
        <w:rPr>
          <w:rFonts w:ascii="楷体" w:eastAsia="楷体" w:hAnsi="楷体" w:hint="eastAsia"/>
          <w:color w:val="000000"/>
          <w:sz w:val="28"/>
          <w:szCs w:val="28"/>
        </w:rPr>
        <w:t>上午8</w:t>
      </w:r>
      <w:r w:rsidRPr="00907FEE">
        <w:rPr>
          <w:rFonts w:ascii="楷体" w:eastAsia="楷体" w:hAnsi="楷体"/>
          <w:color w:val="000000"/>
          <w:sz w:val="28"/>
          <w:szCs w:val="28"/>
        </w:rPr>
        <w:t>:</w:t>
      </w:r>
      <w:r w:rsidRPr="00907FEE">
        <w:rPr>
          <w:rFonts w:ascii="楷体" w:eastAsia="楷体" w:hAnsi="楷体" w:hint="eastAsia"/>
          <w:color w:val="000000"/>
          <w:sz w:val="28"/>
          <w:szCs w:val="28"/>
        </w:rPr>
        <w:t>3</w:t>
      </w:r>
      <w:r w:rsidRPr="00907FEE">
        <w:rPr>
          <w:rFonts w:ascii="楷体" w:eastAsia="楷体" w:hAnsi="楷体"/>
          <w:color w:val="000000"/>
          <w:sz w:val="28"/>
          <w:szCs w:val="28"/>
        </w:rPr>
        <w:t>0</w:t>
      </w:r>
      <w:r w:rsidRPr="00907FEE">
        <w:rPr>
          <w:rFonts w:ascii="楷体" w:eastAsia="楷体" w:hAnsi="楷体" w:hint="eastAsia"/>
          <w:color w:val="000000"/>
          <w:sz w:val="28"/>
          <w:szCs w:val="28"/>
        </w:rPr>
        <w:t>—</w:t>
      </w:r>
      <w:r w:rsidRPr="00907FEE">
        <w:rPr>
          <w:rFonts w:ascii="楷体" w:eastAsia="楷体" w:hAnsi="楷体"/>
          <w:color w:val="000000"/>
          <w:sz w:val="28"/>
          <w:szCs w:val="28"/>
        </w:rPr>
        <w:t>11:30;</w:t>
      </w:r>
      <w:r w:rsidRPr="00907FEE">
        <w:rPr>
          <w:rFonts w:ascii="楷体" w:eastAsia="楷体" w:hAnsi="楷体" w:hint="eastAsia"/>
          <w:color w:val="000000"/>
          <w:sz w:val="28"/>
          <w:szCs w:val="28"/>
        </w:rPr>
        <w:t>下午</w:t>
      </w:r>
      <w:r w:rsidRPr="00907FEE">
        <w:rPr>
          <w:rFonts w:ascii="楷体" w:eastAsia="楷体" w:hAnsi="楷体"/>
          <w:color w:val="000000"/>
          <w:sz w:val="28"/>
          <w:szCs w:val="28"/>
        </w:rPr>
        <w:t>2:30</w:t>
      </w:r>
      <w:r w:rsidRPr="00907FEE">
        <w:rPr>
          <w:rFonts w:ascii="楷体" w:eastAsia="楷体" w:hAnsi="楷体" w:hint="eastAsia"/>
          <w:color w:val="000000"/>
          <w:sz w:val="28"/>
          <w:szCs w:val="28"/>
        </w:rPr>
        <w:t>—</w:t>
      </w:r>
      <w:r w:rsidRPr="00907FEE">
        <w:rPr>
          <w:rFonts w:ascii="楷体" w:eastAsia="楷体" w:hAnsi="楷体"/>
          <w:color w:val="000000"/>
          <w:sz w:val="28"/>
          <w:szCs w:val="28"/>
        </w:rPr>
        <w:t>5:30</w:t>
      </w:r>
    </w:p>
    <w:p w:rsidR="00011EA7" w:rsidRPr="00907FEE" w:rsidRDefault="00011EA7" w:rsidP="00011EA7">
      <w:pPr>
        <w:pStyle w:val="a3"/>
        <w:ind w:firstLine="562"/>
        <w:rPr>
          <w:rFonts w:ascii="楷体" w:eastAsia="楷体" w:hAnsi="楷体" w:hint="eastAsia"/>
          <w:color w:val="000000"/>
          <w:sz w:val="28"/>
          <w:szCs w:val="28"/>
        </w:rPr>
      </w:pPr>
      <w:r w:rsidRPr="00907FEE">
        <w:rPr>
          <w:rFonts w:ascii="楷体" w:eastAsia="楷体" w:hAnsi="楷体" w:hint="eastAsia"/>
          <w:b/>
          <w:color w:val="000000"/>
          <w:sz w:val="28"/>
          <w:szCs w:val="28"/>
        </w:rPr>
        <w:t>地点：</w:t>
      </w:r>
      <w:r w:rsidRPr="00907FEE">
        <w:rPr>
          <w:rFonts w:ascii="楷体" w:eastAsia="楷体" w:hAnsi="楷体" w:hint="eastAsia"/>
          <w:color w:val="000000"/>
          <w:sz w:val="28"/>
          <w:szCs w:val="28"/>
        </w:rPr>
        <w:t xml:space="preserve"> </w:t>
      </w:r>
      <w:r>
        <w:rPr>
          <w:rFonts w:ascii="楷体" w:eastAsia="楷体" w:hAnsi="楷体" w:hint="eastAsia"/>
          <w:color w:val="000000"/>
          <w:sz w:val="28"/>
          <w:szCs w:val="28"/>
        </w:rPr>
        <w:t>2100</w:t>
      </w:r>
    </w:p>
    <w:p w:rsidR="00011EA7" w:rsidRDefault="00011EA7" w:rsidP="00011EA7">
      <w:pPr>
        <w:rPr>
          <w:rFonts w:ascii="楷体" w:eastAsia="楷体" w:hAnsi="楷体" w:hint="eastAsia"/>
          <w:b/>
          <w:bCs/>
          <w:sz w:val="28"/>
          <w:szCs w:val="28"/>
        </w:rPr>
      </w:pPr>
      <w:r w:rsidRPr="00A11559">
        <w:rPr>
          <w:rFonts w:ascii="楷体" w:eastAsia="楷体" w:hAnsi="楷体" w:hint="eastAsia"/>
          <w:b/>
          <w:bCs/>
          <w:sz w:val="28"/>
          <w:szCs w:val="28"/>
        </w:rPr>
        <w:t>第一阶段：（7月</w:t>
      </w:r>
      <w:r>
        <w:rPr>
          <w:rFonts w:ascii="楷体" w:eastAsia="楷体" w:hAnsi="楷体" w:hint="eastAsia"/>
          <w:b/>
          <w:bCs/>
          <w:sz w:val="28"/>
          <w:szCs w:val="28"/>
        </w:rPr>
        <w:t>8</w:t>
      </w:r>
      <w:r w:rsidRPr="00A11559">
        <w:rPr>
          <w:rFonts w:ascii="楷体" w:eastAsia="楷体" w:hAnsi="楷体" w:hint="eastAsia"/>
          <w:b/>
          <w:bCs/>
          <w:sz w:val="28"/>
          <w:szCs w:val="28"/>
        </w:rPr>
        <w:t>日——7月</w:t>
      </w:r>
      <w:r>
        <w:rPr>
          <w:rFonts w:ascii="楷体" w:eastAsia="楷体" w:hAnsi="楷体" w:hint="eastAsia"/>
          <w:b/>
          <w:bCs/>
          <w:sz w:val="28"/>
          <w:szCs w:val="28"/>
        </w:rPr>
        <w:t>22</w:t>
      </w:r>
      <w:r w:rsidRPr="00A11559">
        <w:rPr>
          <w:rFonts w:ascii="楷体" w:eastAsia="楷体" w:hAnsi="楷体" w:hint="eastAsia"/>
          <w:b/>
          <w:bCs/>
          <w:sz w:val="28"/>
          <w:szCs w:val="28"/>
        </w:rPr>
        <w:t>日）集中培训（</w:t>
      </w:r>
      <w:r>
        <w:rPr>
          <w:rFonts w:ascii="宋体" w:hAnsi="宋体" w:hint="eastAsia"/>
          <w:color w:val="000000"/>
          <w:sz w:val="30"/>
          <w:szCs w:val="30"/>
        </w:rPr>
        <w:t xml:space="preserve"> 2100</w:t>
      </w:r>
      <w:r w:rsidRPr="00A11559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tbl>
      <w:tblPr>
        <w:tblW w:w="828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6"/>
        <w:gridCol w:w="1959"/>
        <w:gridCol w:w="4252"/>
      </w:tblGrid>
      <w:tr w:rsidR="00011EA7" w:rsidRPr="00E61C03" w:rsidTr="00EE4422">
        <w:trPr>
          <w:cantSplit/>
        </w:trPr>
        <w:tc>
          <w:tcPr>
            <w:tcW w:w="2076" w:type="dxa"/>
          </w:tcPr>
          <w:p w:rsidR="00011EA7" w:rsidRPr="00D252F6" w:rsidRDefault="00011EA7" w:rsidP="00EE4422">
            <w:pPr>
              <w:ind w:firstLineChars="200" w:firstLine="482"/>
              <w:jc w:val="left"/>
              <w:rPr>
                <w:rFonts w:ascii="楷体" w:eastAsia="楷体" w:hAnsi="楷体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时间</w:t>
            </w:r>
          </w:p>
        </w:tc>
        <w:tc>
          <w:tcPr>
            <w:tcW w:w="1959" w:type="dxa"/>
          </w:tcPr>
          <w:p w:rsidR="00011EA7" w:rsidRPr="00D252F6" w:rsidRDefault="00011EA7" w:rsidP="00EE4422">
            <w:pPr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主讲教师</w:t>
            </w:r>
          </w:p>
        </w:tc>
        <w:tc>
          <w:tcPr>
            <w:tcW w:w="4252" w:type="dxa"/>
          </w:tcPr>
          <w:p w:rsidR="00011EA7" w:rsidRPr="00D252F6" w:rsidRDefault="00011EA7" w:rsidP="00EE4422">
            <w:pPr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内容</w:t>
            </w:r>
          </w:p>
        </w:tc>
      </w:tr>
      <w:tr w:rsidR="00011EA7" w:rsidRPr="00E61C03" w:rsidTr="00EE4422">
        <w:trPr>
          <w:cantSplit/>
        </w:trPr>
        <w:tc>
          <w:tcPr>
            <w:tcW w:w="2076" w:type="dxa"/>
          </w:tcPr>
          <w:p w:rsidR="00011EA7" w:rsidRPr="00D252F6" w:rsidRDefault="00011EA7" w:rsidP="00EE4422">
            <w:pPr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7月8日（五）</w:t>
            </w:r>
          </w:p>
        </w:tc>
        <w:tc>
          <w:tcPr>
            <w:tcW w:w="1959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杨春德</w:t>
            </w:r>
          </w:p>
        </w:tc>
        <w:tc>
          <w:tcPr>
            <w:tcW w:w="4252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数学建模竞赛、对策与决策建模、博弈模型</w:t>
            </w:r>
          </w:p>
        </w:tc>
      </w:tr>
      <w:tr w:rsidR="00011EA7" w:rsidRPr="00E61C03" w:rsidTr="00EE4422">
        <w:trPr>
          <w:cantSplit/>
        </w:trPr>
        <w:tc>
          <w:tcPr>
            <w:tcW w:w="2076" w:type="dxa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7月 9日（六）</w:t>
            </w:r>
          </w:p>
        </w:tc>
        <w:tc>
          <w:tcPr>
            <w:tcW w:w="1959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郑继明</w:t>
            </w:r>
          </w:p>
        </w:tc>
        <w:tc>
          <w:tcPr>
            <w:tcW w:w="4252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排队论、假设检验和随机性模型</w:t>
            </w:r>
          </w:p>
        </w:tc>
      </w:tr>
      <w:tr w:rsidR="00011EA7" w:rsidRPr="00E61C03" w:rsidTr="00EE4422">
        <w:trPr>
          <w:cantSplit/>
        </w:trPr>
        <w:tc>
          <w:tcPr>
            <w:tcW w:w="2076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7月 10日（日）</w:t>
            </w:r>
          </w:p>
        </w:tc>
        <w:tc>
          <w:tcPr>
            <w:tcW w:w="1959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胡学刚</w:t>
            </w:r>
          </w:p>
        </w:tc>
        <w:tc>
          <w:tcPr>
            <w:tcW w:w="4252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回归分析、插值与拟合模型、数模写作</w:t>
            </w:r>
          </w:p>
        </w:tc>
      </w:tr>
      <w:tr w:rsidR="00011EA7" w:rsidRPr="00E61C03" w:rsidTr="00EE4422">
        <w:trPr>
          <w:cantSplit/>
        </w:trPr>
        <w:tc>
          <w:tcPr>
            <w:tcW w:w="2076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7月 11日（一）</w:t>
            </w:r>
          </w:p>
        </w:tc>
        <w:tc>
          <w:tcPr>
            <w:tcW w:w="1959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鲜思东</w:t>
            </w:r>
          </w:p>
        </w:tc>
        <w:tc>
          <w:tcPr>
            <w:tcW w:w="4252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数学软件（matlab,</w:t>
            </w:r>
            <w:r w:rsidRPr="00D252F6">
              <w:rPr>
                <w:rFonts w:ascii="楷体" w:eastAsia="楷体" w:hAnsi="楷体"/>
                <w:b/>
                <w:color w:val="000000"/>
                <w:sz w:val="24"/>
              </w:rPr>
              <w:t>L</w:t>
            </w: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ingo，lindo，统计软件等）介绍及其在数学建模中的应用</w:t>
            </w:r>
          </w:p>
        </w:tc>
      </w:tr>
      <w:tr w:rsidR="00011EA7" w:rsidRPr="00E61C03" w:rsidTr="00EE4422">
        <w:trPr>
          <w:cantSplit/>
        </w:trPr>
        <w:tc>
          <w:tcPr>
            <w:tcW w:w="2076" w:type="dxa"/>
            <w:vAlign w:val="center"/>
          </w:tcPr>
          <w:p w:rsidR="00011EA7" w:rsidRPr="00D252F6" w:rsidRDefault="00011EA7" w:rsidP="00EE4422">
            <w:pPr>
              <w:pStyle w:val="a3"/>
              <w:spacing w:beforeLines="25" w:afterLines="25" w:line="300" w:lineRule="exact"/>
              <w:ind w:firstLineChars="0" w:firstLine="0"/>
              <w:jc w:val="left"/>
              <w:rPr>
                <w:rFonts w:ascii="楷体" w:eastAsia="楷体" w:hAnsi="楷体" w:hint="eastAsia"/>
                <w:b/>
                <w:color w:val="000000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</w:rPr>
              <w:t>7月 12日（二）</w:t>
            </w:r>
          </w:p>
        </w:tc>
        <w:tc>
          <w:tcPr>
            <w:tcW w:w="1959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虞继敏</w:t>
            </w:r>
          </w:p>
        </w:tc>
        <w:tc>
          <w:tcPr>
            <w:tcW w:w="4252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线性规划、非线性规划模型、</w:t>
            </w:r>
            <w:r w:rsidRPr="00CD4A42">
              <w:rPr>
                <w:rFonts w:ascii="楷体" w:eastAsia="楷体" w:hAnsi="楷体" w:hint="eastAsia"/>
                <w:b/>
                <w:color w:val="000000"/>
                <w:sz w:val="24"/>
              </w:rPr>
              <w:t>动态规划模型</w:t>
            </w:r>
          </w:p>
        </w:tc>
      </w:tr>
      <w:tr w:rsidR="00011EA7" w:rsidRPr="00E61C03" w:rsidTr="00EE4422">
        <w:trPr>
          <w:cantSplit/>
        </w:trPr>
        <w:tc>
          <w:tcPr>
            <w:tcW w:w="2076" w:type="dxa"/>
            <w:vAlign w:val="center"/>
          </w:tcPr>
          <w:p w:rsidR="00011EA7" w:rsidRPr="00D252F6" w:rsidRDefault="00011EA7" w:rsidP="00EE4422">
            <w:pPr>
              <w:pStyle w:val="a3"/>
              <w:spacing w:beforeLines="25" w:afterLines="25" w:line="300" w:lineRule="exact"/>
              <w:ind w:firstLineChars="0" w:firstLine="0"/>
              <w:jc w:val="left"/>
              <w:rPr>
                <w:rFonts w:ascii="楷体" w:eastAsia="楷体" w:hAnsi="楷体" w:hint="eastAsia"/>
                <w:b/>
                <w:color w:val="000000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</w:rPr>
              <w:t>7月 13日（三）</w:t>
            </w:r>
          </w:p>
        </w:tc>
        <w:tc>
          <w:tcPr>
            <w:tcW w:w="1959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陈六新</w:t>
            </w:r>
          </w:p>
        </w:tc>
        <w:tc>
          <w:tcPr>
            <w:tcW w:w="4252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网络图论模型及算法</w:t>
            </w:r>
          </w:p>
        </w:tc>
      </w:tr>
      <w:tr w:rsidR="00011EA7" w:rsidRPr="00E61C03" w:rsidTr="00EE4422">
        <w:trPr>
          <w:cantSplit/>
        </w:trPr>
        <w:tc>
          <w:tcPr>
            <w:tcW w:w="2076" w:type="dxa"/>
            <w:vAlign w:val="center"/>
          </w:tcPr>
          <w:p w:rsidR="00011EA7" w:rsidRPr="00D252F6" w:rsidRDefault="00011EA7" w:rsidP="00EE4422">
            <w:pPr>
              <w:pStyle w:val="a3"/>
              <w:spacing w:beforeLines="25" w:afterLines="25" w:line="300" w:lineRule="exact"/>
              <w:ind w:firstLineChars="0" w:firstLine="0"/>
              <w:jc w:val="left"/>
              <w:rPr>
                <w:rFonts w:ascii="楷体" w:eastAsia="楷体" w:hAnsi="楷体" w:hint="eastAsia"/>
                <w:b/>
                <w:color w:val="000000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</w:rPr>
              <w:t>7月14日（四）</w:t>
            </w:r>
          </w:p>
        </w:tc>
        <w:tc>
          <w:tcPr>
            <w:tcW w:w="1959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沈世云</w:t>
            </w:r>
          </w:p>
        </w:tc>
        <w:tc>
          <w:tcPr>
            <w:tcW w:w="4252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模糊数学模型、层次分析法建模、聚类分析</w:t>
            </w:r>
          </w:p>
        </w:tc>
      </w:tr>
      <w:tr w:rsidR="00011EA7" w:rsidRPr="00E61C03" w:rsidTr="00EE4422">
        <w:trPr>
          <w:cantSplit/>
        </w:trPr>
        <w:tc>
          <w:tcPr>
            <w:tcW w:w="2076" w:type="dxa"/>
            <w:vAlign w:val="center"/>
          </w:tcPr>
          <w:p w:rsidR="00011EA7" w:rsidRPr="00D252F6" w:rsidRDefault="00011EA7" w:rsidP="00EE4422">
            <w:pPr>
              <w:pStyle w:val="a3"/>
              <w:spacing w:beforeLines="25" w:afterLines="25" w:line="300" w:lineRule="exact"/>
              <w:ind w:firstLineChars="0" w:firstLine="0"/>
              <w:jc w:val="left"/>
              <w:rPr>
                <w:rFonts w:ascii="楷体" w:eastAsia="楷体" w:hAnsi="楷体" w:hint="eastAsia"/>
                <w:b/>
                <w:color w:val="000000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</w:rPr>
              <w:t>7月15日（五）</w:t>
            </w:r>
          </w:p>
        </w:tc>
        <w:tc>
          <w:tcPr>
            <w:tcW w:w="1959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张清华</w:t>
            </w:r>
          </w:p>
        </w:tc>
        <w:tc>
          <w:tcPr>
            <w:tcW w:w="4252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CD4A42">
              <w:rPr>
                <w:rFonts w:ascii="楷体" w:eastAsia="楷体" w:hAnsi="楷体" w:hint="eastAsia"/>
                <w:b/>
                <w:color w:val="000000"/>
                <w:sz w:val="24"/>
              </w:rPr>
              <w:t>微分方程模型、微分方程数值解</w:t>
            </w:r>
          </w:p>
        </w:tc>
      </w:tr>
      <w:tr w:rsidR="00011EA7" w:rsidRPr="00E61C03" w:rsidTr="00EE4422">
        <w:trPr>
          <w:cantSplit/>
        </w:trPr>
        <w:tc>
          <w:tcPr>
            <w:tcW w:w="2076" w:type="dxa"/>
            <w:vAlign w:val="center"/>
          </w:tcPr>
          <w:p w:rsidR="00011EA7" w:rsidRPr="00D252F6" w:rsidRDefault="00011EA7" w:rsidP="00EE4422">
            <w:pPr>
              <w:pStyle w:val="a3"/>
              <w:spacing w:beforeLines="25" w:afterLines="25" w:line="300" w:lineRule="exact"/>
              <w:ind w:firstLineChars="0" w:firstLine="0"/>
              <w:jc w:val="left"/>
              <w:rPr>
                <w:rFonts w:ascii="楷体" w:eastAsia="楷体" w:hAnsi="楷体" w:hint="eastAsia"/>
                <w:b/>
                <w:color w:val="000000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</w:rPr>
              <w:t>7月16日（六）</w:t>
            </w:r>
          </w:p>
        </w:tc>
        <w:tc>
          <w:tcPr>
            <w:tcW w:w="1959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刘  平</w:t>
            </w:r>
          </w:p>
        </w:tc>
        <w:tc>
          <w:tcPr>
            <w:tcW w:w="4252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数值计算方法</w:t>
            </w:r>
          </w:p>
        </w:tc>
      </w:tr>
      <w:tr w:rsidR="00011EA7" w:rsidRPr="00E61C03" w:rsidTr="00EE4422">
        <w:trPr>
          <w:cantSplit/>
        </w:trPr>
        <w:tc>
          <w:tcPr>
            <w:tcW w:w="2076" w:type="dxa"/>
            <w:vAlign w:val="center"/>
          </w:tcPr>
          <w:p w:rsidR="00011EA7" w:rsidRPr="00D252F6" w:rsidRDefault="00011EA7" w:rsidP="00EE4422">
            <w:pPr>
              <w:pStyle w:val="a3"/>
              <w:spacing w:beforeLines="25" w:afterLines="25" w:line="300" w:lineRule="exact"/>
              <w:ind w:firstLineChars="0" w:firstLine="0"/>
              <w:jc w:val="left"/>
              <w:rPr>
                <w:rFonts w:ascii="楷体" w:eastAsia="楷体" w:hAnsi="楷体" w:hint="eastAsia"/>
                <w:b/>
                <w:color w:val="000000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</w:rPr>
              <w:t>7月17日（日）</w:t>
            </w:r>
          </w:p>
        </w:tc>
        <w:tc>
          <w:tcPr>
            <w:tcW w:w="1959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朱  伟</w:t>
            </w:r>
          </w:p>
        </w:tc>
        <w:tc>
          <w:tcPr>
            <w:tcW w:w="4252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差分方程、混沌理论和动力学系统</w:t>
            </w:r>
          </w:p>
        </w:tc>
      </w:tr>
      <w:tr w:rsidR="00011EA7" w:rsidRPr="00E61C03" w:rsidTr="00EE4422">
        <w:trPr>
          <w:cantSplit/>
        </w:trPr>
        <w:tc>
          <w:tcPr>
            <w:tcW w:w="2076" w:type="dxa"/>
            <w:vAlign w:val="center"/>
          </w:tcPr>
          <w:p w:rsidR="00011EA7" w:rsidRPr="00D252F6" w:rsidRDefault="00011EA7" w:rsidP="00EE4422">
            <w:pPr>
              <w:pStyle w:val="a3"/>
              <w:spacing w:beforeLines="25" w:afterLines="25" w:line="300" w:lineRule="exact"/>
              <w:ind w:firstLineChars="0" w:firstLine="0"/>
              <w:jc w:val="left"/>
              <w:rPr>
                <w:rFonts w:ascii="楷体" w:eastAsia="楷体" w:hAnsi="楷体" w:hint="eastAsia"/>
                <w:b/>
                <w:color w:val="000000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</w:rPr>
              <w:t>7月18日（一）</w:t>
            </w:r>
          </w:p>
        </w:tc>
        <w:tc>
          <w:tcPr>
            <w:tcW w:w="1959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刘  勇</w:t>
            </w:r>
          </w:p>
        </w:tc>
        <w:tc>
          <w:tcPr>
            <w:tcW w:w="4252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最优化经典算法（遗传算法、模拟退火算法神经网络、粒子群算法等）</w:t>
            </w:r>
          </w:p>
        </w:tc>
      </w:tr>
      <w:tr w:rsidR="00011EA7" w:rsidRPr="00E61C03" w:rsidTr="00EE4422">
        <w:trPr>
          <w:cantSplit/>
        </w:trPr>
        <w:tc>
          <w:tcPr>
            <w:tcW w:w="2076" w:type="dxa"/>
            <w:vAlign w:val="center"/>
          </w:tcPr>
          <w:p w:rsidR="00011EA7" w:rsidRPr="00D252F6" w:rsidRDefault="00011EA7" w:rsidP="00EE4422">
            <w:pPr>
              <w:pStyle w:val="a3"/>
              <w:spacing w:beforeLines="25" w:afterLines="25" w:line="300" w:lineRule="exact"/>
              <w:ind w:firstLineChars="0" w:firstLine="0"/>
              <w:jc w:val="left"/>
              <w:rPr>
                <w:rFonts w:ascii="楷体" w:eastAsia="楷体" w:hAnsi="楷体" w:hint="eastAsia"/>
                <w:b/>
                <w:color w:val="000000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</w:rPr>
              <w:lastRenderedPageBreak/>
              <w:t>7月19日（二）</w:t>
            </w:r>
          </w:p>
        </w:tc>
        <w:tc>
          <w:tcPr>
            <w:tcW w:w="1959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王长有</w:t>
            </w:r>
          </w:p>
        </w:tc>
        <w:tc>
          <w:tcPr>
            <w:tcW w:w="4252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灰色系统模型、</w:t>
            </w:r>
            <w:r w:rsidRPr="00CD4A42">
              <w:rPr>
                <w:rFonts w:ascii="楷体" w:eastAsia="楷体" w:hAnsi="楷体" w:hint="eastAsia"/>
                <w:b/>
                <w:color w:val="000000"/>
                <w:sz w:val="24"/>
              </w:rPr>
              <w:t>稳定性分析</w:t>
            </w:r>
          </w:p>
        </w:tc>
      </w:tr>
      <w:tr w:rsidR="00011EA7" w:rsidRPr="00E61C03" w:rsidTr="00EE4422">
        <w:trPr>
          <w:cantSplit/>
        </w:trPr>
        <w:tc>
          <w:tcPr>
            <w:tcW w:w="2076" w:type="dxa"/>
            <w:vAlign w:val="center"/>
          </w:tcPr>
          <w:p w:rsidR="00011EA7" w:rsidRPr="00D252F6" w:rsidRDefault="00011EA7" w:rsidP="00EE4422">
            <w:pPr>
              <w:pStyle w:val="a3"/>
              <w:spacing w:beforeLines="25" w:afterLines="25" w:line="300" w:lineRule="exact"/>
              <w:ind w:firstLineChars="0" w:firstLine="0"/>
              <w:jc w:val="left"/>
              <w:rPr>
                <w:rFonts w:ascii="楷体" w:eastAsia="楷体" w:hAnsi="楷体" w:hint="eastAsia"/>
                <w:b/>
                <w:color w:val="000000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</w:rPr>
              <w:t>7月20日（三）</w:t>
            </w:r>
          </w:p>
        </w:tc>
        <w:tc>
          <w:tcPr>
            <w:tcW w:w="1959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刘显全</w:t>
            </w:r>
          </w:p>
        </w:tc>
        <w:tc>
          <w:tcPr>
            <w:tcW w:w="4252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数据挖掘、计算机模拟与仿真、大数据分析</w:t>
            </w:r>
          </w:p>
        </w:tc>
      </w:tr>
      <w:tr w:rsidR="00011EA7" w:rsidRPr="00E61C03" w:rsidTr="00EE4422">
        <w:trPr>
          <w:cantSplit/>
        </w:trPr>
        <w:tc>
          <w:tcPr>
            <w:tcW w:w="2076" w:type="dxa"/>
            <w:vAlign w:val="center"/>
          </w:tcPr>
          <w:p w:rsidR="00011EA7" w:rsidRPr="00D252F6" w:rsidRDefault="00011EA7" w:rsidP="00EE4422">
            <w:pPr>
              <w:pStyle w:val="a3"/>
              <w:spacing w:beforeLines="25" w:afterLines="25" w:line="300" w:lineRule="exact"/>
              <w:ind w:firstLineChars="0" w:firstLine="0"/>
              <w:jc w:val="left"/>
              <w:rPr>
                <w:rFonts w:ascii="楷体" w:eastAsia="楷体" w:hAnsi="楷体" w:hint="eastAsia"/>
                <w:b/>
                <w:color w:val="000000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</w:rPr>
              <w:t>7月21日（四）</w:t>
            </w:r>
          </w:p>
        </w:tc>
        <w:tc>
          <w:tcPr>
            <w:tcW w:w="1959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游晓黔</w:t>
            </w:r>
          </w:p>
        </w:tc>
        <w:tc>
          <w:tcPr>
            <w:tcW w:w="4252" w:type="dxa"/>
            <w:vAlign w:val="center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预测模型、时间序列分析</w:t>
            </w:r>
          </w:p>
        </w:tc>
      </w:tr>
      <w:tr w:rsidR="00011EA7" w:rsidRPr="00E61C03" w:rsidTr="00EE4422">
        <w:trPr>
          <w:cantSplit/>
        </w:trPr>
        <w:tc>
          <w:tcPr>
            <w:tcW w:w="2076" w:type="dxa"/>
            <w:vAlign w:val="center"/>
          </w:tcPr>
          <w:p w:rsidR="00011EA7" w:rsidRPr="00D252F6" w:rsidRDefault="00011EA7" w:rsidP="00EE4422">
            <w:pPr>
              <w:pStyle w:val="a3"/>
              <w:spacing w:beforeLines="25" w:afterLines="25" w:line="300" w:lineRule="exact"/>
              <w:ind w:firstLineChars="0" w:firstLine="0"/>
              <w:jc w:val="left"/>
              <w:rPr>
                <w:rFonts w:ascii="楷体" w:eastAsia="楷体" w:hAnsi="楷体" w:hint="eastAsia"/>
                <w:b/>
                <w:color w:val="000000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</w:rPr>
              <w:t>7月22日（五）</w:t>
            </w:r>
          </w:p>
        </w:tc>
        <w:tc>
          <w:tcPr>
            <w:tcW w:w="1959" w:type="dxa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两个教练（</w:t>
            </w: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张清华</w:t>
            </w: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上午、</w:t>
            </w: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刘显全</w:t>
            </w: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下午）</w:t>
            </w:r>
          </w:p>
        </w:tc>
        <w:tc>
          <w:tcPr>
            <w:tcW w:w="4252" w:type="dxa"/>
          </w:tcPr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经典竞赛案例分析（优秀论文剖析），</w:t>
            </w:r>
          </w:p>
          <w:p w:rsidR="00011EA7" w:rsidRPr="00D252F6" w:rsidRDefault="00011EA7" w:rsidP="00EE4422">
            <w:pPr>
              <w:spacing w:line="300" w:lineRule="exact"/>
              <w:jc w:val="lef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 w:rsidRPr="00D252F6">
              <w:rPr>
                <w:rFonts w:ascii="楷体" w:eastAsia="楷体" w:hAnsi="楷体" w:hint="eastAsia"/>
                <w:b/>
                <w:color w:val="000000"/>
                <w:sz w:val="24"/>
              </w:rPr>
              <w:t>布置模拟训练一</w:t>
            </w:r>
          </w:p>
        </w:tc>
      </w:tr>
    </w:tbl>
    <w:p w:rsidR="00011EA7" w:rsidRPr="00A11559" w:rsidRDefault="00011EA7" w:rsidP="00011EA7">
      <w:pPr>
        <w:rPr>
          <w:rFonts w:ascii="楷体" w:eastAsia="楷体" w:hAnsi="楷体" w:hint="eastAsia"/>
          <w:b/>
          <w:bCs/>
          <w:sz w:val="28"/>
          <w:szCs w:val="28"/>
        </w:rPr>
      </w:pPr>
      <w:r w:rsidRPr="00A11559">
        <w:rPr>
          <w:rFonts w:ascii="楷体" w:eastAsia="楷体" w:hAnsi="楷体" w:hint="eastAsia"/>
          <w:b/>
          <w:bCs/>
          <w:sz w:val="28"/>
          <w:szCs w:val="28"/>
        </w:rPr>
        <w:t>第二阶段：（7月</w:t>
      </w:r>
      <w:r>
        <w:rPr>
          <w:rFonts w:ascii="楷体" w:eastAsia="楷体" w:hAnsi="楷体" w:hint="eastAsia"/>
          <w:b/>
          <w:bCs/>
          <w:sz w:val="28"/>
          <w:szCs w:val="28"/>
        </w:rPr>
        <w:t>23</w:t>
      </w:r>
      <w:r w:rsidRPr="00A11559">
        <w:rPr>
          <w:rFonts w:ascii="楷体" w:eastAsia="楷体" w:hAnsi="楷体" w:hint="eastAsia"/>
          <w:b/>
          <w:bCs/>
          <w:sz w:val="28"/>
          <w:szCs w:val="28"/>
        </w:rPr>
        <w:t>日——</w:t>
      </w:r>
      <w:r>
        <w:rPr>
          <w:rFonts w:ascii="楷体" w:eastAsia="楷体" w:hAnsi="楷体" w:hint="eastAsia"/>
          <w:b/>
          <w:bCs/>
          <w:sz w:val="28"/>
          <w:szCs w:val="28"/>
        </w:rPr>
        <w:t>8</w:t>
      </w:r>
      <w:r w:rsidRPr="00A11559">
        <w:rPr>
          <w:rFonts w:ascii="楷体" w:eastAsia="楷体" w:hAnsi="楷体" w:hint="eastAsia"/>
          <w:b/>
          <w:bCs/>
          <w:sz w:val="28"/>
          <w:szCs w:val="28"/>
        </w:rPr>
        <w:t>月</w:t>
      </w:r>
      <w:r>
        <w:rPr>
          <w:rFonts w:ascii="楷体" w:eastAsia="楷体" w:hAnsi="楷体" w:hint="eastAsia"/>
          <w:b/>
          <w:bCs/>
          <w:sz w:val="28"/>
          <w:szCs w:val="28"/>
        </w:rPr>
        <w:t>31日）</w:t>
      </w:r>
      <w:r w:rsidRPr="00A11559">
        <w:rPr>
          <w:rFonts w:ascii="楷体" w:eastAsia="楷体" w:hAnsi="楷体" w:hint="eastAsia"/>
          <w:b/>
          <w:bCs/>
          <w:sz w:val="28"/>
          <w:szCs w:val="28"/>
        </w:rPr>
        <w:t>模拟训练</w:t>
      </w:r>
      <w:r>
        <w:rPr>
          <w:rFonts w:ascii="楷体" w:eastAsia="楷体" w:hAnsi="楷体" w:hint="eastAsia"/>
          <w:b/>
          <w:bCs/>
          <w:sz w:val="28"/>
          <w:szCs w:val="28"/>
        </w:rPr>
        <w:t>及分组</w:t>
      </w:r>
      <w:r w:rsidRPr="00A11559">
        <w:rPr>
          <w:rFonts w:ascii="楷体" w:eastAsia="楷体" w:hAnsi="楷体" w:hint="eastAsia"/>
          <w:b/>
          <w:bCs/>
          <w:sz w:val="28"/>
          <w:szCs w:val="28"/>
        </w:rPr>
        <w:t>讨论</w:t>
      </w:r>
    </w:p>
    <w:p w:rsidR="00011EA7" w:rsidRPr="00907FEE" w:rsidRDefault="00011EA7" w:rsidP="00011EA7">
      <w:pPr>
        <w:ind w:leftChars="200" w:left="420"/>
        <w:rPr>
          <w:rFonts w:ascii="楷体" w:eastAsia="楷体" w:hAnsi="楷体" w:hint="eastAsia"/>
          <w:bCs/>
          <w:sz w:val="28"/>
          <w:szCs w:val="28"/>
        </w:rPr>
      </w:pPr>
      <w:r w:rsidRPr="00907FEE">
        <w:rPr>
          <w:rFonts w:ascii="楷体" w:eastAsia="楷体" w:hAnsi="楷体" w:hint="eastAsia"/>
          <w:bCs/>
          <w:sz w:val="28"/>
          <w:szCs w:val="28"/>
        </w:rPr>
        <w:t>7月</w:t>
      </w:r>
      <w:r>
        <w:rPr>
          <w:rFonts w:ascii="楷体" w:eastAsia="楷体" w:hAnsi="楷体" w:hint="eastAsia"/>
          <w:bCs/>
          <w:sz w:val="28"/>
          <w:szCs w:val="28"/>
        </w:rPr>
        <w:t>23</w:t>
      </w:r>
      <w:r w:rsidRPr="00907FEE">
        <w:rPr>
          <w:rFonts w:ascii="楷体" w:eastAsia="楷体" w:hAnsi="楷体" w:hint="eastAsia"/>
          <w:bCs/>
          <w:sz w:val="28"/>
          <w:szCs w:val="28"/>
        </w:rPr>
        <w:t>日－8月2</w:t>
      </w:r>
      <w:r>
        <w:rPr>
          <w:rFonts w:ascii="楷体" w:eastAsia="楷体" w:hAnsi="楷体" w:hint="eastAsia"/>
          <w:bCs/>
          <w:sz w:val="28"/>
          <w:szCs w:val="28"/>
        </w:rPr>
        <w:t>1</w:t>
      </w:r>
      <w:r w:rsidRPr="00907FEE">
        <w:rPr>
          <w:rFonts w:ascii="楷体" w:eastAsia="楷体" w:hAnsi="楷体" w:hint="eastAsia"/>
          <w:bCs/>
          <w:sz w:val="28"/>
          <w:szCs w:val="28"/>
        </w:rPr>
        <w:t>日，参赛学生总结、复习第一阶段讲授的建模理论知识和方法</w:t>
      </w:r>
      <w:r>
        <w:rPr>
          <w:rFonts w:ascii="楷体" w:eastAsia="楷体" w:hAnsi="楷体" w:hint="eastAsia"/>
          <w:bCs/>
          <w:sz w:val="28"/>
          <w:szCs w:val="28"/>
        </w:rPr>
        <w:t>；</w:t>
      </w:r>
      <w:r w:rsidRPr="00907FEE">
        <w:rPr>
          <w:rFonts w:ascii="楷体" w:eastAsia="楷体" w:hAnsi="楷体" w:hint="eastAsia"/>
          <w:bCs/>
          <w:sz w:val="28"/>
          <w:szCs w:val="28"/>
        </w:rPr>
        <w:t>学生做模拟训练一</w:t>
      </w:r>
      <w:r>
        <w:rPr>
          <w:rFonts w:ascii="楷体" w:eastAsia="楷体" w:hAnsi="楷体" w:hint="eastAsia"/>
          <w:bCs/>
          <w:sz w:val="28"/>
          <w:szCs w:val="28"/>
        </w:rPr>
        <w:t>。</w:t>
      </w:r>
    </w:p>
    <w:p w:rsidR="00011EA7" w:rsidRPr="00907FEE" w:rsidRDefault="00011EA7" w:rsidP="00011EA7">
      <w:pPr>
        <w:ind w:leftChars="200" w:left="420"/>
        <w:rPr>
          <w:rFonts w:ascii="楷体" w:eastAsia="楷体" w:hAnsi="楷体" w:hint="eastAsia"/>
          <w:bCs/>
          <w:sz w:val="28"/>
          <w:szCs w:val="28"/>
        </w:rPr>
      </w:pPr>
      <w:r w:rsidRPr="005A5E56">
        <w:rPr>
          <w:rFonts w:ascii="楷体" w:eastAsia="楷体" w:hAnsi="楷体" w:hint="eastAsia"/>
          <w:b/>
          <w:bCs/>
          <w:sz w:val="28"/>
          <w:szCs w:val="28"/>
        </w:rPr>
        <w:t>8月2</w:t>
      </w:r>
      <w:r>
        <w:rPr>
          <w:rFonts w:ascii="楷体" w:eastAsia="楷体" w:hAnsi="楷体" w:hint="eastAsia"/>
          <w:b/>
          <w:bCs/>
          <w:sz w:val="28"/>
          <w:szCs w:val="28"/>
        </w:rPr>
        <w:t>2</w:t>
      </w:r>
      <w:r w:rsidRPr="005A5E56">
        <w:rPr>
          <w:rFonts w:ascii="楷体" w:eastAsia="楷体" w:hAnsi="楷体" w:hint="eastAsia"/>
          <w:b/>
          <w:bCs/>
          <w:sz w:val="28"/>
          <w:szCs w:val="28"/>
        </w:rPr>
        <w:t>日</w:t>
      </w:r>
      <w:r>
        <w:rPr>
          <w:rFonts w:ascii="楷体" w:eastAsia="楷体" w:hAnsi="楷体" w:hint="eastAsia"/>
          <w:b/>
          <w:bCs/>
          <w:sz w:val="28"/>
          <w:szCs w:val="28"/>
        </w:rPr>
        <w:t>上午</w:t>
      </w:r>
      <w:r w:rsidRPr="00907FEE">
        <w:rPr>
          <w:rFonts w:ascii="楷体" w:eastAsia="楷体" w:hAnsi="楷体" w:hint="eastAsia"/>
          <w:bCs/>
          <w:sz w:val="28"/>
          <w:szCs w:val="28"/>
        </w:rPr>
        <w:t>，</w:t>
      </w:r>
      <w:r w:rsidRPr="00907FEE">
        <w:rPr>
          <w:rFonts w:ascii="楷体" w:eastAsia="楷体" w:hAnsi="楷体" w:hint="eastAsia"/>
          <w:bCs/>
          <w:color w:val="000000"/>
          <w:sz w:val="28"/>
          <w:szCs w:val="28"/>
        </w:rPr>
        <w:t>讨论、</w:t>
      </w:r>
      <w:r w:rsidRPr="00907FEE">
        <w:rPr>
          <w:rFonts w:ascii="楷体" w:eastAsia="楷体" w:hAnsi="楷体" w:hint="eastAsia"/>
          <w:bCs/>
          <w:sz w:val="28"/>
          <w:szCs w:val="28"/>
        </w:rPr>
        <w:t>评讲模拟训练一，布置模拟训练二</w:t>
      </w:r>
      <w:r>
        <w:rPr>
          <w:rFonts w:ascii="楷体" w:eastAsia="楷体" w:hAnsi="楷体" w:hint="eastAsia"/>
          <w:bCs/>
          <w:sz w:val="28"/>
          <w:szCs w:val="28"/>
        </w:rPr>
        <w:t>。</w:t>
      </w:r>
    </w:p>
    <w:p w:rsidR="00011EA7" w:rsidRPr="00907FEE" w:rsidRDefault="00011EA7" w:rsidP="00011EA7">
      <w:pPr>
        <w:ind w:leftChars="200" w:left="420"/>
        <w:rPr>
          <w:rFonts w:ascii="楷体" w:eastAsia="楷体" w:hAnsi="楷体" w:hint="eastAsia"/>
          <w:bCs/>
          <w:sz w:val="28"/>
          <w:szCs w:val="28"/>
        </w:rPr>
      </w:pPr>
      <w:r w:rsidRPr="00907FEE">
        <w:rPr>
          <w:rFonts w:ascii="楷体" w:eastAsia="楷体" w:hAnsi="楷体" w:hint="eastAsia"/>
          <w:bCs/>
          <w:sz w:val="28"/>
          <w:szCs w:val="28"/>
        </w:rPr>
        <w:t>8月2</w:t>
      </w:r>
      <w:r>
        <w:rPr>
          <w:rFonts w:ascii="楷体" w:eastAsia="楷体" w:hAnsi="楷体" w:hint="eastAsia"/>
          <w:bCs/>
          <w:sz w:val="28"/>
          <w:szCs w:val="28"/>
        </w:rPr>
        <w:t>3</w:t>
      </w:r>
      <w:r w:rsidRPr="00907FEE">
        <w:rPr>
          <w:rFonts w:ascii="楷体" w:eastAsia="楷体" w:hAnsi="楷体" w:hint="eastAsia"/>
          <w:bCs/>
          <w:sz w:val="28"/>
          <w:szCs w:val="28"/>
        </w:rPr>
        <w:t>－8月</w:t>
      </w:r>
      <w:r>
        <w:rPr>
          <w:rFonts w:ascii="楷体" w:eastAsia="楷体" w:hAnsi="楷体" w:hint="eastAsia"/>
          <w:bCs/>
          <w:sz w:val="28"/>
          <w:szCs w:val="28"/>
        </w:rPr>
        <w:t>25</w:t>
      </w:r>
      <w:r w:rsidRPr="00907FEE">
        <w:rPr>
          <w:rFonts w:ascii="楷体" w:eastAsia="楷体" w:hAnsi="楷体" w:hint="eastAsia"/>
          <w:bCs/>
          <w:sz w:val="28"/>
          <w:szCs w:val="28"/>
        </w:rPr>
        <w:t>日，学生做模拟训练二</w:t>
      </w:r>
      <w:r>
        <w:rPr>
          <w:rFonts w:ascii="楷体" w:eastAsia="楷体" w:hAnsi="楷体" w:hint="eastAsia"/>
          <w:bCs/>
          <w:sz w:val="28"/>
          <w:szCs w:val="28"/>
        </w:rPr>
        <w:t>。</w:t>
      </w:r>
    </w:p>
    <w:p w:rsidR="00011EA7" w:rsidRPr="00907FEE" w:rsidRDefault="00011EA7" w:rsidP="00011EA7">
      <w:pPr>
        <w:ind w:leftChars="200" w:left="420"/>
        <w:rPr>
          <w:rFonts w:ascii="楷体" w:eastAsia="楷体" w:hAnsi="楷体" w:hint="eastAsia"/>
          <w:bCs/>
          <w:sz w:val="28"/>
          <w:szCs w:val="28"/>
        </w:rPr>
      </w:pPr>
      <w:r w:rsidRPr="00907FEE">
        <w:rPr>
          <w:rFonts w:ascii="楷体" w:eastAsia="楷体" w:hAnsi="楷体" w:hint="eastAsia"/>
          <w:bCs/>
          <w:sz w:val="28"/>
          <w:szCs w:val="28"/>
        </w:rPr>
        <w:t>8月</w:t>
      </w:r>
      <w:r>
        <w:rPr>
          <w:rFonts w:ascii="楷体" w:eastAsia="楷体" w:hAnsi="楷体" w:hint="eastAsia"/>
          <w:bCs/>
          <w:sz w:val="28"/>
          <w:szCs w:val="28"/>
        </w:rPr>
        <w:t>26</w:t>
      </w:r>
      <w:r w:rsidRPr="00907FEE">
        <w:rPr>
          <w:rFonts w:ascii="楷体" w:eastAsia="楷体" w:hAnsi="楷体" w:hint="eastAsia"/>
          <w:bCs/>
          <w:sz w:val="28"/>
          <w:szCs w:val="28"/>
        </w:rPr>
        <w:t>日</w:t>
      </w:r>
      <w:r>
        <w:rPr>
          <w:rFonts w:ascii="楷体" w:eastAsia="楷体" w:hAnsi="楷体" w:hint="eastAsia"/>
          <w:bCs/>
          <w:sz w:val="28"/>
          <w:szCs w:val="28"/>
        </w:rPr>
        <w:t>上午</w:t>
      </w:r>
      <w:r w:rsidRPr="00907FEE">
        <w:rPr>
          <w:rFonts w:ascii="楷体" w:eastAsia="楷体" w:hAnsi="楷体" w:hint="eastAsia"/>
          <w:bCs/>
          <w:sz w:val="28"/>
          <w:szCs w:val="28"/>
        </w:rPr>
        <w:t>，</w:t>
      </w:r>
      <w:r w:rsidRPr="00907FEE">
        <w:rPr>
          <w:rFonts w:ascii="楷体" w:eastAsia="楷体" w:hAnsi="楷体" w:hint="eastAsia"/>
          <w:bCs/>
          <w:color w:val="000000"/>
          <w:sz w:val="28"/>
          <w:szCs w:val="28"/>
        </w:rPr>
        <w:t>讨论、</w:t>
      </w:r>
      <w:r w:rsidRPr="00907FEE">
        <w:rPr>
          <w:rFonts w:ascii="楷体" w:eastAsia="楷体" w:hAnsi="楷体" w:hint="eastAsia"/>
          <w:bCs/>
          <w:sz w:val="28"/>
          <w:szCs w:val="28"/>
        </w:rPr>
        <w:t>评讲模拟训练二；布置模拟训练</w:t>
      </w:r>
      <w:r>
        <w:rPr>
          <w:rFonts w:ascii="楷体" w:eastAsia="楷体" w:hAnsi="楷体" w:hint="eastAsia"/>
          <w:bCs/>
          <w:sz w:val="28"/>
          <w:szCs w:val="28"/>
        </w:rPr>
        <w:t>三。</w:t>
      </w:r>
    </w:p>
    <w:p w:rsidR="00011EA7" w:rsidRPr="00907FEE" w:rsidRDefault="00011EA7" w:rsidP="00011EA7">
      <w:pPr>
        <w:ind w:leftChars="200" w:left="420"/>
        <w:rPr>
          <w:rFonts w:ascii="楷体" w:eastAsia="楷体" w:hAnsi="楷体" w:hint="eastAsia"/>
          <w:bCs/>
          <w:sz w:val="28"/>
          <w:szCs w:val="28"/>
        </w:rPr>
      </w:pPr>
      <w:r>
        <w:rPr>
          <w:rFonts w:ascii="楷体" w:eastAsia="楷体" w:hAnsi="楷体" w:hint="eastAsia"/>
          <w:bCs/>
          <w:sz w:val="28"/>
          <w:szCs w:val="28"/>
        </w:rPr>
        <w:t>8</w:t>
      </w:r>
      <w:r w:rsidRPr="00907FEE">
        <w:rPr>
          <w:rFonts w:ascii="楷体" w:eastAsia="楷体" w:hAnsi="楷体" w:hint="eastAsia"/>
          <w:bCs/>
          <w:sz w:val="28"/>
          <w:szCs w:val="28"/>
        </w:rPr>
        <w:t>月</w:t>
      </w:r>
      <w:r>
        <w:rPr>
          <w:rFonts w:ascii="楷体" w:eastAsia="楷体" w:hAnsi="楷体" w:hint="eastAsia"/>
          <w:bCs/>
          <w:sz w:val="28"/>
          <w:szCs w:val="28"/>
        </w:rPr>
        <w:t>27</w:t>
      </w:r>
      <w:r w:rsidRPr="00907FEE">
        <w:rPr>
          <w:rFonts w:ascii="楷体" w:eastAsia="楷体" w:hAnsi="楷体" w:hint="eastAsia"/>
          <w:bCs/>
          <w:sz w:val="28"/>
          <w:szCs w:val="28"/>
        </w:rPr>
        <w:t>日－</w:t>
      </w:r>
      <w:r>
        <w:rPr>
          <w:rFonts w:ascii="楷体" w:eastAsia="楷体" w:hAnsi="楷体" w:hint="eastAsia"/>
          <w:bCs/>
          <w:sz w:val="28"/>
          <w:szCs w:val="28"/>
        </w:rPr>
        <w:t>8</w:t>
      </w:r>
      <w:r w:rsidRPr="00907FEE">
        <w:rPr>
          <w:rFonts w:ascii="楷体" w:eastAsia="楷体" w:hAnsi="楷体" w:hint="eastAsia"/>
          <w:bCs/>
          <w:sz w:val="28"/>
          <w:szCs w:val="28"/>
        </w:rPr>
        <w:t>月</w:t>
      </w:r>
      <w:r>
        <w:rPr>
          <w:rFonts w:ascii="楷体" w:eastAsia="楷体" w:hAnsi="楷体" w:hint="eastAsia"/>
          <w:bCs/>
          <w:sz w:val="28"/>
          <w:szCs w:val="28"/>
        </w:rPr>
        <w:t>30</w:t>
      </w:r>
      <w:r w:rsidRPr="00907FEE">
        <w:rPr>
          <w:rFonts w:ascii="楷体" w:eastAsia="楷体" w:hAnsi="楷体" w:hint="eastAsia"/>
          <w:bCs/>
          <w:sz w:val="28"/>
          <w:szCs w:val="28"/>
        </w:rPr>
        <w:t>日，学生做模拟训练三</w:t>
      </w:r>
      <w:r>
        <w:rPr>
          <w:rFonts w:ascii="楷体" w:eastAsia="楷体" w:hAnsi="楷体" w:hint="eastAsia"/>
          <w:bCs/>
          <w:sz w:val="28"/>
          <w:szCs w:val="28"/>
        </w:rPr>
        <w:t>。</w:t>
      </w:r>
    </w:p>
    <w:p w:rsidR="00011EA7" w:rsidRPr="00907FEE" w:rsidRDefault="00011EA7" w:rsidP="00011EA7">
      <w:pPr>
        <w:ind w:leftChars="200" w:left="420"/>
        <w:rPr>
          <w:rFonts w:ascii="楷体" w:eastAsia="楷体" w:hAnsi="楷体" w:hint="eastAsia"/>
          <w:bCs/>
          <w:sz w:val="28"/>
          <w:szCs w:val="28"/>
        </w:rPr>
      </w:pPr>
      <w:r>
        <w:rPr>
          <w:rFonts w:ascii="楷体" w:eastAsia="楷体" w:hAnsi="楷体" w:hint="eastAsia"/>
          <w:bCs/>
          <w:sz w:val="28"/>
          <w:szCs w:val="28"/>
        </w:rPr>
        <w:t>8</w:t>
      </w:r>
      <w:r w:rsidRPr="00907FEE">
        <w:rPr>
          <w:rFonts w:ascii="楷体" w:eastAsia="楷体" w:hAnsi="楷体" w:hint="eastAsia"/>
          <w:bCs/>
          <w:sz w:val="28"/>
          <w:szCs w:val="28"/>
        </w:rPr>
        <w:t>月</w:t>
      </w:r>
      <w:r>
        <w:rPr>
          <w:rFonts w:ascii="楷体" w:eastAsia="楷体" w:hAnsi="楷体" w:hint="eastAsia"/>
          <w:bCs/>
          <w:sz w:val="28"/>
          <w:szCs w:val="28"/>
        </w:rPr>
        <w:t>31</w:t>
      </w:r>
      <w:r w:rsidRPr="00907FEE">
        <w:rPr>
          <w:rFonts w:ascii="楷体" w:eastAsia="楷体" w:hAnsi="楷体" w:hint="eastAsia"/>
          <w:bCs/>
          <w:sz w:val="28"/>
          <w:szCs w:val="28"/>
        </w:rPr>
        <w:t>日</w:t>
      </w:r>
      <w:r>
        <w:rPr>
          <w:rFonts w:ascii="楷体" w:eastAsia="楷体" w:hAnsi="楷体" w:hint="eastAsia"/>
          <w:bCs/>
          <w:sz w:val="28"/>
          <w:szCs w:val="28"/>
        </w:rPr>
        <w:t>上午</w:t>
      </w:r>
      <w:r w:rsidRPr="00907FEE">
        <w:rPr>
          <w:rFonts w:ascii="楷体" w:eastAsia="楷体" w:hAnsi="楷体" w:hint="eastAsia"/>
          <w:bCs/>
          <w:sz w:val="28"/>
          <w:szCs w:val="28"/>
        </w:rPr>
        <w:t>，</w:t>
      </w:r>
      <w:r w:rsidRPr="00907FEE">
        <w:rPr>
          <w:rFonts w:ascii="楷体" w:eastAsia="楷体" w:hAnsi="楷体" w:hint="eastAsia"/>
          <w:bCs/>
          <w:color w:val="000000"/>
          <w:sz w:val="28"/>
          <w:szCs w:val="28"/>
        </w:rPr>
        <w:t>讨论、</w:t>
      </w:r>
      <w:r w:rsidRPr="00907FEE">
        <w:rPr>
          <w:rFonts w:ascii="楷体" w:eastAsia="楷体" w:hAnsi="楷体" w:hint="eastAsia"/>
          <w:bCs/>
          <w:sz w:val="28"/>
          <w:szCs w:val="28"/>
        </w:rPr>
        <w:t>评讲模拟训练三</w:t>
      </w:r>
      <w:r>
        <w:rPr>
          <w:rFonts w:ascii="楷体" w:eastAsia="楷体" w:hAnsi="楷体" w:hint="eastAsia"/>
          <w:bCs/>
          <w:sz w:val="28"/>
          <w:szCs w:val="28"/>
        </w:rPr>
        <w:t>。</w:t>
      </w:r>
    </w:p>
    <w:p w:rsidR="00011EA7" w:rsidRDefault="00011EA7" w:rsidP="00011EA7">
      <w:pPr>
        <w:rPr>
          <w:rFonts w:ascii="宋体" w:hAnsi="宋体" w:hint="eastAsia"/>
          <w:b/>
          <w:bCs/>
          <w:color w:val="000000"/>
          <w:sz w:val="30"/>
          <w:szCs w:val="30"/>
        </w:rPr>
      </w:pPr>
      <w:r>
        <w:rPr>
          <w:rFonts w:ascii="宋体" w:hAnsi="宋体" w:hint="eastAsia"/>
          <w:b/>
          <w:bCs/>
          <w:color w:val="000000"/>
          <w:sz w:val="30"/>
          <w:szCs w:val="30"/>
        </w:rPr>
        <w:t>讨论地点： 2115、2116、2215。讨论时间：上午8:30——12:00</w:t>
      </w:r>
    </w:p>
    <w:p w:rsidR="00011EA7" w:rsidRDefault="00011EA7" w:rsidP="00011EA7">
      <w:pPr>
        <w:rPr>
          <w:rFonts w:ascii="楷体" w:eastAsia="楷体" w:hAnsi="楷体" w:hint="eastAsia"/>
          <w:b/>
          <w:bCs/>
          <w:sz w:val="28"/>
          <w:szCs w:val="28"/>
        </w:rPr>
      </w:pPr>
      <w:r w:rsidRPr="00A11559">
        <w:rPr>
          <w:rFonts w:ascii="楷体" w:eastAsia="楷体" w:hAnsi="楷体" w:hint="eastAsia"/>
          <w:b/>
          <w:bCs/>
          <w:sz w:val="28"/>
          <w:szCs w:val="28"/>
        </w:rPr>
        <w:t>第三阶段：（9月</w:t>
      </w:r>
      <w:r>
        <w:rPr>
          <w:rFonts w:ascii="楷体" w:eastAsia="楷体" w:hAnsi="楷体" w:hint="eastAsia"/>
          <w:b/>
          <w:bCs/>
          <w:sz w:val="28"/>
          <w:szCs w:val="28"/>
        </w:rPr>
        <w:t>1</w:t>
      </w:r>
      <w:r w:rsidRPr="00A11559">
        <w:rPr>
          <w:rFonts w:ascii="楷体" w:eastAsia="楷体" w:hAnsi="楷体" w:hint="eastAsia"/>
          <w:b/>
          <w:bCs/>
          <w:sz w:val="28"/>
          <w:szCs w:val="28"/>
        </w:rPr>
        <w:t>日--9月</w:t>
      </w:r>
      <w:r>
        <w:rPr>
          <w:rFonts w:ascii="楷体" w:eastAsia="楷体" w:hAnsi="楷体" w:hint="eastAsia"/>
          <w:b/>
          <w:bCs/>
          <w:sz w:val="28"/>
          <w:szCs w:val="28"/>
        </w:rPr>
        <w:t>8</w:t>
      </w:r>
      <w:r w:rsidRPr="00A11559">
        <w:rPr>
          <w:rFonts w:ascii="楷体" w:eastAsia="楷体" w:hAnsi="楷体" w:hint="eastAsia"/>
          <w:b/>
          <w:bCs/>
          <w:sz w:val="28"/>
          <w:szCs w:val="28"/>
        </w:rPr>
        <w:t>日），针对性强化训练，赛前准备。</w:t>
      </w:r>
    </w:p>
    <w:p w:rsidR="00011EA7" w:rsidRPr="00DA6B3E" w:rsidRDefault="00011EA7" w:rsidP="00011EA7">
      <w:pPr>
        <w:ind w:firstLineChars="150" w:firstLine="420"/>
        <w:rPr>
          <w:rFonts w:ascii="楷体" w:eastAsia="楷体" w:hAnsi="楷体" w:hint="eastAsia"/>
          <w:bCs/>
          <w:color w:val="000000"/>
          <w:sz w:val="28"/>
          <w:szCs w:val="28"/>
        </w:rPr>
      </w:pPr>
      <w:r w:rsidRPr="004F3C2B">
        <w:rPr>
          <w:rFonts w:ascii="楷体" w:eastAsia="楷体" w:hAnsi="楷体" w:hint="eastAsia"/>
          <w:bCs/>
          <w:color w:val="000000"/>
          <w:sz w:val="28"/>
          <w:szCs w:val="28"/>
        </w:rPr>
        <w:t>根据前两个阶段的情况，指导教师对自己所指导的队进行有针对性的</w:t>
      </w:r>
      <w:r>
        <w:rPr>
          <w:rFonts w:ascii="楷体" w:eastAsia="楷体" w:hAnsi="楷体" w:hint="eastAsia"/>
          <w:bCs/>
          <w:color w:val="000000"/>
          <w:sz w:val="28"/>
          <w:szCs w:val="28"/>
        </w:rPr>
        <w:t>指导和训练</w:t>
      </w:r>
      <w:r w:rsidRPr="004F3C2B">
        <w:rPr>
          <w:rFonts w:ascii="楷体" w:eastAsia="楷体" w:hAnsi="楷体" w:hint="eastAsia"/>
          <w:bCs/>
          <w:color w:val="000000"/>
          <w:sz w:val="28"/>
          <w:szCs w:val="28"/>
        </w:rPr>
        <w:t>。</w:t>
      </w:r>
    </w:p>
    <w:p w:rsidR="00011EA7" w:rsidRPr="00907FEE" w:rsidRDefault="00011EA7" w:rsidP="00011EA7">
      <w:pPr>
        <w:rPr>
          <w:rFonts w:ascii="楷体" w:eastAsia="楷体" w:hAnsi="楷体" w:hint="eastAsia"/>
          <w:bCs/>
          <w:sz w:val="28"/>
          <w:szCs w:val="28"/>
        </w:rPr>
      </w:pPr>
      <w:r w:rsidRPr="00907FEE">
        <w:rPr>
          <w:rFonts w:ascii="楷体" w:eastAsia="楷体" w:hAnsi="楷体" w:hint="eastAsia"/>
          <w:bCs/>
          <w:sz w:val="28"/>
          <w:szCs w:val="28"/>
        </w:rPr>
        <w:t>注：请各相关学院参加培训的同学准时参加，无故不得缺席，教练组和各学院将加强监管，确保培训质量。</w:t>
      </w:r>
    </w:p>
    <w:p w:rsidR="00011EA7" w:rsidRPr="00907FEE" w:rsidRDefault="00011EA7" w:rsidP="00011EA7">
      <w:pPr>
        <w:rPr>
          <w:rFonts w:ascii="楷体" w:eastAsia="楷体" w:hAnsi="楷体" w:hint="eastAsia"/>
          <w:b/>
          <w:color w:val="FF0000"/>
          <w:sz w:val="28"/>
          <w:szCs w:val="28"/>
        </w:rPr>
      </w:pPr>
      <w:r w:rsidRPr="00907FEE">
        <w:rPr>
          <w:rFonts w:ascii="楷体" w:eastAsia="楷体" w:hAnsi="楷体" w:hint="eastAsia"/>
          <w:b/>
          <w:color w:val="FF0000"/>
          <w:sz w:val="28"/>
          <w:szCs w:val="28"/>
        </w:rPr>
        <w:t>特别提醒：（1）填写重庆邮电大学数学建模指导工作记录表；</w:t>
      </w:r>
    </w:p>
    <w:p w:rsidR="00011EA7" w:rsidRPr="00907FEE" w:rsidRDefault="00011EA7" w:rsidP="00011EA7">
      <w:pPr>
        <w:rPr>
          <w:rFonts w:ascii="楷体" w:eastAsia="楷体" w:hAnsi="楷体" w:hint="eastAsia"/>
          <w:sz w:val="28"/>
          <w:szCs w:val="28"/>
        </w:rPr>
      </w:pPr>
      <w:r w:rsidRPr="00907FEE">
        <w:rPr>
          <w:rFonts w:ascii="楷体" w:eastAsia="楷体" w:hAnsi="楷体" w:hint="eastAsia"/>
          <w:b/>
          <w:color w:val="FF0000"/>
          <w:sz w:val="28"/>
          <w:szCs w:val="28"/>
        </w:rPr>
        <w:t>（2）请务必相互提醒上课时间。切记注意前面授课的老师提醒第二天授课的老师。</w:t>
      </w:r>
    </w:p>
    <w:p w:rsidR="00011EA7" w:rsidRPr="00907FEE" w:rsidRDefault="00011EA7" w:rsidP="00011EA7">
      <w:pPr>
        <w:ind w:firstLineChars="2000" w:firstLine="5600"/>
        <w:rPr>
          <w:rFonts w:ascii="楷体" w:eastAsia="楷体" w:hAnsi="楷体" w:hint="eastAsia"/>
          <w:sz w:val="28"/>
          <w:szCs w:val="28"/>
        </w:rPr>
      </w:pPr>
      <w:r w:rsidRPr="00907FEE">
        <w:rPr>
          <w:rFonts w:ascii="楷体" w:eastAsia="楷体" w:hAnsi="楷体" w:hint="eastAsia"/>
          <w:sz w:val="28"/>
          <w:szCs w:val="28"/>
        </w:rPr>
        <w:t>数模教练组</w:t>
      </w:r>
    </w:p>
    <w:p w:rsidR="00011EA7" w:rsidRPr="00DA6B3E" w:rsidRDefault="00011EA7" w:rsidP="00011EA7">
      <w:pPr>
        <w:ind w:firstLineChars="1950" w:firstLine="54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2016</w:t>
      </w:r>
      <w:r w:rsidRPr="00907FEE">
        <w:rPr>
          <w:rFonts w:ascii="楷体" w:eastAsia="楷体" w:hAnsi="楷体" w:hint="eastAsia"/>
          <w:sz w:val="28"/>
          <w:szCs w:val="28"/>
        </w:rPr>
        <w:t>年</w:t>
      </w:r>
      <w:r>
        <w:rPr>
          <w:rFonts w:ascii="楷体" w:eastAsia="楷体" w:hAnsi="楷体" w:hint="eastAsia"/>
          <w:sz w:val="28"/>
          <w:szCs w:val="28"/>
        </w:rPr>
        <w:t>6</w:t>
      </w:r>
      <w:r w:rsidRPr="00907FEE">
        <w:rPr>
          <w:rFonts w:ascii="楷体" w:eastAsia="楷体" w:hAnsi="楷体" w:hint="eastAsia"/>
          <w:sz w:val="28"/>
          <w:szCs w:val="28"/>
        </w:rPr>
        <w:t>月</w:t>
      </w:r>
      <w:r>
        <w:rPr>
          <w:rFonts w:ascii="楷体" w:eastAsia="楷体" w:hAnsi="楷体" w:hint="eastAsia"/>
          <w:sz w:val="28"/>
          <w:szCs w:val="28"/>
        </w:rPr>
        <w:t>2</w:t>
      </w:r>
      <w:r w:rsidRPr="00907FEE">
        <w:rPr>
          <w:rFonts w:ascii="楷体" w:eastAsia="楷体" w:hAnsi="楷体" w:hint="eastAsia"/>
          <w:sz w:val="28"/>
          <w:szCs w:val="28"/>
        </w:rPr>
        <w:t>日</w:t>
      </w:r>
    </w:p>
    <w:p w:rsidR="00084825" w:rsidRDefault="00084825"/>
    <w:sectPr w:rsidR="00084825">
      <w:headerReference w:type="default" r:id="rId4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C03" w:rsidRDefault="00011EA7" w:rsidP="00FA2041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1EA7"/>
    <w:rsid w:val="00011EA7"/>
    <w:rsid w:val="00084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E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011EA7"/>
    <w:pPr>
      <w:ind w:firstLineChars="200" w:firstLine="480"/>
    </w:pPr>
    <w:rPr>
      <w:sz w:val="24"/>
    </w:rPr>
  </w:style>
  <w:style w:type="character" w:customStyle="1" w:styleId="Char">
    <w:name w:val="正文文本缩进 Char"/>
    <w:basedOn w:val="a0"/>
    <w:link w:val="a3"/>
    <w:rsid w:val="00011EA7"/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Char0"/>
    <w:rsid w:val="00011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11EA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1065</Characters>
  <Application>Microsoft Office Word</Application>
  <DocSecurity>0</DocSecurity>
  <Lines>8</Lines>
  <Paragraphs>2</Paragraphs>
  <ScaleCrop>false</ScaleCrop>
  <Company>CHINA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2016-07-21T06:19:00Z</dcterms:created>
  <dcterms:modified xsi:type="dcterms:W3CDTF">2016-07-21T06:19:00Z</dcterms:modified>
</cp:coreProperties>
</file>