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782F" w:rsidRDefault="0092782F">
      <w:pPr>
        <w:spacing w:line="360" w:lineRule="auto"/>
      </w:pPr>
    </w:p>
    <w:p w:rsidR="0092782F" w:rsidRDefault="0092782F">
      <w:pPr>
        <w:spacing w:line="360" w:lineRule="auto"/>
      </w:pPr>
    </w:p>
    <w:p w:rsidR="0092782F" w:rsidRDefault="005933FB">
      <w:pPr>
        <w:spacing w:line="360" w:lineRule="auto"/>
      </w:pPr>
      <w:r>
        <w:rPr>
          <w:noProof/>
        </w:rP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2F" w:rsidRDefault="0092782F">
      <w:pPr>
        <w:spacing w:line="360" w:lineRule="auto"/>
      </w:pPr>
    </w:p>
    <w:p w:rsidR="0092782F" w:rsidRDefault="0092782F">
      <w:pPr>
        <w:spacing w:line="360" w:lineRule="auto"/>
      </w:pPr>
    </w:p>
    <w:p w:rsidR="0092782F" w:rsidRDefault="0092782F">
      <w:pPr>
        <w:spacing w:line="360" w:lineRule="auto"/>
      </w:pPr>
    </w:p>
    <w:p w:rsidR="0092782F" w:rsidRDefault="005933FB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p w:rsidR="0092782F" w:rsidRDefault="0092782F">
      <w:pPr>
        <w:spacing w:line="360" w:lineRule="auto"/>
      </w:pPr>
    </w:p>
    <w:p w:rsidR="0092782F" w:rsidRDefault="0092782F">
      <w:pPr>
        <w:spacing w:line="360" w:lineRule="auto"/>
      </w:pPr>
    </w:p>
    <w:tbl>
      <w:tblPr>
        <w:tblW w:w="6211" w:type="dxa"/>
        <w:tblLayout w:type="fixed"/>
        <w:tblLook w:val="04A0" w:firstRow="1" w:lastRow="0" w:firstColumn="1" w:lastColumn="0" w:noHBand="0" w:noVBand="1"/>
      </w:tblPr>
      <w:tblGrid>
        <w:gridCol w:w="1687"/>
        <w:gridCol w:w="4524"/>
      </w:tblGrid>
      <w:tr w:rsidR="0092782F">
        <w:trPr>
          <w:trHeight w:val="617"/>
        </w:trPr>
        <w:tc>
          <w:tcPr>
            <w:tcW w:w="1687" w:type="dxa"/>
            <w:vAlign w:val="bottom"/>
          </w:tcPr>
          <w:p w:rsidR="0092782F" w:rsidRDefault="005933FB" w:rsidP="0016278C">
            <w:pPr>
              <w:spacing w:line="360" w:lineRule="auto"/>
              <w:ind w:leftChars="-1345" w:left="-3228" w:firstLineChars="1009" w:firstLine="3229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4524" w:type="dxa"/>
            <w:vAlign w:val="bottom"/>
          </w:tcPr>
          <w:p w:rsidR="0092782F" w:rsidRDefault="00FB26C6" w:rsidP="0016278C">
            <w:pPr>
              <w:spacing w:line="360" w:lineRule="auto"/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范唯</w:t>
            </w:r>
          </w:p>
        </w:tc>
      </w:tr>
      <w:tr w:rsidR="0092782F">
        <w:trPr>
          <w:trHeight w:val="550"/>
        </w:trPr>
        <w:tc>
          <w:tcPr>
            <w:tcW w:w="1687" w:type="dxa"/>
            <w:vAlign w:val="bottom"/>
          </w:tcPr>
          <w:p w:rsidR="0092782F" w:rsidRDefault="005933FB" w:rsidP="0016278C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524" w:type="dxa"/>
            <w:vAlign w:val="bottom"/>
          </w:tcPr>
          <w:p w:rsidR="0092782F" w:rsidRDefault="005933FB" w:rsidP="0016278C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92782F">
        <w:trPr>
          <w:trHeight w:val="641"/>
        </w:trPr>
        <w:tc>
          <w:tcPr>
            <w:tcW w:w="1687" w:type="dxa"/>
            <w:vAlign w:val="bottom"/>
          </w:tcPr>
          <w:p w:rsidR="0092782F" w:rsidRDefault="005933FB" w:rsidP="0016278C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524" w:type="dxa"/>
            <w:vAlign w:val="bottom"/>
          </w:tcPr>
          <w:p w:rsidR="0092782F" w:rsidRDefault="005933FB" w:rsidP="0016278C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92782F">
        <w:trPr>
          <w:trHeight w:val="641"/>
        </w:trPr>
        <w:tc>
          <w:tcPr>
            <w:tcW w:w="1687" w:type="dxa"/>
            <w:vAlign w:val="bottom"/>
          </w:tcPr>
          <w:p w:rsidR="0092782F" w:rsidRDefault="005933FB" w:rsidP="0016278C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524" w:type="dxa"/>
            <w:vAlign w:val="bottom"/>
          </w:tcPr>
          <w:p w:rsidR="0092782F" w:rsidRDefault="005933FB" w:rsidP="0016278C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</w:t>
            </w:r>
            <w:r w:rsidR="00FB26C6">
              <w:rPr>
                <w:sz w:val="32"/>
                <w:szCs w:val="32"/>
              </w:rPr>
              <w:t xml:space="preserve">   </w:t>
            </w:r>
            <w:r w:rsidR="00FB26C6">
              <w:rPr>
                <w:rFonts w:hint="eastAsia"/>
                <w:sz w:val="32"/>
                <w:szCs w:val="32"/>
              </w:rPr>
              <w:t>CS</w:t>
            </w:r>
            <w:r w:rsidR="00FB26C6">
              <w:rPr>
                <w:sz w:val="32"/>
                <w:szCs w:val="32"/>
              </w:rPr>
              <w:t>1703</w:t>
            </w:r>
          </w:p>
        </w:tc>
      </w:tr>
      <w:tr w:rsidR="0092782F">
        <w:trPr>
          <w:trHeight w:val="641"/>
        </w:trPr>
        <w:tc>
          <w:tcPr>
            <w:tcW w:w="1687" w:type="dxa"/>
            <w:vAlign w:val="bottom"/>
          </w:tcPr>
          <w:p w:rsidR="0092782F" w:rsidRDefault="005933FB" w:rsidP="0016278C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524" w:type="dxa"/>
            <w:vAlign w:val="bottom"/>
          </w:tcPr>
          <w:p w:rsidR="0092782F" w:rsidRDefault="005933FB" w:rsidP="0016278C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</w:t>
            </w:r>
            <w:r w:rsidR="00FB26C6">
              <w:rPr>
                <w:sz w:val="32"/>
                <w:szCs w:val="32"/>
              </w:rPr>
              <w:t xml:space="preserve">    </w:t>
            </w:r>
            <w:r w:rsidR="00FB26C6">
              <w:rPr>
                <w:rFonts w:hint="eastAsia"/>
                <w:sz w:val="32"/>
                <w:szCs w:val="32"/>
              </w:rPr>
              <w:t>U</w:t>
            </w:r>
            <w:r w:rsidR="00FB26C6">
              <w:rPr>
                <w:sz w:val="32"/>
                <w:szCs w:val="32"/>
              </w:rPr>
              <w:t>201714670</w:t>
            </w:r>
          </w:p>
        </w:tc>
      </w:tr>
      <w:tr w:rsidR="0092782F">
        <w:trPr>
          <w:trHeight w:val="641"/>
        </w:trPr>
        <w:tc>
          <w:tcPr>
            <w:tcW w:w="1687" w:type="dxa"/>
            <w:vAlign w:val="bottom"/>
          </w:tcPr>
          <w:p w:rsidR="0092782F" w:rsidRDefault="005933FB" w:rsidP="0016278C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524" w:type="dxa"/>
            <w:vAlign w:val="bottom"/>
          </w:tcPr>
          <w:p w:rsidR="0092782F" w:rsidRDefault="0016278C" w:rsidP="00FB26C6">
            <w:pPr>
              <w:spacing w:line="360" w:lineRule="auto"/>
              <w:ind w:leftChars="-1345" w:left="-3228" w:firstLineChars="1459" w:firstLine="466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王芳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陈俭喜</w:t>
            </w:r>
          </w:p>
        </w:tc>
      </w:tr>
    </w:tbl>
    <w:p w:rsidR="0092782F" w:rsidRDefault="0092782F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340"/>
      </w:tblGrid>
      <w:tr w:rsidR="0092782F">
        <w:trPr>
          <w:trHeight w:hRule="exact" w:val="737"/>
        </w:trPr>
        <w:tc>
          <w:tcPr>
            <w:tcW w:w="1728" w:type="dxa"/>
            <w:shd w:val="clear" w:color="auto" w:fill="auto"/>
          </w:tcPr>
          <w:p w:rsidR="0092782F" w:rsidRDefault="005933F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92782F" w:rsidRDefault="0092782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92782F">
        <w:trPr>
          <w:trHeight w:hRule="exact" w:val="737"/>
        </w:trPr>
        <w:tc>
          <w:tcPr>
            <w:tcW w:w="1728" w:type="dxa"/>
            <w:shd w:val="clear" w:color="auto" w:fill="auto"/>
          </w:tcPr>
          <w:p w:rsidR="0092782F" w:rsidRDefault="005933F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92782F" w:rsidRDefault="0092782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92782F" w:rsidRDefault="0092782F">
      <w:pPr>
        <w:spacing w:line="360" w:lineRule="auto"/>
        <w:rPr>
          <w:sz w:val="32"/>
          <w:szCs w:val="32"/>
        </w:rPr>
      </w:pPr>
    </w:p>
    <w:p w:rsidR="0092782F" w:rsidRDefault="0092782F">
      <w:pPr>
        <w:spacing w:line="360" w:lineRule="auto"/>
        <w:rPr>
          <w:sz w:val="32"/>
          <w:szCs w:val="32"/>
        </w:rPr>
      </w:pPr>
    </w:p>
    <w:p w:rsidR="0092782F" w:rsidRDefault="0092782F">
      <w:pPr>
        <w:spacing w:line="360" w:lineRule="auto"/>
        <w:jc w:val="center"/>
        <w:rPr>
          <w:sz w:val="32"/>
          <w:szCs w:val="32"/>
        </w:rPr>
      </w:pPr>
    </w:p>
    <w:p w:rsidR="0092782F" w:rsidRDefault="0092782F">
      <w:pPr>
        <w:spacing w:line="360" w:lineRule="auto"/>
        <w:jc w:val="center"/>
        <w:rPr>
          <w:sz w:val="32"/>
          <w:szCs w:val="32"/>
        </w:rPr>
      </w:pPr>
    </w:p>
    <w:p w:rsidR="0092782F" w:rsidRDefault="0092782F">
      <w:pPr>
        <w:spacing w:line="360" w:lineRule="auto"/>
        <w:jc w:val="center"/>
        <w:rPr>
          <w:sz w:val="32"/>
          <w:szCs w:val="32"/>
        </w:rPr>
      </w:pPr>
    </w:p>
    <w:p w:rsidR="0092782F" w:rsidRDefault="005933FB">
      <w:pPr>
        <w:spacing w:line="360" w:lineRule="auto"/>
        <w:jc w:val="center"/>
        <w:rPr>
          <w:sz w:val="32"/>
          <w:szCs w:val="32"/>
        </w:rPr>
        <w:sectPr w:rsidR="0092782F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2020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.   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.  </w:t>
      </w:r>
      <w:r>
        <w:rPr>
          <w:rFonts w:hint="eastAsia"/>
          <w:sz w:val="32"/>
          <w:szCs w:val="32"/>
        </w:rPr>
        <w:t>2</w:t>
      </w:r>
      <w:r w:rsidR="0016278C"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日</w:t>
      </w:r>
    </w:p>
    <w:p w:rsidR="0092782F" w:rsidRDefault="005933FB">
      <w:pPr>
        <w:spacing w:line="360" w:lineRule="auto"/>
        <w:jc w:val="center"/>
        <w:rPr>
          <w:i/>
        </w:rPr>
      </w:pPr>
      <w:r>
        <w:rPr>
          <w:rStyle w:val="18"/>
          <w:rFonts w:hint="eastAsia"/>
          <w:b/>
          <w:i w:val="0"/>
          <w:sz w:val="28"/>
          <w:szCs w:val="28"/>
        </w:rPr>
        <w:lastRenderedPageBreak/>
        <w:t>目</w:t>
      </w:r>
      <w:r>
        <w:rPr>
          <w:rStyle w:val="18"/>
          <w:b/>
          <w:i w:val="0"/>
          <w:sz w:val="28"/>
          <w:szCs w:val="28"/>
        </w:rPr>
        <w:t xml:space="preserve">  </w:t>
      </w:r>
      <w:r>
        <w:rPr>
          <w:rStyle w:val="18"/>
          <w:b/>
          <w:i w:val="0"/>
          <w:sz w:val="28"/>
          <w:szCs w:val="28"/>
        </w:rPr>
        <w:t>录</w:t>
      </w:r>
    </w:p>
    <w:p w:rsidR="0092782F" w:rsidRDefault="005933FB">
      <w:pPr>
        <w:pStyle w:val="TOC1"/>
        <w:tabs>
          <w:tab w:val="clear" w:pos="630"/>
          <w:tab w:val="clear" w:pos="8296"/>
          <w:tab w:val="right" w:leader="dot" w:pos="8306"/>
        </w:tabs>
      </w:pPr>
      <w:r>
        <w:rPr>
          <w:rStyle w:val="18"/>
          <w:i w:val="0"/>
          <w:iCs w:val="0"/>
        </w:rPr>
        <w:fldChar w:fldCharType="begin"/>
      </w:r>
      <w:r>
        <w:rPr>
          <w:rStyle w:val="18"/>
          <w:sz w:val="24"/>
          <w:szCs w:val="24"/>
        </w:rPr>
        <w:instrText xml:space="preserve"> TOC \o "1-2" \h \z \u </w:instrText>
      </w:r>
      <w:r>
        <w:rPr>
          <w:rStyle w:val="18"/>
          <w:i w:val="0"/>
          <w:iCs w:val="0"/>
        </w:rPr>
        <w:fldChar w:fldCharType="separate"/>
      </w:r>
      <w:hyperlink w:anchor="_Toc23963" w:history="1">
        <w:r>
          <w:rPr>
            <w:rFonts w:hint="eastAsia"/>
          </w:rPr>
          <w:t>1. Cache</w:t>
        </w:r>
        <w:r>
          <w:rPr>
            <w:rFonts w:hint="eastAsia"/>
          </w:rPr>
          <w:t>模拟器实验</w:t>
        </w:r>
        <w:r>
          <w:tab/>
        </w:r>
        <w:fldSimple w:instr=" PAGEREF _Toc23963 ">
          <w:r>
            <w:t>3</w:t>
          </w:r>
        </w:fldSimple>
      </w:hyperlink>
    </w:p>
    <w:p w:rsidR="0092782F" w:rsidRDefault="00653336" w:rsidP="0016278C">
      <w:pPr>
        <w:pStyle w:val="TOC2"/>
        <w:tabs>
          <w:tab w:val="right" w:leader="dot" w:pos="8306"/>
        </w:tabs>
        <w:ind w:left="480"/>
      </w:pPr>
      <w:hyperlink w:anchor="_Toc3705" w:history="1">
        <w:r w:rsidR="005933FB">
          <w:rPr>
            <w:rFonts w:hint="eastAsia"/>
            <w:bCs/>
            <w:szCs w:val="32"/>
          </w:rPr>
          <w:t xml:space="preserve">1.1. </w:t>
        </w:r>
        <w:r w:rsidR="005933FB">
          <w:rPr>
            <w:rFonts w:hint="eastAsia"/>
            <w:bCs/>
            <w:szCs w:val="32"/>
          </w:rPr>
          <w:t>实验目的</w:t>
        </w:r>
        <w:r w:rsidR="005933FB">
          <w:tab/>
        </w:r>
        <w:fldSimple w:instr=" PAGEREF _Toc3705 ">
          <w:r w:rsidR="005933FB">
            <w:t>3</w:t>
          </w:r>
        </w:fldSimple>
      </w:hyperlink>
    </w:p>
    <w:p w:rsidR="0092782F" w:rsidRDefault="00653336" w:rsidP="0016278C">
      <w:pPr>
        <w:pStyle w:val="TOC2"/>
        <w:tabs>
          <w:tab w:val="right" w:leader="dot" w:pos="8306"/>
        </w:tabs>
        <w:ind w:left="480"/>
      </w:pPr>
      <w:hyperlink w:anchor="_Toc865" w:history="1">
        <w:r w:rsidR="005933FB">
          <w:rPr>
            <w:rFonts w:hint="eastAsia"/>
            <w:bCs/>
            <w:szCs w:val="32"/>
          </w:rPr>
          <w:t xml:space="preserve">1.2. </w:t>
        </w:r>
        <w:r w:rsidR="005933FB">
          <w:rPr>
            <w:rFonts w:hint="eastAsia"/>
            <w:bCs/>
            <w:szCs w:val="32"/>
          </w:rPr>
          <w:t>实验环境</w:t>
        </w:r>
        <w:r w:rsidR="005933FB">
          <w:tab/>
        </w:r>
        <w:fldSimple w:instr=" PAGEREF _Toc865 ">
          <w:r w:rsidR="005933FB">
            <w:t>3</w:t>
          </w:r>
        </w:fldSimple>
      </w:hyperlink>
    </w:p>
    <w:p w:rsidR="0092782F" w:rsidRDefault="00653336" w:rsidP="0016278C">
      <w:pPr>
        <w:pStyle w:val="TOC2"/>
        <w:tabs>
          <w:tab w:val="right" w:leader="dot" w:pos="8306"/>
        </w:tabs>
        <w:ind w:left="480"/>
      </w:pPr>
      <w:hyperlink w:anchor="_Toc25045" w:history="1">
        <w:r w:rsidR="005933FB">
          <w:rPr>
            <w:rFonts w:hint="eastAsia"/>
            <w:bCs/>
            <w:szCs w:val="32"/>
          </w:rPr>
          <w:t xml:space="preserve">1.3. </w:t>
        </w:r>
        <w:r w:rsidR="005933FB">
          <w:rPr>
            <w:rFonts w:hint="eastAsia"/>
            <w:bCs/>
            <w:szCs w:val="32"/>
          </w:rPr>
          <w:t>实验思路</w:t>
        </w:r>
        <w:r w:rsidR="005933FB">
          <w:tab/>
        </w:r>
        <w:fldSimple w:instr=" PAGEREF _Toc25045 ">
          <w:r w:rsidR="005933FB">
            <w:t>3</w:t>
          </w:r>
        </w:fldSimple>
      </w:hyperlink>
    </w:p>
    <w:p w:rsidR="0092782F" w:rsidRDefault="00653336" w:rsidP="0016278C">
      <w:pPr>
        <w:pStyle w:val="TOC2"/>
        <w:tabs>
          <w:tab w:val="right" w:leader="dot" w:pos="8306"/>
        </w:tabs>
        <w:ind w:left="480"/>
      </w:pPr>
      <w:hyperlink w:anchor="_Toc21474" w:history="1">
        <w:r w:rsidR="005933FB">
          <w:rPr>
            <w:rFonts w:hint="eastAsia"/>
            <w:bCs/>
            <w:szCs w:val="32"/>
          </w:rPr>
          <w:t xml:space="preserve">1.4. </w:t>
        </w:r>
        <w:r w:rsidR="005933FB">
          <w:rPr>
            <w:rFonts w:hint="eastAsia"/>
            <w:bCs/>
            <w:szCs w:val="32"/>
          </w:rPr>
          <w:t>实验结果和分析</w:t>
        </w:r>
        <w:r w:rsidR="005933FB">
          <w:tab/>
        </w:r>
        <w:fldSimple w:instr=" PAGEREF _Toc21474 ">
          <w:r w:rsidR="005933FB">
            <w:t>3</w:t>
          </w:r>
        </w:fldSimple>
      </w:hyperlink>
    </w:p>
    <w:p w:rsidR="0092782F" w:rsidRDefault="00653336">
      <w:pPr>
        <w:pStyle w:val="TOC1"/>
        <w:tabs>
          <w:tab w:val="clear" w:pos="630"/>
          <w:tab w:val="clear" w:pos="8296"/>
          <w:tab w:val="right" w:leader="dot" w:pos="8306"/>
        </w:tabs>
      </w:pPr>
      <w:hyperlink w:anchor="_Toc18091" w:history="1">
        <w:r w:rsidR="005933FB">
          <w:rPr>
            <w:rFonts w:hint="eastAsia"/>
          </w:rPr>
          <w:t xml:space="preserve">2. </w:t>
        </w:r>
        <w:r w:rsidR="005933FB">
          <w:rPr>
            <w:rFonts w:hint="eastAsia"/>
          </w:rPr>
          <w:t>总结和体会</w:t>
        </w:r>
        <w:r w:rsidR="005933FB">
          <w:tab/>
        </w:r>
        <w:fldSimple w:instr=" PAGEREF _Toc18091 ">
          <w:r w:rsidR="005933FB">
            <w:t>3</w:t>
          </w:r>
        </w:fldSimple>
      </w:hyperlink>
    </w:p>
    <w:p w:rsidR="0092782F" w:rsidRDefault="00653336">
      <w:pPr>
        <w:pStyle w:val="TOC1"/>
        <w:tabs>
          <w:tab w:val="clear" w:pos="630"/>
          <w:tab w:val="clear" w:pos="8296"/>
          <w:tab w:val="right" w:leader="dot" w:pos="8306"/>
        </w:tabs>
      </w:pPr>
      <w:hyperlink w:anchor="_Toc32753" w:history="1">
        <w:r w:rsidR="005933FB">
          <w:rPr>
            <w:rFonts w:hint="eastAsia"/>
          </w:rPr>
          <w:t xml:space="preserve">3. </w:t>
        </w:r>
        <w:r w:rsidR="005933FB">
          <w:rPr>
            <w:rFonts w:hint="eastAsia"/>
          </w:rPr>
          <w:t>对实验课程的建议</w:t>
        </w:r>
        <w:r w:rsidR="005933FB">
          <w:tab/>
        </w:r>
        <w:fldSimple w:instr=" PAGEREF _Toc32753 ">
          <w:r w:rsidR="005933FB">
            <w:t>3</w:t>
          </w:r>
        </w:fldSimple>
      </w:hyperlink>
    </w:p>
    <w:p w:rsidR="0092782F" w:rsidRDefault="005933FB">
      <w:pPr>
        <w:spacing w:after="156" w:line="360" w:lineRule="auto"/>
        <w:rPr>
          <w:rStyle w:val="18"/>
          <w:i w:val="0"/>
          <w:iCs w:val="0"/>
        </w:rPr>
        <w:sectPr w:rsidR="0092782F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92782F" w:rsidRDefault="005933FB">
      <w:pPr>
        <w:pStyle w:val="1"/>
      </w:pPr>
      <w:bookmarkStart w:id="0" w:name="_Toc23963"/>
      <w:r>
        <w:rPr>
          <w:rFonts w:hint="eastAsia"/>
        </w:rPr>
        <w:lastRenderedPageBreak/>
        <w:t>Cache</w:t>
      </w:r>
      <w:r>
        <w:rPr>
          <w:rFonts w:hint="eastAsia"/>
        </w:rPr>
        <w:t>模拟器实验</w:t>
      </w:r>
      <w:bookmarkEnd w:id="0"/>
    </w:p>
    <w:p w:rsidR="0092782F" w:rsidRDefault="0092782F"/>
    <w:p w:rsidR="0092782F" w:rsidRDefault="005933FB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" w:name="_Toc3705"/>
      <w:r>
        <w:rPr>
          <w:rFonts w:hint="eastAsia"/>
          <w:b/>
          <w:bCs/>
          <w:sz w:val="32"/>
          <w:szCs w:val="32"/>
        </w:rPr>
        <w:t>实验目的</w:t>
      </w:r>
      <w:bookmarkEnd w:id="1"/>
    </w:p>
    <w:p w:rsidR="0092782F" w:rsidRDefault="0092782F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</w:p>
    <w:p w:rsidR="0092782F" w:rsidRDefault="005933FB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865"/>
      <w:r>
        <w:rPr>
          <w:rFonts w:hint="eastAsia"/>
          <w:b/>
          <w:bCs/>
          <w:sz w:val="32"/>
          <w:szCs w:val="32"/>
        </w:rPr>
        <w:t>实验环境</w:t>
      </w:r>
      <w:bookmarkEnd w:id="2"/>
    </w:p>
    <w:p w:rsidR="0092782F" w:rsidRDefault="0092782F"/>
    <w:p w:rsidR="0092782F" w:rsidRDefault="0092782F"/>
    <w:p w:rsidR="0092782F" w:rsidRDefault="005933FB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25045"/>
      <w:r>
        <w:rPr>
          <w:rFonts w:hint="eastAsia"/>
          <w:b/>
          <w:bCs/>
          <w:sz w:val="32"/>
          <w:szCs w:val="32"/>
        </w:rPr>
        <w:t>实验思路</w:t>
      </w:r>
      <w:bookmarkEnd w:id="3"/>
    </w:p>
    <w:p w:rsidR="0092782F" w:rsidRDefault="0092782F">
      <w:pPr>
        <w:spacing w:before="240" w:after="156" w:line="300" w:lineRule="auto"/>
        <w:jc w:val="left"/>
        <w:outlineLvl w:val="1"/>
        <w:rPr>
          <w:rFonts w:ascii="宋体" w:hAnsi="宋体" w:cs="宋体"/>
        </w:rPr>
      </w:pPr>
    </w:p>
    <w:p w:rsidR="0092782F" w:rsidRDefault="005933FB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4" w:name="_Toc21474"/>
      <w:r>
        <w:rPr>
          <w:rFonts w:hint="eastAsia"/>
          <w:b/>
          <w:bCs/>
          <w:sz w:val="32"/>
          <w:szCs w:val="32"/>
        </w:rPr>
        <w:t>实验结果和分析</w:t>
      </w:r>
      <w:bookmarkEnd w:id="4"/>
    </w:p>
    <w:p w:rsidR="0092782F" w:rsidRDefault="0092782F">
      <w:pPr>
        <w:ind w:firstLine="420"/>
        <w:rPr>
          <w:szCs w:val="32"/>
        </w:rPr>
      </w:pPr>
    </w:p>
    <w:p w:rsidR="0092782F" w:rsidRDefault="0092782F"/>
    <w:p w:rsidR="0092782F" w:rsidRDefault="005933FB">
      <w:pPr>
        <w:pStyle w:val="1"/>
      </w:pPr>
      <w:bookmarkStart w:id="5" w:name="_Toc18091"/>
      <w:r>
        <w:rPr>
          <w:rFonts w:hint="eastAsia"/>
        </w:rPr>
        <w:t>总结和体会</w:t>
      </w:r>
      <w:bookmarkEnd w:id="5"/>
    </w:p>
    <w:p w:rsidR="0092782F" w:rsidRDefault="0092782F">
      <w:pPr>
        <w:ind w:firstLine="420"/>
        <w:rPr>
          <w:szCs w:val="32"/>
        </w:rPr>
      </w:pPr>
    </w:p>
    <w:p w:rsidR="0092782F" w:rsidRDefault="005933FB">
      <w:pPr>
        <w:pStyle w:val="1"/>
      </w:pPr>
      <w:bookmarkStart w:id="6" w:name="_Toc32753"/>
      <w:r>
        <w:rPr>
          <w:rFonts w:hint="eastAsia"/>
        </w:rPr>
        <w:t>对实验课程的建议</w:t>
      </w:r>
      <w:bookmarkEnd w:id="6"/>
    </w:p>
    <w:p w:rsidR="0092782F" w:rsidRDefault="0092782F">
      <w:pPr>
        <w:pStyle w:val="a3"/>
        <w:jc w:val="both"/>
      </w:pPr>
    </w:p>
    <w:sectPr w:rsidR="0092782F"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3336" w:rsidRDefault="00653336">
      <w:r>
        <w:separator/>
      </w:r>
    </w:p>
  </w:endnote>
  <w:endnote w:type="continuationSeparator" w:id="0">
    <w:p w:rsidR="00653336" w:rsidRDefault="00653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82F" w:rsidRDefault="005933FB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92782F" w:rsidRDefault="0092782F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82F" w:rsidRDefault="0092782F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82F" w:rsidRDefault="0092782F">
    <w:pPr>
      <w:pStyle w:val="ac"/>
      <w:spacing w:after="120"/>
      <w:jc w:val="right"/>
    </w:pPr>
  </w:p>
  <w:p w:rsidR="0092782F" w:rsidRDefault="0092782F">
    <w:pPr>
      <w:pStyle w:val="ac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82F" w:rsidRDefault="005933FB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92782F" w:rsidRDefault="0092782F">
    <w:pPr>
      <w:pStyle w:val="ac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82F" w:rsidRDefault="0092782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3336" w:rsidRDefault="00653336">
      <w:r>
        <w:separator/>
      </w:r>
    </w:p>
  </w:footnote>
  <w:footnote w:type="continuationSeparator" w:id="0">
    <w:p w:rsidR="00653336" w:rsidRDefault="00653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82F" w:rsidRDefault="005933FB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82F" w:rsidRDefault="005933FB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86"/>
    <w:multiLevelType w:val="multilevel"/>
    <w:tmpl w:val="38C3588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9D1"/>
    <w:rsid w:val="0000120E"/>
    <w:rsid w:val="00047FC2"/>
    <w:rsid w:val="00073B2D"/>
    <w:rsid w:val="000820C0"/>
    <w:rsid w:val="000A5DFF"/>
    <w:rsid w:val="000D0C76"/>
    <w:rsid w:val="0016278C"/>
    <w:rsid w:val="001B73E0"/>
    <w:rsid w:val="001C2750"/>
    <w:rsid w:val="001C5ADA"/>
    <w:rsid w:val="0020190D"/>
    <w:rsid w:val="00223B8C"/>
    <w:rsid w:val="002558F2"/>
    <w:rsid w:val="00266F74"/>
    <w:rsid w:val="002A24ED"/>
    <w:rsid w:val="00350FE1"/>
    <w:rsid w:val="00394C64"/>
    <w:rsid w:val="003D0FB9"/>
    <w:rsid w:val="00400549"/>
    <w:rsid w:val="004304FC"/>
    <w:rsid w:val="00435337"/>
    <w:rsid w:val="00465294"/>
    <w:rsid w:val="0052707E"/>
    <w:rsid w:val="005906A8"/>
    <w:rsid w:val="00591CEE"/>
    <w:rsid w:val="005933FB"/>
    <w:rsid w:val="005B785C"/>
    <w:rsid w:val="005C3EC5"/>
    <w:rsid w:val="005F5921"/>
    <w:rsid w:val="00621426"/>
    <w:rsid w:val="00653336"/>
    <w:rsid w:val="006C15E2"/>
    <w:rsid w:val="007A0424"/>
    <w:rsid w:val="007A7379"/>
    <w:rsid w:val="007B0DDF"/>
    <w:rsid w:val="0082799A"/>
    <w:rsid w:val="00847234"/>
    <w:rsid w:val="0091409C"/>
    <w:rsid w:val="00922531"/>
    <w:rsid w:val="0092782F"/>
    <w:rsid w:val="00970FEC"/>
    <w:rsid w:val="00990BD6"/>
    <w:rsid w:val="0099142F"/>
    <w:rsid w:val="00A31A0D"/>
    <w:rsid w:val="00A73CFE"/>
    <w:rsid w:val="00B101D4"/>
    <w:rsid w:val="00B30E6F"/>
    <w:rsid w:val="00B35AC1"/>
    <w:rsid w:val="00B5281B"/>
    <w:rsid w:val="00BC78F9"/>
    <w:rsid w:val="00C50DDC"/>
    <w:rsid w:val="00C70CEB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C6B7D"/>
    <w:rsid w:val="00F330DF"/>
    <w:rsid w:val="00F660FD"/>
    <w:rsid w:val="00F66114"/>
    <w:rsid w:val="00F969F5"/>
    <w:rsid w:val="00FB26C6"/>
    <w:rsid w:val="00FF2A72"/>
    <w:rsid w:val="00FF38C2"/>
    <w:rsid w:val="010A0B78"/>
    <w:rsid w:val="06D5599E"/>
    <w:rsid w:val="07182603"/>
    <w:rsid w:val="0B377D0B"/>
    <w:rsid w:val="1EBE2BE8"/>
    <w:rsid w:val="6D5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9EA1"/>
  <w15:docId w15:val="{B41233DA-2A1D-6B44-9605-CFF0633A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00" w:lineRule="auto"/>
      <w:jc w:val="center"/>
    </w:pPr>
    <w:rPr>
      <w:sz w:val="21"/>
      <w:szCs w:val="20"/>
    </w:rPr>
  </w:style>
  <w:style w:type="paragraph" w:styleId="a4">
    <w:name w:val="annotation text"/>
    <w:basedOn w:val="a"/>
    <w:link w:val="a5"/>
    <w:pPr>
      <w:jc w:val="left"/>
    </w:pPr>
  </w:style>
  <w:style w:type="paragraph" w:styleId="a6">
    <w:name w:val="Body Text"/>
    <w:basedOn w:val="a"/>
    <w:link w:val="10"/>
    <w:qFormat/>
    <w:pPr>
      <w:tabs>
        <w:tab w:val="left" w:pos="357"/>
      </w:tabs>
      <w:overflowPunct w:val="0"/>
      <w:ind w:firstLineChars="200" w:firstLine="200"/>
    </w:pPr>
    <w:rPr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line="300" w:lineRule="auto"/>
      <w:ind w:leftChars="200" w:left="200"/>
    </w:pPr>
    <w:rPr>
      <w:szCs w:val="22"/>
    </w:rPr>
  </w:style>
  <w:style w:type="paragraph" w:styleId="a7">
    <w:name w:val="Plain Text"/>
    <w:basedOn w:val="a"/>
    <w:link w:val="a8"/>
    <w:qFormat/>
    <w:rPr>
      <w:rFonts w:ascii="宋体" w:hAnsi="Courier New" w:cs="Courier New"/>
      <w:szCs w:val="21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Balloon Text"/>
    <w:basedOn w:val="a"/>
    <w:link w:val="12"/>
    <w:qFormat/>
    <w:rPr>
      <w:sz w:val="18"/>
      <w:szCs w:val="18"/>
    </w:rPr>
  </w:style>
  <w:style w:type="paragraph" w:styleId="ac">
    <w:name w:val="footer"/>
    <w:basedOn w:val="a"/>
    <w:link w:val="1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1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ae">
    <w:name w:val="Subtitle"/>
    <w:basedOn w:val="a"/>
    <w:next w:val="a"/>
    <w:link w:val="1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16"/>
    <w:uiPriority w:val="10"/>
    <w:qFormat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af1">
    <w:name w:val="annotation subject"/>
    <w:basedOn w:val="a4"/>
    <w:next w:val="a4"/>
    <w:link w:val="af2"/>
    <w:qFormat/>
    <w:rPr>
      <w:b/>
      <w:bCs/>
    </w:rPr>
  </w:style>
  <w:style w:type="table" w:styleId="af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basedOn w:val="a0"/>
    <w:qFormat/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qFormat/>
    <w:rPr>
      <w:sz w:val="21"/>
      <w:szCs w:val="21"/>
    </w:rPr>
  </w:style>
  <w:style w:type="character" w:styleId="HTML3">
    <w:name w:val="HTML Keyboard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f8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标题 1 字符"/>
    <w:basedOn w:val="a0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Courier New"/>
      <w:sz w:val="24"/>
      <w:szCs w:val="21"/>
    </w:rPr>
  </w:style>
  <w:style w:type="character" w:customStyle="1" w:styleId="aa">
    <w:name w:val="日期 字符"/>
    <w:basedOn w:val="a0"/>
    <w:link w:val="a9"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link w:val="ad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正文文本 字符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正文文本 字符1"/>
    <w:link w:val="a6"/>
    <w:rPr>
      <w:rFonts w:ascii="Times New Roman" w:eastAsia="宋体" w:hAnsi="Times New Roman" w:cs="Times New Roman"/>
      <w:sz w:val="24"/>
      <w:szCs w:val="20"/>
    </w:rPr>
  </w:style>
  <w:style w:type="paragraph" w:customStyle="1" w:styleId="afb">
    <w:name w:val="课程实践"/>
    <w:basedOn w:val="TOC1"/>
    <w:qFormat/>
    <w:rPr>
      <w:rFonts w:ascii="宋体" w:hAnsi="宋体"/>
      <w:sz w:val="24"/>
      <w:szCs w:val="24"/>
    </w:rPr>
  </w:style>
  <w:style w:type="character" w:customStyle="1" w:styleId="afc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15">
    <w:name w:val="副标题 字符1"/>
    <w:link w:val="ae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d">
    <w:name w:val="真正的正文"/>
    <w:qFormat/>
    <w:pPr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character" w:customStyle="1" w:styleId="Char1">
    <w:name w:val="页脚 Char1"/>
    <w:uiPriority w:val="99"/>
    <w:rPr>
      <w:sz w:val="18"/>
      <w:szCs w:val="18"/>
    </w:rPr>
  </w:style>
  <w:style w:type="character" w:customStyle="1" w:styleId="11">
    <w:name w:val="标题 1 字符1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8">
    <w:name w:val="不明显强调1"/>
    <w:uiPriority w:val="19"/>
    <w:qFormat/>
    <w:rPr>
      <w:i/>
      <w:iCs/>
      <w:color w:val="404040"/>
    </w:rPr>
  </w:style>
  <w:style w:type="character" w:customStyle="1" w:styleId="afe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字符1"/>
    <w:link w:val="af0"/>
    <w:uiPriority w:val="10"/>
    <w:rPr>
      <w:rFonts w:ascii="Times New Roman" w:eastAsia="宋体" w:hAnsi="Times New Roman" w:cs="Times New Roman"/>
      <w:b/>
      <w:bCs/>
      <w:sz w:val="32"/>
      <w:szCs w:val="32"/>
    </w:rPr>
  </w:style>
  <w:style w:type="paragraph" w:styleId="aff">
    <w:name w:val="List Paragraph"/>
    <w:basedOn w:val="a"/>
    <w:uiPriority w:val="34"/>
    <w:qFormat/>
    <w:pPr>
      <w:spacing w:line="300" w:lineRule="auto"/>
      <w:ind w:firstLineChars="200" w:firstLine="420"/>
    </w:pPr>
    <w:rPr>
      <w:szCs w:val="22"/>
    </w:rPr>
  </w:style>
  <w:style w:type="paragraph" w:styleId="aff0">
    <w:name w:val="No Spacing"/>
    <w:uiPriority w:val="1"/>
    <w:qFormat/>
    <w:pPr>
      <w:widowControl w:val="0"/>
      <w:spacing w:afterLines="50" w:after="50" w:line="300" w:lineRule="auto"/>
      <w:jc w:val="center"/>
    </w:pPr>
    <w:rPr>
      <w:kern w:val="2"/>
      <w:sz w:val="21"/>
      <w:szCs w:val="22"/>
    </w:rPr>
  </w:style>
  <w:style w:type="paragraph" w:customStyle="1" w:styleId="aff1">
    <w:name w:val="代码"/>
    <w:basedOn w:val="a"/>
    <w:link w:val="aff2"/>
    <w:qFormat/>
    <w:rPr>
      <w:sz w:val="21"/>
      <w:szCs w:val="22"/>
    </w:rPr>
  </w:style>
  <w:style w:type="character" w:customStyle="1" w:styleId="aff2">
    <w:name w:val="代码 字符"/>
    <w:link w:val="aff1"/>
    <w:rPr>
      <w:rFonts w:ascii="Times New Roman" w:eastAsia="宋体" w:hAnsi="Times New Roman" w:cs="Times New Roman"/>
    </w:rPr>
  </w:style>
  <w:style w:type="character" w:customStyle="1" w:styleId="aff3">
    <w:name w:val="批注框文本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b"/>
    <w:rPr>
      <w:rFonts w:ascii="Times New Roman" w:eastAsia="宋体" w:hAnsi="Times New Roman" w:cs="Times New Roman"/>
      <w:sz w:val="18"/>
      <w:szCs w:val="18"/>
    </w:rPr>
  </w:style>
  <w:style w:type="table" w:customStyle="1" w:styleId="19">
    <w:name w:val="网格型1"/>
    <w:basedOn w:val="a1"/>
    <w:uiPriority w:val="39"/>
    <w:rPr>
      <w:rFonts w:ascii="DengXian" w:eastAsia="DengXian" w:hAnsi="DengXi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文字 字符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批注主题 字符"/>
    <w:basedOn w:val="a5"/>
    <w:link w:val="af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7B186A56-4468-4CD0-B1C9-330274AD64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</dc:creator>
  <cp:lastModifiedBy>v15910</cp:lastModifiedBy>
  <cp:revision>5</cp:revision>
  <cp:lastPrinted>2018-03-16T02:55:00Z</cp:lastPrinted>
  <dcterms:created xsi:type="dcterms:W3CDTF">2019-04-04T12:28:00Z</dcterms:created>
  <dcterms:modified xsi:type="dcterms:W3CDTF">2020-04-20T03:58:00Z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