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B9AAB">
      <w:pPr>
        <w:spacing w:after="300"/>
      </w:pPr>
    </w:p>
    <w:p w14:paraId="74D91B46">
      <w:pPr>
        <w:spacing w:after="80"/>
        <w:jc w:val="center"/>
      </w:pPr>
      <w:r>
        <w:rPr>
          <w:rFonts w:ascii="Arial" w:hAnsi="Arial" w:eastAsia="Arial" w:cs="Arial"/>
          <w:b/>
          <w:bCs/>
          <w:color w:val="1A1A2E"/>
          <w:sz w:val="56"/>
          <w:szCs w:val="56"/>
        </w:rPr>
        <w:t>OKKI vs 网易外贸通</w:t>
      </w:r>
    </w:p>
    <w:p w14:paraId="73FC9716">
      <w:pPr>
        <w:spacing w:after="160"/>
        <w:jc w:val="center"/>
      </w:pPr>
      <w:r>
        <w:rPr>
          <w:rFonts w:ascii="Arial" w:hAnsi="Arial" w:eastAsia="Arial" w:cs="Arial"/>
          <w:color w:val="6B7280"/>
          <w:sz w:val="36"/>
          <w:szCs w:val="36"/>
        </w:rPr>
        <w:t>对比分析框架</w:t>
      </w:r>
    </w:p>
    <w:p w14:paraId="5241B2F5">
      <w:pPr>
        <w:spacing w:after="40"/>
        <w:jc w:val="center"/>
      </w:pPr>
      <w:r>
        <w:rPr>
          <w:rFonts w:ascii="Arial" w:hAnsi="Arial" w:eastAsia="Arial" w:cs="Arial"/>
          <w:color w:val="6B7280"/>
          <w:sz w:val="24"/>
          <w:szCs w:val="24"/>
        </w:rPr>
        <w:t>海关数据 + 核心功能逐项对比</w:t>
      </w:r>
    </w:p>
    <w:p w14:paraId="644FBA0B">
      <w:pPr>
        <w:spacing w:after="200"/>
      </w:pPr>
    </w:p>
    <w:p w14:paraId="43FED471">
      <w:pPr>
        <w:spacing w:after="40"/>
        <w:jc w:val="center"/>
      </w:pPr>
      <w:r>
        <w:rPr>
          <w:rFonts w:ascii="Arial" w:hAnsi="Arial" w:eastAsia="Arial" w:cs="Arial"/>
          <w:color w:val="B91C1C"/>
          <w:sz w:val="20"/>
          <w:szCs w:val="20"/>
        </w:rPr>
        <w:t>截图位置已预留，直接粘贴即可</w:t>
      </w:r>
    </w:p>
    <w:p w14:paraId="2055AAA9">
      <w:pPr>
        <w:spacing w:after="300"/>
      </w:pPr>
    </w:p>
    <w:p w14:paraId="5FD6693C">
      <w:pPr>
        <w:spacing w:after="40"/>
        <w:jc w:val="center"/>
      </w:pPr>
      <w:r>
        <w:rPr>
          <w:rFonts w:ascii="Arial" w:hAnsi="Arial" w:eastAsia="Arial" w:cs="Arial"/>
          <w:color w:val="1A1A2E"/>
          <w:sz w:val="26"/>
          <w:szCs w:val="24"/>
        </w:rPr>
        <w:t>RESIONE · 神说科技</w:t>
      </w:r>
    </w:p>
    <w:p w14:paraId="3D0CEAC4">
      <w:pPr>
        <w:jc w:val="center"/>
      </w:pPr>
      <w:r>
        <w:rPr>
          <w:rFonts w:ascii="Arial" w:hAnsi="Arial" w:eastAsia="Arial" w:cs="Arial"/>
          <w:color w:val="6B7280"/>
          <w:sz w:val="20"/>
          <w:szCs w:val="20"/>
        </w:rPr>
        <w:t>2026年6月30日</w:t>
      </w:r>
    </w:p>
    <w:p w14:paraId="1DB2821A">
      <w:r>
        <w:br w:type="page"/>
      </w:r>
    </w:p>
    <w:p w14:paraId="14618760">
      <w:pPr>
        <w:spacing w:before="240" w:after="120"/>
      </w:pPr>
      <w:r>
        <w:rPr>
          <w:rFonts w:ascii="Arial" w:hAnsi="Arial" w:eastAsia="Arial" w:cs="Arial"/>
          <w:b/>
          <w:bCs/>
          <w:color w:val="16213E"/>
          <w:sz w:val="40"/>
          <w:szCs w:val="32"/>
        </w:rPr>
        <w:t>1. 数据覆盖范围</w:t>
      </w:r>
    </w:p>
    <w:p w14:paraId="0B5CBECF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31"/>
        <w:gridCol w:w="445"/>
        <w:gridCol w:w="4484"/>
      </w:tblGrid>
      <w:tr w14:paraId="1D68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B9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OKKI（小满）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FD69">
            <w:pPr>
              <w:jc w:val="center"/>
            </w:pPr>
            <w:r>
              <w:rPr>
                <w:rFonts w:ascii="Arial" w:hAnsi="Arial" w:eastAsia="Arial" w:cs="Arial"/>
                <w:b/>
                <w:i/>
                <w:iCs/>
                <w:color w:val="FFFFFF"/>
                <w:sz w:val="22"/>
                <w:szCs w:val="18"/>
              </w:rPr>
              <w:t>vs</w:t>
            </w:r>
          </w:p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C0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网易外贸通</w:t>
            </w:r>
          </w:p>
        </w:tc>
      </w:tr>
      <w:tr w14:paraId="20BC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DF68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OKKI（小满）</w:t>
            </w:r>
          </w:p>
          <w:p w14:paraId="1A3E6C4A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348865" cy="1475740"/>
                  <wp:effectExtent l="0" t="0" r="13335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65" cy="147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0B654183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可查国家/地区列表 &gt;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7F19"/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0A541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网易外贸通</w:t>
            </w:r>
          </w:p>
          <w:p w14:paraId="5DC5F497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486660" cy="1278890"/>
                  <wp:effectExtent l="0" t="0" r="8890" b="1651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127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3AB55518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230+ 国家覆盖地图 + 60亿条数据标识 &gt;</w:t>
            </w:r>
          </w:p>
        </w:tc>
      </w:tr>
    </w:tbl>
    <w:p w14:paraId="282B21C2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45F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4BB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hint="eastAsia" w:ascii="Arial" w:hAnsi="Arial" w:eastAsia="宋体" w:cs="Arial"/>
                <w:b/>
                <w:bCs/>
                <w:color w:val="FFFFFF"/>
                <w:sz w:val="22"/>
                <w:szCs w:val="20"/>
                <w:lang w:val="en-US" w:eastAsia="zh-CN"/>
              </w:rPr>
              <w:t>数据更全</w:t>
            </w:r>
          </w:p>
        </w:tc>
      </w:tr>
    </w:tbl>
    <w:p w14:paraId="74C4B985">
      <w:r>
        <w:br w:type="page"/>
      </w:r>
    </w:p>
    <w:p w14:paraId="2F7A8377">
      <w:pPr>
        <w:spacing w:before="240" w:after="120"/>
      </w:pPr>
      <w:r>
        <w:rPr>
          <w:rFonts w:ascii="Arial" w:hAnsi="Arial" w:eastAsia="Arial" w:cs="Arial"/>
          <w:b/>
          <w:bCs/>
          <w:color w:val="16213E"/>
          <w:sz w:val="40"/>
          <w:szCs w:val="32"/>
        </w:rPr>
        <w:t>2. 搜索筛选面板</w:t>
      </w:r>
    </w:p>
    <w:p w14:paraId="4381567F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65"/>
        <w:gridCol w:w="445"/>
        <w:gridCol w:w="5150"/>
      </w:tblGrid>
      <w:tr w14:paraId="2E5AF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05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OKKI（小满）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1401">
            <w:pPr>
              <w:jc w:val="center"/>
            </w:pPr>
            <w:r>
              <w:rPr>
                <w:rFonts w:ascii="Arial" w:hAnsi="Arial" w:eastAsia="Arial" w:cs="Arial"/>
                <w:b/>
                <w:i/>
                <w:iCs/>
                <w:color w:val="FFFFFF"/>
                <w:sz w:val="22"/>
                <w:szCs w:val="18"/>
              </w:rPr>
              <w:t>vs</w:t>
            </w:r>
          </w:p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F5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网易外贸通</w:t>
            </w:r>
          </w:p>
        </w:tc>
      </w:tr>
      <w:tr w14:paraId="46CA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5F17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OKKI（小满）</w:t>
            </w:r>
          </w:p>
          <w:p w14:paraId="10D38938">
            <w:pPr>
              <w:spacing w:after="40"/>
              <w:jc w:val="center"/>
              <w:rPr>
                <w:rFonts w:ascii="Arial" w:hAnsi="Arial" w:eastAsia="Arial" w:cs="Arial"/>
                <w:color w:val="6B7280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047875" cy="1362710"/>
                  <wp:effectExtent l="0" t="0" r="9525" b="8890"/>
                  <wp:docPr id="4" name="图片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</w:t>
            </w:r>
          </w:p>
          <w:p w14:paraId="133F7334">
            <w:pPr>
              <w:spacing w:after="40"/>
              <w:jc w:val="center"/>
              <w:rPr>
                <w:rFonts w:ascii="Arial" w:hAnsi="Arial" w:eastAsia="Arial" w:cs="Arial"/>
                <w:color w:val="6B7280"/>
                <w:sz w:val="26"/>
                <w:szCs w:val="26"/>
              </w:rPr>
            </w:pPr>
            <w:r>
              <w:rPr>
                <w:rFonts w:ascii="Arial" w:hAnsi="Arial"/>
              </w:rPr>
              <w:drawing>
                <wp:inline distT="0" distB="0" distL="114300" distR="114300">
                  <wp:extent cx="1588770" cy="2065020"/>
                  <wp:effectExtent l="0" t="0" r="11430" b="1143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770" cy="206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086610" cy="2134870"/>
                  <wp:effectExtent l="0" t="0" r="8890" b="177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610" cy="2134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 xml:space="preserve"> </w:t>
            </w:r>
          </w:p>
          <w:p w14:paraId="045778F6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]</w:t>
            </w:r>
          </w:p>
          <w:p w14:paraId="0EEC143F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HS编码 / 产品词 / 国家 / 时间范围 &gt;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D851"/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CBFB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网易外贸通</w:t>
            </w:r>
          </w:p>
          <w:p w14:paraId="661FA320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1982470" cy="1229360"/>
                  <wp:effectExtent l="0" t="0" r="17780" b="889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470" cy="122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727B619C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 xml:space="preserve">产品词 / HS编码 / 进出口方向 / 贸易条件 / 运输方式 / 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128520" cy="1039495"/>
                  <wp:effectExtent l="0" t="0" r="5080" b="825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520" cy="1039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1F9E6">
            <w:pPr>
              <w:jc w:val="center"/>
            </w:pPr>
            <w:r>
              <w:rPr>
                <w:rFonts w:ascii="Arial" w:hAnsi="Arial"/>
              </w:rPr>
              <w:drawing>
                <wp:inline distT="0" distB="0" distL="114300" distR="114300">
                  <wp:extent cx="3124835" cy="1828165"/>
                  <wp:effectExtent l="0" t="0" r="18415" b="63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835" cy="182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日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1971675" cy="1408430"/>
                  <wp:effectExtent l="0" t="0" r="9525" b="127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期 &gt;</w:t>
            </w:r>
          </w:p>
        </w:tc>
      </w:tr>
    </w:tbl>
    <w:p w14:paraId="5FD676F2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DBC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0C16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ascii="Arial" w:hAnsi="Arial" w:eastAsia="Arial" w:cs="Arial"/>
                <w:b/>
                <w:color w:val="FFFFFF"/>
                <w:sz w:val="22"/>
                <w:szCs w:val="20"/>
              </w:rPr>
              <w:t>筛选项越多，找客户越精准。网易多了「进出口方向」和「贸易条件」，对找代理商更实用</w:t>
            </w:r>
          </w:p>
        </w:tc>
      </w:tr>
    </w:tbl>
    <w:p w14:paraId="5BCEC969">
      <w:r>
        <w:br w:type="page"/>
      </w:r>
    </w:p>
    <w:p w14:paraId="30A0CBBC">
      <w:pPr>
        <w:spacing w:before="240" w:after="120"/>
      </w:pPr>
      <w:r>
        <w:rPr>
          <w:rFonts w:ascii="Arial" w:hAnsi="Arial" w:eastAsia="Arial" w:cs="Arial"/>
          <w:b/>
          <w:bCs/>
          <w:color w:val="16213E"/>
          <w:sz w:val="40"/>
          <w:szCs w:val="32"/>
        </w:rPr>
        <w:t>3. 搜索结果列表</w:t>
      </w:r>
    </w:p>
    <w:p w14:paraId="67CE6DB1">
      <w:pPr>
        <w:spacing w:after="80"/>
      </w:pPr>
    </w:p>
    <w:tbl>
      <w:tblPr>
        <w:tblStyle w:val="11"/>
        <w:tblW w:w="13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0"/>
        <w:gridCol w:w="240"/>
        <w:gridCol w:w="9200"/>
      </w:tblGrid>
      <w:tr w14:paraId="4840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3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102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OKKI（小满）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1B07">
            <w:pPr>
              <w:jc w:val="center"/>
            </w:pPr>
            <w:r>
              <w:rPr>
                <w:rFonts w:ascii="Arial" w:hAnsi="Arial" w:eastAsia="Arial" w:cs="Arial"/>
                <w:b/>
                <w:i/>
                <w:iCs/>
                <w:color w:val="FFFFFF"/>
                <w:sz w:val="22"/>
                <w:szCs w:val="18"/>
              </w:rPr>
              <w:t>vs</w:t>
            </w:r>
          </w:p>
        </w:tc>
        <w:tc>
          <w:tcPr>
            <w:tcW w:w="9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C3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网易外贸通</w:t>
            </w:r>
          </w:p>
        </w:tc>
      </w:tr>
      <w:tr w14:paraId="794CD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3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EB09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OKKI（小满）</w:t>
            </w:r>
          </w:p>
          <w:p w14:paraId="2E2D7D37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516505" cy="2313305"/>
                  <wp:effectExtent l="0" t="0" r="17145" b="1079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505" cy="2313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529205" cy="1383665"/>
                  <wp:effectExtent l="0" t="0" r="4445" b="698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205" cy="138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 xml:space="preserve"> ]</w:t>
            </w:r>
          </w:p>
          <w:p w14:paraId="06A1FFE9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公司名 / 采购量 / 金额 / 日期 &gt;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F62C"/>
        </w:tc>
        <w:tc>
          <w:tcPr>
            <w:tcW w:w="9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3418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网易外贸通</w:t>
            </w:r>
          </w:p>
          <w:p w14:paraId="5B5FB27F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 xml:space="preserve">[ 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3119755" cy="2070100"/>
                  <wp:effectExtent l="0" t="0" r="4445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755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820035" cy="1597025"/>
                  <wp:effectExtent l="0" t="0" r="18415" b="317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03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695C29D9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公司名 / 进出口商 / 重量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1999615" cy="1250950"/>
                  <wp:effectExtent l="0" t="0" r="635" b="635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615" cy="125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 xml:space="preserve"> / 金额 / 频次 / 最近交易 &gt;</w:t>
            </w:r>
          </w:p>
        </w:tc>
      </w:tr>
    </w:tbl>
    <w:p w14:paraId="5CBEB626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E2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38F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hint="eastAsia" w:ascii="Arial" w:hAnsi="Arial" w:eastAsia="宋体" w:cs="Arial"/>
                <w:b/>
                <w:bCs/>
                <w:color w:val="FFFFFF"/>
                <w:sz w:val="22"/>
                <w:szCs w:val="20"/>
                <w:lang w:val="en-US" w:eastAsia="zh-CN"/>
              </w:rPr>
              <w:t>网易结果更全面，更精准</w:t>
            </w:r>
          </w:p>
        </w:tc>
      </w:tr>
    </w:tbl>
    <w:p w14:paraId="24745F3A">
      <w:r>
        <w:br w:type="page"/>
      </w:r>
    </w:p>
    <w:p w14:paraId="2BE17D32">
      <w:pPr>
        <w:spacing w:before="240" w:after="120"/>
      </w:pPr>
      <w:r>
        <w:rPr>
          <w:rFonts w:ascii="Arial" w:hAnsi="Arial" w:eastAsia="Arial" w:cs="Arial"/>
          <w:b/>
          <w:bCs/>
          <w:color w:val="16213E"/>
          <w:sz w:val="40"/>
          <w:szCs w:val="32"/>
        </w:rPr>
        <w:t>4. 买家详情页 ⭐ 最重要</w:t>
      </w:r>
    </w:p>
    <w:p w14:paraId="23F018F2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90"/>
        <w:gridCol w:w="445"/>
        <w:gridCol w:w="6830"/>
      </w:tblGrid>
      <w:tr w14:paraId="27727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05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OKKI（小满）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F102">
            <w:pPr>
              <w:jc w:val="center"/>
            </w:pPr>
            <w:r>
              <w:rPr>
                <w:rFonts w:ascii="Arial" w:hAnsi="Arial" w:eastAsia="Arial" w:cs="Arial"/>
                <w:b/>
                <w:i/>
                <w:iCs/>
                <w:color w:val="FFFFFF"/>
                <w:sz w:val="22"/>
                <w:szCs w:val="18"/>
              </w:rPr>
              <w:t>vs</w:t>
            </w:r>
          </w:p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9C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网易外贸通</w:t>
            </w:r>
          </w:p>
        </w:tc>
      </w:tr>
      <w:tr w14:paraId="65D7D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90C9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OKKI（小满）</w:t>
            </w:r>
          </w:p>
          <w:p w14:paraId="71314BC9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1717675" cy="2627630"/>
                  <wp:effectExtent l="0" t="0" r="15875" b="127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675" cy="262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FEC41">
            <w:pPr>
              <w:spacing w:after="40"/>
              <w:jc w:val="center"/>
            </w:pPr>
            <w:r>
              <w:rPr>
                <w:rFonts w:ascii="Arial" w:hAnsi="Arial"/>
              </w:rPr>
              <w:drawing>
                <wp:inline distT="0" distB="0" distL="114300" distR="114300">
                  <wp:extent cx="1948815" cy="813435"/>
                  <wp:effectExtent l="0" t="0" r="13335" b="571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15" cy="81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1718310" cy="961390"/>
                  <wp:effectExtent l="0" t="0" r="15240" b="1016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71831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1D2AF17D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交易记录 / 产品明细 / 供应商列表 &gt;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45CF"/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BCA8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网易外贸通</w:t>
            </w:r>
          </w:p>
          <w:p w14:paraId="58569995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885440" cy="1507490"/>
                  <wp:effectExtent l="0" t="0" r="10160" b="1651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40" cy="150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603500" cy="1098550"/>
                  <wp:effectExtent l="0" t="0" r="6350" b="635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09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 xml:space="preserve"> ]</w:t>
            </w:r>
          </w:p>
          <w:p w14:paraId="13E4C013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交易记录 + 官网信息 + Lin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3978275" cy="608965"/>
                  <wp:effectExtent l="0" t="0" r="3175" b="63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275" cy="608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kedIn + 供应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4192270" cy="2490470"/>
                  <wp:effectExtent l="0" t="0" r="17780" b="508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2270" cy="249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链关系图谱 &gt;</w:t>
            </w:r>
          </w:p>
        </w:tc>
      </w:tr>
    </w:tbl>
    <w:p w14:paraId="21E68323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E95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8A6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hint="eastAsia" w:ascii="Arial" w:hAnsi="Arial" w:eastAsia="宋体" w:cs="Arial"/>
                <w:b/>
                <w:color w:val="FFFFFF"/>
                <w:sz w:val="22"/>
                <w:szCs w:val="20"/>
                <w:lang w:val="en-US" w:eastAsia="zh-CN"/>
              </w:rPr>
              <w:t>网易数据更全面，不论是联系方式还是海关数据</w:t>
            </w:r>
          </w:p>
        </w:tc>
      </w:tr>
    </w:tbl>
    <w:p w14:paraId="3E7D4C05">
      <w:pPr>
        <w:spacing w:after="40"/>
      </w:pPr>
    </w:p>
    <w:p w14:paraId="0266EE98">
      <w:r>
        <w:rPr>
          <w:rFonts w:ascii="Arial" w:hAnsi="Arial" w:eastAsia="Arial" w:cs="Arial"/>
          <w:i/>
          <w:iCs/>
          <w:color w:val="B91C1C"/>
          <w:sz w:val="18"/>
          <w:szCs w:val="18"/>
        </w:rPr>
        <w:t>※ 这一页截图最关键，决策依据就在这</w:t>
      </w:r>
    </w:p>
    <w:p w14:paraId="63634E80">
      <w:r>
        <w:br w:type="page"/>
      </w:r>
    </w:p>
    <w:p w14:paraId="17693C11">
      <w:pPr>
        <w:spacing w:before="240" w:after="120"/>
      </w:pPr>
      <w:r>
        <w:rPr>
          <w:rFonts w:ascii="Arial" w:hAnsi="Arial" w:eastAsia="Arial" w:cs="Arial"/>
          <w:b/>
          <w:bCs/>
          <w:color w:val="16213E"/>
          <w:sz w:val="40"/>
          <w:szCs w:val="32"/>
        </w:rPr>
        <w:t>5. 竞品追踪</w:t>
      </w:r>
    </w:p>
    <w:p w14:paraId="33382D79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80"/>
        <w:gridCol w:w="445"/>
        <w:gridCol w:w="4535"/>
      </w:tblGrid>
      <w:tr w14:paraId="5C1B3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07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OKKI（小满）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2B1F">
            <w:pPr>
              <w:jc w:val="center"/>
            </w:pPr>
            <w:r>
              <w:rPr>
                <w:rFonts w:ascii="Arial" w:hAnsi="Arial" w:eastAsia="Arial" w:cs="Arial"/>
                <w:b/>
                <w:i/>
                <w:iCs/>
                <w:color w:val="FFFFFF"/>
                <w:sz w:val="22"/>
                <w:szCs w:val="18"/>
              </w:rPr>
              <w:t>vs</w:t>
            </w:r>
          </w:p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86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网易外贸通</w:t>
            </w:r>
          </w:p>
        </w:tc>
      </w:tr>
      <w:tr w14:paraId="57718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12D5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OKKI（小满）</w:t>
            </w:r>
          </w:p>
          <w:p w14:paraId="288CACDA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截图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005330" cy="1106170"/>
                  <wp:effectExtent l="0" t="0" r="13970" b="1778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330" cy="110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 xml:space="preserve"> ]</w:t>
            </w:r>
          </w:p>
          <w:p w14:paraId="41B3176F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 xml:space="preserve">输入竞品名 → 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023745" cy="1210945"/>
                  <wp:effectExtent l="0" t="0" r="14605" b="825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21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出口记录列表 &gt;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70C9"/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CB6A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网易外贸通</w:t>
            </w:r>
          </w:p>
          <w:p w14:paraId="60C7A7DB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307590" cy="1885315"/>
                  <wp:effectExtent l="0" t="0" r="16510" b="63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590" cy="1885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013585" cy="1297305"/>
                  <wp:effectExtent l="0" t="0" r="5715" b="1714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585" cy="129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 xml:space="preserve"> ]</w:t>
            </w:r>
          </w:p>
          <w:p w14:paraId="43D38BA1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 xml:space="preserve">输入竞品名 → 出口目的地 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197100" cy="1139190"/>
                  <wp:effectExtent l="0" t="0" r="12700" b="381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113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+ 客户清单 + 供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573655" cy="1419860"/>
                  <wp:effectExtent l="0" t="0" r="17145" b="889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573655" cy="141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应链关系图 &gt;</w:t>
            </w:r>
          </w:p>
        </w:tc>
      </w:tr>
    </w:tbl>
    <w:p w14:paraId="4F468929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B3F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9B25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ascii="Arial" w:hAnsi="Arial" w:eastAsia="Arial" w:cs="Arial"/>
                <w:b/>
                <w:color w:val="FFFFFF"/>
                <w:sz w:val="22"/>
                <w:szCs w:val="20"/>
              </w:rPr>
              <w:t>能不能拉出竞品的客户名单？网易供应链图直接标注竞品的下游买家，截胡靠这个</w:t>
            </w:r>
          </w:p>
        </w:tc>
      </w:tr>
    </w:tbl>
    <w:p w14:paraId="7887CBEA">
      <w:r>
        <w:br w:type="page"/>
      </w:r>
    </w:p>
    <w:p w14:paraId="0BA3B0B6">
      <w:pPr>
        <w:spacing w:before="240" w:after="120"/>
      </w:pPr>
      <w:r>
        <w:rPr>
          <w:rFonts w:ascii="Arial" w:hAnsi="Arial" w:eastAsia="Arial" w:cs="Arial"/>
          <w:b/>
          <w:bCs/>
          <w:color w:val="16213E"/>
          <w:sz w:val="40"/>
          <w:szCs w:val="32"/>
        </w:rPr>
        <w:t>6. 供应链关系图谱 🔥 网易独家</w:t>
      </w:r>
    </w:p>
    <w:p w14:paraId="185BE0A2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445"/>
        <w:gridCol w:w="7220"/>
      </w:tblGrid>
      <w:tr w14:paraId="10CD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AC2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OKKI（小满）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95D3">
            <w:pPr>
              <w:jc w:val="center"/>
            </w:pPr>
            <w:r>
              <w:rPr>
                <w:rFonts w:ascii="Arial" w:hAnsi="Arial" w:eastAsia="Arial" w:cs="Arial"/>
                <w:b/>
                <w:i/>
                <w:iCs/>
                <w:color w:val="FFFFFF"/>
                <w:sz w:val="22"/>
                <w:szCs w:val="18"/>
              </w:rPr>
              <w:t>vs</w:t>
            </w:r>
          </w:p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CB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网易外贸通</w:t>
            </w:r>
          </w:p>
        </w:tc>
      </w:tr>
      <w:tr w14:paraId="7C6F8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358F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OKKI（小满）</w:t>
            </w:r>
          </w:p>
          <w:p w14:paraId="61186778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截图 ]</w:t>
            </w:r>
          </w:p>
          <w:p w14:paraId="39BBECBE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❌ 无此功能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445E9"/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B938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网易外贸通</w:t>
            </w:r>
          </w:p>
          <w:p w14:paraId="0EB61C8C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4451985" cy="1835785"/>
                  <wp:effectExtent l="0" t="0" r="5715" b="12065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985" cy="1835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15BA1E54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上下游供应链可视化关系图 — 供应商 ← 本公司 → 客户 &gt;</w:t>
            </w:r>
          </w:p>
        </w:tc>
      </w:tr>
    </w:tbl>
    <w:p w14:paraId="6B02CB9C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2B5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443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ascii="Arial" w:hAnsi="Arial" w:eastAsia="Arial" w:cs="Arial"/>
                <w:b/>
                <w:color w:val="FFFFFF"/>
                <w:sz w:val="22"/>
                <w:szCs w:val="20"/>
              </w:rPr>
              <w:t>知道代理商从谁手里进货，截胡才有方向。这是网易外贸通海关数据最大的杀手锏</w:t>
            </w:r>
          </w:p>
        </w:tc>
      </w:tr>
    </w:tbl>
    <w:p w14:paraId="09BDC16D">
      <w:pPr>
        <w:spacing w:after="40"/>
      </w:pPr>
    </w:p>
    <w:p w14:paraId="6DCBF804">
      <w:r>
        <w:rPr>
          <w:rFonts w:ascii="Arial" w:hAnsi="Arial" w:eastAsia="Arial" w:cs="Arial"/>
          <w:i/>
          <w:iCs/>
          <w:color w:val="B91C1C"/>
          <w:sz w:val="18"/>
          <w:szCs w:val="18"/>
        </w:rPr>
        <w:t>※ 这一页只截网易的就够，OKKI那边标注「无此功能」</w:t>
      </w:r>
    </w:p>
    <w:p w14:paraId="5E6DF77E">
      <w:r>
        <w:br w:type="page"/>
      </w:r>
    </w:p>
    <w:p w14:paraId="17C1BCBC">
      <w:pPr>
        <w:spacing w:before="240" w:after="120"/>
      </w:pPr>
      <w:r>
        <w:rPr>
          <w:rFonts w:ascii="Arial" w:hAnsi="Arial" w:eastAsia="Arial" w:cs="Arial"/>
          <w:b/>
          <w:bCs/>
          <w:color w:val="16213E"/>
          <w:sz w:val="40"/>
          <w:szCs w:val="32"/>
        </w:rPr>
        <w:t>7. 数据更新频率</w:t>
      </w:r>
    </w:p>
    <w:p w14:paraId="73246D44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30"/>
        <w:gridCol w:w="445"/>
        <w:gridCol w:w="4430"/>
      </w:tblGrid>
      <w:tr w14:paraId="04C3B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A7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OKKI（小满）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7CF3">
            <w:pPr>
              <w:jc w:val="center"/>
            </w:pPr>
            <w:r>
              <w:rPr>
                <w:rFonts w:ascii="Arial" w:hAnsi="Arial" w:eastAsia="Arial" w:cs="Arial"/>
                <w:b/>
                <w:i/>
                <w:iCs/>
                <w:color w:val="FFFFFF"/>
                <w:sz w:val="22"/>
                <w:szCs w:val="18"/>
              </w:rPr>
              <w:t>vs</w:t>
            </w:r>
          </w:p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25A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网易外贸通</w:t>
            </w:r>
          </w:p>
        </w:tc>
      </w:tr>
      <w:tr w14:paraId="53483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1D34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OKKI（小满）</w:t>
            </w:r>
          </w:p>
          <w:p w14:paraId="485AEEDA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3054985" cy="2107565"/>
                  <wp:effectExtent l="0" t="0" r="12065" b="698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85" cy="210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45710D70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数据更新时间标注（实时/每日） &gt;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9740"/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5F7D4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网易外贸通</w:t>
            </w:r>
          </w:p>
          <w:p w14:paraId="42E173F8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675890" cy="2019935"/>
                  <wp:effectExtent l="0" t="0" r="10160" b="1841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890" cy="20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7D384C16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数据更新周期说明（每周） &gt;</w:t>
            </w:r>
          </w:p>
        </w:tc>
      </w:tr>
    </w:tbl>
    <w:p w14:paraId="552039A7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6B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EA4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ascii="Arial" w:hAnsi="Arial" w:eastAsia="Arial" w:cs="Arial"/>
                <w:b/>
                <w:color w:val="FFFFFF"/>
                <w:sz w:val="22"/>
                <w:szCs w:val="20"/>
              </w:rPr>
              <w:t>OKKI有阿里实时交易数据加持，更新更快；网易数据量大但更新是每周</w:t>
            </w:r>
          </w:p>
        </w:tc>
      </w:tr>
    </w:tbl>
    <w:p w14:paraId="295BA61E">
      <w:r>
        <w:br w:type="page"/>
      </w:r>
    </w:p>
    <w:p w14:paraId="2FAE47BE">
      <w:pPr>
        <w:spacing w:before="240" w:after="120"/>
      </w:pPr>
      <w:r>
        <w:rPr>
          <w:rFonts w:ascii="Arial" w:hAnsi="Arial" w:eastAsia="Arial" w:cs="Arial"/>
          <w:b/>
          <w:bCs/>
          <w:color w:val="16213E"/>
          <w:sz w:val="40"/>
          <w:szCs w:val="32"/>
        </w:rPr>
        <w:t>8. 数据下载/导出</w:t>
      </w:r>
    </w:p>
    <w:p w14:paraId="67A7750C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19"/>
        <w:gridCol w:w="445"/>
        <w:gridCol w:w="4596"/>
      </w:tblGrid>
      <w:tr w14:paraId="2429F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00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OKKI（小满）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59D6">
            <w:pPr>
              <w:jc w:val="center"/>
            </w:pPr>
            <w:r>
              <w:rPr>
                <w:rFonts w:ascii="Arial" w:hAnsi="Arial" w:eastAsia="Arial" w:cs="Arial"/>
                <w:b/>
                <w:i/>
                <w:iCs/>
                <w:color w:val="FFFFFF"/>
                <w:sz w:val="22"/>
                <w:szCs w:val="18"/>
              </w:rPr>
              <w:t>vs</w:t>
            </w:r>
          </w:p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AF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网易外贸通</w:t>
            </w:r>
          </w:p>
        </w:tc>
      </w:tr>
      <w:tr w14:paraId="483D9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FAFD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OKKI（小满）</w:t>
            </w:r>
          </w:p>
          <w:p w14:paraId="1EB94D72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1903730" cy="941070"/>
                  <wp:effectExtent l="0" t="0" r="1270" b="1143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730" cy="941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25AE3B39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导出按钮 + 格式选项（Excel/CSV） &gt;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06FBA"/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61AC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网易外贸通</w:t>
            </w:r>
          </w:p>
          <w:p w14:paraId="4ADD16D5">
            <w:pPr>
              <w:spacing w:after="4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780030" cy="527050"/>
                  <wp:effectExtent l="0" t="0" r="1270" b="635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768600" cy="1733550"/>
                  <wp:effectExtent l="0" t="0" r="1270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364DCF22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导出按钮 + 单次导出数量上限 &gt;</w:t>
            </w:r>
          </w:p>
        </w:tc>
      </w:tr>
    </w:tbl>
    <w:p w14:paraId="14EA9C28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3BE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92A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ascii="Arial" w:hAnsi="Arial" w:eastAsia="Arial" w:cs="Arial"/>
                <w:b/>
                <w:color w:val="FFFFFF"/>
                <w:sz w:val="22"/>
                <w:szCs w:val="20"/>
              </w:rPr>
              <w:t>一次能导多少条、能不能批量导出来做线下分析，对建客户数据库很关键</w:t>
            </w:r>
            <w:r>
              <w:rPr>
                <w:rFonts w:hint="eastAsia" w:ascii="Arial" w:hAnsi="Arial" w:eastAsia="宋体" w:cs="Arial"/>
                <w:b/>
                <w:color w:val="FFFFFF"/>
                <w:sz w:val="22"/>
                <w:szCs w:val="20"/>
                <w:lang w:eastAsia="zh-CN"/>
              </w:rPr>
              <w:t>，</w:t>
            </w:r>
            <w:r>
              <w:rPr>
                <w:rFonts w:hint="eastAsia" w:ascii="Arial" w:hAnsi="Arial" w:eastAsia="宋体" w:cs="Arial"/>
                <w:b/>
                <w:color w:val="FFFFFF"/>
                <w:sz w:val="22"/>
                <w:szCs w:val="20"/>
                <w:lang w:val="en-US" w:eastAsia="zh-CN"/>
              </w:rPr>
              <w:t>小满这方面强一些，功能更全面，但网易也能用</w:t>
            </w:r>
          </w:p>
        </w:tc>
      </w:tr>
    </w:tbl>
    <w:p w14:paraId="53988A0F">
      <w:r>
        <w:br w:type="page"/>
      </w:r>
    </w:p>
    <w:p w14:paraId="0288B9B8">
      <w:pPr>
        <w:spacing w:before="240" w:after="120"/>
      </w:pPr>
      <w:r>
        <w:rPr>
          <w:rFonts w:ascii="Arial" w:hAnsi="Arial" w:eastAsia="Arial" w:cs="Arial"/>
          <w:b/>
          <w:bCs/>
          <w:color w:val="16213E"/>
          <w:sz w:val="40"/>
          <w:szCs w:val="32"/>
        </w:rPr>
        <w:t>9. AI开发信</w:t>
      </w:r>
    </w:p>
    <w:p w14:paraId="23ED535A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30"/>
        <w:gridCol w:w="445"/>
        <w:gridCol w:w="4520"/>
      </w:tblGrid>
      <w:tr w14:paraId="4679F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F1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OKKI（小满）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4116D">
            <w:pPr>
              <w:jc w:val="center"/>
            </w:pPr>
            <w:r>
              <w:rPr>
                <w:rFonts w:ascii="Arial" w:hAnsi="Arial" w:eastAsia="Arial" w:cs="Arial"/>
                <w:b/>
                <w:i/>
                <w:iCs/>
                <w:color w:val="FFFFFF"/>
                <w:sz w:val="22"/>
                <w:szCs w:val="18"/>
              </w:rPr>
              <w:t>vs</w:t>
            </w:r>
          </w:p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4A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网易外贸通</w:t>
            </w:r>
          </w:p>
        </w:tc>
      </w:tr>
      <w:tr w14:paraId="64C34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102F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OKKI（小满）</w:t>
            </w:r>
          </w:p>
          <w:p w14:paraId="39E65749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4018915" cy="1762125"/>
                  <wp:effectExtent l="0" t="0" r="635" b="952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915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17AD32E3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AI开发信界面 + WhatsApp话术 &gt;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F902"/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6DFE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网易外贸通</w:t>
            </w:r>
          </w:p>
          <w:p w14:paraId="67B8F838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738120" cy="1826895"/>
                  <wp:effectExtent l="0" t="0" r="5080" b="1905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120" cy="182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464435" cy="1950720"/>
                  <wp:effectExtent l="0" t="0" r="12065" b="1143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464435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54255E74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多语种开发信 + A/B测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1685290" cy="2070100"/>
                  <wp:effectExtent l="0" t="0" r="10160" b="635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685290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试 + 邮件送达率报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675005" cy="1229360"/>
                  <wp:effectExtent l="0" t="0" r="10795" b="889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005" cy="122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告 &gt;</w:t>
            </w:r>
          </w:p>
        </w:tc>
      </w:tr>
    </w:tbl>
    <w:p w14:paraId="7E93C871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F93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A15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ascii="Arial" w:hAnsi="Arial" w:eastAsia="Arial" w:cs="Arial"/>
                <w:b/>
                <w:color w:val="FFFFFF"/>
                <w:sz w:val="22"/>
                <w:szCs w:val="20"/>
              </w:rPr>
              <w:t>OKKI有WhatsApp原生集成（加分项），网易29年邮件技术送达率&gt;95%，开发信不进垃圾箱</w:t>
            </w:r>
            <w:r>
              <w:rPr>
                <w:rFonts w:hint="eastAsia" w:ascii="Arial" w:hAnsi="Arial" w:eastAsia="宋体" w:cs="Arial"/>
                <w:b/>
                <w:color w:val="FFFFFF"/>
                <w:sz w:val="22"/>
                <w:szCs w:val="20"/>
                <w:lang w:eastAsia="zh-CN"/>
              </w:rPr>
              <w:t>，</w:t>
            </w:r>
            <w:r>
              <w:rPr>
                <w:rFonts w:hint="eastAsia" w:ascii="Arial" w:hAnsi="Arial" w:eastAsia="宋体" w:cs="Arial"/>
                <w:b/>
                <w:color w:val="FFFFFF"/>
                <w:sz w:val="22"/>
                <w:szCs w:val="20"/>
                <w:lang w:val="en-US" w:eastAsia="zh-CN"/>
              </w:rPr>
              <w:t>AI邮箱都有，触达率网易更好，但是海外社媒的连接便利性，小满好一点</w:t>
            </w:r>
          </w:p>
        </w:tc>
      </w:tr>
    </w:tbl>
    <w:p w14:paraId="23669652">
      <w:r>
        <w:br w:type="page"/>
      </w:r>
    </w:p>
    <w:p w14:paraId="2C77A61B">
      <w:pPr>
        <w:spacing w:before="240" w:after="120"/>
      </w:pPr>
      <w:r>
        <w:rPr>
          <w:rFonts w:ascii="Arial" w:hAnsi="Arial" w:eastAsia="Arial" w:cs="Arial"/>
          <w:b/>
          <w:bCs/>
          <w:color w:val="16213E"/>
          <w:sz w:val="40"/>
          <w:szCs w:val="32"/>
        </w:rPr>
        <w:t>10. 客户管理</w:t>
      </w:r>
    </w:p>
    <w:p w14:paraId="50E01EDA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82"/>
        <w:gridCol w:w="445"/>
        <w:gridCol w:w="4433"/>
      </w:tblGrid>
      <w:tr w14:paraId="2EF23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88B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OKKI（小满）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6842">
            <w:pPr>
              <w:jc w:val="center"/>
            </w:pPr>
            <w:r>
              <w:rPr>
                <w:rFonts w:ascii="Arial" w:hAnsi="Arial" w:eastAsia="Arial" w:cs="Arial"/>
                <w:b/>
                <w:i/>
                <w:iCs/>
                <w:color w:val="FFFFFF"/>
                <w:sz w:val="22"/>
                <w:szCs w:val="18"/>
              </w:rPr>
              <w:t>vs</w:t>
            </w:r>
          </w:p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8C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网易外贸通</w:t>
            </w:r>
          </w:p>
        </w:tc>
      </w:tr>
      <w:tr w14:paraId="39BC2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EFF7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OKKI（小满）</w:t>
            </w:r>
          </w:p>
          <w:p w14:paraId="7BA9962A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312670" cy="1310005"/>
                  <wp:effectExtent l="0" t="0" r="11430" b="444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670" cy="131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635C6FFD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商机漏斗 + 销售阶段 + 团队看板 &gt;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EA1A"/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842D0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网易外贸通</w:t>
            </w:r>
          </w:p>
          <w:p w14:paraId="3AACBC46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/>
              </w:rPr>
              <w:drawing>
                <wp:inline distT="0" distB="0" distL="114300" distR="114300">
                  <wp:extent cx="2123440" cy="2397125"/>
                  <wp:effectExtent l="0" t="0" r="10160" b="317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440" cy="23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07DD12D0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客户列表 + 公海池 + 标签管理 &gt;</w:t>
            </w:r>
          </w:p>
        </w:tc>
      </w:tr>
    </w:tbl>
    <w:p w14:paraId="46EF601C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CA4D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051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ascii="Arial" w:hAnsi="Arial" w:eastAsia="Arial" w:cs="Arial"/>
                <w:b/>
                <w:color w:val="FFFFFF"/>
                <w:sz w:val="22"/>
                <w:szCs w:val="20"/>
              </w:rPr>
              <w:t>OKKI管客户深度远超网易 — 商机阶段、漏斗、离职交接都是OKKI强项；网易CRM偏基础通讯录水平</w:t>
            </w:r>
          </w:p>
        </w:tc>
      </w:tr>
    </w:tbl>
    <w:p w14:paraId="6EDE180C">
      <w:r>
        <w:br w:type="page"/>
      </w:r>
    </w:p>
    <w:p w14:paraId="2CB6400F">
      <w:pPr>
        <w:spacing w:before="240" w:after="120"/>
      </w:pPr>
      <w:r>
        <w:rPr>
          <w:rFonts w:ascii="Arial" w:hAnsi="Arial" w:eastAsia="Arial" w:cs="Arial"/>
          <w:b/>
          <w:bCs/>
          <w:color w:val="16213E"/>
          <w:sz w:val="40"/>
          <w:szCs w:val="32"/>
        </w:rPr>
        <w:t>11. 价格对比</w:t>
      </w:r>
    </w:p>
    <w:p w14:paraId="43F1B589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60"/>
        <w:gridCol w:w="445"/>
        <w:gridCol w:w="4766"/>
      </w:tblGrid>
      <w:tr w14:paraId="0305D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41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OKKI（小满）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A477">
            <w:pPr>
              <w:jc w:val="center"/>
            </w:pPr>
            <w:r>
              <w:rPr>
                <w:rFonts w:ascii="Arial" w:hAnsi="Arial" w:eastAsia="Arial" w:cs="Arial"/>
                <w:b/>
                <w:i/>
                <w:iCs/>
                <w:color w:val="FFFFFF"/>
                <w:sz w:val="22"/>
                <w:szCs w:val="18"/>
              </w:rPr>
              <w:t>vs</w:t>
            </w:r>
          </w:p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8B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网易外贸通</w:t>
            </w:r>
          </w:p>
        </w:tc>
      </w:tr>
      <w:tr w14:paraId="7D8F2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B20C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OKKI（小满）</w:t>
            </w:r>
          </w:p>
          <w:p w14:paraId="6C964523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</w:t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drawing>
                <wp:inline distT="0" distB="0" distL="114300" distR="114300">
                  <wp:extent cx="2699385" cy="5859780"/>
                  <wp:effectExtent l="0" t="0" r="5715" b="7620"/>
                  <wp:docPr id="2" name="图片 2" descr="57004568aa04dfc0dce7bdf6d9c54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57004568aa04dfc0dce7bdf6d9c54476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385" cy="585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图 ]</w:t>
            </w:r>
          </w:p>
          <w:p w14:paraId="52347141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套餐价格页（入门~2万/年，主流~2.5-3万/年） &gt;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86AF"/>
        </w:tc>
        <w:tc>
          <w:tcPr>
            <w:tcW w:w="4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EE53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网易外贸通</w:t>
            </w:r>
          </w:p>
          <w:p w14:paraId="37EED8C3">
            <w:pPr>
              <w:spacing w:after="40"/>
              <w:jc w:val="center"/>
            </w:pPr>
            <w:r>
              <w:rPr>
                <w:rFonts w:ascii="Arial" w:hAnsi="Arial" w:eastAsia="Arial" w:cs="Arial"/>
                <w:color w:val="6B7280"/>
                <w:sz w:val="26"/>
                <w:szCs w:val="26"/>
              </w:rPr>
              <w:t>[ 截图 ]</w:t>
            </w:r>
          </w:p>
          <w:p w14:paraId="42746297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套餐价格页（入门13,440元/年，主流22,238元/年）</w:t>
            </w: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drawing>
                <wp:inline distT="0" distB="0" distL="114300" distR="114300">
                  <wp:extent cx="2786380" cy="6029325"/>
                  <wp:effectExtent l="0" t="0" r="13970" b="9525"/>
                  <wp:docPr id="8" name="图片 8" descr="2fc738f1e46a7cea2548e8e68a256e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2fc738f1e46a7cea2548e8e68a256eca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380" cy="602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 xml:space="preserve"> &gt;</w:t>
            </w:r>
          </w:p>
        </w:tc>
      </w:tr>
    </w:tbl>
    <w:p w14:paraId="066E16A6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B37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BE52">
            <w:pPr>
              <w:rPr>
                <w:rFonts w:hint="eastAsia" w:eastAsia="宋体" w:cs="Arial"/>
                <w:b/>
                <w:bCs/>
                <w:color w:val="FFFFFF"/>
                <w:sz w:val="22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hint="eastAsia" w:eastAsia="宋体" w:cs="Arial"/>
                <w:b/>
                <w:bCs/>
                <w:color w:val="FFFFFF"/>
                <w:sz w:val="22"/>
                <w:szCs w:val="20"/>
                <w:lang w:val="en-US" w:eastAsia="zh-CN"/>
              </w:rPr>
              <w:t>小满基础版是一年12800</w:t>
            </w:r>
          </w:p>
          <w:p w14:paraId="19D7B88E">
            <w:pPr>
              <w:rPr>
                <w:rFonts w:hint="default" w:eastAsia="宋体" w:cs="Arial"/>
                <w:b/>
                <w:bCs/>
                <w:color w:val="FFFFFF"/>
                <w:sz w:val="22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color w:val="FFFFFF"/>
                <w:sz w:val="22"/>
                <w:szCs w:val="20"/>
                <w:lang w:val="en-US" w:eastAsia="zh-CN"/>
              </w:rPr>
              <w:t>网易云，一年19500，三年24000</w:t>
            </w:r>
          </w:p>
        </w:tc>
      </w:tr>
    </w:tbl>
    <w:p w14:paraId="4E2C06D1">
      <w:r>
        <w:br w:type="page"/>
      </w:r>
    </w:p>
    <w:p w14:paraId="5FCFB2A8">
      <w:pPr>
        <w:spacing w:before="240" w:after="120"/>
      </w:pPr>
      <w:r>
        <w:rPr>
          <w:rFonts w:ascii="Arial" w:hAnsi="Arial" w:eastAsia="Arial" w:cs="Arial"/>
          <w:b/>
          <w:bCs/>
          <w:color w:val="16213E"/>
          <w:sz w:val="40"/>
          <w:szCs w:val="32"/>
        </w:rPr>
        <w:t>12. 总结与推荐</w:t>
      </w:r>
    </w:p>
    <w:p w14:paraId="7F85D6EA">
      <w:pPr>
        <w:spacing w:after="100"/>
      </w:pPr>
    </w:p>
    <w:p w14:paraId="6E957094">
      <w:pPr>
        <w:spacing w:after="8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核心结论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9"/>
        <w:gridCol w:w="3027"/>
        <w:gridCol w:w="3027"/>
        <w:gridCol w:w="1017"/>
      </w:tblGrid>
      <w:tr w14:paraId="6DFF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AE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18"/>
              </w:rPr>
              <w:t>维度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6D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18"/>
              </w:rPr>
              <w:t>OKKI（小满）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5A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18"/>
              </w:rPr>
              <w:t>网易外贸通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67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18"/>
              </w:rPr>
              <w:t>优胜</w:t>
            </w:r>
          </w:p>
        </w:tc>
      </w:tr>
      <w:tr w14:paraId="57014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E3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海关数据量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B4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10亿+（阿里交易数据）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23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60亿+ / 230国 / 1.2亿企业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C5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网易</w:t>
            </w:r>
          </w:p>
        </w:tc>
      </w:tr>
      <w:tr w14:paraId="5338B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EE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海关更新频率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6E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实时/每日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92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每周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D7C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18"/>
                <w:szCs w:val="18"/>
              </w:rPr>
              <w:t>OKKI</w:t>
            </w:r>
          </w:p>
        </w:tc>
      </w:tr>
      <w:tr w14:paraId="3D50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2E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供应链图谱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3B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无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22A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有（上下游可视化）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607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网易</w:t>
            </w:r>
          </w:p>
        </w:tc>
      </w:tr>
      <w:tr w14:paraId="570B5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871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竞品分析深度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2C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基础（出口记录）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31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强（客户清单+关系图）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BC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网易</w:t>
            </w:r>
          </w:p>
        </w:tc>
      </w:tr>
      <w:tr w14:paraId="26731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5A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AI开发信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06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有 + WhatsApp话术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9C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多语种 + A/B测试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5A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F766E"/>
                <w:sz w:val="18"/>
                <w:szCs w:val="18"/>
              </w:rPr>
              <w:t>打平</w:t>
            </w:r>
          </w:p>
        </w:tc>
      </w:tr>
      <w:tr w14:paraId="2C156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2A1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邮件送达率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23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一般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E4A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&gt;95%（网易邮箱）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75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网易</w:t>
            </w:r>
          </w:p>
        </w:tc>
      </w:tr>
      <w:tr w14:paraId="3717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CE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客户管理深度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5D3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商机漏斗/公海/离职交接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41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基础通讯录+标签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2F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18"/>
                <w:szCs w:val="18"/>
              </w:rPr>
              <w:t>OKKI</w:t>
            </w:r>
          </w:p>
        </w:tc>
      </w:tr>
      <w:tr w14:paraId="2233D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91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阿里国际站对接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17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原生同步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6E1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不支持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9C5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18"/>
                <w:szCs w:val="18"/>
              </w:rPr>
              <w:t>OKKI</w:t>
            </w:r>
          </w:p>
        </w:tc>
      </w:tr>
      <w:tr w14:paraId="7C3D6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C3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价格（入门）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3AC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~20,000元/年</w:t>
            </w:r>
          </w:p>
        </w:tc>
        <w:tc>
          <w:tcPr>
            <w:tcW w:w="23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308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13,440元/年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36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>网易</w:t>
            </w:r>
          </w:p>
        </w:tc>
      </w:tr>
    </w:tbl>
    <w:p w14:paraId="1447F131">
      <w:pPr>
        <w:spacing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DE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190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ascii="Arial" w:hAnsi="Arial" w:eastAsia="Arial" w:cs="Arial"/>
                <w:b/>
                <w:color w:val="FFFFFF"/>
                <w:sz w:val="22"/>
                <w:szCs w:val="20"/>
              </w:rPr>
              <w:t>海关数据：网易数据量更大(60亿条/230国)、供应链图谱独有、竞品分析更强；OKKI更新更快</w:t>
            </w:r>
          </w:p>
        </w:tc>
      </w:tr>
    </w:tbl>
    <w:p w14:paraId="6227DE65">
      <w:pPr>
        <w:spacing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9E3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CEA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ascii="Arial" w:hAnsi="Arial" w:eastAsia="Arial" w:cs="Arial"/>
                <w:b/>
                <w:color w:val="FFFFFF"/>
                <w:sz w:val="22"/>
                <w:szCs w:val="20"/>
              </w:rPr>
              <w:t>AI开发信：网易邮件送达率&gt;95%；OKKI有WhatsApp集成 — 打平</w:t>
            </w:r>
          </w:p>
        </w:tc>
      </w:tr>
    </w:tbl>
    <w:p w14:paraId="52E2540D">
      <w:pPr>
        <w:spacing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AF8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929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ascii="Arial" w:hAnsi="Arial" w:eastAsia="Arial" w:cs="Arial"/>
                <w:b/>
                <w:color w:val="FFFFFF"/>
                <w:sz w:val="22"/>
                <w:szCs w:val="20"/>
              </w:rPr>
              <w:t>客户管理：OKKI远超网易 — 商机漏斗/公海/离职交接是OKKI核心壁垒</w:t>
            </w:r>
          </w:p>
        </w:tc>
      </w:tr>
    </w:tbl>
    <w:p w14:paraId="5B15E45F">
      <w:pPr>
        <w:spacing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4E2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10B981" w:sz="6" w:space="0"/>
              <w:left w:val="nil"/>
              <w:bottom w:val="nil"/>
              <w:right w:val="nil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B8B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0"/>
              </w:rPr>
              <w:t>总结：</w:t>
            </w:r>
            <w:r>
              <w:rPr>
                <w:rFonts w:ascii="Arial" w:hAnsi="Arial" w:eastAsia="Arial" w:cs="Arial"/>
                <w:b/>
                <w:color w:val="FFFFFF"/>
                <w:sz w:val="22"/>
                <w:szCs w:val="20"/>
              </w:rPr>
              <w:t>价格：</w:t>
            </w:r>
            <w:r>
              <w:rPr>
                <w:rFonts w:hint="eastAsia" w:eastAsia="宋体" w:cs="Arial"/>
                <w:b/>
                <w:color w:val="FFFFFF"/>
                <w:sz w:val="22"/>
                <w:szCs w:val="20"/>
                <w:lang w:val="en-US" w:eastAsia="zh-CN"/>
              </w:rPr>
              <w:t>多年的</w:t>
            </w:r>
            <w:r>
              <w:rPr>
                <w:rFonts w:ascii="Arial" w:hAnsi="Arial" w:eastAsia="Arial" w:cs="Arial"/>
                <w:b/>
                <w:color w:val="FFFFFF"/>
                <w:sz w:val="22"/>
                <w:szCs w:val="20"/>
              </w:rPr>
              <w:t>网易便宜</w:t>
            </w:r>
            <w:r>
              <w:rPr>
                <w:rFonts w:hint="eastAsia" w:eastAsia="宋体" w:cs="Arial"/>
                <w:b/>
                <w:color w:val="FFFFFF"/>
                <w:sz w:val="22"/>
                <w:szCs w:val="20"/>
                <w:lang w:eastAsia="zh-CN"/>
              </w:rPr>
              <w:t>，</w:t>
            </w:r>
            <w:r>
              <w:rPr>
                <w:rFonts w:hint="eastAsia" w:eastAsia="宋体" w:cs="Arial"/>
                <w:b/>
                <w:color w:val="FFFFFF"/>
                <w:sz w:val="22"/>
                <w:szCs w:val="20"/>
                <w:lang w:val="en-US" w:eastAsia="zh-CN"/>
              </w:rPr>
              <w:t>单年的小满便宜</w:t>
            </w:r>
          </w:p>
        </w:tc>
      </w:tr>
    </w:tbl>
    <w:p w14:paraId="3B6CBBA0">
      <w:pPr>
        <w:spacing w:after="160"/>
      </w:pPr>
    </w:p>
    <w:p w14:paraId="55AF38E6">
      <w:pPr>
        <w:spacing w:before="160" w:after="4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建议</w:t>
      </w:r>
    </w:p>
    <w:p w14:paraId="2177E677">
      <w:pPr>
        <w:spacing w:after="40"/>
      </w:pPr>
      <w:r>
        <w:rPr>
          <w:rFonts w:ascii="Arial" w:hAnsi="Arial" w:eastAsia="Arial" w:cs="Arial"/>
          <w:color w:val="1A1A2E"/>
          <w:sz w:val="20"/>
          <w:szCs w:val="20"/>
        </w:rPr>
        <w:t>RESIONE 不用阿里国际站 → OKKI 最大卖点（阿里询盘同步）对我们无效。</w:t>
      </w:r>
    </w:p>
    <w:p w14:paraId="1EFB9717">
      <w:pPr>
        <w:spacing w:after="40"/>
        <w:rPr>
          <w:rFonts w:ascii="Arial" w:hAnsi="Arial" w:eastAsia="Arial" w:cs="Arial"/>
          <w:color w:val="1A1A2E"/>
          <w:sz w:val="20"/>
          <w:szCs w:val="20"/>
        </w:rPr>
      </w:pPr>
      <w:r>
        <w:rPr>
          <w:rFonts w:ascii="Arial" w:hAnsi="Arial" w:eastAsia="Arial" w:cs="Arial"/>
          <w:color w:val="1A1A2E"/>
          <w:sz w:val="20"/>
          <w:szCs w:val="20"/>
        </w:rPr>
        <w:t>网易外贸通的海关数据 + 邮件能力 + 价格优势，更匹配我们「主动找海外代理商」的需求。</w:t>
      </w:r>
    </w:p>
    <w:p w14:paraId="38E8073A">
      <w:pPr>
        <w:spacing w:after="40"/>
        <w:rPr>
          <w:rFonts w:hint="default" w:ascii="Arial" w:hAnsi="Arial" w:eastAsia="宋体" w:cs="Arial"/>
          <w:color w:val="1A1A2E"/>
          <w:sz w:val="20"/>
          <w:szCs w:val="20"/>
          <w:lang w:val="en-US" w:eastAsia="zh-CN"/>
        </w:rPr>
      </w:pPr>
      <w:r>
        <w:rPr>
          <w:rFonts w:hint="eastAsia" w:eastAsia="宋体" w:cs="Arial"/>
          <w:color w:val="1A1A2E"/>
          <w:sz w:val="20"/>
          <w:szCs w:val="20"/>
          <w:lang w:val="en-US" w:eastAsia="zh-CN"/>
        </w:rPr>
        <w:t>客户管理系统网易的够用。</w:t>
      </w:r>
      <w:bookmarkStart w:id="0" w:name="_GoBack"/>
      <w:bookmarkEnd w:id="0"/>
    </w:p>
    <w:p w14:paraId="62D5CF8F">
      <w:pPr>
        <w:spacing w:after="100"/>
      </w:pPr>
    </w:p>
    <w:p w14:paraId="7D75A56C">
      <w:pPr>
        <w:jc w:val="center"/>
      </w:pPr>
      <w:r>
        <w:rPr>
          <w:rFonts w:ascii="Arial" w:hAnsi="Arial" w:eastAsia="Arial" w:cs="Arial"/>
          <w:color w:val="6B7280"/>
          <w:sz w:val="16"/>
          <w:szCs w:val="16"/>
        </w:rPr>
        <w:t>本框架由 RESIONE 整理 · 截图后直接粘贴使用 · 2026年6月30日</w:t>
      </w:r>
    </w:p>
    <w:sectPr>
      <w:headerReference r:id="rId3" w:type="default"/>
      <w:footerReference r:id="rId4" w:type="default"/>
      <w:pgSz w:w="12240" w:h="15840"/>
      <w:pgMar w:top="1134" w:right="1440" w:bottom="1134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D09C8">
    <w:pPr>
      <w:jc w:val="center"/>
    </w:pPr>
    <w:r>
      <w:rPr>
        <w:rFonts w:ascii="Arial" w:hAnsi="Arial" w:eastAsia="Arial" w:cs="Arial"/>
        <w:color w:val="6B7280"/>
        <w:sz w:val="16"/>
        <w:szCs w:val="16"/>
      </w:rPr>
      <w:t xml:space="preserve">·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Arial" w:cs="Arial"/>
        <w:color w:val="6B7280"/>
        <w:sz w:val="16"/>
        <w:szCs w:val="16"/>
      </w:rPr>
      <w:t xml:space="preserve"> ·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9B657">
    <w:pPr>
      <w:jc w:val="right"/>
    </w:pPr>
    <w:r>
      <w:rPr>
        <w:rFonts w:ascii="Arial" w:hAnsi="Arial" w:eastAsia="Arial" w:cs="Arial"/>
        <w:i/>
        <w:iCs/>
        <w:color w:val="6B7280"/>
        <w:sz w:val="16"/>
        <w:szCs w:val="16"/>
      </w:rPr>
      <w:t>OKKI vs 网易外贸通 — 对比分析框架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1EC1FEB"/>
    <w:rsid w:val="7CFE49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330</Words>
  <Characters>374</Characters>
  <TotalTime>60</TotalTime>
  <ScaleCrop>false</ScaleCrop>
  <LinksUpToDate>false</LinksUpToDate>
  <CharactersWithSpaces>436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2026-06-30T02:35:00Z</dcterms:created>
  <dc:creator>Un-named</dc:creator>
  <cp:lastModifiedBy>水彩</cp:lastModifiedBy>
  <dcterms:modified xsi:type="dcterms:W3CDTF">2026-06-30T03:45:30Z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eyJoZGlkIjoiZDg0ODQ0YzQ3ZjlhMGYyMjMwYjBkZWFiM2ZkMWQwMWYiLCJ1c2VySWQiOiIxMjY1Mjg1MDQ0In0=</vt:lpwstr>
  </property>
  <property fmtid="{D5CDD505-2E9C-101B-9397-08002B2CF9AE}" pid="3" name="KSOProductBuildVer">
    <vt:lpwstr>2052-12.1.0.26375</vt:lpwstr>
  </property>
  <property fmtid="{D5CDD505-2E9C-101B-9397-08002B2CF9AE}" pid="4" name="ICV">
    <vt:lpwstr>5FD7A36318B944D88F06FED8326DBA0C_12</vt:lpwstr>
  </property>
</Properties>
</file>