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EF" w:rsidRPr="00250AEF" w:rsidRDefault="00250AEF" w:rsidP="00250AEF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0AEF">
        <w:rPr>
          <w:rFonts w:ascii="Arial" w:eastAsia="Times New Roman" w:hAnsi="Arial" w:cs="Arial"/>
          <w:b/>
          <w:bCs/>
          <w:color w:val="000000"/>
          <w:sz w:val="52"/>
          <w:szCs w:val="52"/>
        </w:rPr>
        <w:t>BÁO CÁO ĐÁNH GIÁ BÀI TẬP VỀ NHÀ CỦA NHÓM 6</w:t>
      </w:r>
    </w:p>
    <w:p w:rsidR="00250AEF" w:rsidRPr="00250AEF" w:rsidRDefault="00250AEF" w:rsidP="00250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0AEF" w:rsidRPr="00250AEF" w:rsidRDefault="00250AEF" w:rsidP="00250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Đề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bài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250AEF" w:rsidRPr="00250AEF" w:rsidRDefault="00250AEF" w:rsidP="00250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AEF">
        <w:rPr>
          <w:rFonts w:ascii="Arial" w:eastAsia="Times New Roman" w:hAnsi="Arial" w:cs="Arial"/>
          <w:color w:val="000000"/>
          <w:sz w:val="24"/>
          <w:szCs w:val="24"/>
        </w:rPr>
        <w:t>Input:</w:t>
      </w:r>
      <w:r w:rsidRPr="00250AEF">
        <w:rPr>
          <w:rFonts w:ascii="Calibri" w:eastAsia="Times New Roman" w:hAnsi="Calibri" w:cs="Calibri"/>
          <w:color w:val="000000"/>
        </w:rPr>
        <w:tab/>
      </w:r>
    </w:p>
    <w:p w:rsidR="00250AEF" w:rsidRPr="00250AEF" w:rsidRDefault="00250AEF" w:rsidP="00250AE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</w:t>
      </w:r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, m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đỉnh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cạnh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(1&lt;n&lt;1000; 0&lt;m&lt;5000).</w:t>
      </w:r>
    </w:p>
    <w:p w:rsidR="00250AEF" w:rsidRPr="00250AEF" w:rsidRDefault="00250AEF" w:rsidP="00250AE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m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dòng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nhập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u, v, w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u, v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đỉnh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cạnh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w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trọng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cạnh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(-1&lt;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u,v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&lt;n;  0&lt;w&lt;1000).</w:t>
      </w:r>
    </w:p>
    <w:p w:rsidR="00250AEF" w:rsidRPr="00250AEF" w:rsidRDefault="00250AEF" w:rsidP="00250AEF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A, B, K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đỉnh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xuất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đỉnh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chi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phí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B (-1&lt;A, B&lt;n; 0&lt;K&lt;5000)</w:t>
      </w:r>
    </w:p>
    <w:p w:rsidR="00250AEF" w:rsidRPr="00250AEF" w:rsidRDefault="00250AEF" w:rsidP="00250A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Output: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B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chi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phí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K,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qua 1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điểm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</w:p>
    <w:p w:rsidR="00250AEF" w:rsidRPr="00250AEF" w:rsidRDefault="00250AEF" w:rsidP="00250A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Đánh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giá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250AEF" w:rsidRPr="00250AEF" w:rsidRDefault="00250AEF" w:rsidP="00250AEF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Phương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pháp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DFS (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Nhóm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1, 2, 7)</w:t>
      </w:r>
      <w:proofErr w:type="gram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DFS, ta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250AEF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nhóm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đều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thạo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Matrix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biểu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diễn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đồ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250AEF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toán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thỏa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50AEF" w:rsidRPr="00250AEF" w:rsidRDefault="00250AEF" w:rsidP="00250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A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0AEF" w:rsidRPr="00250AEF" w:rsidRDefault="00250AEF" w:rsidP="00250AEF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Phương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pháp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BFS (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Nhóm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3, 4, 5, 9, 11):</w:t>
      </w:r>
    </w:p>
    <w:p w:rsidR="00250AEF" w:rsidRPr="00250AEF" w:rsidRDefault="00250AEF" w:rsidP="00250A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BFS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chu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250AEF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Nodetrước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Nodehiệntại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Nodesau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biểu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diễn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visited.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chu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2 node.</w:t>
      </w:r>
    </w:p>
    <w:p w:rsidR="00250AEF" w:rsidRPr="00250AEF" w:rsidRDefault="00250AEF" w:rsidP="00250A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50AE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50AE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143125" cy="1838325"/>
            <wp:effectExtent l="0" t="0" r="9525" b="9525"/>
            <wp:docPr id="3" name="Picture 3" descr="https://lh3.googleusercontent.com/Uu4WLuKY3DX5uFyuUlOL1pH0duA7EpQaWQUCG9cu6zD7xh3SbZk1CA3e6yWataYaoMXi38xEl_itZqkS7FzjbkN_bmyeJ_WTucNLYy-QmJj9-9VAWns-AmaTzWhRfXr2qfwZw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u4WLuKY3DX5uFyuUlOL1pH0duA7EpQaWQUCG9cu6zD7xh3SbZk1CA3e6yWataYaoMXi38xEl_itZqkS7FzjbkN_bmyeJ_WTucNLYy-QmJj9-9VAWns-AmaTzWhRfXr2qfwZwP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K = 5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0-&gt;1-&gt;3-&gt;4-&gt;1-&gt;2.</w:t>
      </w:r>
    </w:p>
    <w:p w:rsidR="00250AEF" w:rsidRPr="00250AEF" w:rsidRDefault="00250AEF" w:rsidP="00250A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chu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2 node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vài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50AEF" w:rsidRPr="00250AEF" w:rsidRDefault="00250AEF" w:rsidP="00250A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lastRenderedPageBreak/>
        <w:t>Vd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250AE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1628775" cy="1828800"/>
            <wp:effectExtent l="0" t="0" r="9525" b="0"/>
            <wp:docPr id="2" name="Picture 2" descr="https://lh4.googleusercontent.com/KCujhAaOO6Cc7VwHp34ldFm7_qG5nU30Xy4E3CuDJ5LWiAXesIu-dSiGsn4zMcE49duzpUKNw0S8aA6lEQZVun2OWw40PlKcSzEmzxCszYJc2_dUe3FgFcl1mBmRd5HTAguROI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KCujhAaOO6Cc7VwHp34ldFm7_qG5nU30Xy4E3CuDJ5LWiAXesIu-dSiGsn4zMcE49duzpUKNw0S8aA6lEQZVun2OWw40PlKcSzEmzxCszYJc2_dUe3FgFcl1mBmRd5HTAguROIe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EF" w:rsidRPr="00250AEF" w:rsidRDefault="00250AEF" w:rsidP="00250A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đồ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vẽ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trọng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mỗi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cạnh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đều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1,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hỏi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0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K = 4,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0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2: 0 -&gt; 1 -&gt; 3 -&gt; 1 -&gt;2.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vì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chu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1&lt;-&gt;3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2 node.</w:t>
      </w:r>
    </w:p>
    <w:p w:rsidR="00250AEF" w:rsidRPr="00250AEF" w:rsidRDefault="00250AEF" w:rsidP="00250A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Tóm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nhóm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BFS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ý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đồ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cố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gắng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triển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BFS </w:t>
      </w: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do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thiếu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test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sai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sót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50AEF" w:rsidRPr="00250AEF" w:rsidRDefault="00250AEF" w:rsidP="00250AEF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Phương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pháp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BFS 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dùng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PriorityQueue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Nhóm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8, 12):</w:t>
      </w:r>
    </w:p>
    <w:p w:rsidR="00250AEF" w:rsidRPr="00250AEF" w:rsidRDefault="00250AEF" w:rsidP="00250A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PriorityQueue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khá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Dijkstra, ở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tìm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trọng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nhỏ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tục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sát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node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cuối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bỏ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queue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trọng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K.</w:t>
      </w:r>
    </w:p>
    <w:p w:rsidR="00250AEF" w:rsidRPr="00250AEF" w:rsidRDefault="00250AEF" w:rsidP="00250A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vấn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BFS,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chu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nhóm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mỗi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visited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trực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1 node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1 node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tránh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ngược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dấu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đoạn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rồi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ngược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đoạn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chặn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khiến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tìm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thấy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giảm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50AEF" w:rsidRPr="00250AEF" w:rsidRDefault="00250AEF" w:rsidP="00250A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Vd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250AE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324225" cy="1400175"/>
            <wp:effectExtent l="0" t="0" r="9525" b="9525"/>
            <wp:docPr id="1" name="Picture 1" descr="https://lh4.googleusercontent.com/IOeK-2avgKxv2Z5Grby5UwbJ0JUHcCafz2UreTPtUJa2J_yP8PNzO9qEkCii1s9EF2XoxhDHiyZCfiK1iksAJtgWbU06gGAYeUo2B6YTN7ZQj1sqToYiFP1h57w2MKmbsscx_B-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OeK-2avgKxv2Z5Grby5UwbJ0JUHcCafz2UreTPtUJa2J_yP8PNzO9qEkCii1s9EF2XoxhDHiyZCfiK1iksAJtgWbU06gGAYeUo2B6YTN7ZQj1sqToYiFP1h57w2MKmbsscx_B-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EF" w:rsidRPr="00250AEF" w:rsidRDefault="00250AEF" w:rsidP="00250A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Tìm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0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4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K = 4.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0-&gt;1-&gt;-&gt;2-&gt;4</w:t>
      </w:r>
      <w:r w:rsidRPr="00250AEF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node 1, ta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nhìn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node 0,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vì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đoạn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0-&gt;1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dấu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ngược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1-&gt;0.</w:t>
      </w:r>
      <w:r w:rsidRPr="00250AEF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node 1, ta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node 2, 3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queue. Ta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node 2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lastRenderedPageBreak/>
        <w:t>đánh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dấu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đoạn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2-&gt;3.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Rồi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node 3,</w:t>
      </w:r>
      <w:bookmarkStart w:id="0" w:name="_GoBack"/>
      <w:bookmarkEnd w:id="0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lúc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đoạn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3-&gt;2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chặn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50AEF" w:rsidRPr="00250AEF" w:rsidRDefault="00250AEF" w:rsidP="00250A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Tổng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kết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lại</w:t>
      </w:r>
      <w:proofErr w:type="spellEnd"/>
      <w:r w:rsidRPr="00250AEF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250AEF" w:rsidRPr="00250AEF" w:rsidRDefault="00250AEF" w:rsidP="00250AE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BFS do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xuất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vẫn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chưa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quyết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chu</w:t>
      </w:r>
      <w:proofErr w:type="spellEnd"/>
      <w:proofErr w:type="gram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50AEF" w:rsidRPr="00250AEF" w:rsidRDefault="00250AEF" w:rsidP="00250AEF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sức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thuật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mới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triển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kế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thuật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50AEF">
        <w:rPr>
          <w:rFonts w:ascii="Arial" w:eastAsia="Times New Roman" w:hAnsi="Arial" w:cs="Arial"/>
          <w:color w:val="000000"/>
          <w:sz w:val="24"/>
          <w:szCs w:val="24"/>
        </w:rPr>
        <w:t>toán</w:t>
      </w:r>
      <w:proofErr w:type="spellEnd"/>
      <w:r w:rsidRPr="00250A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33D35" w:rsidRDefault="00E33D35"/>
    <w:sectPr w:rsidR="00E3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97D79"/>
    <w:multiLevelType w:val="multilevel"/>
    <w:tmpl w:val="A6FA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C2612"/>
    <w:multiLevelType w:val="multilevel"/>
    <w:tmpl w:val="95E0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05F0D"/>
    <w:multiLevelType w:val="multilevel"/>
    <w:tmpl w:val="7FDA4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A3292"/>
    <w:multiLevelType w:val="multilevel"/>
    <w:tmpl w:val="AB4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A1683"/>
    <w:multiLevelType w:val="multilevel"/>
    <w:tmpl w:val="BC42E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27"/>
    <w:rsid w:val="00250AEF"/>
    <w:rsid w:val="003A3727"/>
    <w:rsid w:val="00E3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3AE35-C306-444A-80DC-351311EC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0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chauvodang@gmail.com</dc:creator>
  <cp:keywords/>
  <dc:description/>
  <cp:lastModifiedBy>chauvodang@gmail.com</cp:lastModifiedBy>
  <cp:revision>3</cp:revision>
  <dcterms:created xsi:type="dcterms:W3CDTF">2021-06-19T15:14:00Z</dcterms:created>
  <dcterms:modified xsi:type="dcterms:W3CDTF">2021-06-19T15:14:00Z</dcterms:modified>
</cp:coreProperties>
</file>