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LED328P programming instructions</w:t>
      </w:r>
    </w:p>
    <w:p>
      <w:pPr>
        <w:numPr>
          <w:ilvl w:val="0"/>
          <w:numId w:val="0"/>
        </w:numPr>
        <w:rPr>
          <w:rFonts w:hint="eastAsia"/>
          <w:lang w:val="en-US" w:eastAsia="zh-CN"/>
        </w:rPr>
      </w:pPr>
      <w:r>
        <w:rPr>
          <w:rFonts w:hint="eastAsia"/>
          <w:lang w:val="en-US" w:eastAsia="zh-CN"/>
        </w:rPr>
        <w:t>1. Add a development board (ArduinoIDE comes with Arduino AVR Boards by default, you can skip this step)</w:t>
      </w:r>
    </w:p>
    <w:p>
      <w:pPr>
        <w:numPr>
          <w:ilvl w:val="0"/>
          <w:numId w:val="0"/>
        </w:numPr>
        <w:rPr>
          <w:rFonts w:hint="eastAsia"/>
          <w:lang w:val="en-US" w:eastAsia="zh-CN"/>
        </w:rPr>
      </w:pPr>
      <w:r>
        <w:rPr>
          <w:rFonts w:hint="eastAsia"/>
          <w:lang w:val="en-US" w:eastAsia="zh-CN"/>
        </w:rPr>
        <w:t>Tools-&gt;board:"xxx"-&gt;Boards Manager, search for "Arduino AVR Boards", click Install to add the development board</w:t>
      </w:r>
    </w:p>
    <w:p>
      <w:pPr>
        <w:numPr>
          <w:ilvl w:val="0"/>
          <w:numId w:val="0"/>
        </w:numPr>
        <w:rPr>
          <w:rFonts w:hint="default"/>
          <w:lang w:val="en-US" w:eastAsia="zh-CN"/>
        </w:rPr>
      </w:pPr>
      <w:r>
        <w:rPr>
          <w:rFonts w:hint="default"/>
          <w:lang w:val="en-US" w:eastAsia="zh-CN"/>
        </w:rPr>
        <w:drawing>
          <wp:inline distT="0" distB="0" distL="114300" distR="114300">
            <wp:extent cx="4691380" cy="2642235"/>
            <wp:effectExtent l="0" t="0" r="13970" b="5715"/>
            <wp:docPr id="2" name="图片 2" descr="QQ截图20210706171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截图20210706171342"/>
                    <pic:cNvPicPr>
                      <a:picLocks noChangeAspect="1"/>
                    </pic:cNvPicPr>
                  </pic:nvPicPr>
                  <pic:blipFill>
                    <a:blip r:embed="rId4"/>
                    <a:stretch>
                      <a:fillRect/>
                    </a:stretch>
                  </pic:blipFill>
                  <pic:spPr>
                    <a:xfrm>
                      <a:off x="0" y="0"/>
                      <a:ext cx="4691380" cy="2642235"/>
                    </a:xfrm>
                    <a:prstGeom prst="rect">
                      <a:avLst/>
                    </a:prstGeom>
                  </pic:spPr>
                </pic:pic>
              </a:graphicData>
            </a:graphic>
          </wp:inline>
        </w:drawing>
      </w:r>
    </w:p>
    <w:p>
      <w:pPr>
        <w:rPr>
          <w:rFonts w:hint="eastAsia"/>
          <w:lang w:val="en-US" w:eastAsia="zh-CN"/>
        </w:rPr>
      </w:pPr>
      <w:r>
        <w:rPr>
          <w:rFonts w:hint="eastAsia"/>
          <w:lang w:val="en-US" w:eastAsia="zh-CN"/>
        </w:rPr>
        <w:t>2.Add library</w:t>
      </w:r>
    </w:p>
    <w:p>
      <w:pPr>
        <w:rPr>
          <w:rFonts w:hint="default"/>
          <w:lang w:val="en-US" w:eastAsia="zh-CN"/>
        </w:rPr>
      </w:pPr>
      <w:r>
        <w:rPr>
          <w:rFonts w:hint="default"/>
          <w:lang w:val="en-US" w:eastAsia="zh-CN"/>
        </w:rPr>
        <w:drawing>
          <wp:inline distT="0" distB="0" distL="114300" distR="114300">
            <wp:extent cx="4765040" cy="3780790"/>
            <wp:effectExtent l="0" t="0" r="16510" b="10160"/>
            <wp:docPr id="6" name="图片 6" descr="QQ截图20210706170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QQ截图20210706170621"/>
                    <pic:cNvPicPr>
                      <a:picLocks noChangeAspect="1"/>
                    </pic:cNvPicPr>
                  </pic:nvPicPr>
                  <pic:blipFill>
                    <a:blip r:embed="rId5"/>
                    <a:stretch>
                      <a:fillRect/>
                    </a:stretch>
                  </pic:blipFill>
                  <pic:spPr>
                    <a:xfrm>
                      <a:off x="0" y="0"/>
                      <a:ext cx="4765040" cy="3780790"/>
                    </a:xfrm>
                    <a:prstGeom prst="rect">
                      <a:avLst/>
                    </a:prstGeom>
                  </pic:spPr>
                </pic:pic>
              </a:graphicData>
            </a:graphic>
          </wp:inline>
        </w:drawing>
      </w:r>
    </w:p>
    <w:p>
      <w:pPr>
        <w:rPr>
          <w:rFonts w:hint="default"/>
          <w:lang w:val="en-US" w:eastAsia="zh-CN"/>
        </w:rPr>
      </w:pPr>
      <w:r>
        <w:rPr>
          <w:rFonts w:hint="eastAsia"/>
          <w:lang w:val="en-US" w:eastAsia="zh-CN"/>
        </w:rPr>
        <w:t>Add“Adafruit_NeoPixel-master.zip”（</w:t>
      </w:r>
      <w:r>
        <w:rPr>
          <w:rFonts w:hint="eastAsia"/>
          <w:lang w:val="en-US" w:eastAsia="zh-CN"/>
        </w:rPr>
        <w:fldChar w:fldCharType="begin"/>
      </w:r>
      <w:r>
        <w:rPr>
          <w:rFonts w:hint="eastAsia"/>
          <w:lang w:val="en-US" w:eastAsia="zh-CN"/>
        </w:rPr>
        <w:instrText xml:space="preserve"> HYPERLINK "https://github.com/adafruit/Adafruit_NeoPixel" </w:instrText>
      </w:r>
      <w:r>
        <w:rPr>
          <w:rFonts w:hint="eastAsia"/>
          <w:lang w:val="en-US" w:eastAsia="zh-CN"/>
        </w:rPr>
        <w:fldChar w:fldCharType="separate"/>
      </w:r>
      <w:r>
        <w:rPr>
          <w:rFonts w:hint="eastAsia"/>
          <w:lang w:val="en-US" w:eastAsia="zh-CN"/>
        </w:rPr>
        <w:t>https://github.com/adafruit/Adafruit_NeoPixel</w:t>
      </w:r>
      <w:r>
        <w:rPr>
          <w:rFonts w:hint="eastAsia"/>
          <w:lang w:val="en-US" w:eastAsia="zh-CN"/>
        </w:rPr>
        <w:fldChar w:fldCharType="end"/>
      </w:r>
      <w:r>
        <w:rPr>
          <w:rFonts w:hint="eastAsia"/>
          <w:lang w:val="en-US" w:eastAsia="zh-CN"/>
        </w:rPr>
        <w:t>）</w:t>
      </w:r>
    </w:p>
    <w:p>
      <w:pPr>
        <w:numPr>
          <w:ilvl w:val="0"/>
          <w:numId w:val="1"/>
        </w:numPr>
        <w:rPr>
          <w:rFonts w:hint="eastAsia"/>
          <w:lang w:val="en-US" w:eastAsia="zh-CN"/>
        </w:rPr>
      </w:pPr>
      <w:r>
        <w:rPr>
          <w:rFonts w:hint="eastAsia"/>
          <w:lang w:val="en-US" w:eastAsia="zh-CN"/>
        </w:rPr>
        <w:t>Upload firmware</w:t>
      </w:r>
    </w:p>
    <w:p>
      <w:pPr>
        <w:numPr>
          <w:numId w:val="0"/>
        </w:numPr>
      </w:pPr>
      <w:r>
        <w:drawing>
          <wp:inline distT="0" distB="0" distL="114300" distR="114300">
            <wp:extent cx="5268595" cy="4044315"/>
            <wp:effectExtent l="0" t="0" r="8255" b="133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6"/>
                    <a:stretch>
                      <a:fillRect/>
                    </a:stretch>
                  </pic:blipFill>
                  <pic:spPr>
                    <a:xfrm>
                      <a:off x="0" y="0"/>
                      <a:ext cx="5268595" cy="4044315"/>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As shown in the figure above, you need to plug in the jumper cap when uploading the firmware, and you need to unplug it when you are done, plug in the USB</w:t>
      </w:r>
    </w:p>
    <w:p>
      <w:pPr>
        <w:numPr>
          <w:ilvl w:val="0"/>
          <w:numId w:val="0"/>
        </w:numPr>
        <w:rPr>
          <w:rFonts w:hint="default"/>
          <w:lang w:val="en-US" w:eastAsia="zh-CN"/>
        </w:rPr>
      </w:pPr>
    </w:p>
    <w:p>
      <w:pPr>
        <w:rPr>
          <w:rFonts w:hint="eastAsia"/>
          <w:lang w:val="en-US" w:eastAsia="zh-CN"/>
        </w:rPr>
      </w:pPr>
      <w:r>
        <w:rPr>
          <w:rFonts w:hint="eastAsia"/>
          <w:lang w:val="en-US" w:eastAsia="zh-CN"/>
        </w:rPr>
        <w:t>Open project file“</w:t>
      </w:r>
      <w:r>
        <w:rPr>
          <w:rFonts w:ascii="Segoe UI" w:hAnsi="Segoe UI" w:eastAsia="Segoe UI" w:cs="Segoe UI"/>
          <w:i w:val="0"/>
          <w:iCs w:val="0"/>
          <w:caps w:val="0"/>
          <w:spacing w:val="0"/>
          <w:sz w:val="21"/>
          <w:szCs w:val="21"/>
          <w:u w:val="none"/>
          <w:shd w:val="clear" w:fill="F6F8FA"/>
        </w:rPr>
        <w:fldChar w:fldCharType="begin"/>
      </w:r>
      <w:r>
        <w:rPr>
          <w:rFonts w:ascii="Segoe UI" w:hAnsi="Segoe UI" w:eastAsia="Segoe UI" w:cs="Segoe UI"/>
          <w:i w:val="0"/>
          <w:iCs w:val="0"/>
          <w:caps w:val="0"/>
          <w:spacing w:val="0"/>
          <w:sz w:val="21"/>
          <w:szCs w:val="21"/>
          <w:u w:val="none"/>
          <w:shd w:val="clear" w:fill="F6F8FA"/>
        </w:rPr>
        <w:instrText xml:space="preserve"> HYPERLINK "https://github.com/FYSETC/FYSETC-BLV-MGN-CUBE/blob/main/Firmware/NeoPixel_Ring light/NeoPixel_BLV.ino" \o "NeoPixel_BLV.ino" </w:instrText>
      </w:r>
      <w:r>
        <w:rPr>
          <w:rFonts w:ascii="Segoe UI" w:hAnsi="Segoe UI" w:eastAsia="Segoe UI" w:cs="Segoe UI"/>
          <w:i w:val="0"/>
          <w:iCs w:val="0"/>
          <w:caps w:val="0"/>
          <w:spacing w:val="0"/>
          <w:sz w:val="21"/>
          <w:szCs w:val="21"/>
          <w:u w:val="none"/>
          <w:shd w:val="clear" w:fill="F6F8FA"/>
        </w:rPr>
        <w:fldChar w:fldCharType="separate"/>
      </w:r>
      <w:r>
        <w:rPr>
          <w:rStyle w:val="7"/>
          <w:rFonts w:hint="default" w:ascii="Segoe UI" w:hAnsi="Segoe UI" w:eastAsia="Segoe UI" w:cs="Segoe UI"/>
          <w:i w:val="0"/>
          <w:iCs w:val="0"/>
          <w:caps w:val="0"/>
          <w:spacing w:val="0"/>
          <w:sz w:val="21"/>
          <w:szCs w:val="21"/>
          <w:u w:val="none"/>
          <w:shd w:val="clear" w:fill="F6F8FA"/>
        </w:rPr>
        <w:t>NeoPixel_BLV.ino</w:t>
      </w:r>
      <w:r>
        <w:rPr>
          <w:rFonts w:hint="default" w:ascii="Segoe UI" w:hAnsi="Segoe UI" w:eastAsia="Segoe UI" w:cs="Segoe UI"/>
          <w:i w:val="0"/>
          <w:iCs w:val="0"/>
          <w:caps w:val="0"/>
          <w:spacing w:val="0"/>
          <w:sz w:val="21"/>
          <w:szCs w:val="21"/>
          <w:u w:val="none"/>
          <w:shd w:val="clear" w:fill="F6F8FA"/>
        </w:rPr>
        <w:fldChar w:fldCharType="end"/>
      </w:r>
      <w:r>
        <w:rPr>
          <w:rFonts w:hint="eastAsia"/>
          <w:lang w:val="en-US" w:eastAsia="zh-CN"/>
        </w:rPr>
        <w:t>”</w:t>
      </w:r>
    </w:p>
    <w:p>
      <w:pPr>
        <w:rPr>
          <w:rFonts w:hint="default"/>
          <w:lang w:val="en-US" w:eastAsia="zh-CN"/>
        </w:rPr>
      </w:pPr>
      <w:r>
        <w:rPr>
          <w:rFonts w:hint="default"/>
          <w:lang w:val="en-US" w:eastAsia="zh-CN"/>
        </w:rPr>
        <w:drawing>
          <wp:inline distT="0" distB="0" distL="114300" distR="114300">
            <wp:extent cx="5273040" cy="3350260"/>
            <wp:effectExtent l="0" t="0" r="3810" b="2540"/>
            <wp:docPr id="5" name="图片 5" descr="QQ截图20210706173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QQ截图20210706173447"/>
                    <pic:cNvPicPr>
                      <a:picLocks noChangeAspect="1"/>
                    </pic:cNvPicPr>
                  </pic:nvPicPr>
                  <pic:blipFill>
                    <a:blip r:embed="rId7"/>
                    <a:stretch>
                      <a:fillRect/>
                    </a:stretch>
                  </pic:blipFill>
                  <pic:spPr>
                    <a:xfrm>
                      <a:off x="0" y="0"/>
                      <a:ext cx="5273040" cy="3350260"/>
                    </a:xfrm>
                    <a:prstGeom prst="rect">
                      <a:avLst/>
                    </a:prstGeom>
                  </pic:spPr>
                </pic:pic>
              </a:graphicData>
            </a:graphic>
          </wp:inline>
        </w:drawing>
      </w:r>
    </w:p>
    <w:p>
      <w:pPr>
        <w:rPr>
          <w:rFonts w:hint="default"/>
          <w:lang w:val="en-US" w:eastAsia="zh-CN"/>
        </w:rPr>
      </w:pPr>
    </w:p>
    <w:p>
      <w:pPr>
        <w:rPr>
          <w:rFonts w:hint="eastAsia"/>
          <w:lang w:val="en-US" w:eastAsia="zh-CN"/>
        </w:rPr>
      </w:pPr>
      <w:r>
        <w:rPr>
          <w:rFonts w:hint="eastAsia"/>
          <w:lang w:val="en-US" w:eastAsia="zh-CN"/>
        </w:rPr>
        <w:t>Select "Arduino Pro or Pro Mini" for development board;</w:t>
      </w:r>
    </w:p>
    <w:p>
      <w:pPr>
        <w:rPr>
          <w:rFonts w:hint="eastAsia"/>
          <w:lang w:val="en-US" w:eastAsia="zh-CN"/>
        </w:rPr>
      </w:pPr>
      <w:r>
        <w:rPr>
          <w:rFonts w:hint="eastAsia"/>
          <w:lang w:val="en-US" w:eastAsia="zh-CN"/>
        </w:rPr>
        <w:t>The processor selects "Atmega328P (5V, 16MHz)";</w:t>
      </w:r>
    </w:p>
    <w:p>
      <w:pPr>
        <w:rPr>
          <w:rFonts w:hint="eastAsia"/>
          <w:lang w:val="en-US" w:eastAsia="zh-CN"/>
        </w:rPr>
      </w:pPr>
      <w:r>
        <w:rPr>
          <w:rFonts w:hint="eastAsia"/>
          <w:lang w:val="en-US" w:eastAsia="zh-CN"/>
        </w:rPr>
        <w:t>Choose the correct COM;</w:t>
      </w:r>
    </w:p>
    <w:p>
      <w:pPr>
        <w:rPr>
          <w:rFonts w:hint="eastAsia"/>
          <w:lang w:val="en-US" w:eastAsia="zh-CN"/>
        </w:rPr>
      </w:pPr>
      <w:r>
        <w:rPr>
          <w:rFonts w:hint="eastAsia"/>
          <w:lang w:val="en-US" w:eastAsia="zh-CN"/>
        </w:rPr>
        <w:t>Click 1 to compile the firmware, and then click 2 to upload the firmware;</w:t>
      </w:r>
    </w:p>
    <w:p>
      <w:pPr>
        <w:rPr>
          <w:rFonts w:hint="default"/>
          <w:lang w:val="en-US" w:eastAsia="zh-CN"/>
        </w:rPr>
      </w:pPr>
      <w:r>
        <w:rPr>
          <w:rFonts w:hint="eastAsia"/>
          <w:lang w:val="en-US" w:eastAsia="zh-CN"/>
        </w:rPr>
        <w:t>Wait for the firmware upload to complete.</w:t>
      </w:r>
    </w:p>
    <w:p>
      <w:pPr>
        <w:numPr>
          <w:ilvl w:val="0"/>
          <w:numId w:val="0"/>
        </w:num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DD1331C"/>
    <w:multiLevelType w:val="singleLevel"/>
    <w:tmpl w:val="3DD1331C"/>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89096C"/>
    <w:rsid w:val="2FB76BC5"/>
    <w:rsid w:val="381B64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character" w:styleId="6">
    <w:name w:val="FollowedHyperlink"/>
    <w:basedOn w:val="5"/>
    <w:qFormat/>
    <w:uiPriority w:val="0"/>
    <w:rPr>
      <w:color w:val="800080"/>
      <w:u w:val="single"/>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2021-07-06T09:09:00Z</dcterms:created>
  <dc:creator>Administrator</dc:creator>
  <cp:lastModifiedBy>Administrator</cp:lastModifiedBy>
  <dcterms:modified xsi:type="dcterms:W3CDTF">2021-07-06T10:12:59Z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934A129B637A4678B460C26AE3F8A2CC</vt:lpwstr>
  </property>
</Properties>
</file>