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Notes to Financial Statements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Accounting Policies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Accounting Principles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financial statements and accompanying notes are prepared in accordance with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generally</w:t>
      </w:r>
      <w:proofErr w:type="gramEnd"/>
      <w:r w:rsidRPr="00BF6BF8">
        <w:rPr>
          <w:rFonts w:asciiTheme="minorHAnsi" w:hAnsiTheme="minorHAnsi"/>
          <w:color w:val="000000"/>
        </w:rPr>
        <w:t xml:space="preserve"> accepted accounting principles in the United States.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Principles of Consolidation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financial statements include the accounts of Microsoft and its subsidiaries.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Significant intercompany transactions and balances have been eliminated.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Investments in unconsolidated joint ventures are accounted for using the equity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method</w:t>
      </w:r>
      <w:proofErr w:type="gramEnd"/>
      <w:r w:rsidRPr="00BF6BF8">
        <w:rPr>
          <w:rFonts w:asciiTheme="minorHAnsi" w:hAnsiTheme="minorHAnsi"/>
          <w:color w:val="000000"/>
        </w:rPr>
        <w:t>; the Company's share of joint ventures' activities is reflected in other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expenses</w:t>
      </w:r>
      <w:proofErr w:type="gramEnd"/>
      <w:r w:rsidRPr="00BF6BF8">
        <w:rPr>
          <w:rFonts w:asciiTheme="minorHAnsi" w:hAnsiTheme="minorHAnsi"/>
          <w:color w:val="000000"/>
        </w:rPr>
        <w:t>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Estimates and Assumptions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Preparing financial statements requires management to make estimates and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assumptions</w:t>
      </w:r>
      <w:proofErr w:type="gramEnd"/>
      <w:r w:rsidRPr="00BF6BF8">
        <w:rPr>
          <w:rFonts w:asciiTheme="minorHAnsi" w:hAnsiTheme="minorHAnsi"/>
          <w:color w:val="000000"/>
        </w:rPr>
        <w:t xml:space="preserve"> that affect the reported amounts of assets, liabilities, revenue,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and</w:t>
      </w:r>
      <w:proofErr w:type="gramEnd"/>
      <w:r w:rsidRPr="00BF6BF8">
        <w:rPr>
          <w:rFonts w:asciiTheme="minorHAnsi" w:hAnsiTheme="minorHAnsi"/>
          <w:color w:val="000000"/>
        </w:rPr>
        <w:t xml:space="preserve"> expenses.  Examples include provisions for returns, concessions and bad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debts</w:t>
      </w:r>
      <w:proofErr w:type="gramEnd"/>
      <w:r w:rsidRPr="00BF6BF8">
        <w:rPr>
          <w:rFonts w:asciiTheme="minorHAnsi" w:hAnsiTheme="minorHAnsi"/>
          <w:color w:val="000000"/>
        </w:rPr>
        <w:t>, and the length of product life cycles and buildings' lives.  Actual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results</w:t>
      </w:r>
      <w:proofErr w:type="gramEnd"/>
      <w:r w:rsidRPr="00BF6BF8">
        <w:rPr>
          <w:rFonts w:asciiTheme="minorHAnsi" w:hAnsiTheme="minorHAnsi"/>
          <w:color w:val="000000"/>
        </w:rPr>
        <w:t xml:space="preserve"> may differ from these estimates.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Foreign Currencies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Assets and liabilities recorded in foreign currencies are translated at the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exchange</w:t>
      </w:r>
      <w:proofErr w:type="gramEnd"/>
      <w:r w:rsidRPr="00BF6BF8">
        <w:rPr>
          <w:rFonts w:asciiTheme="minorHAnsi" w:hAnsiTheme="minorHAnsi"/>
          <w:color w:val="000000"/>
        </w:rPr>
        <w:t xml:space="preserve"> rate on the balance sheet date.  Translation adjustments resulting from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this</w:t>
      </w:r>
      <w:proofErr w:type="gramEnd"/>
      <w:r w:rsidRPr="00BF6BF8">
        <w:rPr>
          <w:rFonts w:asciiTheme="minorHAnsi" w:hAnsiTheme="minorHAnsi"/>
          <w:color w:val="000000"/>
        </w:rPr>
        <w:t xml:space="preserve"> process are charged or credited to other comprehensive income.  Revenue and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expenses</w:t>
      </w:r>
      <w:proofErr w:type="gramEnd"/>
      <w:r w:rsidRPr="00BF6BF8">
        <w:rPr>
          <w:rFonts w:asciiTheme="minorHAnsi" w:hAnsiTheme="minorHAnsi"/>
          <w:color w:val="000000"/>
        </w:rPr>
        <w:t xml:space="preserve"> are translated at average rates of exchange prevailing during the year.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Gains and losses on foreign currency transactions are included in other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expenses</w:t>
      </w:r>
      <w:proofErr w:type="gramEnd"/>
      <w:r w:rsidRPr="00BF6BF8">
        <w:rPr>
          <w:rFonts w:asciiTheme="minorHAnsi" w:hAnsiTheme="minorHAnsi"/>
          <w:color w:val="000000"/>
        </w:rPr>
        <w:t>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r w:rsidRPr="00BF6BF8">
        <w:rPr>
          <w:rFonts w:asciiTheme="minorHAnsi" w:hAnsiTheme="minorHAnsi"/>
          <w:color w:val="000000"/>
          <w:highlight w:val="yellow"/>
        </w:rPr>
        <w:t>Revenue Recognition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r w:rsidRPr="00BF6BF8">
        <w:rPr>
          <w:rFonts w:asciiTheme="minorHAnsi" w:hAnsiTheme="minorHAnsi"/>
          <w:color w:val="000000"/>
          <w:highlight w:val="yellow"/>
        </w:rPr>
        <w:t>Revenue is recognized when earned.  The Company's revenue recognition policies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are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in compliance with all applicable accounting regulations, including American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r w:rsidRPr="00BF6BF8">
        <w:rPr>
          <w:rFonts w:asciiTheme="minorHAnsi" w:hAnsiTheme="minorHAnsi"/>
          <w:color w:val="000000"/>
          <w:highlight w:val="yellow"/>
        </w:rPr>
        <w:t>Institute of Certified Public Accountants (AICPA) Statement of Position (SOP)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r w:rsidRPr="00BF6BF8">
        <w:rPr>
          <w:rFonts w:asciiTheme="minorHAnsi" w:hAnsiTheme="minorHAnsi"/>
          <w:color w:val="000000"/>
          <w:highlight w:val="yellow"/>
        </w:rPr>
        <w:t>97-2, Software Revenue Recognition, and SOP 98-9, Modification of SOP 97-2, With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r w:rsidRPr="00BF6BF8">
        <w:rPr>
          <w:rFonts w:asciiTheme="minorHAnsi" w:hAnsiTheme="minorHAnsi"/>
          <w:color w:val="000000"/>
          <w:highlight w:val="yellow"/>
        </w:rPr>
        <w:t xml:space="preserve">Respect to Certain Transactions.  Revenue from products licensed to </w:t>
      </w:r>
      <w:bookmarkStart w:id="0" w:name="_GoBack"/>
      <w:r w:rsidRPr="00BF6BF8">
        <w:rPr>
          <w:rFonts w:asciiTheme="minorHAnsi" w:hAnsiTheme="minorHAnsi"/>
          <w:color w:val="000000"/>
          <w:highlight w:val="yellow"/>
        </w:rPr>
        <w:t>o</w:t>
      </w:r>
      <w:bookmarkEnd w:id="0"/>
      <w:r w:rsidRPr="00BF6BF8">
        <w:rPr>
          <w:rFonts w:asciiTheme="minorHAnsi" w:hAnsiTheme="minorHAnsi"/>
          <w:color w:val="000000"/>
          <w:highlight w:val="yellow"/>
        </w:rPr>
        <w:t>riginal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equipment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manufacturers is recorded when OEMs ship licensed products while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revenue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from certain license programs is recorded when the software has been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delivered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and the customer is invoiced.  Revenue from packaged product sales to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and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through distributors and resellers is recorded when related products are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shipped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>.  Maintenance and subscription revenue is recognized ratably over the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contract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period.  Revenue attributable to undelivered elements, including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technical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support and Internet browser technologies, is based on the average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sales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price of those elements and is recognized ratably on a straight-line basis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over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the product's life cycle.  When the revenue recognition criteria required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for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distributor and reseller arrangements are not met, revenue is recognized as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payments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are received.  Costs related to insignificant obligations, which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  <w:highlight w:val="yellow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include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telephone support for certain products, are accrued.  Provisions are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  <w:highlight w:val="yellow"/>
        </w:rPr>
        <w:t>recorded</w:t>
      </w:r>
      <w:proofErr w:type="gramEnd"/>
      <w:r w:rsidRPr="00BF6BF8">
        <w:rPr>
          <w:rFonts w:asciiTheme="minorHAnsi" w:hAnsiTheme="minorHAnsi"/>
          <w:color w:val="000000"/>
          <w:highlight w:val="yellow"/>
        </w:rPr>
        <w:t xml:space="preserve"> for returns, concessions and bad debts.</w:t>
      </w:r>
    </w:p>
    <w:p w:rsidR="00AA29BB" w:rsidRPr="00BF6BF8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Cost of Revenue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lastRenderedPageBreak/>
        <w:t>Cost of revenue includes direct costs to produce and distribute product and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direct</w:t>
      </w:r>
      <w:proofErr w:type="gramEnd"/>
      <w:r w:rsidRPr="00BF6BF8">
        <w:rPr>
          <w:rFonts w:asciiTheme="minorHAnsi" w:hAnsiTheme="minorHAnsi"/>
          <w:color w:val="000000"/>
        </w:rPr>
        <w:t xml:space="preserve"> costs to provide online services, consulting, product support, and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training</w:t>
      </w:r>
      <w:proofErr w:type="gramEnd"/>
      <w:r w:rsidRPr="00BF6BF8">
        <w:rPr>
          <w:rFonts w:asciiTheme="minorHAnsi" w:hAnsiTheme="minorHAnsi"/>
          <w:color w:val="000000"/>
        </w:rPr>
        <w:t xml:space="preserve"> and certification of system integrators.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Research and Development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Research and development costs are expensed as incurred.  Statement of Financial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Accounting Standards (SFAS) 86, Accounting for the Costs of Computer Software to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Be Sold, Leased, or Otherwise Marketed, does not materially affect the Company.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Advertising Costs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Advertising costs are expensed as incurred.  Advertising expense was $732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million</w:t>
      </w:r>
      <w:proofErr w:type="gramEnd"/>
      <w:r w:rsidRPr="00BF6BF8">
        <w:rPr>
          <w:rFonts w:asciiTheme="minorHAnsi" w:hAnsiTheme="minorHAnsi"/>
          <w:color w:val="000000"/>
        </w:rPr>
        <w:t xml:space="preserve"> in 1998, $804 million in 1999, and $1.1 billion in 2000.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Income Taxes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Income tax expense includes U.S. and international income taxes, plus the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provision</w:t>
      </w:r>
      <w:proofErr w:type="gramEnd"/>
      <w:r w:rsidRPr="00BF6BF8">
        <w:rPr>
          <w:rFonts w:asciiTheme="minorHAnsi" w:hAnsiTheme="minorHAnsi"/>
          <w:color w:val="000000"/>
        </w:rPr>
        <w:t xml:space="preserve"> for U.S. taxes on undistributed earnings of international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subsidiaries</w:t>
      </w:r>
      <w:proofErr w:type="gramEnd"/>
      <w:r w:rsidRPr="00BF6BF8">
        <w:rPr>
          <w:rFonts w:asciiTheme="minorHAnsi" w:hAnsiTheme="minorHAnsi"/>
          <w:color w:val="000000"/>
        </w:rPr>
        <w:t>.  Certain items of income and expense are not reported in tax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returns</w:t>
      </w:r>
      <w:proofErr w:type="gramEnd"/>
      <w:r w:rsidRPr="00BF6BF8">
        <w:rPr>
          <w:rFonts w:asciiTheme="minorHAnsi" w:hAnsiTheme="minorHAnsi"/>
          <w:color w:val="000000"/>
        </w:rPr>
        <w:t xml:space="preserve"> and financial statements in the same year.  The tax effect of this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difference</w:t>
      </w:r>
      <w:proofErr w:type="gramEnd"/>
      <w:r w:rsidRPr="00BF6BF8">
        <w:rPr>
          <w:rFonts w:asciiTheme="minorHAnsi" w:hAnsiTheme="minorHAnsi"/>
          <w:color w:val="000000"/>
        </w:rPr>
        <w:t xml:space="preserve"> is reported as deferred income taxes.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Financial Instruments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Company considers all liquid interest-earning investments with a maturity of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three</w:t>
      </w:r>
      <w:proofErr w:type="gramEnd"/>
      <w:r w:rsidRPr="00BF6BF8">
        <w:rPr>
          <w:rFonts w:asciiTheme="minorHAnsi" w:hAnsiTheme="minorHAnsi"/>
          <w:color w:val="000000"/>
        </w:rPr>
        <w:t xml:space="preserve"> months or less at the date of purchase to be cash equivalents.  Short-term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investments</w:t>
      </w:r>
      <w:proofErr w:type="gramEnd"/>
      <w:r w:rsidRPr="00BF6BF8">
        <w:rPr>
          <w:rFonts w:asciiTheme="minorHAnsi" w:hAnsiTheme="minorHAnsi"/>
          <w:color w:val="000000"/>
        </w:rPr>
        <w:t xml:space="preserve"> generally mature between three months and six years from the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purchase</w:t>
      </w:r>
      <w:proofErr w:type="gramEnd"/>
      <w:r w:rsidRPr="00BF6BF8">
        <w:rPr>
          <w:rFonts w:asciiTheme="minorHAnsi" w:hAnsiTheme="minorHAnsi"/>
          <w:color w:val="000000"/>
        </w:rPr>
        <w:t xml:space="preserve"> date.  All cash and short-term investments are classified as available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for</w:t>
      </w:r>
      <w:proofErr w:type="gramEnd"/>
      <w:r w:rsidRPr="00BF6BF8">
        <w:rPr>
          <w:rFonts w:asciiTheme="minorHAnsi" w:hAnsiTheme="minorHAnsi"/>
          <w:color w:val="000000"/>
        </w:rPr>
        <w:t xml:space="preserve"> sale and are recorded at market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using</w:t>
      </w:r>
      <w:proofErr w:type="gramEnd"/>
      <w:r w:rsidRPr="00BF6BF8">
        <w:rPr>
          <w:rFonts w:asciiTheme="minorHAnsi" w:hAnsiTheme="minorHAnsi"/>
          <w:color w:val="000000"/>
        </w:rPr>
        <w:t xml:space="preserve"> the specific identification method; unrealized gains and losses are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reflected</w:t>
      </w:r>
      <w:proofErr w:type="gramEnd"/>
      <w:r w:rsidRPr="00BF6BF8">
        <w:rPr>
          <w:rFonts w:asciiTheme="minorHAnsi" w:hAnsiTheme="minorHAnsi"/>
          <w:color w:val="000000"/>
        </w:rPr>
        <w:t xml:space="preserve"> in other comprehensive income. Cost approximates market for all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classifications</w:t>
      </w:r>
      <w:proofErr w:type="gramEnd"/>
      <w:r w:rsidRPr="00BF6BF8">
        <w:rPr>
          <w:rFonts w:asciiTheme="minorHAnsi" w:hAnsiTheme="minorHAnsi"/>
          <w:color w:val="000000"/>
        </w:rPr>
        <w:t xml:space="preserve"> of cash and short-term investments; realized and unrealized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gains</w:t>
      </w:r>
      <w:proofErr w:type="gramEnd"/>
      <w:r w:rsidRPr="00BF6BF8">
        <w:rPr>
          <w:rFonts w:asciiTheme="minorHAnsi" w:hAnsiTheme="minorHAnsi"/>
          <w:color w:val="000000"/>
        </w:rPr>
        <w:t xml:space="preserve"> and losses were not material.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Equity and other investments include debt and equity instruments.   Debt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securities</w:t>
      </w:r>
      <w:proofErr w:type="gramEnd"/>
      <w:r w:rsidRPr="00BF6BF8">
        <w:rPr>
          <w:rFonts w:asciiTheme="minorHAnsi" w:hAnsiTheme="minorHAnsi"/>
          <w:color w:val="000000"/>
        </w:rPr>
        <w:t xml:space="preserve"> and publicly traded equity securities are classified as available for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sale</w:t>
      </w:r>
      <w:proofErr w:type="gramEnd"/>
      <w:r w:rsidRPr="00BF6BF8">
        <w:rPr>
          <w:rFonts w:asciiTheme="minorHAnsi" w:hAnsiTheme="minorHAnsi"/>
          <w:color w:val="000000"/>
        </w:rPr>
        <w:t xml:space="preserve"> and are recorded at market using the specific identification method.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Unrealized gains and losses are reflected in other comprehensive income.  All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other</w:t>
      </w:r>
      <w:proofErr w:type="gramEnd"/>
      <w:r w:rsidRPr="00BF6BF8">
        <w:rPr>
          <w:rFonts w:asciiTheme="minorHAnsi" w:hAnsiTheme="minorHAnsi"/>
          <w:color w:val="000000"/>
        </w:rPr>
        <w:t xml:space="preserve"> investments, excluding joint venture arrangements, are recorded at cost.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Derivative financial instruments are used to hedge certain investments,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international</w:t>
      </w:r>
      <w:proofErr w:type="gramEnd"/>
      <w:r w:rsidRPr="00BF6BF8">
        <w:rPr>
          <w:rFonts w:asciiTheme="minorHAnsi" w:hAnsiTheme="minorHAnsi"/>
          <w:color w:val="000000"/>
        </w:rPr>
        <w:t xml:space="preserve"> revenue, accounts receivable, and interest rate risks, and are,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therefore</w:t>
      </w:r>
      <w:proofErr w:type="gramEnd"/>
      <w:r w:rsidRPr="00BF6BF8">
        <w:rPr>
          <w:rFonts w:asciiTheme="minorHAnsi" w:hAnsiTheme="minorHAnsi"/>
          <w:color w:val="000000"/>
        </w:rPr>
        <w:t>, held primarily for purposes other than trading.  These instruments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may</w:t>
      </w:r>
      <w:proofErr w:type="gramEnd"/>
      <w:r w:rsidRPr="00BF6BF8">
        <w:rPr>
          <w:rFonts w:asciiTheme="minorHAnsi" w:hAnsiTheme="minorHAnsi"/>
          <w:color w:val="000000"/>
        </w:rPr>
        <w:t xml:space="preserve"> involve elements of credit and market risk in excess of the amounts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recognized</w:t>
      </w:r>
      <w:proofErr w:type="gramEnd"/>
      <w:r w:rsidRPr="00BF6BF8">
        <w:rPr>
          <w:rFonts w:asciiTheme="minorHAnsi" w:hAnsiTheme="minorHAnsi"/>
          <w:color w:val="000000"/>
        </w:rPr>
        <w:t xml:space="preserve"> in the financial statements.  The Company monitors its positions and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the</w:t>
      </w:r>
      <w:proofErr w:type="gramEnd"/>
      <w:r w:rsidRPr="00BF6BF8">
        <w:rPr>
          <w:rFonts w:asciiTheme="minorHAnsi" w:hAnsiTheme="minorHAnsi"/>
          <w:color w:val="000000"/>
        </w:rPr>
        <w:t xml:space="preserve"> credit quality of counter parties, consisting primarily of major financial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institutions</w:t>
      </w:r>
      <w:proofErr w:type="gramEnd"/>
      <w:r w:rsidRPr="00BF6BF8">
        <w:rPr>
          <w:rFonts w:asciiTheme="minorHAnsi" w:hAnsiTheme="minorHAnsi"/>
          <w:color w:val="000000"/>
        </w:rPr>
        <w:t>, and does not anticipate nonperformance by any counter-party.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SFAS 133, Accounting for Derivative Instruments and Hedging Activities, as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amended</w:t>
      </w:r>
      <w:proofErr w:type="gramEnd"/>
      <w:r w:rsidRPr="00BF6BF8">
        <w:rPr>
          <w:rFonts w:asciiTheme="minorHAnsi" w:hAnsiTheme="minorHAnsi"/>
          <w:color w:val="000000"/>
        </w:rPr>
        <w:t xml:space="preserve"> by SFAS 137, Accounting for Derivative Instruments and Hedging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Activities - Deferral of the Effective Date of FASB Statement No. 133, and SFAS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138, Accounting for Certain Derivative Instruments and Certain Hedging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Activities, is effective for the Company as of July 1, 2000.  SFAS 133 requires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that</w:t>
      </w:r>
      <w:proofErr w:type="gramEnd"/>
      <w:r w:rsidRPr="00BF6BF8">
        <w:rPr>
          <w:rFonts w:asciiTheme="minorHAnsi" w:hAnsiTheme="minorHAnsi"/>
          <w:color w:val="000000"/>
        </w:rPr>
        <w:t xml:space="preserve"> an entity recognize all derivatives as either assets or liabilities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lastRenderedPageBreak/>
        <w:t>measured</w:t>
      </w:r>
      <w:proofErr w:type="gramEnd"/>
      <w:r w:rsidRPr="00BF6BF8">
        <w:rPr>
          <w:rFonts w:asciiTheme="minorHAnsi" w:hAnsiTheme="minorHAnsi"/>
          <w:color w:val="000000"/>
        </w:rPr>
        <w:t xml:space="preserve"> at fair value.  The accounting for changes in the fair value of a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derivative</w:t>
      </w:r>
      <w:proofErr w:type="gramEnd"/>
      <w:r w:rsidRPr="00BF6BF8">
        <w:rPr>
          <w:rFonts w:asciiTheme="minorHAnsi" w:hAnsiTheme="minorHAnsi"/>
          <w:color w:val="000000"/>
        </w:rPr>
        <w:t xml:space="preserve"> depends on the use of the derivative.  Adoption of these new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accounting</w:t>
      </w:r>
      <w:proofErr w:type="gramEnd"/>
      <w:r w:rsidRPr="00BF6BF8">
        <w:rPr>
          <w:rFonts w:asciiTheme="minorHAnsi" w:hAnsiTheme="minorHAnsi"/>
          <w:color w:val="000000"/>
        </w:rPr>
        <w:t xml:space="preserve"> standards will result in cumulative after-tax reductions in net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income</w:t>
      </w:r>
      <w:proofErr w:type="gramEnd"/>
      <w:r w:rsidRPr="00BF6BF8">
        <w:rPr>
          <w:rFonts w:asciiTheme="minorHAnsi" w:hAnsiTheme="minorHAnsi"/>
          <w:color w:val="000000"/>
        </w:rPr>
        <w:t xml:space="preserve"> of approximately $350 million and other comprehensive income of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approximately</w:t>
      </w:r>
      <w:proofErr w:type="gramEnd"/>
      <w:r w:rsidRPr="00BF6BF8">
        <w:rPr>
          <w:rFonts w:asciiTheme="minorHAnsi" w:hAnsiTheme="minorHAnsi"/>
          <w:color w:val="000000"/>
        </w:rPr>
        <w:t xml:space="preserve"> $50 million in the first quarter of fiscal 2001.  The adoption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will</w:t>
      </w:r>
      <w:proofErr w:type="gramEnd"/>
      <w:r w:rsidRPr="00BF6BF8">
        <w:rPr>
          <w:rFonts w:asciiTheme="minorHAnsi" w:hAnsiTheme="minorHAnsi"/>
          <w:color w:val="000000"/>
        </w:rPr>
        <w:t xml:space="preserve"> also impact assets and liabilities recorded on the balance sheet.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Property and Equipment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Property and equipment is stated at cost and depreciated using the straight-line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method</w:t>
      </w:r>
      <w:proofErr w:type="gramEnd"/>
      <w:r w:rsidRPr="00BF6BF8">
        <w:rPr>
          <w:rFonts w:asciiTheme="minorHAnsi" w:hAnsiTheme="minorHAnsi"/>
          <w:color w:val="000000"/>
        </w:rPr>
        <w:t xml:space="preserve"> over the shorter of the estimated life of the asset or the lease term,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ranging</w:t>
      </w:r>
      <w:proofErr w:type="gramEnd"/>
      <w:r w:rsidRPr="00BF6BF8">
        <w:rPr>
          <w:rFonts w:asciiTheme="minorHAnsi" w:hAnsiTheme="minorHAnsi"/>
          <w:color w:val="000000"/>
        </w:rPr>
        <w:t xml:space="preserve"> from one to 15 years.  As required by SOP 98-1, Accounting for Costs of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Computer Software Developed or Obtained for Internal Use, Microsoft began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capitalizing</w:t>
      </w:r>
      <w:proofErr w:type="gramEnd"/>
      <w:r w:rsidRPr="00BF6BF8">
        <w:rPr>
          <w:rFonts w:asciiTheme="minorHAnsi" w:hAnsiTheme="minorHAnsi"/>
          <w:color w:val="000000"/>
        </w:rPr>
        <w:t xml:space="preserve"> certain computer software developed or obtained for internal use in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fiscal</w:t>
      </w:r>
      <w:proofErr w:type="gramEnd"/>
      <w:r w:rsidRPr="00BF6BF8">
        <w:rPr>
          <w:rFonts w:asciiTheme="minorHAnsi" w:hAnsiTheme="minorHAnsi"/>
          <w:color w:val="000000"/>
        </w:rPr>
        <w:t xml:space="preserve"> 2000.  Capitalized computer software is depreciated using the straight-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line</w:t>
      </w:r>
      <w:proofErr w:type="gramEnd"/>
      <w:r w:rsidRPr="00BF6BF8">
        <w:rPr>
          <w:rFonts w:asciiTheme="minorHAnsi" w:hAnsiTheme="minorHAnsi"/>
          <w:color w:val="000000"/>
        </w:rPr>
        <w:t xml:space="preserve"> method over the shorter of the estimated life of the software or three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years</w:t>
      </w:r>
      <w:proofErr w:type="gramEnd"/>
      <w:r w:rsidRPr="00BF6BF8">
        <w:rPr>
          <w:rFonts w:asciiTheme="minorHAnsi" w:hAnsiTheme="minorHAnsi"/>
          <w:color w:val="000000"/>
        </w:rPr>
        <w:t>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Reclassifications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As required by Emerging Issues Task Force (EITF) Issue 00-15, Classification in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the</w:t>
      </w:r>
      <w:proofErr w:type="gramEnd"/>
      <w:r w:rsidRPr="00BF6BF8">
        <w:rPr>
          <w:rFonts w:asciiTheme="minorHAnsi" w:hAnsiTheme="minorHAnsi"/>
          <w:color w:val="000000"/>
        </w:rPr>
        <w:t xml:space="preserve"> Statement of Cash Flows of the Income Tax Benefit Received by a Company upon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Exercise of a Nonqualified Employee Stock Option, stock option income tax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benefits</w:t>
      </w:r>
      <w:proofErr w:type="gramEnd"/>
      <w:r w:rsidRPr="00BF6BF8">
        <w:rPr>
          <w:rFonts w:asciiTheme="minorHAnsi" w:hAnsiTheme="minorHAnsi"/>
          <w:color w:val="000000"/>
        </w:rPr>
        <w:t xml:space="preserve"> are classified as cash from operations in the cash flows statement.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 xml:space="preserve">Prior period cash flows statements have been restated to conform </w:t>
      </w:r>
      <w:proofErr w:type="gramStart"/>
      <w:r w:rsidRPr="00BF6BF8">
        <w:rPr>
          <w:rFonts w:asciiTheme="minorHAnsi" w:hAnsiTheme="minorHAnsi"/>
          <w:color w:val="000000"/>
        </w:rPr>
        <w:t>with</w:t>
      </w:r>
      <w:proofErr w:type="gramEnd"/>
      <w:r w:rsidRPr="00BF6BF8">
        <w:rPr>
          <w:rFonts w:asciiTheme="minorHAnsi" w:hAnsiTheme="minorHAnsi"/>
          <w:color w:val="000000"/>
        </w:rPr>
        <w:t xml:space="preserve"> this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presentation</w:t>
      </w:r>
      <w:proofErr w:type="gramEnd"/>
      <w:r w:rsidRPr="00BF6BF8">
        <w:rPr>
          <w:rFonts w:asciiTheme="minorHAnsi" w:hAnsiTheme="minorHAnsi"/>
          <w:color w:val="000000"/>
        </w:rPr>
        <w:t>.  Certain other reclassifications have been made for consistent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presentation</w:t>
      </w:r>
      <w:proofErr w:type="gramEnd"/>
      <w:r w:rsidRPr="00BF6BF8">
        <w:rPr>
          <w:rFonts w:asciiTheme="minorHAnsi" w:hAnsiTheme="minorHAnsi"/>
          <w:color w:val="000000"/>
        </w:rPr>
        <w:t>.</w:t>
      </w:r>
    </w:p>
    <w:p w:rsidR="00AA29BB" w:rsidRPr="00BF6BF8" w:rsidRDefault="00AA29BB" w:rsidP="00AA29BB">
      <w:pPr>
        <w:pStyle w:val="HTMLPreformatted"/>
        <w:rPr>
          <w:rFonts w:asciiTheme="minorHAnsi" w:hAnsiTheme="minorHAnsi"/>
          <w:color w:val="000000"/>
        </w:rPr>
      </w:pPr>
    </w:p>
    <w:p w:rsidR="00AA29BB" w:rsidRPr="00BF6BF8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AA29BB" w:rsidRPr="00BF6BF8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Unearned Revenue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A portion of Microsoft's revenue is earned ratably over the product life cycle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or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, in the case of subscriptions, over the period of the license agreement.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End users receive certain elements of the Company's products over a period of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time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.  These elements include items such as browser technologies and technical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support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.  Consequently, Microsoft's earned revenue reflects the recognition of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the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fair value of these elements over the product's life cycle.  Upon adoption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of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SOP 98-9 during the fourth quarter of fiscal 1999, the Company was required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to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change the methodology of attributing the fair value to undelivered elements.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The percentages of undelivered elements in relation to the total arrangement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decreased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, reducing the amount of Windows and Office revenue treated as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unearned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, and increasing the amount of revenue recognized upon shipment.  The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percentage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of revenue recognized ratably decreased from a range of 20% to 35% to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a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range of approximately 15% to 25% of Windows desktop operating systems.  For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desktop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applications, the percentage decreased from approximately 20% to a range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of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approximately 10% to 20%.  The ranges depend on the terms and conditions of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the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license and prices of the elements.  In addition, in the fourth quarter of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fiscal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1999, the Company extended the life cycle of Windows from two to three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years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based upon management's review of product shipment cycles.  Product life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cycles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are currently estimated at 18 months for desktop applications.  The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Company also sells subscriptions to certain products via maintenance and certain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organizational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license agreements.  At June 30, 1999 and 2000, Windows Platforms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products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unearned revenue was $2.17 billion and $2.61 billion and unearned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revenue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associated with Productivity Applications and Developer products totaled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highlight w:val="yellow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lastRenderedPageBreak/>
        <w:t>$1.96 billion and $1.99 billion.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 Unearned revenue for other miscellaneous</w:t>
      </w:r>
    </w:p>
    <w:p w:rsidR="00AA29BB" w:rsidRPr="00AA29BB" w:rsidRDefault="00AA29BB" w:rsidP="00AA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>programs</w:t>
      </w:r>
      <w:proofErr w:type="gramEnd"/>
      <w:r w:rsidRPr="00AA29BB">
        <w:rPr>
          <w:rFonts w:eastAsia="Times New Roman" w:cs="Courier New"/>
          <w:color w:val="000000"/>
          <w:sz w:val="20"/>
          <w:szCs w:val="20"/>
          <w:highlight w:val="yellow"/>
        </w:rPr>
        <w:t xml:space="preserve"> totaled $116 million and $210 million at June 30, 1999 and 2000.</w:t>
      </w:r>
    </w:p>
    <w:p w:rsidR="000D1703" w:rsidRPr="00BF6BF8" w:rsidRDefault="000D1703">
      <w:pPr>
        <w:rPr>
          <w:sz w:val="20"/>
          <w:szCs w:val="2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Financial Risks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Company's cash and short-term investment portfolio is diversified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consists</w:t>
      </w:r>
      <w:proofErr w:type="gramEnd"/>
      <w:r w:rsidRPr="00BF6BF8">
        <w:rPr>
          <w:rFonts w:asciiTheme="minorHAnsi" w:hAnsiTheme="minorHAnsi"/>
          <w:color w:val="000000"/>
        </w:rPr>
        <w:t xml:space="preserve"> primarily of investment grade securities.  Investments are held with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high-quality</w:t>
      </w:r>
      <w:proofErr w:type="gramEnd"/>
      <w:r w:rsidRPr="00BF6BF8">
        <w:rPr>
          <w:rFonts w:asciiTheme="minorHAnsi" w:hAnsiTheme="minorHAnsi"/>
          <w:color w:val="000000"/>
        </w:rPr>
        <w:t xml:space="preserve"> financial institutions, government and government agencies,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corporations</w:t>
      </w:r>
      <w:proofErr w:type="gramEnd"/>
      <w:r w:rsidRPr="00BF6BF8">
        <w:rPr>
          <w:rFonts w:asciiTheme="minorHAnsi" w:hAnsiTheme="minorHAnsi"/>
          <w:color w:val="000000"/>
        </w:rPr>
        <w:t>, thereby reducing credit risk concentrations.  Interest rate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fluctuations</w:t>
      </w:r>
      <w:proofErr w:type="gramEnd"/>
      <w:r w:rsidRPr="00BF6BF8">
        <w:rPr>
          <w:rFonts w:asciiTheme="minorHAnsi" w:hAnsiTheme="minorHAnsi"/>
          <w:color w:val="000000"/>
        </w:rPr>
        <w:t xml:space="preserve"> impact the carrying value of the portfolio.  The Company routinely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hedges</w:t>
      </w:r>
      <w:proofErr w:type="gramEnd"/>
      <w:r w:rsidRPr="00BF6BF8">
        <w:rPr>
          <w:rFonts w:asciiTheme="minorHAnsi" w:hAnsiTheme="minorHAnsi"/>
          <w:color w:val="000000"/>
        </w:rPr>
        <w:t xml:space="preserve"> the portfolio with options in the event of a catastrophic increase in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interest</w:t>
      </w:r>
      <w:proofErr w:type="gramEnd"/>
      <w:r w:rsidRPr="00BF6BF8">
        <w:rPr>
          <w:rFonts w:asciiTheme="minorHAnsi" w:hAnsiTheme="minorHAnsi"/>
          <w:color w:val="000000"/>
        </w:rPr>
        <w:t xml:space="preserve"> rates.  The notional amount of the options outstanding was $4.0 billion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and</w:t>
      </w:r>
      <w:proofErr w:type="gramEnd"/>
      <w:r w:rsidRPr="00BF6BF8">
        <w:rPr>
          <w:rFonts w:asciiTheme="minorHAnsi" w:hAnsiTheme="minorHAnsi"/>
          <w:color w:val="000000"/>
        </w:rPr>
        <w:t xml:space="preserve"> $3.6 billion at June 30, 1999 and 2000. The fair value and premiums paid for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the</w:t>
      </w:r>
      <w:proofErr w:type="gramEnd"/>
      <w:r w:rsidRPr="00BF6BF8">
        <w:rPr>
          <w:rFonts w:asciiTheme="minorHAnsi" w:hAnsiTheme="minorHAnsi"/>
          <w:color w:val="000000"/>
        </w:rPr>
        <w:t xml:space="preserve"> options were not material.  Much of the Company's equity security portfolio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is</w:t>
      </w:r>
      <w:proofErr w:type="gramEnd"/>
      <w:r w:rsidRPr="00BF6BF8">
        <w:rPr>
          <w:rFonts w:asciiTheme="minorHAnsi" w:hAnsiTheme="minorHAnsi"/>
          <w:color w:val="000000"/>
        </w:rPr>
        <w:t xml:space="preserve"> highly volatile, so certain positions are hedged.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Finished goods sales to international customers in Europe, Japan, Canada,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 xml:space="preserve">Australia </w:t>
      </w:r>
      <w:proofErr w:type="gramStart"/>
      <w:r w:rsidRPr="00BF6BF8">
        <w:rPr>
          <w:rFonts w:asciiTheme="minorHAnsi" w:hAnsiTheme="minorHAnsi"/>
          <w:color w:val="000000"/>
        </w:rPr>
        <w:t>are</w:t>
      </w:r>
      <w:proofErr w:type="gramEnd"/>
      <w:r w:rsidRPr="00BF6BF8">
        <w:rPr>
          <w:rFonts w:asciiTheme="minorHAnsi" w:hAnsiTheme="minorHAnsi"/>
          <w:color w:val="000000"/>
        </w:rPr>
        <w:t xml:space="preserve"> primarily billed in local currencies.  Payment cycles are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relatively</w:t>
      </w:r>
      <w:proofErr w:type="gramEnd"/>
      <w:r w:rsidRPr="00BF6BF8">
        <w:rPr>
          <w:rFonts w:asciiTheme="minorHAnsi" w:hAnsiTheme="minorHAnsi"/>
          <w:color w:val="000000"/>
        </w:rPr>
        <w:t xml:space="preserve"> short, generally less than 90 days.  Certain international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manufacturing</w:t>
      </w:r>
      <w:proofErr w:type="gramEnd"/>
      <w:r w:rsidRPr="00BF6BF8">
        <w:rPr>
          <w:rFonts w:asciiTheme="minorHAnsi" w:hAnsiTheme="minorHAnsi"/>
          <w:color w:val="000000"/>
        </w:rPr>
        <w:t xml:space="preserve"> and operational costs are incurred in local currencies.  Local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currency</w:t>
      </w:r>
      <w:proofErr w:type="gramEnd"/>
      <w:r w:rsidRPr="00BF6BF8">
        <w:rPr>
          <w:rFonts w:asciiTheme="minorHAnsi" w:hAnsiTheme="minorHAnsi"/>
          <w:color w:val="000000"/>
        </w:rPr>
        <w:t xml:space="preserve"> cash balances in excess of short-term operating needs are generally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converted</w:t>
      </w:r>
      <w:proofErr w:type="gramEnd"/>
      <w:r w:rsidRPr="00BF6BF8">
        <w:rPr>
          <w:rFonts w:asciiTheme="minorHAnsi" w:hAnsiTheme="minorHAnsi"/>
          <w:color w:val="000000"/>
        </w:rPr>
        <w:t xml:space="preserve"> into U.S. dollar cash and short-term investments on receipt.  Although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foreign</w:t>
      </w:r>
      <w:proofErr w:type="gramEnd"/>
      <w:r w:rsidRPr="00BF6BF8">
        <w:rPr>
          <w:rFonts w:asciiTheme="minorHAnsi" w:hAnsiTheme="minorHAnsi"/>
          <w:color w:val="000000"/>
        </w:rPr>
        <w:t xml:space="preserve"> exchange rate fluctuations generally do not create a risk of material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balance</w:t>
      </w:r>
      <w:proofErr w:type="gramEnd"/>
      <w:r w:rsidRPr="00BF6BF8">
        <w:rPr>
          <w:rFonts w:asciiTheme="minorHAnsi" w:hAnsiTheme="minorHAnsi"/>
          <w:color w:val="000000"/>
        </w:rPr>
        <w:t xml:space="preserve"> sheet gains or losses, the Company hedges a portion of accounts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receivable</w:t>
      </w:r>
      <w:proofErr w:type="gramEnd"/>
      <w:r w:rsidRPr="00BF6BF8">
        <w:rPr>
          <w:rFonts w:asciiTheme="minorHAnsi" w:hAnsiTheme="minorHAnsi"/>
          <w:color w:val="000000"/>
        </w:rPr>
        <w:t xml:space="preserve"> balances denominated in local currencies, primarily with purchased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options</w:t>
      </w:r>
      <w:proofErr w:type="gramEnd"/>
      <w:r w:rsidRPr="00BF6BF8">
        <w:rPr>
          <w:rFonts w:asciiTheme="minorHAnsi" w:hAnsiTheme="minorHAnsi"/>
          <w:color w:val="000000"/>
        </w:rPr>
        <w:t>.  The notional amount of options outstanding was $662 million and $1.46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billion</w:t>
      </w:r>
      <w:proofErr w:type="gramEnd"/>
      <w:r w:rsidRPr="00BF6BF8">
        <w:rPr>
          <w:rFonts w:asciiTheme="minorHAnsi" w:hAnsiTheme="minorHAnsi"/>
          <w:color w:val="000000"/>
        </w:rPr>
        <w:t xml:space="preserve"> at June 30, 1999 and 2000.  The fair value and premiums paid for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options</w:t>
      </w:r>
      <w:proofErr w:type="gramEnd"/>
      <w:r w:rsidRPr="00BF6BF8">
        <w:rPr>
          <w:rFonts w:asciiTheme="minorHAnsi" w:hAnsiTheme="minorHAnsi"/>
          <w:color w:val="000000"/>
        </w:rPr>
        <w:t xml:space="preserve"> were not material.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Foreign exchange rates affect the translated results of operations of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Company's foreign subsidiaries.</w:t>
      </w:r>
      <w:proofErr w:type="gramEnd"/>
      <w:r w:rsidRPr="00BF6BF8">
        <w:rPr>
          <w:rFonts w:asciiTheme="minorHAnsi" w:hAnsiTheme="minorHAnsi"/>
          <w:color w:val="000000"/>
        </w:rPr>
        <w:t xml:space="preserve">  The Company hedges a portion of planned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international</w:t>
      </w:r>
      <w:proofErr w:type="gramEnd"/>
      <w:r w:rsidRPr="00BF6BF8">
        <w:rPr>
          <w:rFonts w:asciiTheme="minorHAnsi" w:hAnsiTheme="minorHAnsi"/>
          <w:color w:val="000000"/>
        </w:rPr>
        <w:t xml:space="preserve"> revenue with purchased options.  The notional amount of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options</w:t>
      </w:r>
      <w:proofErr w:type="gramEnd"/>
      <w:r w:rsidRPr="00BF6BF8">
        <w:rPr>
          <w:rFonts w:asciiTheme="minorHAnsi" w:hAnsiTheme="minorHAnsi"/>
          <w:color w:val="000000"/>
        </w:rPr>
        <w:t xml:space="preserve"> outstanding was $2.25 billion and $2.08 billion at June 30, 1999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2000.  The fair value and premiums paid for the options were not material.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At June 30, 1999 and 2000, approximately 50% and 42% of accounts receivable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represented</w:t>
      </w:r>
      <w:proofErr w:type="gramEnd"/>
      <w:r w:rsidRPr="00BF6BF8">
        <w:rPr>
          <w:rFonts w:asciiTheme="minorHAnsi" w:hAnsiTheme="minorHAnsi"/>
          <w:color w:val="000000"/>
        </w:rPr>
        <w:t xml:space="preserve"> amounts due from 10 customers.  A single customer accounted for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approximately</w:t>
      </w:r>
      <w:proofErr w:type="gramEnd"/>
      <w:r w:rsidRPr="00BF6BF8">
        <w:rPr>
          <w:rFonts w:asciiTheme="minorHAnsi" w:hAnsiTheme="minorHAnsi"/>
          <w:color w:val="000000"/>
        </w:rPr>
        <w:t xml:space="preserve"> 8%, 11%, and 9% of revenue in 1998, 1999, and 2000.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Microsoft lends certain fixed income and equity securities to enhance investment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income</w:t>
      </w:r>
      <w:proofErr w:type="gramEnd"/>
      <w:r w:rsidRPr="00BF6BF8">
        <w:rPr>
          <w:rFonts w:asciiTheme="minorHAnsi" w:hAnsiTheme="minorHAnsi"/>
          <w:color w:val="000000"/>
        </w:rPr>
        <w:t>.  Collateral and/or security interest is determined based upon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underlying</w:t>
      </w:r>
      <w:proofErr w:type="gramEnd"/>
      <w:r w:rsidRPr="00BF6BF8">
        <w:rPr>
          <w:rFonts w:asciiTheme="minorHAnsi" w:hAnsiTheme="minorHAnsi"/>
          <w:color w:val="000000"/>
        </w:rPr>
        <w:t xml:space="preserve"> security and the credit worthiness of the borrower.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Cash and Short-Term Investments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During 1998, 1999, and 2000, depreciation expense, of which the majority related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to</w:t>
      </w:r>
      <w:proofErr w:type="gramEnd"/>
      <w:r w:rsidRPr="00BF6BF8">
        <w:rPr>
          <w:rFonts w:asciiTheme="minorHAnsi" w:hAnsiTheme="minorHAnsi"/>
          <w:color w:val="000000"/>
        </w:rPr>
        <w:t xml:space="preserve"> computer equipment, was $528 million, $483 million, and $668 million;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disposals</w:t>
      </w:r>
      <w:proofErr w:type="gramEnd"/>
      <w:r w:rsidRPr="00BF6BF8">
        <w:rPr>
          <w:rFonts w:asciiTheme="minorHAnsi" w:hAnsiTheme="minorHAnsi"/>
          <w:color w:val="000000"/>
        </w:rPr>
        <w:t xml:space="preserve"> were not material.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Equity and Other Investments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lastRenderedPageBreak/>
        <w:t>Debt securities include corporate and government notes and bonds and derivative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securities</w:t>
      </w:r>
      <w:proofErr w:type="gramEnd"/>
      <w:r w:rsidRPr="00BF6BF8">
        <w:rPr>
          <w:rFonts w:asciiTheme="minorHAnsi" w:hAnsiTheme="minorHAnsi"/>
          <w:color w:val="000000"/>
        </w:rPr>
        <w:t>.  Debt securities maturing beyond 15 years are composed entirely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AT&amp;T 5% convertible preferred debt with a contractual maturity of 30 years.</w:t>
      </w:r>
      <w:proofErr w:type="gramEnd"/>
      <w:r w:rsidRPr="00BF6BF8">
        <w:rPr>
          <w:rFonts w:asciiTheme="minorHAnsi" w:hAnsiTheme="minorHAnsi"/>
          <w:color w:val="000000"/>
        </w:rPr>
        <w:t xml:space="preserve"> 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debt</w:t>
      </w:r>
      <w:proofErr w:type="gramEnd"/>
      <w:r w:rsidRPr="00BF6BF8">
        <w:rPr>
          <w:rFonts w:asciiTheme="minorHAnsi" w:hAnsiTheme="minorHAnsi"/>
          <w:color w:val="000000"/>
        </w:rPr>
        <w:t xml:space="preserve"> is convertible into AT&amp;T common stock on or after December 1, 2000, or may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be</w:t>
      </w:r>
      <w:proofErr w:type="gramEnd"/>
      <w:r w:rsidRPr="00BF6BF8">
        <w:rPr>
          <w:rFonts w:asciiTheme="minorHAnsi" w:hAnsiTheme="minorHAnsi"/>
          <w:color w:val="000000"/>
        </w:rPr>
        <w:t xml:space="preserve"> redeemed by AT&amp;T upon satisfaction of certain conditions on or after June 1,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 xml:space="preserve">2002.  Equity securities </w:t>
      </w:r>
      <w:proofErr w:type="gramStart"/>
      <w:r w:rsidRPr="00BF6BF8">
        <w:rPr>
          <w:rFonts w:asciiTheme="minorHAnsi" w:hAnsiTheme="minorHAnsi"/>
          <w:color w:val="000000"/>
        </w:rPr>
        <w:t>that are</w:t>
      </w:r>
      <w:proofErr w:type="gramEnd"/>
      <w:r w:rsidRPr="00BF6BF8">
        <w:rPr>
          <w:rFonts w:asciiTheme="minorHAnsi" w:hAnsiTheme="minorHAnsi"/>
          <w:color w:val="000000"/>
        </w:rPr>
        <w:t xml:space="preserve"> restricted for more than one year or not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publicly</w:t>
      </w:r>
      <w:proofErr w:type="gramEnd"/>
      <w:r w:rsidRPr="00BF6BF8">
        <w:rPr>
          <w:rFonts w:asciiTheme="minorHAnsi" w:hAnsiTheme="minorHAnsi"/>
          <w:color w:val="000000"/>
        </w:rPr>
        <w:t xml:space="preserve"> traded are recorded at cost.  At June 30, 1999 and 2000, the estimated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fair</w:t>
      </w:r>
      <w:proofErr w:type="gramEnd"/>
      <w:r w:rsidRPr="00BF6BF8">
        <w:rPr>
          <w:rFonts w:asciiTheme="minorHAnsi" w:hAnsiTheme="minorHAnsi"/>
          <w:color w:val="000000"/>
        </w:rPr>
        <w:t xml:space="preserve"> value of these investments in excess of their recorded basis was $2.3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billion</w:t>
      </w:r>
      <w:proofErr w:type="gramEnd"/>
      <w:r w:rsidRPr="00BF6BF8">
        <w:rPr>
          <w:rFonts w:asciiTheme="minorHAnsi" w:hAnsiTheme="minorHAnsi"/>
          <w:color w:val="000000"/>
        </w:rPr>
        <w:t xml:space="preserve"> and $2.7 billion, based on publicly available market information or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other</w:t>
      </w:r>
      <w:proofErr w:type="gramEnd"/>
      <w:r w:rsidRPr="00BF6BF8">
        <w:rPr>
          <w:rFonts w:asciiTheme="minorHAnsi" w:hAnsiTheme="minorHAnsi"/>
          <w:color w:val="000000"/>
        </w:rPr>
        <w:t xml:space="preserve"> estimates determined by management.  The Company hedges the risk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significant</w:t>
      </w:r>
      <w:proofErr w:type="gramEnd"/>
      <w:r w:rsidRPr="00BF6BF8">
        <w:rPr>
          <w:rFonts w:asciiTheme="minorHAnsi" w:hAnsiTheme="minorHAnsi"/>
          <w:color w:val="000000"/>
        </w:rPr>
        <w:t xml:space="preserve"> market declines on certain highly volatile equity securities with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options</w:t>
      </w:r>
      <w:proofErr w:type="gramEnd"/>
      <w:r w:rsidRPr="00BF6BF8">
        <w:rPr>
          <w:rFonts w:asciiTheme="minorHAnsi" w:hAnsiTheme="minorHAnsi"/>
          <w:color w:val="000000"/>
        </w:rPr>
        <w:t>.  The options are recorded at market, consistent with the underlying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equity</w:t>
      </w:r>
      <w:proofErr w:type="gramEnd"/>
      <w:r w:rsidRPr="00BF6BF8">
        <w:rPr>
          <w:rFonts w:asciiTheme="minorHAnsi" w:hAnsiTheme="minorHAnsi"/>
          <w:color w:val="000000"/>
        </w:rPr>
        <w:t xml:space="preserve"> securities.  At June 30, 1999 and 2000, the notional amount of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options</w:t>
      </w:r>
      <w:proofErr w:type="gramEnd"/>
      <w:r w:rsidRPr="00BF6BF8">
        <w:rPr>
          <w:rFonts w:asciiTheme="minorHAnsi" w:hAnsiTheme="minorHAnsi"/>
          <w:color w:val="000000"/>
        </w:rPr>
        <w:t xml:space="preserve"> outstanding was $2.1 billion and $4.0 billion; the fair value represents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obligations</w:t>
      </w:r>
      <w:proofErr w:type="gramEnd"/>
      <w:r w:rsidRPr="00BF6BF8">
        <w:rPr>
          <w:rFonts w:asciiTheme="minorHAnsi" w:hAnsiTheme="minorHAnsi"/>
          <w:color w:val="000000"/>
        </w:rPr>
        <w:t xml:space="preserve"> of $1.0 billion and $1.7 billion; and premiums paid for the options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spellStart"/>
      <w:proofErr w:type="gramStart"/>
      <w:r w:rsidRPr="00BF6BF8">
        <w:rPr>
          <w:rFonts w:asciiTheme="minorHAnsi" w:hAnsiTheme="minorHAnsi"/>
          <w:color w:val="000000"/>
        </w:rPr>
        <w:t>were</w:t>
      </w:r>
      <w:proofErr w:type="spellEnd"/>
      <w:proofErr w:type="gramEnd"/>
      <w:r w:rsidRPr="00BF6BF8">
        <w:rPr>
          <w:rFonts w:asciiTheme="minorHAnsi" w:hAnsiTheme="minorHAnsi"/>
          <w:color w:val="000000"/>
        </w:rPr>
        <w:t xml:space="preserve"> not material.  Realized gains and losses of equity and other investments in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1998 were not material; realized gains were $623 million and $1.7 billion in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1999 and 2000 and losses were not material in 1999 and 2000.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U.S. and international components of income before income taxes were: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effective income tax rate increased to 36.9% in 1998 due to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nondeductible</w:t>
      </w:r>
      <w:proofErr w:type="gramEnd"/>
      <w:r w:rsidRPr="00BF6BF8">
        <w:rPr>
          <w:rFonts w:asciiTheme="minorHAnsi" w:hAnsiTheme="minorHAnsi"/>
          <w:color w:val="000000"/>
        </w:rPr>
        <w:t xml:space="preserve"> write-off of WebTV in-process technologies.  In 1999,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effective</w:t>
      </w:r>
      <w:proofErr w:type="gramEnd"/>
      <w:r w:rsidRPr="00BF6BF8">
        <w:rPr>
          <w:rFonts w:asciiTheme="minorHAnsi" w:hAnsiTheme="minorHAnsi"/>
          <w:color w:val="000000"/>
        </w:rPr>
        <w:t xml:space="preserve"> tax rate was 35.0%, excluding the impact of the gain on the sale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Softimage, Inc.  In 2000, the effective tax rate was 34.0%, and included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effect</w:t>
      </w:r>
      <w:proofErr w:type="gramEnd"/>
      <w:r w:rsidRPr="00BF6BF8">
        <w:rPr>
          <w:rFonts w:asciiTheme="minorHAnsi" w:hAnsiTheme="minorHAnsi"/>
          <w:color w:val="000000"/>
        </w:rPr>
        <w:t xml:space="preserve"> of a 2.5% reduction from the U.S. statutory rate for tax credits and a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1.5% increase for other items.  The components of the differences between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U.S. statutory tax rate and the Company's effective tax rate in 1998 and 1999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spellStart"/>
      <w:proofErr w:type="gramStart"/>
      <w:r w:rsidRPr="00BF6BF8">
        <w:rPr>
          <w:rFonts w:asciiTheme="minorHAnsi" w:hAnsiTheme="minorHAnsi"/>
          <w:color w:val="000000"/>
        </w:rPr>
        <w:t>were</w:t>
      </w:r>
      <w:proofErr w:type="spellEnd"/>
      <w:proofErr w:type="gramEnd"/>
      <w:r w:rsidRPr="00BF6BF8">
        <w:rPr>
          <w:rFonts w:asciiTheme="minorHAnsi" w:hAnsiTheme="minorHAnsi"/>
          <w:color w:val="000000"/>
        </w:rPr>
        <w:t xml:space="preserve"> not significant.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Deferred income taxes as of June 30 were: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Internal Revenue Service (IRS) has assessed taxes for 1990 and 1991, which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the</w:t>
      </w:r>
      <w:proofErr w:type="gramEnd"/>
      <w:r w:rsidRPr="00BF6BF8">
        <w:rPr>
          <w:rFonts w:asciiTheme="minorHAnsi" w:hAnsiTheme="minorHAnsi"/>
          <w:color w:val="000000"/>
        </w:rPr>
        <w:t xml:space="preserve"> Company is contesting in U.S. Tax Court.  Income taxes, except for taxes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related</w:t>
      </w:r>
      <w:proofErr w:type="gramEnd"/>
      <w:r w:rsidRPr="00BF6BF8">
        <w:rPr>
          <w:rFonts w:asciiTheme="minorHAnsi" w:hAnsiTheme="minorHAnsi"/>
          <w:color w:val="000000"/>
        </w:rPr>
        <w:t xml:space="preserve"> to the 1990 and 1991 assessments, have been settled with the IRS for all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years</w:t>
      </w:r>
      <w:proofErr w:type="gramEnd"/>
      <w:r w:rsidRPr="00BF6BF8">
        <w:rPr>
          <w:rFonts w:asciiTheme="minorHAnsi" w:hAnsiTheme="minorHAnsi"/>
          <w:color w:val="000000"/>
        </w:rPr>
        <w:t xml:space="preserve"> through 1994.  The IRS is examining the Company's U.S. income tax returns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for</w:t>
      </w:r>
      <w:proofErr w:type="gramEnd"/>
      <w:r w:rsidRPr="00BF6BF8">
        <w:rPr>
          <w:rFonts w:asciiTheme="minorHAnsi" w:hAnsiTheme="minorHAnsi"/>
          <w:color w:val="000000"/>
        </w:rPr>
        <w:t xml:space="preserve"> 1995 and 1996.  Management believes any related adjustments that might be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required</w:t>
      </w:r>
      <w:proofErr w:type="gramEnd"/>
      <w:r w:rsidRPr="00BF6BF8">
        <w:rPr>
          <w:rFonts w:asciiTheme="minorHAnsi" w:hAnsiTheme="minorHAnsi"/>
          <w:color w:val="000000"/>
        </w:rPr>
        <w:t xml:space="preserve"> will not be material to the financial statements.  Income taxes paid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were</w:t>
      </w:r>
      <w:proofErr w:type="gramEnd"/>
      <w:r w:rsidRPr="00BF6BF8">
        <w:rPr>
          <w:rFonts w:asciiTheme="minorHAnsi" w:hAnsiTheme="minorHAnsi"/>
          <w:color w:val="000000"/>
        </w:rPr>
        <w:t xml:space="preserve"> $1.1 billion in 1998, $874 million in 1999, and $800 million in 2000.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Convertible Preferred Stock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During 1996, Microsoft issued 12.5 million shares of 2.75% convertible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exchangeable</w:t>
      </w:r>
      <w:proofErr w:type="gramEnd"/>
      <w:r w:rsidRPr="00BF6BF8">
        <w:rPr>
          <w:rFonts w:asciiTheme="minorHAnsi" w:hAnsiTheme="minorHAnsi"/>
          <w:color w:val="000000"/>
        </w:rPr>
        <w:t xml:space="preserve"> principal-protected preferred stock.  Net proceeds of $980 million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were</w:t>
      </w:r>
      <w:proofErr w:type="gramEnd"/>
      <w:r w:rsidRPr="00BF6BF8">
        <w:rPr>
          <w:rFonts w:asciiTheme="minorHAnsi" w:hAnsiTheme="minorHAnsi"/>
          <w:color w:val="000000"/>
        </w:rPr>
        <w:t xml:space="preserve"> used to repurchase common shares.  The Company's convertible preferred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stock</w:t>
      </w:r>
      <w:proofErr w:type="gramEnd"/>
      <w:r w:rsidRPr="00BF6BF8">
        <w:rPr>
          <w:rFonts w:asciiTheme="minorHAnsi" w:hAnsiTheme="minorHAnsi"/>
          <w:color w:val="000000"/>
        </w:rPr>
        <w:t xml:space="preserve"> matured on December 15, 1999.  Each preferred share was converted into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1.1273 common shares.</w:t>
      </w:r>
      <w:proofErr w:type="gramEnd"/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Common Stock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Shares of common stock outstanding were as follows: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lastRenderedPageBreak/>
        <w:t>Repurchase Program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In January 2000, the Company terminated its stock buyback program.  Prior to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this</w:t>
      </w:r>
      <w:proofErr w:type="gramEnd"/>
      <w:r w:rsidRPr="00BF6BF8">
        <w:rPr>
          <w:rFonts w:asciiTheme="minorHAnsi" w:hAnsiTheme="minorHAnsi"/>
          <w:color w:val="000000"/>
        </w:rPr>
        <w:t xml:space="preserve"> termination, the Company periodically repurchased its common shares in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open</w:t>
      </w:r>
      <w:proofErr w:type="gramEnd"/>
      <w:r w:rsidRPr="00BF6BF8">
        <w:rPr>
          <w:rFonts w:asciiTheme="minorHAnsi" w:hAnsiTheme="minorHAnsi"/>
          <w:color w:val="000000"/>
        </w:rPr>
        <w:t xml:space="preserve"> market to provide shares for issuance to employees under stock option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stock</w:t>
      </w:r>
      <w:proofErr w:type="gramEnd"/>
      <w:r w:rsidRPr="00BF6BF8">
        <w:rPr>
          <w:rFonts w:asciiTheme="minorHAnsi" w:hAnsiTheme="minorHAnsi"/>
          <w:color w:val="000000"/>
        </w:rPr>
        <w:t xml:space="preserve"> purchase plans.  During 1998, the Company executed two forward </w:t>
      </w:r>
      <w:proofErr w:type="gramStart"/>
      <w:r w:rsidRPr="00BF6BF8">
        <w:rPr>
          <w:rFonts w:asciiTheme="minorHAnsi" w:hAnsiTheme="minorHAnsi"/>
          <w:color w:val="000000"/>
        </w:rPr>
        <w:t>settlement</w:t>
      </w:r>
      <w:proofErr w:type="gramEnd"/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structured</w:t>
      </w:r>
      <w:proofErr w:type="gramEnd"/>
      <w:r w:rsidRPr="00BF6BF8">
        <w:rPr>
          <w:rFonts w:asciiTheme="minorHAnsi" w:hAnsiTheme="minorHAnsi"/>
          <w:color w:val="000000"/>
        </w:rPr>
        <w:t xml:space="preserve"> repurchase agreements with an independent third party totaling 42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million</w:t>
      </w:r>
      <w:proofErr w:type="gramEnd"/>
      <w:r w:rsidRPr="00BF6BF8">
        <w:rPr>
          <w:rFonts w:asciiTheme="minorHAnsi" w:hAnsiTheme="minorHAnsi"/>
          <w:color w:val="000000"/>
        </w:rPr>
        <w:t xml:space="preserve"> shares of stock and paid cash for a portion of the purchase price.  In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1999, the Company settled the agreements by returning 28 million shares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stock</w:t>
      </w:r>
      <w:proofErr w:type="gramEnd"/>
      <w:r w:rsidRPr="00BF6BF8">
        <w:rPr>
          <w:rFonts w:asciiTheme="minorHAnsi" w:hAnsiTheme="minorHAnsi"/>
          <w:color w:val="000000"/>
        </w:rPr>
        <w:t>, based upon the stock price on the date of settlement.  The timing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method</w:t>
      </w:r>
      <w:proofErr w:type="gramEnd"/>
      <w:r w:rsidRPr="00BF6BF8">
        <w:rPr>
          <w:rFonts w:asciiTheme="minorHAnsi" w:hAnsiTheme="minorHAnsi"/>
          <w:color w:val="000000"/>
        </w:rPr>
        <w:t xml:space="preserve"> of settlement were at the discretion of the Company.  The differential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between</w:t>
      </w:r>
      <w:proofErr w:type="gramEnd"/>
      <w:r w:rsidRPr="00BF6BF8">
        <w:rPr>
          <w:rFonts w:asciiTheme="minorHAnsi" w:hAnsiTheme="minorHAnsi"/>
          <w:color w:val="000000"/>
        </w:rPr>
        <w:t xml:space="preserve"> the cash paid and the price of Microsoft common stock on the date of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agreement</w:t>
      </w:r>
      <w:proofErr w:type="gramEnd"/>
      <w:r w:rsidRPr="00BF6BF8">
        <w:rPr>
          <w:rFonts w:asciiTheme="minorHAnsi" w:hAnsiTheme="minorHAnsi"/>
          <w:color w:val="000000"/>
        </w:rPr>
        <w:t xml:space="preserve"> was originally reflected in common stock and paid-in capital.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Put Warrants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Prior to the termination of the stock buyback program, Microsoft enhanced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program</w:t>
      </w:r>
      <w:proofErr w:type="gramEnd"/>
      <w:r w:rsidRPr="00BF6BF8">
        <w:rPr>
          <w:rFonts w:asciiTheme="minorHAnsi" w:hAnsiTheme="minorHAnsi"/>
          <w:color w:val="000000"/>
        </w:rPr>
        <w:t xml:space="preserve"> by selling put warrants to independent third parties.  These put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warrants</w:t>
      </w:r>
      <w:proofErr w:type="gramEnd"/>
      <w:r w:rsidRPr="00BF6BF8">
        <w:rPr>
          <w:rFonts w:asciiTheme="minorHAnsi" w:hAnsiTheme="minorHAnsi"/>
          <w:color w:val="000000"/>
        </w:rPr>
        <w:t xml:space="preserve"> entitle the holders to sell shares of Microsoft common stock to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Company on certain dates at specified prices.</w:t>
      </w:r>
      <w:proofErr w:type="gramEnd"/>
      <w:r w:rsidRPr="00BF6BF8">
        <w:rPr>
          <w:rFonts w:asciiTheme="minorHAnsi" w:hAnsiTheme="minorHAnsi"/>
          <w:color w:val="000000"/>
        </w:rPr>
        <w:t xml:space="preserve">  On June 30, 2000, warrants to put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157 million shares were outstanding with strike prices ranging from $70 to $78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per</w:t>
      </w:r>
      <w:proofErr w:type="gramEnd"/>
      <w:r w:rsidRPr="00BF6BF8">
        <w:rPr>
          <w:rFonts w:asciiTheme="minorHAnsi" w:hAnsiTheme="minorHAnsi"/>
          <w:color w:val="000000"/>
        </w:rPr>
        <w:t xml:space="preserve"> share.  The put warrants expire between September 2000 and December 2002.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outstanding put warrants permit a net-share settlement at the Company's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option</w:t>
      </w:r>
      <w:proofErr w:type="gramEnd"/>
      <w:r w:rsidRPr="00BF6BF8">
        <w:rPr>
          <w:rFonts w:asciiTheme="minorHAnsi" w:hAnsiTheme="minorHAnsi"/>
          <w:color w:val="000000"/>
        </w:rPr>
        <w:t xml:space="preserve"> and do not result in a put warrant liability on the balance sheet.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Other Comprehensive Income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changes in the components of other comprehensive income are as follows: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Employee Stock and Savings Plans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Employee Stock Purchase Plan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Company has an employee stock purchase plan for all eligible employees.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Under the plan, shares of the Company's common stock may be purchased at six-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month</w:t>
      </w:r>
      <w:proofErr w:type="gramEnd"/>
      <w:r w:rsidRPr="00BF6BF8">
        <w:rPr>
          <w:rFonts w:asciiTheme="minorHAnsi" w:hAnsiTheme="minorHAnsi"/>
          <w:color w:val="000000"/>
        </w:rPr>
        <w:t xml:space="preserve"> intervals at 85% of the lower of the fair market value on the first or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last</w:t>
      </w:r>
      <w:proofErr w:type="gramEnd"/>
      <w:r w:rsidRPr="00BF6BF8">
        <w:rPr>
          <w:rFonts w:asciiTheme="minorHAnsi" w:hAnsiTheme="minorHAnsi"/>
          <w:color w:val="000000"/>
        </w:rPr>
        <w:t xml:space="preserve"> day of each six-month period.  Employees may purchase shares having a value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not</w:t>
      </w:r>
      <w:proofErr w:type="gramEnd"/>
      <w:r w:rsidRPr="00BF6BF8">
        <w:rPr>
          <w:rFonts w:asciiTheme="minorHAnsi" w:hAnsiTheme="minorHAnsi"/>
          <w:color w:val="000000"/>
        </w:rPr>
        <w:t xml:space="preserve"> exceeding 10% of their gross compensation during an offering period.  During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1998, 1999, and 2000, employees purchased 4.4 million, 2.7 million, and 2.5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million</w:t>
      </w:r>
      <w:proofErr w:type="gramEnd"/>
      <w:r w:rsidRPr="00BF6BF8">
        <w:rPr>
          <w:rFonts w:asciiTheme="minorHAnsi" w:hAnsiTheme="minorHAnsi"/>
          <w:color w:val="000000"/>
        </w:rPr>
        <w:t xml:space="preserve"> shares at average prices of $27.21, $52.59, and $72.38 per share.  At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June 30, 2000, 68.4 million shares were reserved for future issuance.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Savings Plan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Company has a savings plan, which qualifies under Section 401(k) of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Internal Revenue Code.</w:t>
      </w:r>
      <w:proofErr w:type="gramEnd"/>
      <w:r w:rsidRPr="00BF6BF8">
        <w:rPr>
          <w:rFonts w:asciiTheme="minorHAnsi" w:hAnsiTheme="minorHAnsi"/>
          <w:color w:val="000000"/>
        </w:rPr>
        <w:t xml:space="preserve">  Participating employees may contribute up to 15%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their</w:t>
      </w:r>
      <w:proofErr w:type="gramEnd"/>
      <w:r w:rsidRPr="00BF6BF8">
        <w:rPr>
          <w:rFonts w:asciiTheme="minorHAnsi" w:hAnsiTheme="minorHAnsi"/>
          <w:color w:val="000000"/>
        </w:rPr>
        <w:t xml:space="preserve"> pretax salary, but not more than statutory limits.  The Company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contributes</w:t>
      </w:r>
      <w:proofErr w:type="gramEnd"/>
      <w:r w:rsidRPr="00BF6BF8">
        <w:rPr>
          <w:rFonts w:asciiTheme="minorHAnsi" w:hAnsiTheme="minorHAnsi"/>
          <w:color w:val="000000"/>
        </w:rPr>
        <w:t xml:space="preserve"> fifty cents for each dollar a participant contributes, with a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maximum</w:t>
      </w:r>
      <w:proofErr w:type="gramEnd"/>
      <w:r w:rsidRPr="00BF6BF8">
        <w:rPr>
          <w:rFonts w:asciiTheme="minorHAnsi" w:hAnsiTheme="minorHAnsi"/>
          <w:color w:val="000000"/>
        </w:rPr>
        <w:t xml:space="preserve"> contribution of 3% of a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participant's</w:t>
      </w:r>
      <w:proofErr w:type="gramEnd"/>
      <w:r w:rsidRPr="00BF6BF8">
        <w:rPr>
          <w:rFonts w:asciiTheme="minorHAnsi" w:hAnsiTheme="minorHAnsi"/>
          <w:color w:val="000000"/>
        </w:rPr>
        <w:t xml:space="preserve"> earnings. Matching contributions were $39 million, $49 million,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and</w:t>
      </w:r>
      <w:proofErr w:type="gramEnd"/>
      <w:r w:rsidRPr="00BF6BF8">
        <w:rPr>
          <w:rFonts w:asciiTheme="minorHAnsi" w:hAnsiTheme="minorHAnsi"/>
          <w:color w:val="000000"/>
        </w:rPr>
        <w:t xml:space="preserve"> $65 million in 1998, 1999, and 2000.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Stock Option Plans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Company has stock option plans for directors, officers, and employees, which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lastRenderedPageBreak/>
        <w:t>provide</w:t>
      </w:r>
      <w:proofErr w:type="gramEnd"/>
      <w:r w:rsidRPr="00BF6BF8">
        <w:rPr>
          <w:rFonts w:asciiTheme="minorHAnsi" w:hAnsiTheme="minorHAnsi"/>
          <w:color w:val="000000"/>
        </w:rPr>
        <w:t xml:space="preserve"> for nonqualified and incentive stock options.  Options granted prior to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1995 generally vest over four and one-half years and expire 10 years from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date</w:t>
      </w:r>
      <w:proofErr w:type="gramEnd"/>
      <w:r w:rsidRPr="00BF6BF8">
        <w:rPr>
          <w:rFonts w:asciiTheme="minorHAnsi" w:hAnsiTheme="minorHAnsi"/>
          <w:color w:val="000000"/>
        </w:rPr>
        <w:t xml:space="preserve"> of grant.  Options granted during and after 1995 generally vest over four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and</w:t>
      </w:r>
      <w:proofErr w:type="gramEnd"/>
      <w:r w:rsidRPr="00BF6BF8">
        <w:rPr>
          <w:rFonts w:asciiTheme="minorHAnsi" w:hAnsiTheme="minorHAnsi"/>
          <w:color w:val="000000"/>
        </w:rPr>
        <w:t xml:space="preserve"> one-half years and expire seven years from the date of grant, while certain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options</w:t>
      </w:r>
      <w:proofErr w:type="gramEnd"/>
      <w:r w:rsidRPr="00BF6BF8">
        <w:rPr>
          <w:rFonts w:asciiTheme="minorHAnsi" w:hAnsiTheme="minorHAnsi"/>
          <w:color w:val="000000"/>
        </w:rPr>
        <w:t xml:space="preserve"> vest either over four and one-half years or over seven and one-half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years</w:t>
      </w:r>
      <w:proofErr w:type="gramEnd"/>
      <w:r w:rsidRPr="00BF6BF8">
        <w:rPr>
          <w:rFonts w:asciiTheme="minorHAnsi" w:hAnsiTheme="minorHAnsi"/>
          <w:color w:val="000000"/>
        </w:rPr>
        <w:t xml:space="preserve"> and expire after 10 years.  At June 30, 2000, options for 341 million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shares</w:t>
      </w:r>
      <w:proofErr w:type="gramEnd"/>
      <w:r w:rsidRPr="00BF6BF8">
        <w:rPr>
          <w:rFonts w:asciiTheme="minorHAnsi" w:hAnsiTheme="minorHAnsi"/>
          <w:color w:val="000000"/>
        </w:rPr>
        <w:t xml:space="preserve"> were vested and 734 million shares were available for future grants under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the</w:t>
      </w:r>
      <w:proofErr w:type="gramEnd"/>
      <w:r w:rsidRPr="00BF6BF8">
        <w:rPr>
          <w:rFonts w:asciiTheme="minorHAnsi" w:hAnsiTheme="minorHAnsi"/>
          <w:color w:val="000000"/>
        </w:rPr>
        <w:t xml:space="preserve"> plans.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Stock options outstanding were as follows:</w:t>
      </w:r>
    </w:p>
    <w:p w:rsid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For various price ranges, weighted average characteristics of outstanding stock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options</w:t>
      </w:r>
      <w:proofErr w:type="gramEnd"/>
      <w:r w:rsidRPr="00BF6BF8">
        <w:rPr>
          <w:rFonts w:asciiTheme="minorHAnsi" w:hAnsiTheme="minorHAnsi"/>
          <w:color w:val="000000"/>
        </w:rPr>
        <w:t xml:space="preserve"> at June 30, 2000 were as follows: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weighted average Black-Scholes value of options granted under the stock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option</w:t>
      </w:r>
      <w:proofErr w:type="gramEnd"/>
      <w:r w:rsidRPr="00BF6BF8">
        <w:rPr>
          <w:rFonts w:asciiTheme="minorHAnsi" w:hAnsiTheme="minorHAnsi"/>
          <w:color w:val="000000"/>
        </w:rPr>
        <w:t xml:space="preserve"> plans during 1998, 1999, and 2000 was $11.81, $20.90, and $36.67.  Value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was</w:t>
      </w:r>
      <w:proofErr w:type="gramEnd"/>
      <w:r w:rsidRPr="00BF6BF8">
        <w:rPr>
          <w:rFonts w:asciiTheme="minorHAnsi" w:hAnsiTheme="minorHAnsi"/>
          <w:color w:val="000000"/>
        </w:rPr>
        <w:t xml:space="preserve"> estimated using a weighted average expected life of 5.3 years in 1998, 5.0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years</w:t>
      </w:r>
      <w:proofErr w:type="gramEnd"/>
      <w:r w:rsidRPr="00BF6BF8">
        <w:rPr>
          <w:rFonts w:asciiTheme="minorHAnsi" w:hAnsiTheme="minorHAnsi"/>
          <w:color w:val="000000"/>
        </w:rPr>
        <w:t xml:space="preserve"> in 1999, and 6.2 years in 2000, no dividends, volatility of .32 in 1998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and</w:t>
      </w:r>
      <w:proofErr w:type="gramEnd"/>
      <w:r w:rsidRPr="00BF6BF8">
        <w:rPr>
          <w:rFonts w:asciiTheme="minorHAnsi" w:hAnsiTheme="minorHAnsi"/>
          <w:color w:val="000000"/>
        </w:rPr>
        <w:t xml:space="preserve"> 1999 and .33 in 2000, and risk-free interest rates of 5.7%, 4.9%, and 6.2%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</w:t>
      </w:r>
      <w:proofErr w:type="gramEnd"/>
      <w:r w:rsidRPr="00BF6BF8">
        <w:rPr>
          <w:rFonts w:asciiTheme="minorHAnsi" w:hAnsiTheme="minorHAnsi"/>
          <w:color w:val="000000"/>
        </w:rPr>
        <w:t xml:space="preserve"> 1998, 1999, and 2000.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 xml:space="preserve">Earnings </w:t>
      </w:r>
      <w:proofErr w:type="gramStart"/>
      <w:r w:rsidRPr="00BF6BF8">
        <w:rPr>
          <w:rFonts w:asciiTheme="minorHAnsi" w:hAnsiTheme="minorHAnsi"/>
          <w:color w:val="000000"/>
        </w:rPr>
        <w:t>Per</w:t>
      </w:r>
      <w:proofErr w:type="gramEnd"/>
      <w:r w:rsidRPr="00BF6BF8">
        <w:rPr>
          <w:rFonts w:asciiTheme="minorHAnsi" w:hAnsiTheme="minorHAnsi"/>
          <w:color w:val="000000"/>
        </w:rPr>
        <w:t xml:space="preserve"> Share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Basic earnings per share is computed on the basis of the weighted average number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of</w:t>
      </w:r>
      <w:proofErr w:type="gramEnd"/>
      <w:r w:rsidRPr="00BF6BF8">
        <w:rPr>
          <w:rFonts w:asciiTheme="minorHAnsi" w:hAnsiTheme="minorHAnsi"/>
          <w:color w:val="000000"/>
        </w:rPr>
        <w:t xml:space="preserve"> common shares outstanding.  Diluted earnings per share is computed on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basis</w:t>
      </w:r>
      <w:proofErr w:type="gramEnd"/>
      <w:r w:rsidRPr="00BF6BF8">
        <w:rPr>
          <w:rFonts w:asciiTheme="minorHAnsi" w:hAnsiTheme="minorHAnsi"/>
          <w:color w:val="000000"/>
        </w:rPr>
        <w:t xml:space="preserve"> of the weighted average number of common shares outstanding plus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effect</w:t>
      </w:r>
      <w:proofErr w:type="gramEnd"/>
      <w:r w:rsidRPr="00BF6BF8">
        <w:rPr>
          <w:rFonts w:asciiTheme="minorHAnsi" w:hAnsiTheme="minorHAnsi"/>
          <w:color w:val="000000"/>
        </w:rPr>
        <w:t xml:space="preserve"> of outstanding preferred shares using the "if-converted" method, assumed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net-share</w:t>
      </w:r>
      <w:proofErr w:type="gramEnd"/>
      <w:r w:rsidRPr="00BF6BF8">
        <w:rPr>
          <w:rFonts w:asciiTheme="minorHAnsi" w:hAnsiTheme="minorHAnsi"/>
          <w:color w:val="000000"/>
        </w:rPr>
        <w:t xml:space="preserve"> settlement of common stock structured repurchases, and outstanding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stock</w:t>
      </w:r>
      <w:proofErr w:type="gramEnd"/>
      <w:r w:rsidRPr="00BF6BF8">
        <w:rPr>
          <w:rFonts w:asciiTheme="minorHAnsi" w:hAnsiTheme="minorHAnsi"/>
          <w:color w:val="000000"/>
        </w:rPr>
        <w:t xml:space="preserve"> options using the "treasury stock" method.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components of basic and diluted earnings per share were as follows: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Operational Transactions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In August 1997, Microsoft acquired WebTV Networks, Inc., an online service that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enables</w:t>
      </w:r>
      <w:proofErr w:type="gramEnd"/>
      <w:r w:rsidRPr="00BF6BF8">
        <w:rPr>
          <w:rFonts w:asciiTheme="minorHAnsi" w:hAnsiTheme="minorHAnsi"/>
          <w:color w:val="000000"/>
        </w:rPr>
        <w:t xml:space="preserve"> consumers to experience the Internet through their televisions via set-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top</w:t>
      </w:r>
      <w:proofErr w:type="gramEnd"/>
      <w:r w:rsidRPr="00BF6BF8">
        <w:rPr>
          <w:rFonts w:asciiTheme="minorHAnsi" w:hAnsiTheme="minorHAnsi"/>
          <w:color w:val="000000"/>
        </w:rPr>
        <w:t xml:space="preserve"> terminals based on proprietary technologies.  A director of the Company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owned</w:t>
      </w:r>
      <w:proofErr w:type="gramEnd"/>
      <w:r w:rsidRPr="00BF6BF8">
        <w:rPr>
          <w:rFonts w:asciiTheme="minorHAnsi" w:hAnsiTheme="minorHAnsi"/>
          <w:color w:val="000000"/>
        </w:rPr>
        <w:t xml:space="preserve"> 10% of WebTV.  Microsoft paid $425 million in stock and cash for WebTV.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Company recorded an in-process technologies write-off of $296 million in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first</w:t>
      </w:r>
      <w:proofErr w:type="gramEnd"/>
      <w:r w:rsidRPr="00BF6BF8">
        <w:rPr>
          <w:rFonts w:asciiTheme="minorHAnsi" w:hAnsiTheme="minorHAnsi"/>
          <w:color w:val="000000"/>
        </w:rPr>
        <w:t xml:space="preserve"> quarter of fiscal 1998.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In August 1998, the Company sold a wholly-owned subsidiary, Softimage, Inc. to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Avid Technology, Inc. and recorded a pretax gain of $160 million.  As part of a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transitional</w:t>
      </w:r>
      <w:proofErr w:type="gramEnd"/>
      <w:r w:rsidRPr="00BF6BF8">
        <w:rPr>
          <w:rFonts w:asciiTheme="minorHAnsi" w:hAnsiTheme="minorHAnsi"/>
          <w:color w:val="000000"/>
        </w:rPr>
        <w:t xml:space="preserve"> service agreement, Microsoft agreed to make certain development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tools</w:t>
      </w:r>
      <w:proofErr w:type="gramEnd"/>
      <w:r w:rsidRPr="00BF6BF8">
        <w:rPr>
          <w:rFonts w:asciiTheme="minorHAnsi" w:hAnsiTheme="minorHAnsi"/>
          <w:color w:val="000000"/>
        </w:rPr>
        <w:t xml:space="preserve"> and management systems available to Avid for use in the Softimage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business</w:t>
      </w:r>
      <w:proofErr w:type="gramEnd"/>
      <w:r w:rsidRPr="00BF6BF8">
        <w:rPr>
          <w:rFonts w:asciiTheme="minorHAnsi" w:hAnsiTheme="minorHAnsi"/>
          <w:color w:val="000000"/>
        </w:rPr>
        <w:t>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 xml:space="preserve">In November 1998, Microsoft acquired </w:t>
      </w:r>
      <w:proofErr w:type="spellStart"/>
      <w:r w:rsidRPr="00BF6BF8">
        <w:rPr>
          <w:rFonts w:asciiTheme="minorHAnsi" w:hAnsiTheme="minorHAnsi"/>
          <w:color w:val="000000"/>
        </w:rPr>
        <w:t>LinkExchange</w:t>
      </w:r>
      <w:proofErr w:type="spellEnd"/>
      <w:r w:rsidRPr="00BF6BF8">
        <w:rPr>
          <w:rFonts w:asciiTheme="minorHAnsi" w:hAnsiTheme="minorHAnsi"/>
          <w:color w:val="000000"/>
        </w:rPr>
        <w:t>, Inc., a leading provider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online</w:t>
      </w:r>
      <w:proofErr w:type="gramEnd"/>
      <w:r w:rsidRPr="00BF6BF8">
        <w:rPr>
          <w:rFonts w:asciiTheme="minorHAnsi" w:hAnsiTheme="minorHAnsi"/>
          <w:color w:val="000000"/>
        </w:rPr>
        <w:t xml:space="preserve"> marketing services to Web site owners and small and medium-sized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businesses</w:t>
      </w:r>
      <w:proofErr w:type="gramEnd"/>
      <w:r w:rsidRPr="00BF6BF8">
        <w:rPr>
          <w:rFonts w:asciiTheme="minorHAnsi" w:hAnsiTheme="minorHAnsi"/>
          <w:color w:val="000000"/>
        </w:rPr>
        <w:t>.  Microsoft paid $265 million in stock.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In September 1999, the Company sold the entertainment city guide portion of MSN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lastRenderedPageBreak/>
        <w:t>Sidewalk to Ticketmaster Online-CitySearch, Inc. (TMCS) for a combination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TMCS stock and warrants with a value of $223 million.  The transaction also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included</w:t>
      </w:r>
      <w:proofErr w:type="gramEnd"/>
      <w:r w:rsidRPr="00BF6BF8">
        <w:rPr>
          <w:rFonts w:asciiTheme="minorHAnsi" w:hAnsiTheme="minorHAnsi"/>
          <w:color w:val="000000"/>
        </w:rPr>
        <w:t xml:space="preserve"> a distribution agreement.  Microsoft recognized a gain of $156 million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on</w:t>
      </w:r>
      <w:proofErr w:type="gramEnd"/>
      <w:r w:rsidRPr="00BF6BF8">
        <w:rPr>
          <w:rFonts w:asciiTheme="minorHAnsi" w:hAnsiTheme="minorHAnsi"/>
          <w:color w:val="000000"/>
        </w:rPr>
        <w:t xml:space="preserve"> the sale and will recognize revenue amounts related to the distribution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arrangement</w:t>
      </w:r>
      <w:proofErr w:type="gramEnd"/>
      <w:r w:rsidRPr="00BF6BF8">
        <w:rPr>
          <w:rFonts w:asciiTheme="minorHAnsi" w:hAnsiTheme="minorHAnsi"/>
          <w:color w:val="000000"/>
        </w:rPr>
        <w:t xml:space="preserve"> over the term of the agreement.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In November 1999, Expedia, Inc. completed an initial public offering of its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common</w:t>
      </w:r>
      <w:proofErr w:type="gramEnd"/>
      <w:r w:rsidRPr="00BF6BF8">
        <w:rPr>
          <w:rFonts w:asciiTheme="minorHAnsi" w:hAnsiTheme="minorHAnsi"/>
          <w:color w:val="000000"/>
        </w:rPr>
        <w:t xml:space="preserve"> stock.  Expedia, which is majority-owned by Microsoft, is a leading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provider</w:t>
      </w:r>
      <w:proofErr w:type="gramEnd"/>
      <w:r w:rsidRPr="00BF6BF8">
        <w:rPr>
          <w:rFonts w:asciiTheme="minorHAnsi" w:hAnsiTheme="minorHAnsi"/>
          <w:color w:val="000000"/>
        </w:rPr>
        <w:t xml:space="preserve"> of branded online travel services for leisure and small business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travelers</w:t>
      </w:r>
      <w:proofErr w:type="gramEnd"/>
      <w:r w:rsidRPr="00BF6BF8">
        <w:rPr>
          <w:rFonts w:asciiTheme="minorHAnsi" w:hAnsiTheme="minorHAnsi"/>
          <w:color w:val="000000"/>
        </w:rPr>
        <w:t>.  Expedia's financial results and financial condition are consolidated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with</w:t>
      </w:r>
      <w:proofErr w:type="gramEnd"/>
      <w:r w:rsidRPr="00BF6BF8">
        <w:rPr>
          <w:rFonts w:asciiTheme="minorHAnsi" w:hAnsiTheme="minorHAnsi"/>
          <w:color w:val="000000"/>
        </w:rPr>
        <w:t xml:space="preserve"> the operations of Microsoft.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In January 2000, the Company merged with Visio Corporation in a transaction that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was</w:t>
      </w:r>
      <w:proofErr w:type="gramEnd"/>
      <w:r w:rsidRPr="00BF6BF8">
        <w:rPr>
          <w:rFonts w:asciiTheme="minorHAnsi" w:hAnsiTheme="minorHAnsi"/>
          <w:color w:val="000000"/>
        </w:rPr>
        <w:t xml:space="preserve"> accounted for as a pooling of interests.  Microsoft issued 14 million shares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</w:t>
      </w:r>
      <w:proofErr w:type="gramEnd"/>
      <w:r w:rsidRPr="00BF6BF8">
        <w:rPr>
          <w:rFonts w:asciiTheme="minorHAnsi" w:hAnsiTheme="minorHAnsi"/>
          <w:color w:val="000000"/>
        </w:rPr>
        <w:t xml:space="preserve"> the exchange for the outstanding stock of Visio.  Visio's assets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liabilities</w:t>
      </w:r>
      <w:proofErr w:type="gramEnd"/>
      <w:r w:rsidRPr="00BF6BF8">
        <w:rPr>
          <w:rFonts w:asciiTheme="minorHAnsi" w:hAnsiTheme="minorHAnsi"/>
          <w:color w:val="000000"/>
        </w:rPr>
        <w:t>, which were nominal, are included with those of Microsoft as of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merger</w:t>
      </w:r>
      <w:proofErr w:type="gramEnd"/>
      <w:r w:rsidRPr="00BF6BF8">
        <w:rPr>
          <w:rFonts w:asciiTheme="minorHAnsi" w:hAnsiTheme="minorHAnsi"/>
          <w:color w:val="000000"/>
        </w:rPr>
        <w:t>.  Operating results for Visio from periods prior to the merger were not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material</w:t>
      </w:r>
      <w:proofErr w:type="gramEnd"/>
      <w:r w:rsidRPr="00BF6BF8">
        <w:rPr>
          <w:rFonts w:asciiTheme="minorHAnsi" w:hAnsiTheme="minorHAnsi"/>
          <w:color w:val="000000"/>
        </w:rPr>
        <w:t xml:space="preserve"> to the combined results of the two companies.  Accordingly,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financial</w:t>
      </w:r>
      <w:proofErr w:type="gramEnd"/>
      <w:r w:rsidRPr="00BF6BF8">
        <w:rPr>
          <w:rFonts w:asciiTheme="minorHAnsi" w:hAnsiTheme="minorHAnsi"/>
          <w:color w:val="000000"/>
        </w:rPr>
        <w:t xml:space="preserve"> statements for such periods have not been restated.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During fiscal 1999 and 2000, Microsoft also acquired several other entities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primarily</w:t>
      </w:r>
      <w:proofErr w:type="gramEnd"/>
      <w:r w:rsidRPr="00BF6BF8">
        <w:rPr>
          <w:rFonts w:asciiTheme="minorHAnsi" w:hAnsiTheme="minorHAnsi"/>
          <w:color w:val="000000"/>
        </w:rPr>
        <w:t xml:space="preserve"> providing online technologies and services.  The Company did not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record</w:t>
      </w:r>
      <w:proofErr w:type="gramEnd"/>
      <w:r w:rsidRPr="00BF6BF8">
        <w:rPr>
          <w:rFonts w:asciiTheme="minorHAnsi" w:hAnsiTheme="minorHAnsi"/>
          <w:color w:val="000000"/>
        </w:rPr>
        <w:t xml:space="preserve"> significant in-process technology write-offs in connection with these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transactions</w:t>
      </w:r>
      <w:proofErr w:type="gramEnd"/>
      <w:r w:rsidRPr="00BF6BF8">
        <w:rPr>
          <w:rFonts w:asciiTheme="minorHAnsi" w:hAnsiTheme="minorHAnsi"/>
          <w:color w:val="000000"/>
        </w:rPr>
        <w:t>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Commitments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Company has operating leases for most U.S. and international sales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support</w:t>
      </w:r>
      <w:proofErr w:type="gramEnd"/>
      <w:r w:rsidRPr="00BF6BF8">
        <w:rPr>
          <w:rFonts w:asciiTheme="minorHAnsi" w:hAnsiTheme="minorHAnsi"/>
          <w:color w:val="000000"/>
        </w:rPr>
        <w:t xml:space="preserve"> offices and certain equipment.  Rental expense for operating leases was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$95 million, $135 million, and $201 million in 1998, 1999, and 2000.</w:t>
      </w:r>
      <w:proofErr w:type="gramEnd"/>
      <w:r w:rsidRPr="00BF6BF8">
        <w:rPr>
          <w:rFonts w:asciiTheme="minorHAnsi" w:hAnsiTheme="minorHAnsi"/>
          <w:color w:val="000000"/>
        </w:rPr>
        <w:t xml:space="preserve">  Future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minimum</w:t>
      </w:r>
      <w:proofErr w:type="gramEnd"/>
      <w:r w:rsidRPr="00BF6BF8">
        <w:rPr>
          <w:rFonts w:asciiTheme="minorHAnsi" w:hAnsiTheme="minorHAnsi"/>
          <w:color w:val="000000"/>
        </w:rPr>
        <w:t xml:space="preserve"> rental commitments under </w:t>
      </w:r>
      <w:proofErr w:type="spellStart"/>
      <w:r w:rsidRPr="00BF6BF8">
        <w:rPr>
          <w:rFonts w:asciiTheme="minorHAnsi" w:hAnsiTheme="minorHAnsi"/>
          <w:color w:val="000000"/>
        </w:rPr>
        <w:t>noncancelable</w:t>
      </w:r>
      <w:proofErr w:type="spellEnd"/>
      <w:r w:rsidRPr="00BF6BF8">
        <w:rPr>
          <w:rFonts w:asciiTheme="minorHAnsi" w:hAnsiTheme="minorHAnsi"/>
          <w:color w:val="000000"/>
        </w:rPr>
        <w:t xml:space="preserve"> leases, in millions of dollars,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are</w:t>
      </w:r>
      <w:proofErr w:type="gramEnd"/>
      <w:r w:rsidRPr="00BF6BF8">
        <w:rPr>
          <w:rFonts w:asciiTheme="minorHAnsi" w:hAnsiTheme="minorHAnsi"/>
          <w:color w:val="000000"/>
        </w:rPr>
        <w:t>: 2001, $178; 2002, $172; 2003, $160; 2004, $151; 2005, $139; and thereafter,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$437.</w:t>
      </w:r>
      <w:proofErr w:type="gramEnd"/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Microsoft has committed $299 million for constructing new buildings and $200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million</w:t>
      </w:r>
      <w:proofErr w:type="gramEnd"/>
      <w:r w:rsidRPr="00BF6BF8">
        <w:rPr>
          <w:rFonts w:asciiTheme="minorHAnsi" w:hAnsiTheme="minorHAnsi"/>
          <w:color w:val="000000"/>
        </w:rPr>
        <w:t xml:space="preserve"> for the manufacturing of products.  During 1996, Microsoft and National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Broadcasting Company (NBC) established two MSNBC joint ventures: a 24-hour cable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news</w:t>
      </w:r>
      <w:proofErr w:type="gramEnd"/>
      <w:r w:rsidRPr="00BF6BF8">
        <w:rPr>
          <w:rFonts w:asciiTheme="minorHAnsi" w:hAnsiTheme="minorHAnsi"/>
          <w:color w:val="000000"/>
        </w:rPr>
        <w:t xml:space="preserve"> and information channel and an interactive online news service.  Microsoft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agreed</w:t>
      </w:r>
      <w:proofErr w:type="gramEnd"/>
      <w:r w:rsidRPr="00BF6BF8">
        <w:rPr>
          <w:rFonts w:asciiTheme="minorHAnsi" w:hAnsiTheme="minorHAnsi"/>
          <w:color w:val="000000"/>
        </w:rPr>
        <w:t xml:space="preserve"> to pay $220 million over a five-year period for its interest in the cable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venture</w:t>
      </w:r>
      <w:proofErr w:type="gramEnd"/>
      <w:r w:rsidRPr="00BF6BF8">
        <w:rPr>
          <w:rFonts w:asciiTheme="minorHAnsi" w:hAnsiTheme="minorHAnsi"/>
          <w:color w:val="000000"/>
        </w:rPr>
        <w:t>, to pay one-half of operational funding of both joint ventures for a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multiyear</w:t>
      </w:r>
      <w:proofErr w:type="gramEnd"/>
      <w:r w:rsidRPr="00BF6BF8">
        <w:rPr>
          <w:rFonts w:asciiTheme="minorHAnsi" w:hAnsiTheme="minorHAnsi"/>
          <w:color w:val="000000"/>
        </w:rPr>
        <w:t xml:space="preserve"> period, and to guarantee a portion of MSNBC debt.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Contingencies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On October 7, 1997, Sun Microsystems, Inc. ("Sun") brought suit against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Microsoft in the U.S. District Court for the Northern District of California.</w:t>
      </w:r>
      <w:proofErr w:type="gramEnd"/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Sun's complaint alleges several claims against Microsoft, all related to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parties</w:t>
      </w:r>
      <w:proofErr w:type="gramEnd"/>
      <w:r w:rsidRPr="00BF6BF8">
        <w:rPr>
          <w:rFonts w:asciiTheme="minorHAnsi" w:hAnsiTheme="minorHAnsi"/>
          <w:color w:val="000000"/>
        </w:rPr>
        <w:t>' relationship under a March 11, 1996 Technology License and Distribution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Agreement (Agreement) concerning certain Java programming language technology.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On March 24, 1998, the Court entered an order enjoining Microsoft from using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Java Compatibility logo on Internet Explorer 4.0 and the Microsoft Software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lastRenderedPageBreak/>
        <w:t>Developers Kit (SDK) for Java 2.0.  Microsoft has taken steps to fully comply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with</w:t>
      </w:r>
      <w:proofErr w:type="gramEnd"/>
      <w:r w:rsidRPr="00BF6BF8">
        <w:rPr>
          <w:rFonts w:asciiTheme="minorHAnsi" w:hAnsiTheme="minorHAnsi"/>
          <w:color w:val="000000"/>
        </w:rPr>
        <w:t xml:space="preserve"> the order.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On November 17, 1998, the Court entered an order granting Sun's request for a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preliminary</w:t>
      </w:r>
      <w:proofErr w:type="gramEnd"/>
      <w:r w:rsidRPr="00BF6BF8">
        <w:rPr>
          <w:rFonts w:asciiTheme="minorHAnsi" w:hAnsiTheme="minorHAnsi"/>
          <w:color w:val="000000"/>
        </w:rPr>
        <w:t xml:space="preserve"> injunction, holding that Sun had established a likelihood of success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on</w:t>
      </w:r>
      <w:proofErr w:type="gramEnd"/>
      <w:r w:rsidRPr="00BF6BF8">
        <w:rPr>
          <w:rFonts w:asciiTheme="minorHAnsi" w:hAnsiTheme="minorHAnsi"/>
          <w:color w:val="000000"/>
        </w:rPr>
        <w:t xml:space="preserve"> its copyright infringement claims, because Microsoft's use of Sun's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technology</w:t>
      </w:r>
      <w:proofErr w:type="gramEnd"/>
      <w:r w:rsidRPr="00BF6BF8">
        <w:rPr>
          <w:rFonts w:asciiTheme="minorHAnsi" w:hAnsiTheme="minorHAnsi"/>
          <w:color w:val="000000"/>
        </w:rPr>
        <w:t xml:space="preserve"> in its products was beyond the scope of the parties' license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agreement</w:t>
      </w:r>
      <w:proofErr w:type="gramEnd"/>
      <w:r w:rsidRPr="00BF6BF8">
        <w:rPr>
          <w:rFonts w:asciiTheme="minorHAnsi" w:hAnsiTheme="minorHAnsi"/>
          <w:color w:val="000000"/>
        </w:rPr>
        <w:t>.  The Court ordered Microsoft to make certain changes in its products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that</w:t>
      </w:r>
      <w:proofErr w:type="gramEnd"/>
      <w:r w:rsidRPr="00BF6BF8">
        <w:rPr>
          <w:rFonts w:asciiTheme="minorHAnsi" w:hAnsiTheme="minorHAnsi"/>
          <w:color w:val="000000"/>
        </w:rPr>
        <w:t xml:space="preserve"> include Sun's Java technology and to make certain changes in its Java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software</w:t>
      </w:r>
      <w:proofErr w:type="gramEnd"/>
      <w:r w:rsidRPr="00BF6BF8">
        <w:rPr>
          <w:rFonts w:asciiTheme="minorHAnsi" w:hAnsiTheme="minorHAnsi"/>
          <w:color w:val="000000"/>
        </w:rPr>
        <w:t xml:space="preserve"> development tools.  The Court also enjoined Microsoft from entering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into</w:t>
      </w:r>
      <w:proofErr w:type="gramEnd"/>
      <w:r w:rsidRPr="00BF6BF8">
        <w:rPr>
          <w:rFonts w:asciiTheme="minorHAnsi" w:hAnsiTheme="minorHAnsi"/>
          <w:color w:val="000000"/>
        </w:rPr>
        <w:t xml:space="preserve"> any licensing agreements that were conditioned on exclusive use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Microsoft's Java Virtual Machine.</w:t>
      </w:r>
      <w:proofErr w:type="gramEnd"/>
      <w:r w:rsidRPr="00BF6BF8">
        <w:rPr>
          <w:rFonts w:asciiTheme="minorHAnsi" w:hAnsiTheme="minorHAnsi"/>
          <w:color w:val="000000"/>
        </w:rPr>
        <w:t xml:space="preserve">  Microsoft appealed that ruling to the 9th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Circuit Court of Appeals on December 16, 1998.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On August 23, 1999 the 9th Circuit Court of Appeals vacated the November 1998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preliminary</w:t>
      </w:r>
      <w:proofErr w:type="gramEnd"/>
      <w:r w:rsidRPr="00BF6BF8">
        <w:rPr>
          <w:rFonts w:asciiTheme="minorHAnsi" w:hAnsiTheme="minorHAnsi"/>
          <w:color w:val="000000"/>
        </w:rPr>
        <w:t xml:space="preserve"> injunction and remanded the case to the District Court for further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proceedings</w:t>
      </w:r>
      <w:proofErr w:type="gramEnd"/>
      <w:r w:rsidRPr="00BF6BF8">
        <w:rPr>
          <w:rFonts w:asciiTheme="minorHAnsi" w:hAnsiTheme="minorHAnsi"/>
          <w:color w:val="000000"/>
        </w:rPr>
        <w:t>.  Sun immediately filed two motions to reinstate and expand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scope</w:t>
      </w:r>
      <w:proofErr w:type="gramEnd"/>
      <w:r w:rsidRPr="00BF6BF8">
        <w:rPr>
          <w:rFonts w:asciiTheme="minorHAnsi" w:hAnsiTheme="minorHAnsi"/>
          <w:color w:val="000000"/>
        </w:rPr>
        <w:t xml:space="preserve"> of the earlier injunction on the basis of copyright infringement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unfair</w:t>
      </w:r>
      <w:proofErr w:type="gramEnd"/>
      <w:r w:rsidRPr="00BF6BF8">
        <w:rPr>
          <w:rFonts w:asciiTheme="minorHAnsi" w:hAnsiTheme="minorHAnsi"/>
          <w:color w:val="000000"/>
        </w:rPr>
        <w:t xml:space="preserve"> competition.  On January 25, 2000, the Court issued rulings on the two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motions</w:t>
      </w:r>
      <w:proofErr w:type="gramEnd"/>
      <w:r w:rsidRPr="00BF6BF8">
        <w:rPr>
          <w:rFonts w:asciiTheme="minorHAnsi" w:hAnsiTheme="minorHAnsi"/>
          <w:color w:val="000000"/>
        </w:rPr>
        <w:t>, denying Sun's motion to reinstate the preliminary injunction on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basis</w:t>
      </w:r>
      <w:proofErr w:type="gramEnd"/>
      <w:r w:rsidRPr="00BF6BF8">
        <w:rPr>
          <w:rFonts w:asciiTheme="minorHAnsi" w:hAnsiTheme="minorHAnsi"/>
          <w:color w:val="000000"/>
        </w:rPr>
        <w:t xml:space="preserve"> of copyright infringement and granting, in part, Sun's motion to reinstate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the</w:t>
      </w:r>
      <w:proofErr w:type="gramEnd"/>
      <w:r w:rsidRPr="00BF6BF8">
        <w:rPr>
          <w:rFonts w:asciiTheme="minorHAnsi" w:hAnsiTheme="minorHAnsi"/>
          <w:color w:val="000000"/>
        </w:rPr>
        <w:t xml:space="preserve"> preliminary injunction based on unfair competition.  Microsoft is in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compliance</w:t>
      </w:r>
      <w:proofErr w:type="gramEnd"/>
      <w:r w:rsidRPr="00BF6BF8">
        <w:rPr>
          <w:rFonts w:asciiTheme="minorHAnsi" w:hAnsiTheme="minorHAnsi"/>
          <w:color w:val="000000"/>
        </w:rPr>
        <w:t xml:space="preserve"> with the terms of the partially reinstated preliminary injunction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will</w:t>
      </w:r>
      <w:proofErr w:type="gramEnd"/>
      <w:r w:rsidRPr="00BF6BF8">
        <w:rPr>
          <w:rFonts w:asciiTheme="minorHAnsi" w:hAnsiTheme="minorHAnsi"/>
          <w:color w:val="000000"/>
        </w:rPr>
        <w:t xml:space="preserve"> not need to undertake any further action to comply with the terms of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injunction</w:t>
      </w:r>
      <w:proofErr w:type="gramEnd"/>
      <w:r w:rsidRPr="00BF6BF8">
        <w:rPr>
          <w:rFonts w:asciiTheme="minorHAnsi" w:hAnsiTheme="minorHAnsi"/>
          <w:color w:val="000000"/>
        </w:rPr>
        <w:t>.  No other hearing or trial dates have been set.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parties have filed multiple summary judgment motions on the interpretation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of</w:t>
      </w:r>
      <w:proofErr w:type="gramEnd"/>
      <w:r w:rsidRPr="00BF6BF8">
        <w:rPr>
          <w:rFonts w:asciiTheme="minorHAnsi" w:hAnsiTheme="minorHAnsi"/>
          <w:color w:val="000000"/>
        </w:rPr>
        <w:t xml:space="preserve"> the Agreement and on Sun's copyright and trademark infringement claims.  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February 25, 2000, the Court entered an order denying both parties' motions for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summary</w:t>
      </w:r>
      <w:proofErr w:type="gramEnd"/>
      <w:r w:rsidRPr="00BF6BF8">
        <w:rPr>
          <w:rFonts w:asciiTheme="minorHAnsi" w:hAnsiTheme="minorHAnsi"/>
          <w:color w:val="000000"/>
        </w:rPr>
        <w:t xml:space="preserve"> judgment as to whether the Agreement authorizes Microsoft to distribute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independently</w:t>
      </w:r>
      <w:proofErr w:type="gramEnd"/>
      <w:r w:rsidRPr="00BF6BF8">
        <w:rPr>
          <w:rFonts w:asciiTheme="minorHAnsi" w:hAnsiTheme="minorHAnsi"/>
          <w:color w:val="000000"/>
        </w:rPr>
        <w:t xml:space="preserve"> developed Java Technology.  On April 5, 2000, the Trial Court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entered</w:t>
      </w:r>
      <w:proofErr w:type="gramEnd"/>
      <w:r w:rsidRPr="00BF6BF8">
        <w:rPr>
          <w:rFonts w:asciiTheme="minorHAnsi" w:hAnsiTheme="minorHAnsi"/>
          <w:color w:val="000000"/>
        </w:rPr>
        <w:t xml:space="preserve"> an order denying Sun's motion for summary judgment regarding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interpretation</w:t>
      </w:r>
      <w:proofErr w:type="gramEnd"/>
      <w:r w:rsidRPr="00BF6BF8">
        <w:rPr>
          <w:rFonts w:asciiTheme="minorHAnsi" w:hAnsiTheme="minorHAnsi"/>
          <w:color w:val="000000"/>
        </w:rPr>
        <w:t xml:space="preserve"> of Section 2.7(a), which sets forth certain requirements that Sun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must</w:t>
      </w:r>
      <w:proofErr w:type="gramEnd"/>
      <w:r w:rsidRPr="00BF6BF8">
        <w:rPr>
          <w:rFonts w:asciiTheme="minorHAnsi" w:hAnsiTheme="minorHAnsi"/>
          <w:color w:val="000000"/>
        </w:rPr>
        <w:t xml:space="preserve"> meet when they deliver Java Technology to Microsoft.  On May 9, 2000,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Court entered an order granting Microsoft's motion to dismiss Sun's copyright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infringement</w:t>
      </w:r>
      <w:proofErr w:type="gramEnd"/>
      <w:r w:rsidRPr="00BF6BF8">
        <w:rPr>
          <w:rFonts w:asciiTheme="minorHAnsi" w:hAnsiTheme="minorHAnsi"/>
          <w:color w:val="000000"/>
        </w:rPr>
        <w:t xml:space="preserve"> claim and on May 25, 2000, the Court issued a tentative order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granting</w:t>
      </w:r>
      <w:proofErr w:type="gramEnd"/>
      <w:r w:rsidRPr="00BF6BF8">
        <w:rPr>
          <w:rFonts w:asciiTheme="minorHAnsi" w:hAnsiTheme="minorHAnsi"/>
          <w:color w:val="000000"/>
        </w:rPr>
        <w:t xml:space="preserve"> Microsoft's motion to dismiss Sun's claim that it is entitled to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liquidated</w:t>
      </w:r>
      <w:proofErr w:type="gramEnd"/>
      <w:r w:rsidRPr="00BF6BF8">
        <w:rPr>
          <w:rFonts w:asciiTheme="minorHAnsi" w:hAnsiTheme="minorHAnsi"/>
          <w:color w:val="000000"/>
        </w:rPr>
        <w:t xml:space="preserve"> damages based on the alleged improper posting of its source code by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Microsoft.</w:t>
      </w:r>
      <w:proofErr w:type="gramEnd"/>
      <w:r w:rsidRPr="00BF6BF8">
        <w:rPr>
          <w:rFonts w:asciiTheme="minorHAnsi" w:hAnsiTheme="minorHAnsi"/>
          <w:color w:val="000000"/>
        </w:rPr>
        <w:t xml:space="preserve">  The Court has indicated its intention to set a hearing on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remaining</w:t>
      </w:r>
      <w:proofErr w:type="gramEnd"/>
      <w:r w:rsidRPr="00BF6BF8">
        <w:rPr>
          <w:rFonts w:asciiTheme="minorHAnsi" w:hAnsiTheme="minorHAnsi"/>
          <w:color w:val="000000"/>
        </w:rPr>
        <w:t xml:space="preserve"> motions in September 2000.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On May 18, 1998, the Antitrust Division of the U.S. Department of Justice (DOJ)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and</w:t>
      </w:r>
      <w:proofErr w:type="gramEnd"/>
      <w:r w:rsidRPr="00BF6BF8">
        <w:rPr>
          <w:rFonts w:asciiTheme="minorHAnsi" w:hAnsiTheme="minorHAnsi"/>
          <w:color w:val="000000"/>
        </w:rPr>
        <w:t xml:space="preserve"> a group of state Attorneys General filed two antitrust cases against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Microsoft in the U.S. District Court for the District of Columbia.</w:t>
      </w:r>
      <w:proofErr w:type="gramEnd"/>
      <w:r w:rsidRPr="00BF6BF8">
        <w:rPr>
          <w:rFonts w:asciiTheme="minorHAnsi" w:hAnsiTheme="minorHAnsi"/>
          <w:color w:val="000000"/>
        </w:rPr>
        <w:t xml:space="preserve">  The DOJ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complaint</w:t>
      </w:r>
      <w:proofErr w:type="gramEnd"/>
      <w:r w:rsidRPr="00BF6BF8">
        <w:rPr>
          <w:rFonts w:asciiTheme="minorHAnsi" w:hAnsiTheme="minorHAnsi"/>
          <w:color w:val="000000"/>
        </w:rPr>
        <w:t xml:space="preserve"> alleges violations of Sections 1 and 2 of the Sherman Act.  The DOJ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complaint</w:t>
      </w:r>
      <w:proofErr w:type="gramEnd"/>
      <w:r w:rsidRPr="00BF6BF8">
        <w:rPr>
          <w:rFonts w:asciiTheme="minorHAnsi" w:hAnsiTheme="minorHAnsi"/>
          <w:color w:val="000000"/>
        </w:rPr>
        <w:t xml:space="preserve"> seeks declaratory relief as to the violations it asserts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preliminary</w:t>
      </w:r>
      <w:proofErr w:type="gramEnd"/>
      <w:r w:rsidRPr="00BF6BF8">
        <w:rPr>
          <w:rFonts w:asciiTheme="minorHAnsi" w:hAnsiTheme="minorHAnsi"/>
          <w:color w:val="000000"/>
        </w:rPr>
        <w:t xml:space="preserve"> and permanent injunctive relief regarding: the inclusion of Internet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browsing</w:t>
      </w:r>
      <w:proofErr w:type="gramEnd"/>
      <w:r w:rsidRPr="00BF6BF8">
        <w:rPr>
          <w:rFonts w:asciiTheme="minorHAnsi" w:hAnsiTheme="minorHAnsi"/>
          <w:color w:val="000000"/>
        </w:rPr>
        <w:t xml:space="preserve"> software (or other software products) as part of Windows; the terms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agreements</w:t>
      </w:r>
      <w:proofErr w:type="gramEnd"/>
      <w:r w:rsidRPr="00BF6BF8">
        <w:rPr>
          <w:rFonts w:asciiTheme="minorHAnsi" w:hAnsiTheme="minorHAnsi"/>
          <w:color w:val="000000"/>
        </w:rPr>
        <w:t xml:space="preserve"> regarding non-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Microsoft Internet browsing software (or other software products); taking or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threatening</w:t>
      </w:r>
      <w:proofErr w:type="gramEnd"/>
      <w:r w:rsidRPr="00BF6BF8">
        <w:rPr>
          <w:rFonts w:asciiTheme="minorHAnsi" w:hAnsiTheme="minorHAnsi"/>
          <w:color w:val="000000"/>
        </w:rPr>
        <w:t xml:space="preserve"> "action adverse" in consequence of a person's failure to license or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distribute</w:t>
      </w:r>
      <w:proofErr w:type="gramEnd"/>
      <w:r w:rsidRPr="00BF6BF8">
        <w:rPr>
          <w:rFonts w:asciiTheme="minorHAnsi" w:hAnsiTheme="minorHAnsi"/>
          <w:color w:val="000000"/>
        </w:rPr>
        <w:t xml:space="preserve"> Microsoft Internet browsing software (or other software product) or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lastRenderedPageBreak/>
        <w:t>distributing</w:t>
      </w:r>
      <w:proofErr w:type="gramEnd"/>
      <w:r w:rsidRPr="00BF6BF8">
        <w:rPr>
          <w:rFonts w:asciiTheme="minorHAnsi" w:hAnsiTheme="minorHAnsi"/>
          <w:color w:val="000000"/>
        </w:rPr>
        <w:t xml:space="preserve"> competing products or cooperating with the government;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restrictions</w:t>
      </w:r>
      <w:proofErr w:type="gramEnd"/>
      <w:r w:rsidRPr="00BF6BF8">
        <w:rPr>
          <w:rFonts w:asciiTheme="minorHAnsi" w:hAnsiTheme="minorHAnsi"/>
          <w:color w:val="000000"/>
        </w:rPr>
        <w:t xml:space="preserve"> on the screens, boot-up sequence, or functions of Microsoft's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operating</w:t>
      </w:r>
      <w:proofErr w:type="gramEnd"/>
      <w:r w:rsidRPr="00BF6BF8">
        <w:rPr>
          <w:rFonts w:asciiTheme="minorHAnsi" w:hAnsiTheme="minorHAnsi"/>
          <w:color w:val="000000"/>
        </w:rPr>
        <w:t xml:space="preserve"> system products. The state Attorneys General allege largely the same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claims</w:t>
      </w:r>
      <w:proofErr w:type="gramEnd"/>
      <w:r w:rsidRPr="00BF6BF8">
        <w:rPr>
          <w:rFonts w:asciiTheme="minorHAnsi" w:hAnsiTheme="minorHAnsi"/>
          <w:color w:val="000000"/>
        </w:rPr>
        <w:t xml:space="preserve"> and various pendent state claims. The states seek declaratory relief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preliminary</w:t>
      </w:r>
      <w:proofErr w:type="gramEnd"/>
      <w:r w:rsidRPr="00BF6BF8">
        <w:rPr>
          <w:rFonts w:asciiTheme="minorHAnsi" w:hAnsiTheme="minorHAnsi"/>
          <w:color w:val="000000"/>
        </w:rPr>
        <w:t xml:space="preserve"> and permanent injunctive relief similar to that sought by the DOJ,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together</w:t>
      </w:r>
      <w:proofErr w:type="gramEnd"/>
      <w:r w:rsidRPr="00BF6BF8">
        <w:rPr>
          <w:rFonts w:asciiTheme="minorHAnsi" w:hAnsiTheme="minorHAnsi"/>
          <w:color w:val="000000"/>
        </w:rPr>
        <w:t xml:space="preserve"> with statutory penalties under the state law claims. The foregoing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description</w:t>
      </w:r>
      <w:proofErr w:type="gramEnd"/>
      <w:r w:rsidRPr="00BF6BF8">
        <w:rPr>
          <w:rFonts w:asciiTheme="minorHAnsi" w:hAnsiTheme="minorHAnsi"/>
          <w:color w:val="000000"/>
        </w:rPr>
        <w:t xml:space="preserve"> is qualified in its entirety by reference to the full text of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complaints</w:t>
      </w:r>
      <w:proofErr w:type="gramEnd"/>
      <w:r w:rsidRPr="00BF6BF8">
        <w:rPr>
          <w:rFonts w:asciiTheme="minorHAnsi" w:hAnsiTheme="minorHAnsi"/>
          <w:color w:val="000000"/>
        </w:rPr>
        <w:t xml:space="preserve"> and other papers on file in those actions, case numbers 98-1232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98-1233.</w:t>
      </w:r>
      <w:proofErr w:type="gramEnd"/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On May 22, 1998, Judge Jackson consolidated the two actions.  The judge granted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Microsoft's motion for summary judgment as to the states' monopoly leverage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claim</w:t>
      </w:r>
      <w:proofErr w:type="gramEnd"/>
      <w:r w:rsidRPr="00BF6BF8">
        <w:rPr>
          <w:rFonts w:asciiTheme="minorHAnsi" w:hAnsiTheme="minorHAnsi"/>
          <w:color w:val="000000"/>
        </w:rPr>
        <w:t xml:space="preserve"> and permitted the remaining claims to proceed to trial.  Trial began 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October 19, 1998 and ended with closing arguments on September 21, 1999.  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November 5, 1999, Judge Jackson issued his Findings of Fact.  On April 3, 2000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the</w:t>
      </w:r>
      <w:proofErr w:type="gramEnd"/>
      <w:r w:rsidRPr="00BF6BF8">
        <w:rPr>
          <w:rFonts w:asciiTheme="minorHAnsi" w:hAnsiTheme="minorHAnsi"/>
          <w:color w:val="000000"/>
        </w:rPr>
        <w:t xml:space="preserve"> Court entered its Conclusions of Law, determining that Microsoft "tied"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Internet Explorer and Windows 95/98 in violation of Section 1 of the Sherman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Act, that</w:t>
      </w:r>
      <w:proofErr w:type="gramEnd"/>
      <w:r w:rsidRPr="00BF6BF8">
        <w:rPr>
          <w:rFonts w:asciiTheme="minorHAnsi" w:hAnsiTheme="minorHAnsi"/>
          <w:color w:val="000000"/>
        </w:rPr>
        <w:t xml:space="preserve"> Microsoft violated Section 2 of the Sherman Act by taking actions to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maintain</w:t>
      </w:r>
      <w:proofErr w:type="gramEnd"/>
      <w:r w:rsidRPr="00BF6BF8">
        <w:rPr>
          <w:rFonts w:asciiTheme="minorHAnsi" w:hAnsiTheme="minorHAnsi"/>
          <w:color w:val="000000"/>
        </w:rPr>
        <w:t xml:space="preserve"> its monopoly in the desktop-PC operating system market, and that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Microsoft attempted to monopolize the Internet browser market in violation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Section 2 of the Sherman Act.</w:t>
      </w:r>
      <w:proofErr w:type="gramEnd"/>
      <w:r w:rsidRPr="00BF6BF8">
        <w:rPr>
          <w:rFonts w:asciiTheme="minorHAnsi" w:hAnsiTheme="minorHAnsi"/>
          <w:color w:val="000000"/>
        </w:rPr>
        <w:t xml:space="preserve">  The Court also held that Microsoft did not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violate</w:t>
      </w:r>
      <w:proofErr w:type="gramEnd"/>
      <w:r w:rsidRPr="00BF6BF8">
        <w:rPr>
          <w:rFonts w:asciiTheme="minorHAnsi" w:hAnsiTheme="minorHAnsi"/>
          <w:color w:val="000000"/>
        </w:rPr>
        <w:t xml:space="preserve"> Section 1 of the Sherman Act by entering into a number of contracts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challenged</w:t>
      </w:r>
      <w:proofErr w:type="gramEnd"/>
      <w:r w:rsidRPr="00BF6BF8">
        <w:rPr>
          <w:rFonts w:asciiTheme="minorHAnsi" w:hAnsiTheme="minorHAnsi"/>
          <w:color w:val="000000"/>
        </w:rPr>
        <w:t xml:space="preserve"> by the government.  The Court established a schedule for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consideration</w:t>
      </w:r>
      <w:proofErr w:type="gramEnd"/>
      <w:r w:rsidRPr="00BF6BF8">
        <w:rPr>
          <w:rFonts w:asciiTheme="minorHAnsi" w:hAnsiTheme="minorHAnsi"/>
          <w:color w:val="000000"/>
        </w:rPr>
        <w:t xml:space="preserve"> of the remedy to be imposed in a final judgment.  On April 28,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2000, the plaintiffs submitted a joint proposed remedy that included a proposed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break-up</w:t>
      </w:r>
      <w:proofErr w:type="gramEnd"/>
      <w:r w:rsidRPr="00BF6BF8">
        <w:rPr>
          <w:rFonts w:asciiTheme="minorHAnsi" w:hAnsiTheme="minorHAnsi"/>
          <w:color w:val="000000"/>
        </w:rPr>
        <w:t xml:space="preserve"> of Microsoft into two companies, an operating systems company, and a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company</w:t>
      </w:r>
      <w:proofErr w:type="gramEnd"/>
      <w:r w:rsidRPr="00BF6BF8">
        <w:rPr>
          <w:rFonts w:asciiTheme="minorHAnsi" w:hAnsiTheme="minorHAnsi"/>
          <w:color w:val="000000"/>
        </w:rPr>
        <w:t xml:space="preserve"> that would own all of Microsoft's other products and businesses.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Microsoft submitted its proposed remedy and its proposal for further remedy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proceedings</w:t>
      </w:r>
      <w:proofErr w:type="gramEnd"/>
      <w:r w:rsidRPr="00BF6BF8">
        <w:rPr>
          <w:rFonts w:asciiTheme="minorHAnsi" w:hAnsiTheme="minorHAnsi"/>
          <w:color w:val="000000"/>
        </w:rPr>
        <w:t xml:space="preserve"> on May 10, 2000.  On June 7, 2000, Judge Jackson entered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government's</w:t>
      </w:r>
      <w:proofErr w:type="gramEnd"/>
      <w:r w:rsidRPr="00BF6BF8">
        <w:rPr>
          <w:rFonts w:asciiTheme="minorHAnsi" w:hAnsiTheme="minorHAnsi"/>
          <w:color w:val="000000"/>
        </w:rPr>
        <w:t xml:space="preserve"> proposed order nearly verbatim as his final judgment in the case.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That judgment orders a divestiture that will create two separate companies, an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"Operating Systems Business" and an "Applications Business," to be implemented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one</w:t>
      </w:r>
      <w:proofErr w:type="gramEnd"/>
      <w:r w:rsidRPr="00BF6BF8">
        <w:rPr>
          <w:rFonts w:asciiTheme="minorHAnsi" w:hAnsiTheme="minorHAnsi"/>
          <w:color w:val="000000"/>
        </w:rPr>
        <w:t xml:space="preserve"> year following a final decision on appeal.  It also provides for a broad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range</w:t>
      </w:r>
      <w:proofErr w:type="gramEnd"/>
      <w:r w:rsidRPr="00BF6BF8">
        <w:rPr>
          <w:rFonts w:asciiTheme="minorHAnsi" w:hAnsiTheme="minorHAnsi"/>
          <w:color w:val="000000"/>
        </w:rPr>
        <w:t xml:space="preserve"> of "conduct" remedies that would have gone into effect in 90 days, absent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</w:t>
      </w:r>
      <w:proofErr w:type="gramEnd"/>
      <w:r w:rsidRPr="00BF6BF8">
        <w:rPr>
          <w:rFonts w:asciiTheme="minorHAnsi" w:hAnsiTheme="minorHAnsi"/>
          <w:color w:val="000000"/>
        </w:rPr>
        <w:t xml:space="preserve"> stay.  On June 13, 2000, Microsoft appealed to the United States Court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Appeals.</w:t>
      </w:r>
      <w:proofErr w:type="gramEnd"/>
      <w:r w:rsidRPr="00BF6BF8">
        <w:rPr>
          <w:rFonts w:asciiTheme="minorHAnsi" w:hAnsiTheme="minorHAnsi"/>
          <w:color w:val="000000"/>
        </w:rPr>
        <w:t xml:space="preserve"> The Court of Appeals immediately entered an order notifying the parties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that</w:t>
      </w:r>
      <w:proofErr w:type="gramEnd"/>
      <w:r w:rsidRPr="00BF6BF8">
        <w:rPr>
          <w:rFonts w:asciiTheme="minorHAnsi" w:hAnsiTheme="minorHAnsi"/>
          <w:color w:val="000000"/>
        </w:rPr>
        <w:t xml:space="preserve"> the Court would hear all matters related to this appeal </w:t>
      </w:r>
      <w:proofErr w:type="spellStart"/>
      <w:r w:rsidRPr="00BF6BF8">
        <w:rPr>
          <w:rFonts w:asciiTheme="minorHAnsi" w:hAnsiTheme="minorHAnsi"/>
          <w:color w:val="000000"/>
        </w:rPr>
        <w:t>en</w:t>
      </w:r>
      <w:proofErr w:type="spellEnd"/>
      <w:r w:rsidRPr="00BF6BF8">
        <w:rPr>
          <w:rFonts w:asciiTheme="minorHAnsi" w:hAnsiTheme="minorHAnsi"/>
          <w:color w:val="000000"/>
        </w:rPr>
        <w:t xml:space="preserve"> banc. 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government</w:t>
      </w:r>
      <w:proofErr w:type="gramEnd"/>
      <w:r w:rsidRPr="00BF6BF8">
        <w:rPr>
          <w:rFonts w:asciiTheme="minorHAnsi" w:hAnsiTheme="minorHAnsi"/>
          <w:color w:val="000000"/>
        </w:rPr>
        <w:t xml:space="preserve"> then asked Judge Jackson to enter an order certifying the case for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direct</w:t>
      </w:r>
      <w:proofErr w:type="gramEnd"/>
      <w:r w:rsidRPr="00BF6BF8">
        <w:rPr>
          <w:rFonts w:asciiTheme="minorHAnsi" w:hAnsiTheme="minorHAnsi"/>
          <w:color w:val="000000"/>
        </w:rPr>
        <w:t xml:space="preserve"> appeal to the Supreme Court.  On June 20, 2000, Judge Jackson certified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the</w:t>
      </w:r>
      <w:proofErr w:type="gramEnd"/>
      <w:r w:rsidRPr="00BF6BF8">
        <w:rPr>
          <w:rFonts w:asciiTheme="minorHAnsi" w:hAnsiTheme="minorHAnsi"/>
          <w:color w:val="000000"/>
        </w:rPr>
        <w:t xml:space="preserve"> case for direct appeal to the Supreme Court and simultaneously granted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Microsoft's request to stay the entire remedy pending final appeal.</w:t>
      </w:r>
      <w:proofErr w:type="gramEnd"/>
      <w:r w:rsidRPr="00BF6BF8">
        <w:rPr>
          <w:rFonts w:asciiTheme="minorHAnsi" w:hAnsiTheme="minorHAnsi"/>
          <w:color w:val="000000"/>
        </w:rPr>
        <w:t xml:space="preserve">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certification</w:t>
      </w:r>
      <w:proofErr w:type="gramEnd"/>
      <w:r w:rsidRPr="00BF6BF8">
        <w:rPr>
          <w:rFonts w:asciiTheme="minorHAnsi" w:hAnsiTheme="minorHAnsi"/>
          <w:color w:val="000000"/>
        </w:rPr>
        <w:t xml:space="preserve"> divests the Court of Appeals of jurisdiction over the case until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the</w:t>
      </w:r>
      <w:proofErr w:type="gramEnd"/>
      <w:r w:rsidRPr="00BF6BF8">
        <w:rPr>
          <w:rFonts w:asciiTheme="minorHAnsi" w:hAnsiTheme="minorHAnsi"/>
          <w:color w:val="000000"/>
        </w:rPr>
        <w:t xml:space="preserve"> Supreme Court decides whether or not to accept jurisdiction of the case,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which</w:t>
      </w:r>
      <w:proofErr w:type="gramEnd"/>
      <w:r w:rsidRPr="00BF6BF8">
        <w:rPr>
          <w:rFonts w:asciiTheme="minorHAnsi" w:hAnsiTheme="minorHAnsi"/>
          <w:color w:val="000000"/>
        </w:rPr>
        <w:t xml:space="preserve"> is entirely discretionary.  The parties have agreed to a briefing schedule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on</w:t>
      </w:r>
      <w:proofErr w:type="gramEnd"/>
      <w:r w:rsidRPr="00BF6BF8">
        <w:rPr>
          <w:rFonts w:asciiTheme="minorHAnsi" w:hAnsiTheme="minorHAnsi"/>
          <w:color w:val="000000"/>
        </w:rPr>
        <w:t xml:space="preserve"> this issue, according to which Microsoft filed its Jurisdictional Statement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on</w:t>
      </w:r>
      <w:proofErr w:type="gramEnd"/>
      <w:r w:rsidRPr="00BF6BF8">
        <w:rPr>
          <w:rFonts w:asciiTheme="minorHAnsi" w:hAnsiTheme="minorHAnsi"/>
          <w:color w:val="000000"/>
        </w:rPr>
        <w:t xml:space="preserve"> July 26, 2000, the government responded on August 15, 2000, and Microsoft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replied</w:t>
      </w:r>
      <w:proofErr w:type="gramEnd"/>
      <w:r w:rsidRPr="00BF6BF8">
        <w:rPr>
          <w:rFonts w:asciiTheme="minorHAnsi" w:hAnsiTheme="minorHAnsi"/>
          <w:color w:val="000000"/>
        </w:rPr>
        <w:t xml:space="preserve"> on August 22, 2000.  If the Supreme Court declines to accept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jurisdiction</w:t>
      </w:r>
      <w:proofErr w:type="gramEnd"/>
      <w:r w:rsidRPr="00BF6BF8">
        <w:rPr>
          <w:rFonts w:asciiTheme="minorHAnsi" w:hAnsiTheme="minorHAnsi"/>
          <w:color w:val="000000"/>
        </w:rPr>
        <w:t>, the appeal will return to the Court of Appeals.  If the Supreme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Court accepts jurisdiction, a schedule will be established for briefing and oral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argument</w:t>
      </w:r>
      <w:proofErr w:type="gramEnd"/>
      <w:r w:rsidRPr="00BF6BF8">
        <w:rPr>
          <w:rFonts w:asciiTheme="minorHAnsi" w:hAnsiTheme="minorHAnsi"/>
          <w:color w:val="000000"/>
        </w:rPr>
        <w:t xml:space="preserve"> on the merits of our appeal.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In other ongoing investigations, the DOJ and several state Attorneys General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have</w:t>
      </w:r>
      <w:proofErr w:type="gramEnd"/>
      <w:r w:rsidRPr="00BF6BF8">
        <w:rPr>
          <w:rFonts w:asciiTheme="minorHAnsi" w:hAnsiTheme="minorHAnsi"/>
          <w:color w:val="000000"/>
        </w:rPr>
        <w:t xml:space="preserve"> requested information from Microsoft concerning various issues.  In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lastRenderedPageBreak/>
        <w:t>addition</w:t>
      </w:r>
      <w:proofErr w:type="gramEnd"/>
      <w:r w:rsidRPr="00BF6BF8">
        <w:rPr>
          <w:rFonts w:asciiTheme="minorHAnsi" w:hAnsiTheme="minorHAnsi"/>
          <w:color w:val="000000"/>
        </w:rPr>
        <w:t>, the European Commission has instituted proceedings in which it alleges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that</w:t>
      </w:r>
      <w:proofErr w:type="gramEnd"/>
      <w:r w:rsidRPr="00BF6BF8">
        <w:rPr>
          <w:rFonts w:asciiTheme="minorHAnsi" w:hAnsiTheme="minorHAnsi"/>
          <w:color w:val="000000"/>
        </w:rPr>
        <w:t xml:space="preserve"> Microsoft has failed to disclose information that Sun claims it needs to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interoperate</w:t>
      </w:r>
      <w:proofErr w:type="gramEnd"/>
      <w:r w:rsidRPr="00BF6BF8">
        <w:rPr>
          <w:rFonts w:asciiTheme="minorHAnsi" w:hAnsiTheme="minorHAnsi"/>
          <w:color w:val="000000"/>
        </w:rPr>
        <w:t xml:space="preserve"> fully with Windows 2000 clients and has engaged in discriminatory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licensing</w:t>
      </w:r>
      <w:proofErr w:type="gramEnd"/>
      <w:r w:rsidRPr="00BF6BF8">
        <w:rPr>
          <w:rFonts w:asciiTheme="minorHAnsi" w:hAnsiTheme="minorHAnsi"/>
          <w:color w:val="000000"/>
        </w:rPr>
        <w:t xml:space="preserve"> of such technology.  The remedies sought, though not fully defined,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include</w:t>
      </w:r>
      <w:proofErr w:type="gramEnd"/>
      <w:r w:rsidRPr="00BF6BF8">
        <w:rPr>
          <w:rFonts w:asciiTheme="minorHAnsi" w:hAnsiTheme="minorHAnsi"/>
          <w:color w:val="000000"/>
        </w:rPr>
        <w:t xml:space="preserve"> mandatory disclosure of Microsoft intellectual property concerning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Windows operating systems and imposition of fines.</w:t>
      </w:r>
      <w:proofErr w:type="gramEnd"/>
      <w:r w:rsidRPr="00BF6BF8">
        <w:rPr>
          <w:rFonts w:asciiTheme="minorHAnsi" w:hAnsiTheme="minorHAnsi"/>
          <w:color w:val="000000"/>
        </w:rPr>
        <w:t xml:space="preserve">  Microsoft denies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Commission's allegations and intends to contest the proceedings vigorously.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A large number of antitrust class action lawsuits have been initiated against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Microsoft.</w:t>
      </w:r>
      <w:proofErr w:type="gramEnd"/>
      <w:r w:rsidRPr="00BF6BF8">
        <w:rPr>
          <w:rFonts w:asciiTheme="minorHAnsi" w:hAnsiTheme="minorHAnsi"/>
          <w:color w:val="000000"/>
        </w:rPr>
        <w:t xml:space="preserve">  These cases allege that Microsoft has competed unfairly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unlawfully</w:t>
      </w:r>
      <w:proofErr w:type="gramEnd"/>
      <w:r w:rsidRPr="00BF6BF8">
        <w:rPr>
          <w:rFonts w:asciiTheme="minorHAnsi" w:hAnsiTheme="minorHAnsi"/>
          <w:color w:val="000000"/>
        </w:rPr>
        <w:t xml:space="preserve"> monopolized alleged markets for operating systems and certain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software</w:t>
      </w:r>
      <w:proofErr w:type="gramEnd"/>
      <w:r w:rsidRPr="00BF6BF8">
        <w:rPr>
          <w:rFonts w:asciiTheme="minorHAnsi" w:hAnsiTheme="minorHAnsi"/>
          <w:color w:val="000000"/>
        </w:rPr>
        <w:t xml:space="preserve"> applications and seek to recover alleged overcharges that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complaints</w:t>
      </w:r>
      <w:proofErr w:type="gramEnd"/>
      <w:r w:rsidRPr="00BF6BF8">
        <w:rPr>
          <w:rFonts w:asciiTheme="minorHAnsi" w:hAnsiTheme="minorHAnsi"/>
          <w:color w:val="000000"/>
        </w:rPr>
        <w:t xml:space="preserve"> contend Microsoft charged for these products.  Microsoft believes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claims</w:t>
      </w:r>
      <w:proofErr w:type="gramEnd"/>
      <w:r w:rsidRPr="00BF6BF8">
        <w:rPr>
          <w:rFonts w:asciiTheme="minorHAnsi" w:hAnsiTheme="minorHAnsi"/>
          <w:color w:val="000000"/>
        </w:rPr>
        <w:t xml:space="preserve"> are without merit and is vigorously defending the cases.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Securities and Exchange Commission is conducting a non-public investigation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into</w:t>
      </w:r>
      <w:proofErr w:type="gramEnd"/>
      <w:r w:rsidRPr="00BF6BF8">
        <w:rPr>
          <w:rFonts w:asciiTheme="minorHAnsi" w:hAnsiTheme="minorHAnsi"/>
          <w:color w:val="000000"/>
        </w:rPr>
        <w:t xml:space="preserve"> the Company's accounting reserve practices.  Microsoft is also subject to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various</w:t>
      </w:r>
      <w:proofErr w:type="gramEnd"/>
      <w:r w:rsidRPr="00BF6BF8">
        <w:rPr>
          <w:rFonts w:asciiTheme="minorHAnsi" w:hAnsiTheme="minorHAnsi"/>
          <w:color w:val="000000"/>
        </w:rPr>
        <w:t xml:space="preserve"> legal proceedings and claims that arise in the ordinary course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business</w:t>
      </w:r>
      <w:proofErr w:type="gramEnd"/>
      <w:r w:rsidRPr="00BF6BF8">
        <w:rPr>
          <w:rFonts w:asciiTheme="minorHAnsi" w:hAnsiTheme="minorHAnsi"/>
          <w:color w:val="000000"/>
        </w:rPr>
        <w:t>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Management currently believes that resolving these matters will not have a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material</w:t>
      </w:r>
      <w:proofErr w:type="gramEnd"/>
      <w:r w:rsidRPr="00BF6BF8">
        <w:rPr>
          <w:rFonts w:asciiTheme="minorHAnsi" w:hAnsiTheme="minorHAnsi"/>
          <w:color w:val="000000"/>
        </w:rPr>
        <w:t xml:space="preserve"> adverse impact on the Company's financial position or its results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operations</w:t>
      </w:r>
      <w:proofErr w:type="gramEnd"/>
      <w:r w:rsidRPr="00BF6BF8">
        <w:rPr>
          <w:rFonts w:asciiTheme="minorHAnsi" w:hAnsiTheme="minorHAnsi"/>
          <w:color w:val="000000"/>
        </w:rPr>
        <w:t>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Segment Information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The Company's organizational structure and fundamental approach to business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reflect</w:t>
      </w:r>
      <w:proofErr w:type="gramEnd"/>
      <w:r w:rsidRPr="00BF6BF8">
        <w:rPr>
          <w:rFonts w:asciiTheme="minorHAnsi" w:hAnsiTheme="minorHAnsi"/>
          <w:color w:val="000000"/>
        </w:rPr>
        <w:t xml:space="preserve"> the needs of its customers.  As such, Microsoft has three major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segments</w:t>
      </w:r>
      <w:proofErr w:type="gramEnd"/>
      <w:r w:rsidRPr="00BF6BF8">
        <w:rPr>
          <w:rFonts w:asciiTheme="minorHAnsi" w:hAnsiTheme="minorHAnsi"/>
          <w:color w:val="000000"/>
        </w:rPr>
        <w:t>:  Windows Platforms; Productivity Applications and Developer;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Consumer and Other.</w:t>
      </w:r>
      <w:proofErr w:type="gramEnd"/>
      <w:r w:rsidRPr="00BF6BF8">
        <w:rPr>
          <w:rFonts w:asciiTheme="minorHAnsi" w:hAnsiTheme="minorHAnsi"/>
          <w:color w:val="000000"/>
        </w:rPr>
        <w:t xml:space="preserve">  Windows Platforms includes the Windows Division, which is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primarily</w:t>
      </w:r>
      <w:proofErr w:type="gramEnd"/>
      <w:r w:rsidRPr="00BF6BF8">
        <w:rPr>
          <w:rFonts w:asciiTheme="minorHAnsi" w:hAnsiTheme="minorHAnsi"/>
          <w:color w:val="000000"/>
        </w:rPr>
        <w:t xml:space="preserve"> responsible for developing and marketing Windows NT Workstation,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Windows 2000 Professional, Windows 98, Windows 95, Windows NT Server,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Windows 2000 Server.</w:t>
      </w:r>
      <w:proofErr w:type="gramEnd"/>
      <w:r w:rsidRPr="00BF6BF8">
        <w:rPr>
          <w:rFonts w:asciiTheme="minorHAnsi" w:hAnsiTheme="minorHAnsi"/>
          <w:color w:val="000000"/>
        </w:rPr>
        <w:t xml:space="preserve">  Productivity Applications and Developer includes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Business Productivity Division, which is responsible for developing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marketing</w:t>
      </w:r>
      <w:proofErr w:type="gramEnd"/>
      <w:r w:rsidRPr="00BF6BF8">
        <w:rPr>
          <w:rFonts w:asciiTheme="minorHAnsi" w:hAnsiTheme="minorHAnsi"/>
          <w:color w:val="000000"/>
        </w:rPr>
        <w:t xml:space="preserve"> desktop applications, server applications, and developer tools.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Consumer and Other products and services include primarily learning,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entertainment</w:t>
      </w:r>
      <w:proofErr w:type="gramEnd"/>
      <w:r w:rsidRPr="00BF6BF8">
        <w:rPr>
          <w:rFonts w:asciiTheme="minorHAnsi" w:hAnsiTheme="minorHAnsi"/>
          <w:color w:val="000000"/>
        </w:rPr>
        <w:t>, and PC input device products; WebTV and PC online access;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portal</w:t>
      </w:r>
      <w:proofErr w:type="gramEnd"/>
      <w:r w:rsidRPr="00BF6BF8">
        <w:rPr>
          <w:rFonts w:asciiTheme="minorHAnsi" w:hAnsiTheme="minorHAnsi"/>
          <w:color w:val="000000"/>
        </w:rPr>
        <w:t xml:space="preserve"> and vertical properties.  Assets of the segment groups are not relevant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for</w:t>
      </w:r>
      <w:proofErr w:type="gramEnd"/>
      <w:r w:rsidRPr="00BF6BF8">
        <w:rPr>
          <w:rFonts w:asciiTheme="minorHAnsi" w:hAnsiTheme="minorHAnsi"/>
          <w:color w:val="000000"/>
        </w:rPr>
        <w:t xml:space="preserve"> management of the businesses nor for disclosure.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Segment information is presented in accordance with SFAS 131, Disclosures about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Segments of an Enterprise and Related Information.</w:t>
      </w:r>
      <w:proofErr w:type="gramEnd"/>
      <w:r w:rsidRPr="00BF6BF8">
        <w:rPr>
          <w:rFonts w:asciiTheme="minorHAnsi" w:hAnsiTheme="minorHAnsi"/>
          <w:color w:val="000000"/>
        </w:rPr>
        <w:t xml:space="preserve">  This standard is based on a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management</w:t>
      </w:r>
      <w:proofErr w:type="gramEnd"/>
      <w:r w:rsidRPr="00BF6BF8">
        <w:rPr>
          <w:rFonts w:asciiTheme="minorHAnsi" w:hAnsiTheme="minorHAnsi"/>
          <w:color w:val="000000"/>
        </w:rPr>
        <w:t xml:space="preserve"> approach, which requires segmentation based upon the Company's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internal</w:t>
      </w:r>
      <w:proofErr w:type="gramEnd"/>
      <w:r w:rsidRPr="00BF6BF8">
        <w:rPr>
          <w:rFonts w:asciiTheme="minorHAnsi" w:hAnsiTheme="minorHAnsi"/>
          <w:color w:val="000000"/>
        </w:rPr>
        <w:t xml:space="preserve"> organization and disclosure of revenue and operating income based upon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internal</w:t>
      </w:r>
      <w:proofErr w:type="gramEnd"/>
      <w:r w:rsidRPr="00BF6BF8">
        <w:rPr>
          <w:rFonts w:asciiTheme="minorHAnsi" w:hAnsiTheme="minorHAnsi"/>
          <w:color w:val="000000"/>
        </w:rPr>
        <w:t xml:space="preserve"> accounting methods.  The Company's financial reporting systems present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various</w:t>
      </w:r>
      <w:proofErr w:type="gramEnd"/>
      <w:r w:rsidRPr="00BF6BF8">
        <w:rPr>
          <w:rFonts w:asciiTheme="minorHAnsi" w:hAnsiTheme="minorHAnsi"/>
          <w:color w:val="000000"/>
        </w:rPr>
        <w:t xml:space="preserve"> data for management to run the business, including internal profit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loss</w:t>
      </w:r>
      <w:proofErr w:type="gramEnd"/>
      <w:r w:rsidRPr="00BF6BF8">
        <w:rPr>
          <w:rFonts w:asciiTheme="minorHAnsi" w:hAnsiTheme="minorHAnsi"/>
          <w:color w:val="000000"/>
        </w:rPr>
        <w:t xml:space="preserve"> statements (P&amp;Ls) prepared on a basis not consistent with generally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accepted</w:t>
      </w:r>
      <w:proofErr w:type="gramEnd"/>
      <w:r w:rsidRPr="00BF6BF8">
        <w:rPr>
          <w:rFonts w:asciiTheme="minorHAnsi" w:hAnsiTheme="minorHAnsi"/>
          <w:color w:val="000000"/>
        </w:rPr>
        <w:t xml:space="preserve"> accounting principles.  Reconciling items include certain elements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unearned</w:t>
      </w:r>
      <w:proofErr w:type="gramEnd"/>
      <w:r w:rsidRPr="00BF6BF8">
        <w:rPr>
          <w:rFonts w:asciiTheme="minorHAnsi" w:hAnsiTheme="minorHAnsi"/>
          <w:color w:val="000000"/>
        </w:rPr>
        <w:t xml:space="preserve"> revenue, the treatment of certain channel inventory amounts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estimates</w:t>
      </w:r>
      <w:proofErr w:type="gramEnd"/>
      <w:r w:rsidRPr="00BF6BF8">
        <w:rPr>
          <w:rFonts w:asciiTheme="minorHAnsi" w:hAnsiTheme="minorHAnsi"/>
          <w:color w:val="000000"/>
        </w:rPr>
        <w:t>, and the classification of revenue from product support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consulting</w:t>
      </w:r>
      <w:proofErr w:type="gramEnd"/>
      <w:r w:rsidRPr="00BF6BF8">
        <w:rPr>
          <w:rFonts w:asciiTheme="minorHAnsi" w:hAnsiTheme="minorHAnsi"/>
          <w:color w:val="000000"/>
        </w:rPr>
        <w:t>.  Additionally, the internal P&amp;Ls use accelerated methods of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depreciation</w:t>
      </w:r>
      <w:proofErr w:type="gramEnd"/>
      <w:r w:rsidRPr="00BF6BF8">
        <w:rPr>
          <w:rFonts w:asciiTheme="minorHAnsi" w:hAnsiTheme="minorHAnsi"/>
          <w:color w:val="000000"/>
        </w:rPr>
        <w:t xml:space="preserve"> and amortization.  In fiscal 2000, the Company's internal P&amp;Ls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included</w:t>
      </w:r>
      <w:proofErr w:type="gramEnd"/>
      <w:r w:rsidRPr="00BF6BF8">
        <w:rPr>
          <w:rFonts w:asciiTheme="minorHAnsi" w:hAnsiTheme="minorHAnsi"/>
          <w:color w:val="000000"/>
        </w:rPr>
        <w:t xml:space="preserve"> the Black-Scholes value of employee stock option grants, amortized over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lastRenderedPageBreak/>
        <w:t>the</w:t>
      </w:r>
      <w:proofErr w:type="gramEnd"/>
      <w:r w:rsidRPr="00BF6BF8">
        <w:rPr>
          <w:rFonts w:asciiTheme="minorHAnsi" w:hAnsiTheme="minorHAnsi"/>
          <w:color w:val="000000"/>
        </w:rPr>
        <w:t xml:space="preserve"> remaining months of the fiscal year of the grant, as well as minor changes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to</w:t>
      </w:r>
      <w:proofErr w:type="gramEnd"/>
      <w:r w:rsidRPr="00BF6BF8">
        <w:rPr>
          <w:rFonts w:asciiTheme="minorHAnsi" w:hAnsiTheme="minorHAnsi"/>
          <w:color w:val="000000"/>
        </w:rPr>
        <w:t xml:space="preserve"> the segments' composition due to various internal reorganizations during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year</w:t>
      </w:r>
      <w:proofErr w:type="gramEnd"/>
      <w:r w:rsidRPr="00BF6BF8">
        <w:rPr>
          <w:rFonts w:asciiTheme="minorHAnsi" w:hAnsiTheme="minorHAnsi"/>
          <w:color w:val="000000"/>
        </w:rPr>
        <w:t>.  Fiscal 1999 disclosures have been restated for consistent presentation.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It is not practicable to restate fiscal 1998 for these changes.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Revenue attributable to U.S. operations includes shipments to customers in the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United States, licensing to OEMs and certain multinational organizations,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exports</w:t>
      </w:r>
      <w:proofErr w:type="gramEnd"/>
      <w:r w:rsidRPr="00BF6BF8">
        <w:rPr>
          <w:rFonts w:asciiTheme="minorHAnsi" w:hAnsiTheme="minorHAnsi"/>
          <w:color w:val="000000"/>
        </w:rPr>
        <w:t xml:space="preserve"> of finished goods, primarily to Asia, Latin America, and Canada.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Revenue from U.S operations totaled $10.1 billion, $13.7 billion, and $15.7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billion</w:t>
      </w:r>
      <w:proofErr w:type="gramEnd"/>
      <w:r w:rsidRPr="00BF6BF8">
        <w:rPr>
          <w:rFonts w:asciiTheme="minorHAnsi" w:hAnsiTheme="minorHAnsi"/>
          <w:color w:val="000000"/>
        </w:rPr>
        <w:t xml:space="preserve"> in 1998, 1999, and 2000.  Revenue from outside the United States,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excluding</w:t>
      </w:r>
      <w:proofErr w:type="gramEnd"/>
      <w:r w:rsidRPr="00BF6BF8">
        <w:rPr>
          <w:rFonts w:asciiTheme="minorHAnsi" w:hAnsiTheme="minorHAnsi"/>
          <w:color w:val="000000"/>
        </w:rPr>
        <w:t xml:space="preserve"> licensing to OEMs and certain multinational organizations and U.S.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BF6BF8">
        <w:rPr>
          <w:rFonts w:asciiTheme="minorHAnsi" w:hAnsiTheme="minorHAnsi"/>
          <w:color w:val="000000"/>
        </w:rPr>
        <w:t>exports</w:t>
      </w:r>
      <w:proofErr w:type="gramEnd"/>
      <w:r w:rsidRPr="00BF6BF8">
        <w:rPr>
          <w:rFonts w:asciiTheme="minorHAnsi" w:hAnsiTheme="minorHAnsi"/>
          <w:color w:val="000000"/>
        </w:rPr>
        <w:t>, totaled $5.2 billion, $6.0 billion, and $7.3 billion in 1998, 1999,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2000.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Long-lived assets totaled $1.5 billion and $1.8 billion in the United States in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1999 and 2000 and $154 million and $126 million in other countries in 1999 and</w:t>
      </w:r>
    </w:p>
    <w:p w:rsidR="00BF6BF8" w:rsidRPr="00BF6BF8" w:rsidRDefault="00BF6BF8" w:rsidP="00BF6BF8">
      <w:pPr>
        <w:pStyle w:val="HTMLPreformatted"/>
        <w:rPr>
          <w:rFonts w:asciiTheme="minorHAnsi" w:hAnsiTheme="minorHAnsi"/>
          <w:color w:val="000000"/>
        </w:rPr>
      </w:pPr>
      <w:r w:rsidRPr="00BF6BF8">
        <w:rPr>
          <w:rFonts w:asciiTheme="minorHAnsi" w:hAnsiTheme="minorHAnsi"/>
          <w:color w:val="000000"/>
        </w:rPr>
        <w:t>2000.</w:t>
      </w:r>
    </w:p>
    <w:p w:rsidR="00BF6BF8" w:rsidRPr="00BF6BF8" w:rsidRDefault="00BF6BF8">
      <w:pPr>
        <w:rPr>
          <w:sz w:val="20"/>
          <w:szCs w:val="20"/>
        </w:rPr>
      </w:pPr>
    </w:p>
    <w:sectPr w:rsidR="00BF6BF8" w:rsidRPr="00BF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B"/>
    <w:rsid w:val="000D1703"/>
    <w:rsid w:val="00AA29BB"/>
    <w:rsid w:val="00B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2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9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2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5262</Words>
  <Characters>29998</Characters>
  <Application>Microsoft Office Word</Application>
  <DocSecurity>0</DocSecurity>
  <Lines>249</Lines>
  <Paragraphs>70</Paragraphs>
  <ScaleCrop>false</ScaleCrop>
  <Company>Ross School of Business</Company>
  <LinksUpToDate>false</LinksUpToDate>
  <CharactersWithSpaces>35190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School of Business</dc:creator>
  <cp:lastModifiedBy>Ross School of Business</cp:lastModifiedBy>
  <cp:revision>2</cp:revision>
  <dcterms:created xsi:type="dcterms:W3CDTF">2016-10-12T18:48:00Z</dcterms:created>
  <dcterms:modified xsi:type="dcterms:W3CDTF">2016-10-12T18:58:00Z</dcterms:modified>
</cp:coreProperties>
</file>