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Research question</w:t>
      </w:r>
    </w:p>
    <w:p>
      <w:pPr>
        <w:pStyle w:val="style0"/>
      </w:pPr>
      <w:r>
        <w:rPr/>
        <w:t>Are analyst forecasts of earnings more accurate or more value-relevant than forecasts from statistical models of earnings?</w:t>
      </w:r>
    </w:p>
    <w:p>
      <w:pPr>
        <w:pStyle w:val="style23"/>
        <w:numPr>
          <w:ilvl w:val="0"/>
          <w:numId w:val="1"/>
        </w:numPr>
      </w:pPr>
      <w:r>
        <w:rPr/>
        <w:t>How can statistical models incorporate the same information set analysts use?</w:t>
      </w:r>
    </w:p>
    <w:p>
      <w:pPr>
        <w:pStyle w:val="style23"/>
        <w:numPr>
          <w:ilvl w:val="0"/>
          <w:numId w:val="1"/>
        </w:numPr>
      </w:pPr>
      <w:r>
        <w:rPr/>
        <w:t>How do we evaluate the performance of a given earnings forecast?</w:t>
      </w:r>
    </w:p>
    <w:p>
      <w:pPr>
        <w:pStyle w:val="style23"/>
        <w:numPr>
          <w:ilvl w:val="0"/>
          <w:numId w:val="1"/>
        </w:numPr>
      </w:pPr>
      <w:r>
        <w:rPr/>
        <w:t>When are earnings forecasts likely to perform poorly?</w:t>
      </w:r>
    </w:p>
    <w:p>
      <w:pPr>
        <w:pStyle w:val="style23"/>
        <w:ind w:hanging="0" w:left="0" w:right="0"/>
      </w:pPr>
      <w:r>
        <w:rPr/>
      </w:r>
    </w:p>
    <w:p>
      <w:pPr>
        <w:pStyle w:val="style23"/>
        <w:ind w:hanging="0" w:left="0" w:right="0"/>
      </w:pPr>
      <w:r>
        <w:rPr/>
        <w:t xml:space="preserve">If a given earnings forecast is represented by </w:t>
      </w:r>
    </w:p>
    <w:p>
      <w:pPr>
        <w:pStyle w:val="style23"/>
        <w:ind w:hanging="0" w:left="0" w:right="0"/>
      </w:pPr>
      <w:r>
        <w:rPr/>
        <w:t>e* := E[e] = e + u,</w:t>
      </w:r>
    </w:p>
    <w:p>
      <w:pPr>
        <w:pStyle w:val="style23"/>
        <w:ind w:hanging="0" w:left="0" w:right="0"/>
      </w:pPr>
      <w:r>
        <w:rPr/>
        <w:t>then preferences for one forecast over another are really preferences over the distribution of u. To the extent that the u are sufficiently non-normal and non-zero, the explicit expression of such preferences in terms of a loss function in u-space is necessary.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2014-11-17T06:29:00.00Z</dcterms:created>
  <dc:creator>Ross School of Business</dc:creator>
  <cp:lastModifiedBy>Ross School of Business</cp:lastModifiedBy>
  <dcterms:modified xsi:type="dcterms:W3CDTF">2014-11-17T06:39:00.00Z</dcterms:modified>
  <cp:revision>2</cp:revision>
</cp:coreProperties>
</file>