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312C8" w14:textId="66363CE6" w:rsidR="007E7AF6" w:rsidRDefault="007E7AF6">
      <w:r>
        <w:t>Networks</w:t>
      </w:r>
    </w:p>
    <w:p w14:paraId="49CB31D9" w14:textId="13443A0F" w:rsidR="007E7AF6" w:rsidRDefault="007E7AF6"/>
    <w:p w14:paraId="3B741E54" w14:textId="76DA1A05" w:rsidR="007E7AF6" w:rsidRDefault="007E7AF6">
      <w:r>
        <w:t>Where to get network data?</w:t>
      </w:r>
    </w:p>
    <w:p w14:paraId="28253A30" w14:textId="7FC61D9B" w:rsidR="007E7AF6" w:rsidRDefault="007E7AF6" w:rsidP="007E7AF6">
      <w:pPr>
        <w:pStyle w:val="ListParagraph"/>
        <w:numPr>
          <w:ilvl w:val="0"/>
          <w:numId w:val="1"/>
        </w:numPr>
      </w:pPr>
      <w:r>
        <w:t>Scraping and other original collections</w:t>
      </w:r>
    </w:p>
    <w:p w14:paraId="342CAD49" w14:textId="6E6ACB9A" w:rsidR="007E7AF6" w:rsidRDefault="007E7AF6" w:rsidP="007E7AF6">
      <w:pPr>
        <w:pStyle w:val="ListParagraph"/>
        <w:numPr>
          <w:ilvl w:val="0"/>
          <w:numId w:val="1"/>
        </w:numPr>
      </w:pPr>
      <w:r>
        <w:t>Open datasets</w:t>
      </w:r>
    </w:p>
    <w:p w14:paraId="1211BC5F" w14:textId="0914F314" w:rsidR="007E7AF6" w:rsidRDefault="007E7AF6" w:rsidP="007E7AF6"/>
    <w:p w14:paraId="03BE0762" w14:textId="1D77E3A5" w:rsidR="007E7AF6" w:rsidRDefault="007E7AF6" w:rsidP="007E7AF6">
      <w:r>
        <w:t>Ownership Networks</w:t>
      </w:r>
    </w:p>
    <w:p w14:paraId="1B64E638" w14:textId="0F6C2F09" w:rsidR="007E7AF6" w:rsidRDefault="007E7AF6" w:rsidP="007E7AF6">
      <w:r>
        <w:t xml:space="preserve">Two firms </w:t>
      </w:r>
      <w:r w:rsidR="00046E46">
        <w:t xml:space="preserve">A and B </w:t>
      </w:r>
      <w:r>
        <w:t>are connected if an</w:t>
      </w:r>
      <w:r w:rsidR="00046E46">
        <w:t xml:space="preserve"> investor (fund or person) invests in both companies.</w:t>
      </w:r>
    </w:p>
    <w:p w14:paraId="6A34CA40" w14:textId="4AA322A2" w:rsidR="00046E46" w:rsidRDefault="00046E46" w:rsidP="007E7AF6">
      <w:r>
        <w:t xml:space="preserve">The weight of the edge between A and B is determined </w:t>
      </w:r>
      <w:proofErr w:type="gramStart"/>
      <w:r>
        <w:t>by..?</w:t>
      </w:r>
      <w:proofErr w:type="gramEnd"/>
    </w:p>
    <w:p w14:paraId="3D28C361" w14:textId="77777777" w:rsidR="00412FC0" w:rsidRDefault="00412FC0" w:rsidP="007E7AF6"/>
    <w:p w14:paraId="6F747CDC" w14:textId="0A210DDB" w:rsidR="00046E46" w:rsidRDefault="00412FC0" w:rsidP="007E7AF6">
      <w:r>
        <w:t>Goal: Get top 10 investors for airlines for Q4 2016</w:t>
      </w:r>
    </w:p>
    <w:p w14:paraId="53E68DC0" w14:textId="1B77A80A" w:rsidR="00046E46" w:rsidRDefault="007B73D1" w:rsidP="007B73D1">
      <w:pPr>
        <w:pStyle w:val="ListParagraph"/>
        <w:numPr>
          <w:ilvl w:val="0"/>
          <w:numId w:val="2"/>
        </w:numPr>
      </w:pPr>
      <w:r>
        <w:t>Get 13F for Berkshire Hathaway for all quarters (</w:t>
      </w:r>
      <w:r w:rsidRPr="007B73D1">
        <w:t>https://www.sec.gov/cgi-bin/browse-edgar?CIK=1067983</w:t>
      </w:r>
      <w:r>
        <w:t>)</w:t>
      </w:r>
    </w:p>
    <w:p w14:paraId="291423AA" w14:textId="1C960371" w:rsidR="007B73D1" w:rsidRDefault="007B73D1" w:rsidP="007B73D1">
      <w:pPr>
        <w:pStyle w:val="ListParagraph"/>
        <w:numPr>
          <w:ilvl w:val="0"/>
          <w:numId w:val="2"/>
        </w:numPr>
      </w:pPr>
      <w:r>
        <w:t>Analyze BRK filings</w:t>
      </w:r>
    </w:p>
    <w:p w14:paraId="420EC1D8" w14:textId="2248A843" w:rsidR="007B73D1" w:rsidRDefault="007B73D1" w:rsidP="007B73D1">
      <w:pPr>
        <w:pStyle w:val="ListParagraph"/>
        <w:numPr>
          <w:ilvl w:val="0"/>
          <w:numId w:val="2"/>
        </w:numPr>
      </w:pPr>
      <w:r>
        <w:t xml:space="preserve">Get 13F for </w:t>
      </w:r>
      <w:proofErr w:type="spellStart"/>
      <w:r>
        <w:t>RenTech</w:t>
      </w:r>
      <w:proofErr w:type="spellEnd"/>
      <w:r>
        <w:t xml:space="preserve"> for all quarters </w:t>
      </w:r>
      <w:r>
        <w:t>(</w:t>
      </w:r>
      <w:r w:rsidRPr="007B73D1">
        <w:t>https://www.sec.gov/cgi-bin/browse-edgar?CIK=1037389</w:t>
      </w:r>
      <w:r>
        <w:t>)</w:t>
      </w:r>
    </w:p>
    <w:p w14:paraId="0C2E63F6" w14:textId="7B04F6C8" w:rsidR="007B73D1" w:rsidRDefault="007B73D1" w:rsidP="007B73D1">
      <w:pPr>
        <w:pStyle w:val="ListParagraph"/>
        <w:numPr>
          <w:ilvl w:val="0"/>
          <w:numId w:val="2"/>
        </w:numPr>
      </w:pPr>
      <w:r>
        <w:t xml:space="preserve">Analyze 13F for </w:t>
      </w:r>
      <w:proofErr w:type="spellStart"/>
      <w:r>
        <w:t>RenTech</w:t>
      </w:r>
      <w:proofErr w:type="spellEnd"/>
      <w:r>
        <w:t xml:space="preserve"> </w:t>
      </w:r>
    </w:p>
    <w:p w14:paraId="47719228" w14:textId="62B49014" w:rsidR="007B73D1" w:rsidRDefault="007B73D1" w:rsidP="007B73D1">
      <w:pPr>
        <w:pStyle w:val="ListParagraph"/>
        <w:numPr>
          <w:ilvl w:val="0"/>
          <w:numId w:val="2"/>
        </w:numPr>
      </w:pPr>
      <w:r>
        <w:t xml:space="preserve">Compare BRK and </w:t>
      </w:r>
      <w:proofErr w:type="spellStart"/>
      <w:r>
        <w:t>RenTech</w:t>
      </w:r>
      <w:proofErr w:type="spellEnd"/>
      <w:r>
        <w:t>: construct time-varying ownership network</w:t>
      </w:r>
    </w:p>
    <w:p w14:paraId="3DA4DA6D" w14:textId="77777777" w:rsidR="00412FC0" w:rsidRDefault="00412FC0" w:rsidP="007B73D1">
      <w:pPr>
        <w:pStyle w:val="ListParagraph"/>
        <w:numPr>
          <w:ilvl w:val="0"/>
          <w:numId w:val="2"/>
        </w:numPr>
      </w:pPr>
      <w:r>
        <w:t>Get list of all 13F filings for Q4 2016</w:t>
      </w:r>
    </w:p>
    <w:p w14:paraId="347D42BF" w14:textId="77777777" w:rsidR="00412FC0" w:rsidRDefault="00412FC0" w:rsidP="007B73D1">
      <w:pPr>
        <w:pStyle w:val="ListParagraph"/>
        <w:numPr>
          <w:ilvl w:val="0"/>
          <w:numId w:val="2"/>
        </w:numPr>
      </w:pPr>
      <w:r>
        <w:t>Download filings</w:t>
      </w:r>
    </w:p>
    <w:p w14:paraId="46C90C33" w14:textId="71AC5D2E" w:rsidR="00412FC0" w:rsidRDefault="00412FC0" w:rsidP="007B73D1">
      <w:pPr>
        <w:pStyle w:val="ListParagraph"/>
        <w:numPr>
          <w:ilvl w:val="0"/>
          <w:numId w:val="2"/>
        </w:numPr>
      </w:pPr>
      <w:r>
        <w:t>Parse filings</w:t>
      </w:r>
    </w:p>
    <w:p w14:paraId="7C7FA585" w14:textId="44AD8009" w:rsidR="00412FC0" w:rsidRDefault="00412FC0" w:rsidP="007B73D1">
      <w:pPr>
        <w:pStyle w:val="ListParagraph"/>
        <w:numPr>
          <w:ilvl w:val="0"/>
          <w:numId w:val="2"/>
        </w:numPr>
      </w:pPr>
      <w:r>
        <w:t>Summarize ownership by firm</w:t>
      </w:r>
    </w:p>
    <w:p w14:paraId="44083A57" w14:textId="500ABB87" w:rsidR="007B73D1" w:rsidRDefault="007B73D1" w:rsidP="007B73D1">
      <w:pPr>
        <w:pStyle w:val="ListParagraph"/>
        <w:numPr>
          <w:ilvl w:val="0"/>
          <w:numId w:val="2"/>
        </w:numPr>
      </w:pPr>
      <w:r>
        <w:t>Construct ownership network for all firms</w:t>
      </w:r>
    </w:p>
    <w:sectPr w:rsidR="007B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D7076"/>
    <w:multiLevelType w:val="hybridMultilevel"/>
    <w:tmpl w:val="4642B690"/>
    <w:lvl w:ilvl="0" w:tplc="B86CB6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67E27"/>
    <w:multiLevelType w:val="hybridMultilevel"/>
    <w:tmpl w:val="6874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F6"/>
    <w:rsid w:val="00046E46"/>
    <w:rsid w:val="00412FC0"/>
    <w:rsid w:val="007B73D1"/>
    <w:rsid w:val="007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87299"/>
  <w15:chartTrackingRefBased/>
  <w15:docId w15:val="{8DCF7514-BB7F-844A-9D70-BA4CC099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Edwards</dc:creator>
  <cp:keywords/>
  <dc:description/>
  <cp:lastModifiedBy>Reginald Edwards</cp:lastModifiedBy>
  <cp:revision>1</cp:revision>
  <dcterms:created xsi:type="dcterms:W3CDTF">2020-09-12T19:03:00Z</dcterms:created>
  <dcterms:modified xsi:type="dcterms:W3CDTF">2020-09-12T23:07:00Z</dcterms:modified>
</cp:coreProperties>
</file>