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Insurance Repair Workflow System</w:t>
      </w:r>
    </w:p>
    <w:p>
      <w:pPr>
        <w:pStyle w:val="Normal"/>
        <w:jc w:val="center"/>
        <w:rPr/>
      </w:pPr>
      <w:r>
        <w:rPr/>
        <w:t>Πλήρης Τεκμηρίωση Βάσης Δεδομένων &amp; Workflow</w:t>
      </w:r>
    </w:p>
    <w:p>
      <w:pPr>
        <w:pStyle w:val="Normal"/>
        <w:jc w:val="center"/>
        <w:rPr/>
      </w:pPr>
      <w:r>
        <w:rPr/>
        <w:t>Complete bilingual database documentation for the insurance repair workflow management platform, including workflow structure, entities, validations, and operational relationships.</w:t>
      </w:r>
    </w:p>
    <w:p>
      <w:pPr>
        <w:pStyle w:val="Heading2"/>
        <w:jc w:val="center"/>
        <w:rPr/>
      </w:pPr>
      <w:r>
        <w:rPr/>
        <w:t>Customers / Πελάτες</w:t>
      </w:r>
    </w:p>
    <w:tbl>
      <w:tblPr>
        <w:tblStyle w:val="TableGrid"/>
        <w:tblW w:w="108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Field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Ελληνικά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Required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Customer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Κωδικός Πελάτη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GUID/int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Primary key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Customer 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Τύπος Πελάτη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Dropdown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Individual or Company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First 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Όνομα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Conditional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Required for individuals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Last 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Επώνυμο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Conditional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Required for individuals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Company 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Επωνυμία Εταιρείας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Conditional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Required for companies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VAT Number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ΑΦΜ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Tax number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Tax Office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ΔΟΥ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Tax office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Identity Number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Αριθμός Ταυτότητας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ID card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Mobile Phone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Κινητό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Primary contact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Secondary Phone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Δευτερεύον Τηλέφωνο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Alternative phone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Email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Email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Customer email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Address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Διεύθυνση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Address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City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Πόλη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City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Postal Code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Τ.Κ.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Postal code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GDPR Consent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Συγκατάθεση GDPR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Boolean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GDPR approval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Notes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Σημειώσεις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Internal notes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Active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Ενεργός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Boolean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Active status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jc w:val="center"/>
        <w:rPr/>
      </w:pPr>
      <w:r>
        <w:rPr/>
        <w:t>Vehicles / Οχήματα</w:t>
      </w:r>
    </w:p>
    <w:tbl>
      <w:tblPr>
        <w:tblStyle w:val="TableGrid"/>
        <w:tblW w:w="108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Field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Ελληνικά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Required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Vehicle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Κωδικός Οχήματος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GUID/int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Primary key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Customer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Κωδικός Πελάτη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Vehicle owner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Plate Number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Αριθμός Κυκλοφορίας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Registration number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VIN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Αριθμός Πλαισίου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VIN number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Brand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Μάρκα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Vehicle brand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Model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Μοντέλο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Vehicle model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Version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Έκδοση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Trim/version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Year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Έτος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Number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Manufacturing year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Color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Χρώμα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Vehicle color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Fuel 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Τύπος Καυσίμου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Dropdown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Fuel category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Mileage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Χιλιόμετρα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Number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Current mileage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Insurance Company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Ασφαλιστική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Insurance company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Policy Number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Αριθμός Συμβολαίου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Policy number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Insurance Expiration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Λήξη Ασφάλειας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Expiration date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Notes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Σημειώσεις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Internal notes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Active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Ενεργό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Boolean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Vehicle status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jc w:val="center"/>
        <w:rPr/>
      </w:pPr>
      <w:r>
        <w:rPr/>
        <w:t>Cases / Φάκελοι</w:t>
      </w:r>
    </w:p>
    <w:tbl>
      <w:tblPr>
        <w:tblStyle w:val="TableGrid"/>
        <w:tblW w:w="108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Field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Ελληνικά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Required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Case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Κωδικός Φακέλου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GUID/int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Primary key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Case Number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Αριθμός Φακέλου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Internal case number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Customer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Κωδικός Πελάτη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Linked customer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Vehicle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Κωδικός Οχήματος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Linked vehicle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Insurance Company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Κωδικός Ασφαλιστικής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Insurance company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Claim Number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Αριθμός Ζημιάς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Claim number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Branch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Κατάστημα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Repair branch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Case Status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Status Φακέλου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Dropdown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Workflow status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Προτεραιότητα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Dropdown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Priority level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Assigned User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Υπεύθυνος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Assigned employee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Accident 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Ημερομηνία Ατυχήματος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Accident date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Created At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Ημερομηνία Δημιουργίας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DateTime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Creation timestamp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Closed At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Ημερομηνία Κλεισίματος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DateTime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Closure timestamp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Notes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Σημειώσεις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Internal notes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jc w:val="center"/>
        <w:rPr/>
      </w:pPr>
      <w:r>
        <w:rPr/>
        <w:t>Assessments / Πραγματογνωμοσύνη</w:t>
      </w:r>
    </w:p>
    <w:tbl>
      <w:tblPr>
        <w:tblStyle w:val="TableGrid"/>
        <w:tblW w:w="108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Field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Ελληνικά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Required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Assessment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Κωδικός Πραγματογνωμοσύνης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GUID/int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Primary key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Case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Κωδικός Φακέλου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Linked case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Assessment 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Ημερομηνία Πραγματογνωμοσύνης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Assessment date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Assessor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Κωδικός Πραγματογνώμονα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Related assessor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Labor Cost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Κόστος Εργασίας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Decimal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Labor estimate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Parts Required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Απαιτούνται Ανταλλακτικά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Boolean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Parts required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Parts Cost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Κόστος Ανταλλακτικών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Decimal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Conditional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Required if parts needed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Paint Materials Cost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Κόστος Βαφής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Decimal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Paint/material cost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Total Estimated Cost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Συνολικό Κόστος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Decimal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Total estimate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Agreed Amount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Συμφωνημένο Ποσό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Decimal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Approved amount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Agreement 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Ημερομηνία Συμφωνίας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Agreement date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Intermediate Inspection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Ενδιάμεσος Έλεγχος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Boolean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Extra inspection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Notes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Σημειώσεις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Internal notes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jc w:val="center"/>
        <w:rPr/>
      </w:pPr>
      <w:r>
        <w:rPr/>
        <w:t>Insurance Approvals / Εγκρίσεις Ασφαλιστικής</w:t>
      </w:r>
    </w:p>
    <w:tbl>
      <w:tblPr>
        <w:tblStyle w:val="TableGrid"/>
        <w:tblW w:w="108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Field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Ελληνικά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Required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Approval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Κωδικός Έγκρισης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GUID/int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Primary key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Case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Κωδικός Φακέλου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Linked case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Insurance Company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Ασφαλιστική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Insurance company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Liability Accepted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Αποδοχή Υπαιτιότητας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Boolean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Liability accepted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Customer Participation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Συμμετοχή Πελάτη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Boolean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Customer participation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Participation Amount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Ποσό Συμμετοχής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Decimal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Conditional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Required if participation exists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Approved Amount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Εγκεκριμένο Ποσό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Decimal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Approved amount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Approval 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Ημερομηνία Έγκρισης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Approval date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Approval Status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Status Έγκρισης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Dropdown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Approval status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Notes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Σημειώσεις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Internal notes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jc w:val="center"/>
        <w:rPr/>
      </w:pPr>
      <w:r>
        <w:rPr/>
        <w:t>Parts / Ανταλλακτικά</w:t>
      </w:r>
    </w:p>
    <w:tbl>
      <w:tblPr>
        <w:tblStyle w:val="TableGrid"/>
        <w:tblW w:w="108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Field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Ελληνικά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Required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Part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Κωδικός Ανταλλακτικού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GUID/int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Primary key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Case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Κωδικός Φακέλου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Linked case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Supplier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Κωδικός Προμηθευτή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Supplier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Part 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Τύπος Ανταλλακτικού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Dropdown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Genuine/Aftermarket/Used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Part 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Όνομα Ανταλλακτικού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Part name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Quantity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Ποσότητα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Decimal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Quantity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Unit Cost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Τιμή Μονάδας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Decimal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Unit price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Total Cost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Συνολικό Κόστος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Decimal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Calculated total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Availability Status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Διαθεσιμότητα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Dropdown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Availability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Insurance Approved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Εγκρίθηκε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Boolean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Insurance approved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Ordered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Παραγγέλθηκε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Boolean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Order placed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Order 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Ημερομηνία Παραγγελίας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Order date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Received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Παραλήφθηκε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Boolean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Part received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Received 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Ημερομηνία Παραλαβής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Receive date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jc w:val="center"/>
        <w:rPr/>
      </w:pPr>
      <w:r>
        <w:rPr/>
        <w:t>Repairs / Επισκευές</w:t>
      </w:r>
    </w:p>
    <w:tbl>
      <w:tblPr>
        <w:tblStyle w:val="TableGrid"/>
        <w:tblW w:w="108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Field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Ελληνικά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Required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Repair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Κωδικός Επισκευής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GUID/int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Primary key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Case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Κωδικός Φακέλου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Linked case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Scheduled 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Ημερομηνία Ραντεβού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Repair appointment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Scheduled Time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Ώρα Ραντεβού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Time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Repair time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Start 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Ημερομηνία Έναρξης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DateTime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Repair start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Completion 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Ημερομηνία Ολοκλήρωσης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DateTime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Repair completion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Technician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Τεχνικός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Assigned technician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Repair Status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Status Επισκευής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Dropdown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Repair workflow status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Intermediate Inspection Done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Ενδιάμεσος Έλεγχος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Boolean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Inspection completed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Notes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Σημειώσεις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Repair notes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jc w:val="center"/>
        <w:rPr/>
      </w:pPr>
      <w:r>
        <w:rPr/>
        <w:t>Documents / Έγγραφα</w:t>
      </w:r>
    </w:p>
    <w:tbl>
      <w:tblPr>
        <w:tblStyle w:val="TableGrid"/>
        <w:tblW w:w="108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Field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Ελληνικά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Required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Document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Κωδικός Εγγράφου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GUID/int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Primary key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Case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Κωδικός Φακέλου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Linked case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Customer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Κωδικός Πελάτη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Linked customer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Vehicle 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Κωδικός Οχήματος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Linked vehicle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Document 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Τύπος Εγγράφου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Dropdown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Document category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File 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Όνομα Αρχείου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Original filename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File Path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Διαδρομή Αρχείου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Storage path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Uploaded By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Ανέβηκε Από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User uploader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Uploaded At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Ημερομηνία Upload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DateTime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Upload timestamp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Sent To Insurance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Στάλθηκε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Boolean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Sent to insurance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Main Workflow / Κεντρική Ροή Workflow</w:t>
      </w:r>
    </w:p>
    <w:p>
      <w:pPr>
        <w:pStyle w:val="ListBullet"/>
        <w:numPr>
          <w:ilvl w:val="0"/>
          <w:numId w:val="1"/>
        </w:numPr>
        <w:rPr/>
      </w:pPr>
      <w:r>
        <w:rPr/>
        <w:t>New Case / Νέος Φάκελος</w:t>
      </w:r>
    </w:p>
    <w:p>
      <w:pPr>
        <w:pStyle w:val="ListBullet"/>
        <w:numPr>
          <w:ilvl w:val="0"/>
          <w:numId w:val="1"/>
        </w:numPr>
        <w:rPr/>
      </w:pPr>
      <w:r>
        <w:rPr/>
        <w:t>Assessor Appointment / Ραντεβού Πραγματογνώμονα</w:t>
      </w:r>
    </w:p>
    <w:p>
      <w:pPr>
        <w:pStyle w:val="ListBullet"/>
        <w:numPr>
          <w:ilvl w:val="0"/>
          <w:numId w:val="1"/>
        </w:numPr>
        <w:rPr/>
      </w:pPr>
      <w:r>
        <w:rPr/>
        <w:t>Assessment / Πραγματογνωμοσύνη</w:t>
      </w:r>
    </w:p>
    <w:p>
      <w:pPr>
        <w:pStyle w:val="ListBullet"/>
        <w:numPr>
          <w:ilvl w:val="0"/>
          <w:numId w:val="1"/>
        </w:numPr>
        <w:rPr/>
      </w:pPr>
      <w:r>
        <w:rPr/>
        <w:t>Insurance Approval / Έγκριση Ασφαλιστικής</w:t>
      </w:r>
    </w:p>
    <w:p>
      <w:pPr>
        <w:pStyle w:val="ListBullet"/>
        <w:numPr>
          <w:ilvl w:val="0"/>
          <w:numId w:val="1"/>
        </w:numPr>
        <w:rPr/>
      </w:pPr>
      <w:r>
        <w:rPr/>
        <w:t>Customer Assignment / Εκχώρηση Πελάτη</w:t>
      </w:r>
    </w:p>
    <w:p>
      <w:pPr>
        <w:pStyle w:val="ListBullet"/>
        <w:numPr>
          <w:ilvl w:val="0"/>
          <w:numId w:val="1"/>
        </w:numPr>
        <w:rPr/>
      </w:pPr>
      <w:r>
        <w:rPr/>
        <w:t>Parts Approval and Order / Έγκριση &amp; Παραγγελία Ανταλλακτικών</w:t>
      </w:r>
    </w:p>
    <w:p>
      <w:pPr>
        <w:pStyle w:val="ListBullet"/>
        <w:numPr>
          <w:ilvl w:val="0"/>
          <w:numId w:val="1"/>
        </w:numPr>
        <w:rPr/>
      </w:pPr>
      <w:r>
        <w:rPr/>
        <w:t>Repair Scheduling / Προγραμματισμός Επισκευής</w:t>
      </w:r>
    </w:p>
    <w:p>
      <w:pPr>
        <w:pStyle w:val="ListBullet"/>
        <w:numPr>
          <w:ilvl w:val="0"/>
          <w:numId w:val="1"/>
        </w:numPr>
        <w:rPr/>
      </w:pPr>
      <w:r>
        <w:rPr/>
        <w:t>Repair In Progress / Επισκευή σε Εξέλιξη</w:t>
      </w:r>
    </w:p>
    <w:p>
      <w:pPr>
        <w:pStyle w:val="ListBullet"/>
        <w:numPr>
          <w:ilvl w:val="0"/>
          <w:numId w:val="1"/>
        </w:numPr>
        <w:rPr/>
      </w:pPr>
      <w:r>
        <w:rPr/>
        <w:t>Repair Completed / Ολοκλήρωση Επισκευής</w:t>
      </w:r>
    </w:p>
    <w:p>
      <w:pPr>
        <w:pStyle w:val="ListBullet"/>
        <w:numPr>
          <w:ilvl w:val="0"/>
          <w:numId w:val="1"/>
        </w:numPr>
        <w:rPr/>
      </w:pPr>
      <w:r>
        <w:rPr/>
        <w:t>Settlement / Εξοφλητική</w:t>
      </w:r>
    </w:p>
    <w:p>
      <w:pPr>
        <w:pStyle w:val="ListBullet"/>
        <w:numPr>
          <w:ilvl w:val="0"/>
          <w:numId w:val="1"/>
        </w:numPr>
        <w:rPr/>
      </w:pPr>
      <w:r>
        <w:rPr/>
        <w:t>Payment Confirmed / Επιβεβαίωση Πληρωμής</w:t>
      </w:r>
    </w:p>
    <w:p>
      <w:pPr>
        <w:pStyle w:val="ListBullet"/>
        <w:numPr>
          <w:ilvl w:val="0"/>
          <w:numId w:val="1"/>
        </w:numPr>
        <w:rPr/>
      </w:pPr>
      <w:r>
        <w:rPr/>
        <w:t>Case Closed / Κλείσιμο Φακέλου</w:t>
      </w:r>
    </w:p>
    <w:p>
      <w:pPr>
        <w:pStyle w:val="Heading2"/>
        <w:rPr/>
      </w:pPr>
      <w:r>
        <w:rPr/>
        <w:t>System Rule / Κανόνας Συστήματος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The workflow must validate all required documents, approvals, photos, and payments before allowing the case to move to the next stage.</w:t>
        <w:br/>
        <w:br/>
        <w:t>Το workflow πρέπει να ελέγχει όλα τα απαιτούμενα έγγραφα, εγκρίσεις, φωτογραφίες και πληρωμές πριν επιτρέψει τη μετάβαση στο επόμενο στάδιο.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LibreOffice/25.8.5.2$Windows_X86_64 LibreOffice_project/9c8b85f387cc00a89945a79c9e6239f32e450ac2</Application>
  <AppVersion>15.0000</AppVersion>
  <Pages>4</Pages>
  <Words>1007</Words>
  <Characters>6096</Characters>
  <CharactersWithSpaces>6506</CharactersWithSpaces>
  <Paragraphs>586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el-GR</dc:language>
  <cp:lastModifiedBy/>
  <dcterms:modified xsi:type="dcterms:W3CDTF">2026-05-08T15:43:37Z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