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2F18" w14:textId="77777777" w:rsidR="009C7B4A" w:rsidRDefault="009C7B4A" w:rsidP="00185A45">
      <w:pPr>
        <w:pStyle w:val="Heading1"/>
      </w:pPr>
    </w:p>
    <w:p w14:paraId="0B0E37AF" w14:textId="3B7AEAD3" w:rsidR="00185A45" w:rsidRDefault="00185A45" w:rsidP="00185A45">
      <w:r>
        <w:t>AAR M-1002 EXHIBIT B-2: B90 AUDIT REPORT (2026)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680"/>
      </w:tblGrid>
      <w:tr w:rsidR="00185A45" w:rsidRPr="00185A45" w14:paraId="2AA6E65E" w14:textId="77777777" w:rsidTr="00185A4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9B8D45D" w14:textId="5578A866" w:rsidR="00185A45" w:rsidRPr="00185A45" w:rsidRDefault="00185A45" w:rsidP="00185A45">
            <w:pPr>
              <w:rPr>
                <w:b/>
              </w:rPr>
            </w:pPr>
            <w:r w:rsidRPr="00185A45">
              <w:rPr>
                <w:b/>
              </w:rPr>
              <w:t>Car Mark/Number</w:t>
            </w:r>
          </w:p>
        </w:tc>
        <w:tc>
          <w:tcPr>
            <w:tcW w:w="4680" w:type="dxa"/>
          </w:tcPr>
          <w:p w14:paraId="12B7A7A3" w14:textId="10E13DB4" w:rsidR="00185A45" w:rsidRPr="00185A45" w:rsidRDefault="00185A45" w:rsidP="00185A45">
            <w:pPr>
              <w:rPr>
                <w:b/>
              </w:rPr>
            </w:pPr>
            <w:r w:rsidRPr="00185A45">
              <w:rPr>
                <w:b/>
              </w:rPr>
              <w:t>PAWCT-B90</w:t>
            </w:r>
          </w:p>
        </w:tc>
      </w:tr>
      <w:tr w:rsidR="00185A45" w14:paraId="3F94063E" w14:textId="77777777" w:rsidTr="00185A4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FE068EE" w14:textId="2C08E467" w:rsidR="00185A45" w:rsidRDefault="00185A45" w:rsidP="00185A45">
            <w:r>
              <w:t>Welding Procedure (WPS)</w:t>
            </w:r>
          </w:p>
        </w:tc>
        <w:tc>
          <w:tcPr>
            <w:tcW w:w="4680" w:type="dxa"/>
          </w:tcPr>
          <w:p w14:paraId="3F2668EC" w14:textId="6C2F1E3B" w:rsidR="00185A45" w:rsidRDefault="00185A45" w:rsidP="00185A45">
            <w:r>
              <w:t>DLG W-No.07-1</w:t>
            </w:r>
          </w:p>
        </w:tc>
      </w:tr>
      <w:tr w:rsidR="00185A45" w14:paraId="636CF384" w14:textId="77777777" w:rsidTr="00185A4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CC05091" w14:textId="66A79CF7" w:rsidR="00185A45" w:rsidRDefault="00185A45" w:rsidP="00185A45">
            <w:r>
              <w:t>Observed Filler Metal</w:t>
            </w:r>
          </w:p>
        </w:tc>
        <w:tc>
          <w:tcPr>
            <w:tcW w:w="4680" w:type="dxa"/>
          </w:tcPr>
          <w:p w14:paraId="68DF8E8F" w14:textId="473DA059" w:rsidR="00185A45" w:rsidRDefault="00185A45" w:rsidP="00185A45">
            <w:r>
              <w:t>E71T-9C H8</w:t>
            </w:r>
          </w:p>
        </w:tc>
      </w:tr>
      <w:tr w:rsidR="00185A45" w14:paraId="56843B59" w14:textId="77777777" w:rsidTr="00185A45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5C6FA8C" w14:textId="223D5066" w:rsidR="00185A45" w:rsidRDefault="00185A45" w:rsidP="00185A45">
            <w:r>
              <w:t>NDT Technician ID</w:t>
            </w:r>
          </w:p>
        </w:tc>
        <w:tc>
          <w:tcPr>
            <w:tcW w:w="4680" w:type="dxa"/>
          </w:tcPr>
          <w:p w14:paraId="1D86C6C5" w14:textId="25421945" w:rsidR="00185A45" w:rsidRDefault="00185A45" w:rsidP="00185A45">
            <w:r>
              <w:t>DLGA/NDT-47</w:t>
            </w:r>
          </w:p>
        </w:tc>
      </w:tr>
      <w:tr w:rsidR="00185A45" w14:paraId="751C7DC3" w14:textId="77777777" w:rsidTr="00644129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E59F9F" w14:textId="73D03917" w:rsidR="00185A45" w:rsidRDefault="00185A45" w:rsidP="00185A45">
            <w:r>
              <w:t>Audit Status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69296BE1" w14:textId="162B1D12" w:rsidR="00185A45" w:rsidRDefault="00185A45" w:rsidP="00185A45">
            <w:r>
              <w:t>REQUIRES 2026 SIGN-OFF</w:t>
            </w:r>
          </w:p>
        </w:tc>
      </w:tr>
      <w:tr w:rsidR="00185A45" w:rsidRPr="00644129" w14:paraId="5627F1EB" w14:textId="77777777" w:rsidTr="00644129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11198AD" w14:textId="0F06FCCE" w:rsidR="00185A45" w:rsidRPr="00644129" w:rsidRDefault="00185A45" w:rsidP="00185A45">
            <w:pPr>
              <w:rPr>
                <w:color w:val="FF0000"/>
              </w:rPr>
            </w:pPr>
            <w:r w:rsidRPr="00644129">
              <w:rPr>
                <w:color w:val="FF0000"/>
              </w:rPr>
              <w:t>Extraction Warnings</w:t>
            </w:r>
          </w:p>
        </w:tc>
        <w:tc>
          <w:tcPr>
            <w:tcW w:w="4680" w:type="dxa"/>
            <w:shd w:val="clear" w:color="auto" w:fill="FFCC99"/>
          </w:tcPr>
          <w:p w14:paraId="7B1B01FB" w14:textId="1B30ABFD" w:rsidR="00185A45" w:rsidRPr="00644129" w:rsidRDefault="00185A45" w:rsidP="00185A45">
            <w:pPr>
              <w:rPr>
                <w:color w:val="FF0000"/>
              </w:rPr>
            </w:pPr>
            <w:r w:rsidRPr="00644129">
              <w:rPr>
                <w:color w:val="FF0000"/>
              </w:rPr>
              <w:t>Observed welding parameters (actual amps/volts during demonstration) not identified.; Visual inspection final acceptance disposition not clearly identified.; Inspector signoff not clearly identified.; PITP evidence not explicitly identified.; TCID evidence not identified.; Multiple B90 welding machine IDs found in source set (DLG-MS-02 and DLG-MS-20); equipment fields set to null for manual review.; Filler classification review required: WPS/WQR specify E71T-1 while observed spool shows E71T-9C H8.; Do not use historical procedure approval signatures as current audit signoff.</w:t>
            </w:r>
          </w:p>
        </w:tc>
      </w:tr>
    </w:tbl>
    <w:p w14:paraId="1986A60A" w14:textId="77777777" w:rsidR="00185A45" w:rsidRPr="00185A45" w:rsidRDefault="00185A45" w:rsidP="00185A45"/>
    <w:sectPr w:rsidR="00185A45" w:rsidRPr="00185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45"/>
    <w:rsid w:val="00133246"/>
    <w:rsid w:val="00185A45"/>
    <w:rsid w:val="001874B9"/>
    <w:rsid w:val="00285358"/>
    <w:rsid w:val="003449AE"/>
    <w:rsid w:val="00644129"/>
    <w:rsid w:val="009C7B4A"/>
    <w:rsid w:val="00BB112B"/>
    <w:rsid w:val="00C52919"/>
    <w:rsid w:val="00D2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6B19"/>
  <w15:chartTrackingRefBased/>
  <w15:docId w15:val="{885B431D-036E-4852-862F-3B5DC2C2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Lucho Rodriguez</dc:creator>
  <cp:keywords/>
  <dc:description/>
  <cp:lastModifiedBy>Lucho Rodriguez</cp:lastModifiedBy>
  <cp:revision>2</cp:revision>
  <dcterms:created xsi:type="dcterms:W3CDTF">2026-05-06T07:25:00Z</dcterms:created>
  <dcterms:modified xsi:type="dcterms:W3CDTF">2026-05-06T07:27:00Z</dcterms:modified>
</cp:coreProperties>
</file>