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2026-05-072 objective evidence Date: 2026-05-07 B81 Car: XX 99999 B89 insula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 99999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