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漏洞类型：URL跳转漏洞</w:t>
      </w:r>
    </w:p>
    <w:p>
      <w:pPr>
        <w:pStyle w:val="Subtitle"/>
      </w:pPr>
      <w:r>
        <w:t>漏洞等级：低危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url跳转漏洞是指后台服务器在告知浏览器跳转时，未对客户端传入的重定向地址进行合法性校验，导致用户浏览器跳转到钓鱼页面的一种漏洞。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1.服务端未对传入的跳转url变量进行检查和控制，可能导致可恶意构造任意一个恶意地址，诱导用户跳转到恶意网站。</w:t>
        <w:br/>
        <w:t xml:space="preserve">        2.由于是从可信的站点跳转出去的，用户会比较信任，所以跳转漏洞一般用于钓鱼攻击，通过转到恶意网站欺骗用户输入用户名和密码盗取用户信息，或欺骗用户进行金钱交易；还可以造成xss漏洞。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漏洞网址:https://click.dsp.com/c?type=2&amp;db=mediav&amp;pub=120045_528370_1052917&amp;cus=20334_1317312_12720754_63101046_63101046000&amp;url=http%3A%2F%2Fwww.langzi.fun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https://click.dsp.com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https://click.dsp.com</w:t>
      </w:r>
    </w:p>
    <w:p>
      <w:pPr>
        <w:pStyle w:val="ZhongHei"/>
      </w:pPr>
      <w:r>
        <w:t>IP__坐标  浙江省金华市 电信</w:t>
      </w:r>
    </w:p>
    <w:p>
      <w:pPr>
        <w:pStyle w:val="ZhongHei"/>
      </w:pPr>
      <w:r>
        <w:t>所属__IP  183.131.65.227</w:t>
      </w:r>
    </w:p>
    <w:p>
      <w:pPr>
        <w:pStyle w:val="ZhongHei"/>
      </w:pPr>
      <w:r>
        <w:t>网站年龄  25年1月16天（创建于1994年03月31日,过期时间为2022年04月01日)</w:t>
      </w:r>
    </w:p>
    <w:p>
      <w:pPr>
        <w:pStyle w:val="ZhongHei"/>
      </w:pPr>
      <w:r>
        <w:t>备案编号  苏ICP备15015624号-1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江苏万圣伟业网络科技有限公司</w:t>
      </w:r>
    </w:p>
    <w:p>
      <w:pPr>
        <w:pStyle w:val="ZhongHei"/>
      </w:pPr>
      <w:r>
        <w:t>备案时间  2019/4/16 0:00:00</w:t>
      </w:r>
    </w:p>
    <w:p>
      <w:pPr>
        <w:pStyle w:val="ZhongHei"/>
      </w:pPr>
      <w:r>
        <w:t>百度收录  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Tengine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https://click.dsp.com/c?type=2&amp;db=mediav&amp;pub=120045_528370_1052917&amp;cus=20334_1317312_12720754_63101046_63101046000&amp;url=http%3A%2F%2Fwww.langzi.fun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.dsp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复现完成，验证存在URL跳转漏洞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    1.若跳转的URL事先是可以确定的，包括url和参数的值，则可以在后台先配置好，url参数只需传对应url的索引即可，通过索引找到对应具体url再进行跳转；</w:t>
        <w:br/>
        <w:t xml:space="preserve">            2.若跳转的URL事先不确定，但其输入是由后台生成的（不是用户通过参数传人），则可以先生成好跳转链接然后进行签名，而跳转cg首先需要进行验证签名通过才能进行跳转；</w:t>
        <w:br/>
        <w:t xml:space="preserve">            3.若1和2都不满足，url事先无法确定，只能通过前端参数传入，则必须在跳转的时候对url进行按规则校验：即控制url是否是你们公司授权的白名单或者是符合你们公司规则的url：</w:t>
        <w:br/>
        <w:t xml:space="preserve">            function checkURL ( sURL) {</w:t>
        <w:br/>
        <w:t xml:space="preserve">            return (/^(https?:\/\/)?[\w-.]+.(yourDomainA|yourDomainB|yourDomainC).com($|\/|\)/i).test(sUrl)||(/^[\w][\w\/.-_%]+$/i).test(sUrl)||(/^[\/\][^\/\]/i).test(sUrl) ? true : false;</w:t>
        <w:br/>
        <w:t xml:space="preserve">            }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