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20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Jinseng sun</w:t>
            </w:r>
          </w:p>
        </w:tc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Xutao zhang</w:t>
            </w:r>
          </w:p>
        </w:tc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Yifan zhou</w:t>
            </w:r>
          </w:p>
        </w:tc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10" w:hRule="atLeast"/>
        </w:trPr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Hengbo zhao</w:t>
            </w:r>
          </w:p>
        </w:tc>
        <w:tc>
          <w:tcPr>
            <w:tcW w:w="4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yZDJkZjI0NDk4ZjE3Y2FhOTAwNThmZmM5ZjA5YWIifQ=="/>
  </w:docVars>
  <w:rsids>
    <w:rsidRoot w:val="00000000"/>
    <w:rsid w:val="32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2023-04-16T13:18:32Z</dcterms:created>
  <dc:creator>周逸帆</dc:creator>
  <cp:lastModifiedBy>水波不兴</cp:lastModifiedBy>
  <dcterms:modified xsi:type="dcterms:W3CDTF">2023-04-16T13:21:01Z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E00DE23AF13C447497BDBC280262B09C_12</vt:lpwstr>
  </property>
</Properties>
</file>