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01D87D99" w14:textId="77777777" w:rsidR="00D110EC" w:rsidRDefault="00D110EC" w:rsidP="00C27FB0">
            <w:pPr>
              <w:rPr>
                <w:b/>
              </w:rPr>
            </w:pPr>
            <w:r>
              <w:rPr>
                <w:rFonts w:ascii="Calibri" w:hAnsi="Calibri"/>
              </w:rPr>
              <w:t>Tobar Gallardo, Nataly Valesca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0FE9D104" w14:textId="58EBC342" w:rsidR="00D110EC" w:rsidRDefault="00D110EC" w:rsidP="00C27FB0">
            <w:pPr>
              <w:rPr>
                <w:b/>
              </w:rPr>
            </w:pPr>
            <w:r>
              <w:rPr>
                <w:rFonts w:ascii="Calibri" w:hAnsi="Calibri"/>
              </w:rPr>
              <w:t>1</w:t>
            </w:r>
            <w:r w:rsidR="0047202C">
              <w:rPr>
                <w:rFonts w:ascii="Calibri" w:hAnsi="Calibri"/>
              </w:rPr>
              <w:t>5788.063-2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Pr>
                <w:rFonts w:ascii="Calibri" w:hAnsi="Calibri"/>
              </w:rPr>
              <w:t>Ingeniería en Informática — Plan 1446114</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rPr>
                <w:rFonts w:ascii="Calibri" w:hAnsi="Calibri"/>
              </w:rPr>
              <w:t>San Joaquín — Duoc UC</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 Sistema de Monitoreo Preventivo del Bienestar Emocional Estudiantil con Inteligencia Artificial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 la(s) área(s) de desempeño de tu Plan de Estudio que vas a abordar en 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r>
              <w:rPr>
                <w:rFonts w:ascii="Calibri" w:hAnsi="Calibri"/>
              </w:rPr>
              <w:t xml:space="preserve">C2 — Gestionar proyectos informáticos aplicando metodologías y estándares de gestión de riesgos. | C3 — Diseñar, consultar y administrar bases de datos relacionales y no </w:t>
            </w:r>
            <w:r>
              <w:rPr>
                <w:rFonts w:ascii="Calibri" w:hAnsi="Calibri"/>
              </w:rPr>
              <w:lastRenderedPageBreak/>
              <w:t>relacionales. | C4 — Desarrollar soluciones de software de escritorio, web y móvil aplicando metodologías de programación y estándares de calidad. | C5 — Diseñar arquitecturas de software e integrar plataformas tecnológicas con criterios de seguridad y escalabilidad.</w:t>
            </w:r>
          </w:p>
        </w:tc>
        <w:tc>
          <w:tcPr>
            <w:tcW w:w="6911" w:type="dxa"/>
            <w:vAlign w:val="center"/>
          </w:tcPr>
          <w:p w14:paraId="19FAD4CD" w14:textId="19F1010C" w:rsidR="00D110EC" w:rsidRDefault="00D110EC" w:rsidP="14C86939">
            <w:pPr>
              <w:rPr>
                <w:b/>
                <w:bCs/>
              </w:rPr>
            </w:pPr>
            <w:r>
              <w:rPr>
                <w:rFonts w:ascii="Calibri" w:hAnsi="Calibri" w:cs="Arial"/>
                <w:i/>
                <w:iCs/>
                <w:color w:val="548DD4"/>
                <w:sz w:val="20"/>
                <w:szCs w:val="20"/>
                <w:lang w:eastAsia="es-CL"/>
              </w:rPr>
              <w:lastRenderedPageBreak/>
              <w:t>Menciona las competencias 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Pr>
                <w:rFonts w:ascii="Calibri" w:hAnsi="Calibri" w:cs="Arial"/>
                <w:i/>
                <w:color w:val="548DD4"/>
                <w:sz w:val="20"/>
                <w:szCs w:val="20"/>
                <w:lang w:eastAsia="es-CL"/>
              </w:rPr>
              <w:t>¿A quiénes afecta o impacta la situación que vas a abordar? (Ej.: Grupo etario, usuarios de algún servicio, etc.).</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Pr>
                <w:rFonts w:ascii="Calibri" w:hAnsi="Calibri" w:cs="Arial"/>
                <w:i/>
                <w:iCs/>
                <w:color w:val="548DD4"/>
                <w:sz w:val="20"/>
                <w:szCs w:val="20"/>
                <w:lang w:eastAsia="es-CL"/>
              </w:rPr>
              <w:t>¿Cuál sería el aporte de valor (real o simulado) 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El objetivo de </w:t>
            </w: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es desarrollar una PWA que permita a los estudiantes universitarios monitorear su bienestar emocional de forma preventiva, identificando patrones de estrés, ansiedad o agotamiento mediante análisis de lenguaje natural con inteligencia artificial (</w:t>
            </w:r>
            <w:proofErr w:type="spellStart"/>
            <w:r>
              <w:rPr>
                <w:rFonts w:ascii="Calibri" w:hAnsi="Calibri" w:cs="Arial"/>
                <w:i/>
                <w:color w:val="548DD4"/>
                <w:sz w:val="20"/>
                <w:szCs w:val="20"/>
                <w:lang w:eastAsia="es-CL"/>
              </w:rPr>
              <w:t>OpenAI</w:t>
            </w:r>
            <w:proofErr w:type="spellEnd"/>
            <w:r>
              <w:rPr>
                <w:rFonts w:ascii="Calibri" w:hAnsi="Calibri" w:cs="Arial"/>
                <w:i/>
                <w:color w:val="548DD4"/>
                <w:sz w:val="20"/>
                <w:szCs w:val="20"/>
                <w:lang w:eastAsia="es-CL"/>
              </w:rPr>
              <w:t xml:space="preserve"> GPT-4o mini). El sistema está compuesto por: (1) una bitácora emocional donde el estudiante registra libremente su estado diario; (2) un motor de análisis IA que clasifica el contenido emocional del texto; (3) un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 xml:space="preserve"> personal con tendencias históricas y alertas inteligentes; y (4) un módulo de recursos de apoyo personalizados. La problemática se aborda mediante una arquitectura de tres capas: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en React.js,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REST en Python/</w:t>
            </w:r>
            <w:proofErr w:type="spellStart"/>
            <w:r>
              <w:rPr>
                <w:rFonts w:ascii="Calibri" w:hAnsi="Calibri" w:cs="Arial"/>
                <w:i/>
                <w:color w:val="548DD4"/>
                <w:sz w:val="20"/>
                <w:szCs w:val="20"/>
                <w:lang w:eastAsia="es-CL"/>
              </w:rPr>
              <w:t>FastAPI</w:t>
            </w:r>
            <w:proofErr w:type="spellEnd"/>
            <w:r>
              <w:rPr>
                <w:rFonts w:ascii="Calibri" w:hAnsi="Calibri" w:cs="Arial"/>
                <w:i/>
                <w:color w:val="548DD4"/>
                <w:sz w:val="20"/>
                <w:szCs w:val="20"/>
                <w:lang w:eastAsia="es-CL"/>
              </w:rPr>
              <w:t xml:space="preserve">, y base de datos PostgreSQL en </w:t>
            </w:r>
            <w:proofErr w:type="spellStart"/>
            <w:r>
              <w:rPr>
                <w:rFonts w:ascii="Calibri" w:hAnsi="Calibri" w:cs="Arial"/>
                <w:i/>
                <w:color w:val="548DD4"/>
                <w:sz w:val="20"/>
                <w:szCs w:val="20"/>
                <w:lang w:eastAsia="es-CL"/>
              </w:rPr>
              <w:t>Supabase</w:t>
            </w:r>
            <w:proofErr w:type="spellEnd"/>
            <w:r>
              <w:rPr>
                <w:rFonts w:ascii="Calibri" w:hAnsi="Calibri" w:cs="Arial"/>
                <w:i/>
                <w:color w:val="548DD4"/>
                <w:sz w:val="20"/>
                <w:szCs w:val="20"/>
                <w:lang w:eastAsia="es-CL"/>
              </w:rPr>
              <w:t xml:space="preserve">. El proyecto se desarrolla en cuatro fases a lo largo del semestre, garantizando entregables concretos y verificables en cada </w:t>
            </w:r>
            <w:proofErr w:type="spellStart"/>
            <w:proofErr w:type="gramStart"/>
            <w:r>
              <w:rPr>
                <w:rFonts w:ascii="Calibri" w:hAnsi="Calibri" w:cs="Arial"/>
                <w:i/>
                <w:color w:val="548DD4"/>
                <w:sz w:val="20"/>
                <w:szCs w:val="20"/>
                <w:lang w:eastAsia="es-CL"/>
              </w:rPr>
              <w:t>etapa.</w:t>
            </w:r>
            <w:r>
              <w:rPr>
                <w:rFonts w:ascii="Calibri" w:hAnsi="Calibri" w:cs="Arial"/>
                <w:bCs/>
                <w:i/>
                <w:color w:val="548DD4"/>
                <w:sz w:val="20"/>
                <w:szCs w:val="20"/>
                <w:lang w:eastAsia="es-CL"/>
              </w:rPr>
              <w:t>brevemente</w:t>
            </w:r>
            <w:proofErr w:type="spellEnd"/>
            <w:proofErr w:type="gramEnd"/>
            <w:r>
              <w:rPr>
                <w:rFonts w:ascii="Calibri" w:hAnsi="Calibri" w:cs="Arial"/>
                <w:i/>
                <w:color w:val="548DD4"/>
                <w:sz w:val="20"/>
                <w:szCs w:val="20"/>
                <w:lang w:eastAsia="es-CL"/>
              </w:rPr>
              <w:t xml:space="preserve"> en qué consistiría, cómo planeas abordar la problemática presentada en el apartado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integra directamente cuatro competencias del perfil de egreso del Plan 1446114. La competencia C4 (Desarrollar software web y móvil) se manifiesta en la construcción del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en React.js y 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en </w:t>
            </w:r>
            <w:proofErr w:type="spellStart"/>
            <w:r>
              <w:rPr>
                <w:rFonts w:ascii="Calibri" w:hAnsi="Calibri" w:cs="Arial"/>
                <w:i/>
                <w:color w:val="548DD4"/>
                <w:sz w:val="20"/>
                <w:szCs w:val="20"/>
                <w:lang w:eastAsia="es-CL"/>
              </w:rPr>
              <w:t>FastAPI</w:t>
            </w:r>
            <w:proofErr w:type="spellEnd"/>
            <w:r>
              <w:rPr>
                <w:rFonts w:ascii="Calibri" w:hAnsi="Calibri" w:cs="Arial"/>
                <w:i/>
                <w:color w:val="548DD4"/>
                <w:sz w:val="20"/>
                <w:szCs w:val="20"/>
                <w:lang w:eastAsia="es-CL"/>
              </w:rPr>
              <w:t xml:space="preserve">. La competencia C3 (Modelar y administrar bases de datos) se aplica en el diseño del modelo relacional en PostgreSQL para almacenar entradas emocionales, perfiles de usuario y resultados de análisis. La competencia C2 (Gestionar proyectos informáticos) se ejerce mediante la planificación en cuatro fases con control de avance, gestión de riesgos y uso de herramientas como GitHub </w:t>
            </w:r>
            <w:proofErr w:type="spellStart"/>
            <w:r>
              <w:rPr>
                <w:rFonts w:ascii="Calibri" w:hAnsi="Calibri" w:cs="Arial"/>
                <w:i/>
                <w:color w:val="548DD4"/>
                <w:sz w:val="20"/>
                <w:szCs w:val="20"/>
                <w:lang w:eastAsia="es-CL"/>
              </w:rPr>
              <w:t>Projects</w:t>
            </w:r>
            <w:proofErr w:type="spellEnd"/>
            <w:r>
              <w:rPr>
                <w:rFonts w:ascii="Calibri" w:hAnsi="Calibri" w:cs="Arial"/>
                <w:i/>
                <w:color w:val="548DD4"/>
                <w:sz w:val="20"/>
                <w:szCs w:val="20"/>
                <w:lang w:eastAsia="es-CL"/>
              </w:rPr>
              <w:t xml:space="preserve">. La competencia C5 (Arquitectura e integración de plataformas) se desarrolla en la integración de la API de </w:t>
            </w:r>
            <w:proofErr w:type="spellStart"/>
            <w:r>
              <w:rPr>
                <w:rFonts w:ascii="Calibri" w:hAnsi="Calibri" w:cs="Arial"/>
                <w:i/>
                <w:color w:val="548DD4"/>
                <w:sz w:val="20"/>
                <w:szCs w:val="20"/>
                <w:lang w:eastAsia="es-CL"/>
              </w:rPr>
              <w:t>OpenAI</w:t>
            </w:r>
            <w:proofErr w:type="spellEnd"/>
            <w:r>
              <w:rPr>
                <w:rFonts w:ascii="Calibri" w:hAnsi="Calibri" w:cs="Arial"/>
                <w:i/>
                <w:color w:val="548DD4"/>
                <w:sz w:val="20"/>
                <w:szCs w:val="20"/>
                <w:lang w:eastAsia="es-CL"/>
              </w:rPr>
              <w:t xml:space="preserve">, el sistema de autenticación de </w:t>
            </w:r>
            <w:proofErr w:type="spellStart"/>
            <w:r>
              <w:rPr>
                <w:rFonts w:ascii="Calibri" w:hAnsi="Calibri" w:cs="Arial"/>
                <w:i/>
                <w:color w:val="548DD4"/>
                <w:sz w:val="20"/>
                <w:szCs w:val="20"/>
                <w:lang w:eastAsia="es-CL"/>
              </w:rPr>
              <w:t>Supabase</w:t>
            </w:r>
            <w:proofErr w:type="spellEnd"/>
            <w:r>
              <w:rPr>
                <w:rFonts w:ascii="Calibri" w:hAnsi="Calibri" w:cs="Arial"/>
                <w:i/>
                <w:color w:val="548DD4"/>
                <w:sz w:val="20"/>
                <w:szCs w:val="20"/>
                <w:lang w:eastAsia="es-CL"/>
              </w:rPr>
              <w:t xml:space="preserve"> y el despliegue en </w:t>
            </w:r>
            <w:proofErr w:type="spellStart"/>
            <w:r>
              <w:rPr>
                <w:rFonts w:ascii="Calibri" w:hAnsi="Calibri" w:cs="Arial"/>
                <w:i/>
                <w:color w:val="548DD4"/>
                <w:sz w:val="20"/>
                <w:szCs w:val="20"/>
                <w:lang w:eastAsia="es-CL"/>
              </w:rPr>
              <w:t>Vercel</w:t>
            </w:r>
            <w:proofErr w:type="spellEnd"/>
            <w:r>
              <w:rPr>
                <w:rFonts w:ascii="Calibri" w:hAnsi="Calibri" w:cs="Arial"/>
                <w:i/>
                <w:color w:val="548DD4"/>
                <w:sz w:val="20"/>
                <w:szCs w:val="20"/>
                <w:lang w:eastAsia="es-CL"/>
              </w:rPr>
              <w:t xml:space="preserve">. Cada componente del proyecto requiere y fortalece estas competencias de manera simultánea, lo que convierte a </w:t>
            </w: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en un proyecto APT genuinamente integrador del perfil de egreso.</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lastRenderedPageBreak/>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cómo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¿Cuáles son tus intereses profesionales?  ¿Qué aspectos de tus intereses profesionales se ven reflejados en tu Proyecto APT? Realizar este Proyecto APT,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es factible de desarrollar dentro del semestre académico por las siguientes razones: • Duración del semestre: el proyecto se estructura en 4 fases de 3-4 semanas cada una, ajustadas al calendario académico de 14 semanas activas. • Horas asignadas: la asignatura </w:t>
            </w:r>
            <w:proofErr w:type="spellStart"/>
            <w:r>
              <w:rPr>
                <w:rFonts w:ascii="Calibri" w:hAnsi="Calibri" w:cs="Arial"/>
                <w:i/>
                <w:color w:val="548DD4"/>
                <w:sz w:val="20"/>
                <w:szCs w:val="20"/>
                <w:lang w:eastAsia="es-CL"/>
              </w:rPr>
              <w:t>Capstone</w:t>
            </w:r>
            <w:proofErr w:type="spellEnd"/>
            <w:r>
              <w:rPr>
                <w:rFonts w:ascii="Calibri" w:hAnsi="Calibri" w:cs="Arial"/>
                <w:i/>
                <w:color w:val="548DD4"/>
                <w:sz w:val="20"/>
                <w:szCs w:val="20"/>
                <w:lang w:eastAsia="es-CL"/>
              </w:rPr>
              <w:t xml:space="preserve"> dispone de horas suficientes para el desarrollo iterativo del proyecto, complementadas con trabajo autónomo. • Materiales requeridos: todo el </w:t>
            </w:r>
            <w:proofErr w:type="spellStart"/>
            <w:r>
              <w:rPr>
                <w:rFonts w:ascii="Calibri" w:hAnsi="Calibri" w:cs="Arial"/>
                <w:i/>
                <w:color w:val="548DD4"/>
                <w:sz w:val="20"/>
                <w:szCs w:val="20"/>
                <w:lang w:eastAsia="es-CL"/>
              </w:rPr>
              <w:t>stack</w:t>
            </w:r>
            <w:proofErr w:type="spellEnd"/>
            <w:r>
              <w:rPr>
                <w:rFonts w:ascii="Calibri" w:hAnsi="Calibri" w:cs="Arial"/>
                <w:i/>
                <w:color w:val="548DD4"/>
                <w:sz w:val="20"/>
                <w:szCs w:val="20"/>
                <w:lang w:eastAsia="es-CL"/>
              </w:rPr>
              <w:t xml:space="preserve"> tecnológico es gratuito — React.js (open </w:t>
            </w:r>
            <w:proofErr w:type="spellStart"/>
            <w:r>
              <w:rPr>
                <w:rFonts w:ascii="Calibri" w:hAnsi="Calibri" w:cs="Arial"/>
                <w:i/>
                <w:color w:val="548DD4"/>
                <w:sz w:val="20"/>
                <w:szCs w:val="20"/>
                <w:lang w:eastAsia="es-CL"/>
              </w:rPr>
              <w:t>source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FastAPI</w:t>
            </w:r>
            <w:proofErr w:type="spellEnd"/>
            <w:r>
              <w:rPr>
                <w:rFonts w:ascii="Calibri" w:hAnsi="Calibri" w:cs="Arial"/>
                <w:i/>
                <w:color w:val="548DD4"/>
                <w:sz w:val="20"/>
                <w:szCs w:val="20"/>
                <w:lang w:eastAsia="es-CL"/>
              </w:rPr>
              <w:t xml:space="preserve"> (open </w:t>
            </w:r>
            <w:proofErr w:type="spellStart"/>
            <w:r>
              <w:rPr>
                <w:rFonts w:ascii="Calibri" w:hAnsi="Calibri" w:cs="Arial"/>
                <w:i/>
                <w:color w:val="548DD4"/>
                <w:sz w:val="20"/>
                <w:szCs w:val="20"/>
                <w:lang w:eastAsia="es-CL"/>
              </w:rPr>
              <w:t>source</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Supabase</w:t>
            </w:r>
            <w:proofErr w:type="spellEnd"/>
            <w:r>
              <w:rPr>
                <w:rFonts w:ascii="Calibri" w:hAnsi="Calibri" w:cs="Arial"/>
                <w:i/>
                <w:color w:val="548DD4"/>
                <w:sz w:val="20"/>
                <w:szCs w:val="20"/>
                <w:lang w:eastAsia="es-CL"/>
              </w:rPr>
              <w:t xml:space="preserve"> (free </w:t>
            </w:r>
            <w:proofErr w:type="spellStart"/>
            <w:r>
              <w:rPr>
                <w:rFonts w:ascii="Calibri" w:hAnsi="Calibri" w:cs="Arial"/>
                <w:i/>
                <w:color w:val="548DD4"/>
                <w:sz w:val="20"/>
                <w:szCs w:val="20"/>
                <w:lang w:eastAsia="es-CL"/>
              </w:rPr>
              <w:t>tier</w:t>
            </w:r>
            <w:proofErr w:type="spellEnd"/>
            <w:r>
              <w:rPr>
                <w:rFonts w:ascii="Calibri" w:hAnsi="Calibri" w:cs="Arial"/>
                <w:i/>
                <w:color w:val="548DD4"/>
                <w:sz w:val="20"/>
                <w:szCs w:val="20"/>
                <w:lang w:eastAsia="es-CL"/>
              </w:rPr>
              <w:t xml:space="preserve">: 500 MB BD, 50k peticiones/mes), </w:t>
            </w:r>
            <w:proofErr w:type="spellStart"/>
            <w:r>
              <w:rPr>
                <w:rFonts w:ascii="Calibri" w:hAnsi="Calibri" w:cs="Arial"/>
                <w:i/>
                <w:color w:val="548DD4"/>
                <w:sz w:val="20"/>
                <w:szCs w:val="20"/>
                <w:lang w:eastAsia="es-CL"/>
              </w:rPr>
              <w:t>Vercel</w:t>
            </w:r>
            <w:proofErr w:type="spellEnd"/>
            <w:r>
              <w:rPr>
                <w:rFonts w:ascii="Calibri" w:hAnsi="Calibri" w:cs="Arial"/>
                <w:i/>
                <w:color w:val="548DD4"/>
                <w:sz w:val="20"/>
                <w:szCs w:val="20"/>
                <w:lang w:eastAsia="es-CL"/>
              </w:rPr>
              <w:t xml:space="preserve"> (free </w:t>
            </w:r>
            <w:proofErr w:type="spellStart"/>
            <w:r>
              <w:rPr>
                <w:rFonts w:ascii="Calibri" w:hAnsi="Calibri" w:cs="Arial"/>
                <w:i/>
                <w:color w:val="548DD4"/>
                <w:sz w:val="20"/>
                <w:szCs w:val="20"/>
                <w:lang w:eastAsia="es-CL"/>
              </w:rPr>
              <w:t>tier</w:t>
            </w:r>
            <w:proofErr w:type="spellEnd"/>
            <w:r>
              <w:rPr>
                <w:rFonts w:ascii="Calibri" w:hAnsi="Calibri" w:cs="Arial"/>
                <w:i/>
                <w:color w:val="548DD4"/>
                <w:sz w:val="20"/>
                <w:szCs w:val="20"/>
                <w:lang w:eastAsia="es-CL"/>
              </w:rPr>
              <w:t xml:space="preserve">: despliegue ilimitado), </w:t>
            </w:r>
            <w:proofErr w:type="spellStart"/>
            <w:r>
              <w:rPr>
                <w:rFonts w:ascii="Calibri" w:hAnsi="Calibri" w:cs="Arial"/>
                <w:i/>
                <w:color w:val="548DD4"/>
                <w:sz w:val="20"/>
                <w:szCs w:val="20"/>
                <w:lang w:eastAsia="es-CL"/>
              </w:rPr>
              <w:t>OpenAI</w:t>
            </w:r>
            <w:proofErr w:type="spellEnd"/>
            <w:r>
              <w:rPr>
                <w:rFonts w:ascii="Calibri" w:hAnsi="Calibri" w:cs="Arial"/>
                <w:i/>
                <w:color w:val="548DD4"/>
                <w:sz w:val="20"/>
                <w:szCs w:val="20"/>
                <w:lang w:eastAsia="es-CL"/>
              </w:rPr>
              <w:t xml:space="preserve"> API (free </w:t>
            </w:r>
            <w:proofErr w:type="spellStart"/>
            <w:r>
              <w:rPr>
                <w:rFonts w:ascii="Calibri" w:hAnsi="Calibri" w:cs="Arial"/>
                <w:i/>
                <w:color w:val="548DD4"/>
                <w:sz w:val="20"/>
                <w:szCs w:val="20"/>
                <w:lang w:eastAsia="es-CL"/>
              </w:rPr>
              <w:t>credits</w:t>
            </w:r>
            <w:proofErr w:type="spellEnd"/>
            <w:r>
              <w:rPr>
                <w:rFonts w:ascii="Calibri" w:hAnsi="Calibri" w:cs="Arial"/>
                <w:i/>
                <w:color w:val="548DD4"/>
                <w:sz w:val="20"/>
                <w:szCs w:val="20"/>
                <w:lang w:eastAsia="es-CL"/>
              </w:rPr>
              <w:t xml:space="preserve"> iniciales), GitHub (repositorio gratuito). • Facilitadores: documentación oficial completa para todas las tecnologías, repositorio GitHub ya configurado con estructura </w:t>
            </w:r>
            <w:proofErr w:type="spellStart"/>
            <w:r>
              <w:rPr>
                <w:rFonts w:ascii="Calibri" w:hAnsi="Calibri" w:cs="Arial"/>
                <w:i/>
                <w:color w:val="548DD4"/>
                <w:sz w:val="20"/>
                <w:szCs w:val="20"/>
                <w:lang w:eastAsia="es-CL"/>
              </w:rPr>
              <w:t>monorepo</w:t>
            </w:r>
            <w:proofErr w:type="spellEnd"/>
            <w:r>
              <w:rPr>
                <w:rFonts w:ascii="Calibri" w:hAnsi="Calibri" w:cs="Arial"/>
                <w:i/>
                <w:color w:val="548DD4"/>
                <w:sz w:val="20"/>
                <w:szCs w:val="20"/>
                <w:lang w:eastAsia="es-CL"/>
              </w:rPr>
              <w:t xml:space="preserve">, experiencia previa en desarrollo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y bases de datos, alcance delimitado en un MVP funcional. • Obstaculizadores y soluciones: (1) Curva de aprendizaje en </w:t>
            </w:r>
            <w:proofErr w:type="spellStart"/>
            <w:r>
              <w:rPr>
                <w:rFonts w:ascii="Calibri" w:hAnsi="Calibri" w:cs="Arial"/>
                <w:i/>
                <w:color w:val="548DD4"/>
                <w:sz w:val="20"/>
                <w:szCs w:val="20"/>
                <w:lang w:eastAsia="es-CL"/>
              </w:rPr>
              <w:t>FastAPI</w:t>
            </w:r>
            <w:proofErr w:type="spellEnd"/>
            <w:r>
              <w:rPr>
                <w:rFonts w:ascii="Calibri" w:hAnsi="Calibri" w:cs="Arial"/>
                <w:i/>
                <w:color w:val="548DD4"/>
                <w:sz w:val="20"/>
                <w:szCs w:val="20"/>
                <w:lang w:eastAsia="es-CL"/>
              </w:rPr>
              <w:t xml:space="preserve"> asíncrono → solución: dedicar la Semana 1 exclusivamente a prototipo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(2) Límite de créditos gratuitos de </w:t>
            </w:r>
            <w:proofErr w:type="spellStart"/>
            <w:r>
              <w:rPr>
                <w:rFonts w:ascii="Calibri" w:hAnsi="Calibri" w:cs="Arial"/>
                <w:i/>
                <w:color w:val="548DD4"/>
                <w:sz w:val="20"/>
                <w:szCs w:val="20"/>
                <w:lang w:eastAsia="es-CL"/>
              </w:rPr>
              <w:t>OpenAI</w:t>
            </w:r>
            <w:proofErr w:type="spellEnd"/>
            <w:r>
              <w:rPr>
                <w:rFonts w:ascii="Calibri" w:hAnsi="Calibri" w:cs="Arial"/>
                <w:i/>
                <w:color w:val="548DD4"/>
                <w:sz w:val="20"/>
                <w:szCs w:val="20"/>
                <w:lang w:eastAsia="es-CL"/>
              </w:rPr>
              <w:t xml:space="preserve"> → solución: implementar caché de respuestas y modo offline con VADER/</w:t>
            </w:r>
            <w:proofErr w:type="spellStart"/>
            <w:r>
              <w:rPr>
                <w:rFonts w:ascii="Calibri" w:hAnsi="Calibri" w:cs="Arial"/>
                <w:i/>
                <w:color w:val="548DD4"/>
                <w:sz w:val="20"/>
                <w:szCs w:val="20"/>
                <w:lang w:eastAsia="es-CL"/>
              </w:rPr>
              <w:t>TextBlob</w:t>
            </w:r>
            <w:proofErr w:type="spellEnd"/>
            <w:r>
              <w:rPr>
                <w:rFonts w:ascii="Calibri" w:hAnsi="Calibri" w:cs="Arial"/>
                <w:i/>
                <w:color w:val="548DD4"/>
                <w:sz w:val="20"/>
                <w:szCs w:val="20"/>
                <w:lang w:eastAsia="es-CL"/>
              </w:rPr>
              <w:t xml:space="preserve"> como respaldo. (3) Complejidad de la integración </w:t>
            </w:r>
            <w:proofErr w:type="spellStart"/>
            <w:r>
              <w:rPr>
                <w:rFonts w:ascii="Calibri" w:hAnsi="Calibri" w:cs="Arial"/>
                <w:i/>
                <w:color w:val="548DD4"/>
                <w:sz w:val="20"/>
                <w:szCs w:val="20"/>
                <w:lang w:eastAsia="es-CL"/>
              </w:rPr>
              <w:t>frontend-backend</w:t>
            </w:r>
            <w:proofErr w:type="spellEnd"/>
            <w:r>
              <w:rPr>
                <w:rFonts w:ascii="Calibri" w:hAnsi="Calibri" w:cs="Arial"/>
                <w:i/>
                <w:color w:val="548DD4"/>
                <w:sz w:val="20"/>
                <w:szCs w:val="20"/>
                <w:lang w:eastAsia="es-CL"/>
              </w:rPr>
              <w:t xml:space="preserve"> → solución: usar integración incremental con validación de contratos de API por fase.</w:t>
            </w:r>
          </w:p>
          <w:p w14:paraId="66F7E1A3" w14:textId="77777777" w:rsidR="00D110EC" w:rsidRDefault="00D110EC" w:rsidP="00C27FB0">
            <w:pPr>
              <w:rPr>
                <w:rFonts w:ascii="Calibri" w:hAnsi="Calibri" w:cs="Arial"/>
                <w:i/>
                <w:color w:val="548DD4"/>
                <w:sz w:val="20"/>
                <w:szCs w:val="20"/>
                <w:lang w:eastAsia="es-CL"/>
              </w:rPr>
            </w:pPr>
            <w:r>
              <w:rPr>
                <w:rFonts w:ascii="Calibri" w:hAnsi="Calibri" w:cs="Arial"/>
                <w:i/>
                <w:color w:val="548DD4"/>
                <w:sz w:val="20"/>
                <w:szCs w:val="20"/>
                <w:lang w:eastAsia="es-CL"/>
              </w:rPr>
              <w:t>¿Por qué crees es posible desarrollar tu Proyecto APT?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Factores externos que dificultan su desarrollo y maneras en que podrías solucionarlos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Desarrollar una </w:t>
            </w:r>
            <w:proofErr w:type="spellStart"/>
            <w:r>
              <w:rPr>
                <w:rFonts w:ascii="Calibri" w:hAnsi="Calibri" w:cs="Arial"/>
                <w:i/>
                <w:color w:val="548DD4"/>
                <w:sz w:val="20"/>
                <w:szCs w:val="20"/>
                <w:lang w:eastAsia="es-CL"/>
              </w:rPr>
              <w:t>Progressive</w:t>
            </w:r>
            <w:proofErr w:type="spellEnd"/>
            <w:r>
              <w:rPr>
                <w:rFonts w:ascii="Calibri" w:hAnsi="Calibri" w:cs="Arial"/>
                <w:i/>
                <w:color w:val="548DD4"/>
                <w:sz w:val="20"/>
                <w:szCs w:val="20"/>
                <w:lang w:eastAsia="es-CL"/>
              </w:rPr>
              <w:t xml:space="preserve"> Web App (PWA) de monitoreo preventivo del bienestar emocional estudiantil, que integre inteligencia artificial para detectar patrones de estrés, ansiedad y agotamiento académico, facilitando la intervención oportuna y el apoyo al bienestar de los estudiantes de Duoc UC.</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Describe los objetivos específicos del proyecto. Estos permiten aterrizar el trabajo y trazar procedimientos concretos a seguir. Se desprenden del objetivo general.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proofErr w:type="spellStart"/>
            <w:r>
              <w:rPr>
                <w:rFonts w:ascii="Calibri" w:hAnsi="Calibri" w:cs="Arial"/>
                <w:i/>
                <w:color w:val="548DD4"/>
                <w:sz w:val="20"/>
                <w:szCs w:val="20"/>
                <w:lang w:eastAsia="es-CL"/>
              </w:rPr>
              <w:t>MindCheck</w:t>
            </w:r>
            <w:proofErr w:type="spellEnd"/>
            <w:r>
              <w:rPr>
                <w:rFonts w:ascii="Calibri" w:hAnsi="Calibri" w:cs="Arial"/>
                <w:i/>
                <w:color w:val="548DD4"/>
                <w:sz w:val="20"/>
                <w:szCs w:val="20"/>
                <w:lang w:eastAsia="es-CL"/>
              </w:rPr>
              <w:t xml:space="preserve"> AI se desarrolla mediante una metodología incremental por fases, adaptada de los principios del desarrollo ágil (Scrum simplificado), donde cada fase produce entregables concretos y verificables antes de avanzar a la siguiente. La metodología contempla cuatro fases:  FASE 1 — Definición y Diseño (Semanas 1–3): Levantamiento de requerimientos funcionales y no funcionales, diseño de mockups UX/UI en </w:t>
            </w:r>
            <w:proofErr w:type="spellStart"/>
            <w:r>
              <w:rPr>
                <w:rFonts w:ascii="Calibri" w:hAnsi="Calibri" w:cs="Arial"/>
                <w:i/>
                <w:color w:val="548DD4"/>
                <w:sz w:val="20"/>
                <w:szCs w:val="20"/>
                <w:lang w:eastAsia="es-CL"/>
              </w:rPr>
              <w:t>Figma</w:t>
            </w:r>
            <w:proofErr w:type="spellEnd"/>
            <w:r>
              <w:rPr>
                <w:rFonts w:ascii="Calibri" w:hAnsi="Calibri" w:cs="Arial"/>
                <w:i/>
                <w:color w:val="548DD4"/>
                <w:sz w:val="20"/>
                <w:szCs w:val="20"/>
                <w:lang w:eastAsia="es-CL"/>
              </w:rPr>
              <w:t xml:space="preserve">, modelado del esquema de base de datos (diagrama ER), definición de la arquitectura de software y </w:t>
            </w:r>
            <w:proofErr w:type="spellStart"/>
            <w:r>
              <w:rPr>
                <w:rFonts w:ascii="Calibri" w:hAnsi="Calibri" w:cs="Arial"/>
                <w:i/>
                <w:color w:val="548DD4"/>
                <w:sz w:val="20"/>
                <w:szCs w:val="20"/>
                <w:lang w:eastAsia="es-CL"/>
              </w:rPr>
              <w:t>setup</w:t>
            </w:r>
            <w:proofErr w:type="spellEnd"/>
            <w:r>
              <w:rPr>
                <w:rFonts w:ascii="Calibri" w:hAnsi="Calibri" w:cs="Arial"/>
                <w:i/>
                <w:color w:val="548DD4"/>
                <w:sz w:val="20"/>
                <w:szCs w:val="20"/>
                <w:lang w:eastAsia="es-CL"/>
              </w:rPr>
              <w:t xml:space="preserve"> del repositorio GitHub con estructura </w:t>
            </w:r>
            <w:proofErr w:type="spellStart"/>
            <w:r>
              <w:rPr>
                <w:rFonts w:ascii="Calibri" w:hAnsi="Calibri" w:cs="Arial"/>
                <w:i/>
                <w:color w:val="548DD4"/>
                <w:sz w:val="20"/>
                <w:szCs w:val="20"/>
                <w:lang w:eastAsia="es-CL"/>
              </w:rPr>
              <w:t>monorepo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 </w:t>
            </w:r>
            <w:proofErr w:type="spellStart"/>
            <w:r>
              <w:rPr>
                <w:rFonts w:ascii="Calibri" w:hAnsi="Calibri" w:cs="Arial"/>
                <w:i/>
                <w:color w:val="548DD4"/>
                <w:sz w:val="20"/>
                <w:szCs w:val="20"/>
                <w:lang w:eastAsia="es-CL"/>
              </w:rPr>
              <w:t>docs</w:t>
            </w:r>
            <w:proofErr w:type="spellEnd"/>
            <w:r>
              <w:rPr>
                <w:rFonts w:ascii="Calibri" w:hAnsi="Calibri" w:cs="Arial"/>
                <w:i/>
                <w:color w:val="548DD4"/>
                <w:sz w:val="20"/>
                <w:szCs w:val="20"/>
                <w:lang w:eastAsia="es-CL"/>
              </w:rPr>
              <w:t xml:space="preserve">/).  FASE 2 — Desarrollo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e IA (Semanas 4–7): Implementación del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en Python/</w:t>
            </w:r>
            <w:proofErr w:type="spellStart"/>
            <w:r>
              <w:rPr>
                <w:rFonts w:ascii="Calibri" w:hAnsi="Calibri" w:cs="Arial"/>
                <w:i/>
                <w:color w:val="548DD4"/>
                <w:sz w:val="20"/>
                <w:szCs w:val="20"/>
                <w:lang w:eastAsia="es-CL"/>
              </w:rPr>
              <w:t>FastAPI</w:t>
            </w:r>
            <w:proofErr w:type="spellEnd"/>
            <w:r>
              <w:rPr>
                <w:rFonts w:ascii="Calibri" w:hAnsi="Calibri" w:cs="Arial"/>
                <w:i/>
                <w:color w:val="548DD4"/>
                <w:sz w:val="20"/>
                <w:szCs w:val="20"/>
                <w:lang w:eastAsia="es-CL"/>
              </w:rPr>
              <w:t xml:space="preserve"> con los </w:t>
            </w:r>
            <w:proofErr w:type="spellStart"/>
            <w:r>
              <w:rPr>
                <w:rFonts w:ascii="Calibri" w:hAnsi="Calibri" w:cs="Arial"/>
                <w:i/>
                <w:color w:val="548DD4"/>
                <w:sz w:val="20"/>
                <w:szCs w:val="20"/>
                <w:lang w:eastAsia="es-CL"/>
              </w:rPr>
              <w:t>endpoints</w:t>
            </w:r>
            <w:proofErr w:type="spellEnd"/>
            <w:r>
              <w:rPr>
                <w:rFonts w:ascii="Calibri" w:hAnsi="Calibri" w:cs="Arial"/>
                <w:i/>
                <w:color w:val="548DD4"/>
                <w:sz w:val="20"/>
                <w:szCs w:val="20"/>
                <w:lang w:eastAsia="es-CL"/>
              </w:rPr>
              <w:t xml:space="preserve"> de la API REST (registro de entradas, análisis IA, alertas), integración con la API de </w:t>
            </w:r>
            <w:proofErr w:type="spellStart"/>
            <w:r>
              <w:rPr>
                <w:rFonts w:ascii="Calibri" w:hAnsi="Calibri" w:cs="Arial"/>
                <w:i/>
                <w:color w:val="548DD4"/>
                <w:sz w:val="20"/>
                <w:szCs w:val="20"/>
                <w:lang w:eastAsia="es-CL"/>
              </w:rPr>
              <w:t>OpenAI</w:t>
            </w:r>
            <w:proofErr w:type="spellEnd"/>
            <w:r>
              <w:rPr>
                <w:rFonts w:ascii="Calibri" w:hAnsi="Calibri" w:cs="Arial"/>
                <w:i/>
                <w:color w:val="548DD4"/>
                <w:sz w:val="20"/>
                <w:szCs w:val="20"/>
                <w:lang w:eastAsia="es-CL"/>
              </w:rPr>
              <w:t xml:space="preserve"> GPT-4o mini, configuración de la base de datos PostgreSQL en </w:t>
            </w:r>
            <w:proofErr w:type="spellStart"/>
            <w:r>
              <w:rPr>
                <w:rFonts w:ascii="Calibri" w:hAnsi="Calibri" w:cs="Arial"/>
                <w:i/>
                <w:color w:val="548DD4"/>
                <w:sz w:val="20"/>
                <w:szCs w:val="20"/>
                <w:lang w:eastAsia="es-CL"/>
              </w:rPr>
              <w:t>Supabase</w:t>
            </w:r>
            <w:proofErr w:type="spellEnd"/>
            <w:r>
              <w:rPr>
                <w:rFonts w:ascii="Calibri" w:hAnsi="Calibri" w:cs="Arial"/>
                <w:i/>
                <w:color w:val="548DD4"/>
                <w:sz w:val="20"/>
                <w:szCs w:val="20"/>
                <w:lang w:eastAsia="es-CL"/>
              </w:rPr>
              <w:t xml:space="preserve"> y sistema de autenticación. Pruebas unitarias con </w:t>
            </w:r>
            <w:proofErr w:type="spellStart"/>
            <w:r>
              <w:rPr>
                <w:rFonts w:ascii="Calibri" w:hAnsi="Calibri" w:cs="Arial"/>
                <w:i/>
                <w:color w:val="548DD4"/>
                <w:sz w:val="20"/>
                <w:szCs w:val="20"/>
                <w:lang w:eastAsia="es-CL"/>
              </w:rPr>
              <w:t>Pytest</w:t>
            </w:r>
            <w:proofErr w:type="spellEnd"/>
            <w:r>
              <w:rPr>
                <w:rFonts w:ascii="Calibri" w:hAnsi="Calibri" w:cs="Arial"/>
                <w:i/>
                <w:color w:val="548DD4"/>
                <w:sz w:val="20"/>
                <w:szCs w:val="20"/>
                <w:lang w:eastAsia="es-CL"/>
              </w:rPr>
              <w:t xml:space="preserve"> y documentación de la API con Postman.  FASE 3 — Desarrollo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y Despliegue (Semanas 8–11): Construcción del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en React.js (Vite) con los módulos de bitácora emocional, </w:t>
            </w:r>
            <w:proofErr w:type="spellStart"/>
            <w:r>
              <w:rPr>
                <w:rFonts w:ascii="Calibri" w:hAnsi="Calibri" w:cs="Arial"/>
                <w:i/>
                <w:color w:val="548DD4"/>
                <w:sz w:val="20"/>
                <w:szCs w:val="20"/>
                <w:lang w:eastAsia="es-CL"/>
              </w:rPr>
              <w:t>dashboard</w:t>
            </w:r>
            <w:proofErr w:type="spellEnd"/>
            <w:r>
              <w:rPr>
                <w:rFonts w:ascii="Calibri" w:hAnsi="Calibri" w:cs="Arial"/>
                <w:i/>
                <w:color w:val="548DD4"/>
                <w:sz w:val="20"/>
                <w:szCs w:val="20"/>
                <w:lang w:eastAsia="es-CL"/>
              </w:rPr>
              <w:t xml:space="preserve"> de tendencias (</w:t>
            </w:r>
            <w:proofErr w:type="spellStart"/>
            <w:r>
              <w:rPr>
                <w:rFonts w:ascii="Calibri" w:hAnsi="Calibri" w:cs="Arial"/>
                <w:i/>
                <w:color w:val="548DD4"/>
                <w:sz w:val="20"/>
                <w:szCs w:val="20"/>
                <w:lang w:eastAsia="es-CL"/>
              </w:rPr>
              <w:t>Recharts</w:t>
            </w:r>
            <w:proofErr w:type="spellEnd"/>
            <w:r>
              <w:rPr>
                <w:rFonts w:ascii="Calibri" w:hAnsi="Calibri" w:cs="Arial"/>
                <w:i/>
                <w:color w:val="548DD4"/>
                <w:sz w:val="20"/>
                <w:szCs w:val="20"/>
                <w:lang w:eastAsia="es-CL"/>
              </w:rPr>
              <w:t xml:space="preserve">), sistema de alertas y recursos de apoyo. Integración completa con 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y despliegue de la PWA en </w:t>
            </w:r>
            <w:proofErr w:type="spellStart"/>
            <w:r>
              <w:rPr>
                <w:rFonts w:ascii="Calibri" w:hAnsi="Calibri" w:cs="Arial"/>
                <w:i/>
                <w:color w:val="548DD4"/>
                <w:sz w:val="20"/>
                <w:szCs w:val="20"/>
                <w:lang w:eastAsia="es-CL"/>
              </w:rPr>
              <w:t>Vercel</w:t>
            </w:r>
            <w:proofErr w:type="spellEnd"/>
            <w:r>
              <w:rPr>
                <w:rFonts w:ascii="Calibri" w:hAnsi="Calibri" w:cs="Arial"/>
                <w:i/>
                <w:color w:val="548DD4"/>
                <w:sz w:val="20"/>
                <w:szCs w:val="20"/>
                <w:lang w:eastAsia="es-CL"/>
              </w:rPr>
              <w:t xml:space="preserve"> con dominio público.  FASE 4 — QA, Documentación y Cierre (Semanas 12–14): Ejecución del plan de pruebas de calidad con casos de uso reales, corrección de bugs reportados, elaboración de la documentación técnica final (README, manual de usuario) y preparación de la presentación del proyecto. Entrega del informe final y demo funcional.  Dado que el proyecto es individual, Nataly Valesca Tobar Gallardo es responsable de todas las actividades, aunque contará con la retroalimentación del docente como apoyo externo en hitos clave de cada fase.</w:t>
            </w:r>
          </w:p>
          <w:p w14:paraId="44C1301F" w14:textId="4AB695DC" w:rsidR="00D110EC" w:rsidRPr="00A337B2" w:rsidRDefault="00D110EC" w:rsidP="00C27FB0">
            <w:pPr>
              <w:jc w:val="both"/>
              <w:rPr>
                <w:rFonts w:ascii="Calibri" w:hAnsi="Calibri" w:cs="Arial"/>
                <w:i/>
                <w:color w:val="FF0000"/>
                <w:sz w:val="18"/>
                <w:szCs w:val="20"/>
                <w:lang w:eastAsia="es-CL"/>
              </w:rPr>
            </w:pPr>
            <w:r>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Mockups UX/UI + Diagrama ER</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Prototipo de interfaz en </w:t>
            </w:r>
            <w:proofErr w:type="spellStart"/>
            <w:r>
              <w:rPr>
                <w:rFonts w:ascii="Calibri" w:hAnsi="Calibri"/>
              </w:rPr>
              <w:t>Figma</w:t>
            </w:r>
            <w:proofErr w:type="spellEnd"/>
            <w:r>
              <w:rPr>
                <w:rFonts w:ascii="Calibri" w:hAnsi="Calibri"/>
              </w:rPr>
              <w:t xml:space="preserve"> con flujos de usuario y diagrama entidad-relación de la base de datos.</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Evidencia que el diseño fue planificado antes del código, validando la solución con criterios de usabilidad y arquitectura de datos.</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Repositorio GitHub con estructura inicial y README</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Repositorio </w:t>
            </w:r>
            <w:proofErr w:type="spellStart"/>
            <w:r>
              <w:rPr>
                <w:rFonts w:ascii="Calibri" w:hAnsi="Calibri"/>
              </w:rPr>
              <w:t>MindCheck</w:t>
            </w:r>
            <w:proofErr w:type="spellEnd"/>
            <w:r>
              <w:rPr>
                <w:rFonts w:ascii="Calibri" w:hAnsi="Calibri"/>
              </w:rPr>
              <w:t>-AI-</w:t>
            </w:r>
            <w:proofErr w:type="spellStart"/>
            <w:r>
              <w:rPr>
                <w:rFonts w:ascii="Calibri" w:hAnsi="Calibri"/>
              </w:rPr>
              <w:t>Capstone</w:t>
            </w:r>
            <w:proofErr w:type="spellEnd"/>
            <w:r>
              <w:rPr>
                <w:rFonts w:ascii="Calibri" w:hAnsi="Calibri"/>
              </w:rPr>
              <w:t xml:space="preserve"> con carpetas </w:t>
            </w:r>
            <w:proofErr w:type="spellStart"/>
            <w:r>
              <w:rPr>
                <w:rFonts w:ascii="Calibri" w:hAnsi="Calibri"/>
              </w:rPr>
              <w:t>backend</w:t>
            </w:r>
            <w:proofErr w:type="spellEnd"/>
            <w:r>
              <w:rPr>
                <w:rFonts w:ascii="Calibri" w:hAnsi="Calibri"/>
              </w:rPr>
              <w:t xml:space="preserve">/, </w:t>
            </w:r>
            <w:proofErr w:type="spellStart"/>
            <w:r>
              <w:rPr>
                <w:rFonts w:ascii="Calibri" w:hAnsi="Calibri"/>
              </w:rPr>
              <w:t>frontend</w:t>
            </w:r>
            <w:proofErr w:type="spellEnd"/>
            <w:r>
              <w:rPr>
                <w:rFonts w:ascii="Calibri" w:hAnsi="Calibri"/>
              </w:rPr>
              <w:t xml:space="preserve">/, </w:t>
            </w:r>
            <w:proofErr w:type="spellStart"/>
            <w:r>
              <w:rPr>
                <w:rFonts w:ascii="Calibri" w:hAnsi="Calibri"/>
              </w:rPr>
              <w:t>docs</w:t>
            </w:r>
            <w:proofErr w:type="spellEnd"/>
            <w:r>
              <w:rPr>
                <w:rFonts w:ascii="Calibri" w:hAnsi="Calibri"/>
              </w:rPr>
              <w:t>/ y README con descripción del proyecto.</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El historial de </w:t>
            </w:r>
            <w:proofErr w:type="spellStart"/>
            <w:r>
              <w:rPr>
                <w:rFonts w:ascii="Calibri" w:hAnsi="Calibri"/>
              </w:rPr>
              <w:t>commits</w:t>
            </w:r>
            <w:proofErr w:type="spellEnd"/>
            <w:r>
              <w:rPr>
                <w:rFonts w:ascii="Calibri" w:hAnsi="Calibri"/>
              </w:rPr>
              <w:t xml:space="preserve"> y la estructura del repositorio verifican el inicio organizado del desarrollo y la aplicación de buenas prácticas de gestión de código.</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API REST funcional + Colección Postman + </w:t>
            </w:r>
            <w:proofErr w:type="spellStart"/>
            <w:r>
              <w:rPr>
                <w:rFonts w:ascii="Calibri" w:hAnsi="Calibri"/>
              </w:rPr>
              <w:t>Tests</w:t>
            </w:r>
            <w:proofErr w:type="spellEnd"/>
            <w:r>
              <w:rPr>
                <w:rFonts w:ascii="Calibri" w:hAnsi="Calibri"/>
              </w:rPr>
              <w:t xml:space="preserve"> </w:t>
            </w:r>
            <w:proofErr w:type="spellStart"/>
            <w:r>
              <w:rPr>
                <w:rFonts w:ascii="Calibri" w:hAnsi="Calibri"/>
              </w:rPr>
              <w:t>Pytest</w:t>
            </w:r>
            <w:proofErr w:type="spellEnd"/>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roofErr w:type="spellStart"/>
            <w:r>
              <w:rPr>
                <w:rFonts w:ascii="Calibri" w:hAnsi="Calibri"/>
              </w:rPr>
              <w:t>Backend</w:t>
            </w:r>
            <w:proofErr w:type="spellEnd"/>
            <w:r>
              <w:rPr>
                <w:rFonts w:ascii="Calibri" w:hAnsi="Calibri"/>
              </w:rPr>
              <w:t xml:space="preserve"> </w:t>
            </w:r>
            <w:proofErr w:type="spellStart"/>
            <w:r>
              <w:rPr>
                <w:rFonts w:ascii="Calibri" w:hAnsi="Calibri"/>
              </w:rPr>
              <w:t>FastAPI</w:t>
            </w:r>
            <w:proofErr w:type="spellEnd"/>
            <w:r>
              <w:rPr>
                <w:rFonts w:ascii="Calibri" w:hAnsi="Calibri"/>
              </w:rPr>
              <w:t xml:space="preserve"> con </w:t>
            </w:r>
            <w:proofErr w:type="spellStart"/>
            <w:r>
              <w:rPr>
                <w:rFonts w:ascii="Calibri" w:hAnsi="Calibri"/>
              </w:rPr>
              <w:t>endpoints</w:t>
            </w:r>
            <w:proofErr w:type="spellEnd"/>
            <w:r>
              <w:rPr>
                <w:rFonts w:ascii="Calibri" w:hAnsi="Calibri"/>
              </w:rPr>
              <w:t xml:space="preserve"> documentados, colección Postman con pruebas de cada </w:t>
            </w:r>
            <w:proofErr w:type="spellStart"/>
            <w:r>
              <w:rPr>
                <w:rFonts w:ascii="Calibri" w:hAnsi="Calibri"/>
              </w:rPr>
              <w:t>endpoint</w:t>
            </w:r>
            <w:proofErr w:type="spellEnd"/>
            <w:r>
              <w:rPr>
                <w:rFonts w:ascii="Calibri" w:hAnsi="Calibri"/>
              </w:rPr>
              <w:t xml:space="preserve"> e integración con </w:t>
            </w:r>
            <w:proofErr w:type="spellStart"/>
            <w:r>
              <w:rPr>
                <w:rFonts w:ascii="Calibri" w:hAnsi="Calibri"/>
              </w:rPr>
              <w:t>OpenAI</w:t>
            </w:r>
            <w:proofErr w:type="spellEnd"/>
            <w:r>
              <w:rPr>
                <w:rFonts w:ascii="Calibri" w:hAnsi="Calibri"/>
              </w:rPr>
              <w:t>.</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Demuestra que la lógica de negocio y el análisis IA funcionan correctamente antes de conectar el </w:t>
            </w:r>
            <w:proofErr w:type="spellStart"/>
            <w:r>
              <w:rPr>
                <w:rFonts w:ascii="Calibri" w:hAnsi="Calibri"/>
              </w:rPr>
              <w:t>frontend</w:t>
            </w:r>
            <w:proofErr w:type="spellEnd"/>
            <w:r>
              <w:rPr>
                <w:rFonts w:ascii="Calibri" w:hAnsi="Calibri"/>
              </w:rPr>
              <w:t>, reduciendo el riesgo de errores de integración.</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Final</w:t>
            </w:r>
          </w:p>
        </w:tc>
      </w:tr>
    </w:tbl>
    <w:p w14:paraId="685AEC27" w14:textId="4D238775" w:rsidR="00565AE6" w:rsidRDefault="00565AE6" w:rsidP="00D110EC">
      <w:pPr>
        <w:spacing w:after="0" w:line="360" w:lineRule="auto"/>
        <w:jc w:val="both"/>
        <w:rPr>
          <w:b/>
          <w:sz w:val="24"/>
          <w:szCs w:val="24"/>
        </w:rPr>
      </w:pPr>
      <w:r>
        <w:rPr>
          <w:rFonts w:ascii="Calibri" w:hAnsi="Calibri"/>
        </w:rPr>
        <w:t xml:space="preserve">PWA desplegada en </w:t>
      </w:r>
      <w:proofErr w:type="spellStart"/>
      <w:r>
        <w:rPr>
          <w:rFonts w:ascii="Calibri" w:hAnsi="Calibri"/>
        </w:rPr>
        <w:t>Vercel</w:t>
      </w:r>
      <w:proofErr w:type="spellEnd"/>
      <w:r>
        <w:rPr>
          <w:rFonts w:ascii="Calibri" w:hAnsi="Calibri"/>
        </w:rPr>
        <w:t xml:space="preserve"> (URL pública)</w:t>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las competencias o unidades de competencias que se relacionan con las diferentes actividades 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Describe la tarea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Nombra los recursos necesarios para llevar a cabo las actividades definidas.</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Escribe la duración de actividades o tarea.</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Pr>
                <w:rFonts w:ascii="Calibri" w:hAnsi="Calibri" w:cs="Arial"/>
                <w:i/>
                <w:color w:val="548DD4"/>
                <w:sz w:val="18"/>
                <w:szCs w:val="20"/>
                <w:lang w:eastAsia="es-CL"/>
              </w:rPr>
              <w:t>Escribe el nombre del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Pr>
                <w:rFonts w:ascii="Calibri" w:hAnsi="Calibri" w:cs="Arial"/>
                <w:i/>
                <w:color w:val="548DD4"/>
                <w:sz w:val="18"/>
                <w:szCs w:val="20"/>
                <w:lang w:eastAsia="es-CL"/>
              </w:rPr>
              <w:t>Escribe las dificultades o facilitadores que se podrían presentar durante la ejecución de cada una de las actividades propuestas para llevar a cabo el plan de trabajo.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C4 — Desarrollo de Software C3 — Modelado de BD C5 — Arquitectura</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Diseño UX/UI y Arquitectura</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 xml:space="preserve">Diseño de mockups en </w:t>
            </w:r>
            <w:proofErr w:type="spellStart"/>
            <w:r>
              <w:rPr>
                <w:rFonts w:ascii="Calibri" w:hAnsi="Calibri"/>
              </w:rPr>
              <w:t>Figma</w:t>
            </w:r>
            <w:proofErr w:type="spellEnd"/>
            <w:r>
              <w:rPr>
                <w:rFonts w:ascii="Calibri" w:hAnsi="Calibri"/>
              </w:rPr>
              <w:t xml:space="preserve">, modelado ER de BD, definición de arquitectura de 3 capas y </w:t>
            </w:r>
            <w:proofErr w:type="spellStart"/>
            <w:r>
              <w:rPr>
                <w:rFonts w:ascii="Calibri" w:hAnsi="Calibri"/>
              </w:rPr>
              <w:t>setup</w:t>
            </w:r>
            <w:proofErr w:type="spellEnd"/>
            <w:r>
              <w:rPr>
                <w:rFonts w:ascii="Calibri" w:hAnsi="Calibri"/>
              </w:rPr>
              <w:t xml:space="preserve"> de repositorio GitHub.</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roofErr w:type="spellStart"/>
            <w:r>
              <w:rPr>
                <w:rFonts w:ascii="Calibri" w:hAnsi="Calibri"/>
              </w:rPr>
              <w:t>Figma</w:t>
            </w:r>
            <w:proofErr w:type="spellEnd"/>
            <w:r>
              <w:rPr>
                <w:rFonts w:ascii="Calibri" w:hAnsi="Calibri"/>
              </w:rPr>
              <w:t xml:space="preserve"> (free), draw.io, GitHub, VS Code, documentación oficial </w:t>
            </w:r>
            <w:proofErr w:type="spellStart"/>
            <w:r>
              <w:rPr>
                <w:rFonts w:ascii="Calibri" w:hAnsi="Calibri"/>
              </w:rPr>
              <w:t>FastAPI</w:t>
            </w:r>
            <w:proofErr w:type="spellEnd"/>
            <w:r>
              <w:rPr>
                <w:rFonts w:ascii="Calibri" w:hAnsi="Calibri"/>
              </w:rPr>
              <w:t xml:space="preserve"> y </w:t>
            </w:r>
            <w:proofErr w:type="spellStart"/>
            <w:r>
              <w:rPr>
                <w:rFonts w:ascii="Calibri" w:hAnsi="Calibri"/>
              </w:rPr>
              <w:t>React</w:t>
            </w:r>
            <w:proofErr w:type="spellEnd"/>
            <w:r>
              <w:rPr>
                <w:rFonts w:ascii="Calibri" w:hAnsi="Calibri"/>
              </w:rPr>
              <w:t>.</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Semanas 1–3 (Fase 1)</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Nataly Tobar</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Facilitador: herramientas gratuitas. Obstaculizador: definir alcance exacto del MVP puede extenderse.</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C4 — Desarrollo de Software C5 — Arquitectura e Integración</w:t>
            </w: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 xml:space="preserve">Desarrollo </w:t>
            </w:r>
            <w:proofErr w:type="spellStart"/>
            <w:r>
              <w:rPr>
                <w:rFonts w:ascii="Calibri" w:hAnsi="Calibri"/>
              </w:rPr>
              <w:t>Backend</w:t>
            </w:r>
            <w:proofErr w:type="spellEnd"/>
            <w:r>
              <w:rPr>
                <w:rFonts w:ascii="Calibri" w:hAnsi="Calibri"/>
              </w:rPr>
              <w:t xml:space="preserve"> + Integración IA</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 xml:space="preserve">Implementación API REST en </w:t>
            </w:r>
            <w:proofErr w:type="spellStart"/>
            <w:r>
              <w:rPr>
                <w:rFonts w:ascii="Calibri" w:hAnsi="Calibri"/>
              </w:rPr>
              <w:t>FastAPI</w:t>
            </w:r>
            <w:proofErr w:type="spellEnd"/>
            <w:r>
              <w:rPr>
                <w:rFonts w:ascii="Calibri" w:hAnsi="Calibri"/>
              </w:rPr>
              <w:t xml:space="preserve">, integración </w:t>
            </w:r>
            <w:proofErr w:type="spellStart"/>
            <w:r>
              <w:rPr>
                <w:rFonts w:ascii="Calibri" w:hAnsi="Calibri"/>
              </w:rPr>
              <w:t>OpenAI</w:t>
            </w:r>
            <w:proofErr w:type="spellEnd"/>
            <w:r>
              <w:rPr>
                <w:rFonts w:ascii="Calibri" w:hAnsi="Calibri"/>
              </w:rPr>
              <w:t xml:space="preserve"> GPT-4o mini, autenticación </w:t>
            </w:r>
            <w:proofErr w:type="spellStart"/>
            <w:r>
              <w:rPr>
                <w:rFonts w:ascii="Calibri" w:hAnsi="Calibri"/>
              </w:rPr>
              <w:t>Supabase</w:t>
            </w:r>
            <w:proofErr w:type="spellEnd"/>
            <w:r>
              <w:rPr>
                <w:rFonts w:ascii="Calibri" w:hAnsi="Calibri"/>
              </w:rPr>
              <w:t xml:space="preserve">, </w:t>
            </w:r>
            <w:proofErr w:type="spellStart"/>
            <w:r>
              <w:rPr>
                <w:rFonts w:ascii="Calibri" w:hAnsi="Calibri"/>
              </w:rPr>
              <w:t>tests</w:t>
            </w:r>
            <w:proofErr w:type="spellEnd"/>
            <w:r>
              <w:rPr>
                <w:rFonts w:ascii="Calibri" w:hAnsi="Calibri"/>
              </w:rPr>
              <w:t xml:space="preserve"> unitarios </w:t>
            </w:r>
            <w:proofErr w:type="spellStart"/>
            <w:r>
              <w:rPr>
                <w:rFonts w:ascii="Calibri" w:hAnsi="Calibri"/>
              </w:rPr>
              <w:t>Pytest</w:t>
            </w:r>
            <w:proofErr w:type="spellEnd"/>
            <w:r>
              <w:rPr>
                <w:rFonts w:ascii="Calibri" w:hAnsi="Calibri"/>
              </w:rPr>
              <w:t>.</w:t>
            </w: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 xml:space="preserve">Python 3.11+, </w:t>
            </w:r>
            <w:proofErr w:type="spellStart"/>
            <w:r>
              <w:rPr>
                <w:rFonts w:ascii="Calibri" w:hAnsi="Calibri"/>
              </w:rPr>
              <w:t>FastAPI</w:t>
            </w:r>
            <w:proofErr w:type="spellEnd"/>
            <w:r>
              <w:rPr>
                <w:rFonts w:ascii="Calibri" w:hAnsi="Calibri"/>
              </w:rPr>
              <w:t xml:space="preserve">, </w:t>
            </w:r>
            <w:proofErr w:type="spellStart"/>
            <w:r>
              <w:rPr>
                <w:rFonts w:ascii="Calibri" w:hAnsi="Calibri"/>
              </w:rPr>
              <w:t>Supabase</w:t>
            </w:r>
            <w:proofErr w:type="spellEnd"/>
            <w:r>
              <w:rPr>
                <w:rFonts w:ascii="Calibri" w:hAnsi="Calibri"/>
              </w:rPr>
              <w:t xml:space="preserve"> free </w:t>
            </w:r>
            <w:proofErr w:type="spellStart"/>
            <w:r>
              <w:rPr>
                <w:rFonts w:ascii="Calibri" w:hAnsi="Calibri"/>
              </w:rPr>
              <w:t>tier</w:t>
            </w:r>
            <w:proofErr w:type="spellEnd"/>
            <w:r>
              <w:rPr>
                <w:rFonts w:ascii="Calibri" w:hAnsi="Calibri"/>
              </w:rPr>
              <w:t xml:space="preserve">, </w:t>
            </w:r>
            <w:proofErr w:type="spellStart"/>
            <w:r>
              <w:rPr>
                <w:rFonts w:ascii="Calibri" w:hAnsi="Calibri"/>
              </w:rPr>
              <w:t>OpenAI</w:t>
            </w:r>
            <w:proofErr w:type="spellEnd"/>
            <w:r>
              <w:rPr>
                <w:rFonts w:ascii="Calibri" w:hAnsi="Calibri"/>
              </w:rPr>
              <w:t xml:space="preserve"> API, </w:t>
            </w:r>
            <w:proofErr w:type="spellStart"/>
            <w:r>
              <w:rPr>
                <w:rFonts w:ascii="Calibri" w:hAnsi="Calibri"/>
              </w:rPr>
              <w:t>Pytest</w:t>
            </w:r>
            <w:proofErr w:type="spellEnd"/>
            <w:r>
              <w:rPr>
                <w:rFonts w:ascii="Calibri" w:hAnsi="Calibri"/>
              </w:rPr>
              <w:t>, Postman.</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Semanas 4–7 (Fase 2)</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Nataly Tobar</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rPr>
                <w:rFonts w:ascii="Calibri" w:hAnsi="Calibri"/>
              </w:rPr>
              <w:t xml:space="preserve">Facilitador: documentación oficial extensa. Obstaculizador: curva </w:t>
            </w:r>
            <w:proofErr w:type="spellStart"/>
            <w:r>
              <w:rPr>
                <w:rFonts w:ascii="Calibri" w:hAnsi="Calibri"/>
              </w:rPr>
              <w:t>FastAPI</w:t>
            </w:r>
            <w:proofErr w:type="spellEnd"/>
            <w:r>
              <w:rPr>
                <w:rFonts w:ascii="Calibri" w:hAnsi="Calibri"/>
              </w:rPr>
              <w:t xml:space="preserve"> asíncrono y costos API </w:t>
            </w:r>
            <w:proofErr w:type="spellStart"/>
            <w:r>
              <w:rPr>
                <w:rFonts w:ascii="Calibri" w:hAnsi="Calibri"/>
              </w:rPr>
              <w:t>OpenAI</w:t>
            </w:r>
            <w:proofErr w:type="spellEnd"/>
            <w:r>
              <w:rPr>
                <w:rFonts w:ascii="Calibri" w:hAnsi="Calibri"/>
              </w:rPr>
              <w:t>.</w:t>
            </w:r>
          </w:p>
        </w:tc>
      </w:tr>
    </w:tbl>
    <w:p w14:paraId="0FBBD418" w14:textId="77777777" w:rsidR="00D110EC" w:rsidRDefault="00D110EC" w:rsidP="00D110EC">
      <w:pPr>
        <w:spacing w:after="0" w:line="360" w:lineRule="auto"/>
        <w:jc w:val="both"/>
        <w:rPr>
          <w:b/>
          <w:sz w:val="24"/>
          <w:szCs w:val="24"/>
        </w:rPr>
      </w:pPr>
      <w:r>
        <w:rPr>
          <w:rFonts w:ascii="Calibri" w:hAnsi="Calibri"/>
        </w:rPr>
        <w:t>C4 — Desarrollo de Software C5 — Arquitectura e Integración</w:t>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rFonts w:ascii="Calibri" w:hAnsi="Calibri"/>
              </w:rPr>
              <w:t xml:space="preserve">Desarrollo </w:t>
            </w:r>
            <w:proofErr w:type="spellStart"/>
            <w:r>
              <w:rPr>
                <w:rFonts w:ascii="Calibri" w:hAnsi="Calibri"/>
              </w:rPr>
              <w:t>Frontend</w:t>
            </w:r>
            <w:proofErr w:type="spellEnd"/>
            <w:r>
              <w:rPr>
                <w:rFonts w:ascii="Calibri" w:hAnsi="Calibri"/>
              </w:rPr>
              <w:t xml:space="preserve"> y Despliegue</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
        <w:gridCol w:w="1350"/>
        <w:gridCol w:w="1246"/>
        <w:gridCol w:w="1139"/>
        <w:gridCol w:w="1032"/>
        <w:gridCol w:w="1139"/>
        <w:gridCol w:w="1202"/>
        <w:gridCol w:w="939"/>
        <w:gridCol w:w="1631"/>
        <w:gridCol w:w="1382"/>
        <w:gridCol w:w="379"/>
        <w:gridCol w:w="379"/>
        <w:gridCol w:w="379"/>
        <w:gridCol w:w="379"/>
        <w:gridCol w:w="379"/>
        <w:gridCol w:w="379"/>
        <w:gridCol w:w="22"/>
        <w:gridCol w:w="1425"/>
        <w:gridCol w:w="1224"/>
        <w:gridCol w:w="64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3"/>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r>
              <w:rPr>
                <w:rFonts w:ascii="Calibri" w:hAnsi="Calibri"/>
              </w:rPr>
              <w:t>1. Diseño UX/UI y Arquitectura — S1 ██ S2 ██ S3 ██</w:t>
            </w:r>
          </w:p>
        </w:tc>
        <w:tc>
          <w:tcPr>
            <w:tcW w:w="522" w:type="dxa"/>
          </w:tcPr>
          <w:p w14:paraId="7887528D" w14:textId="77777777" w:rsidR="00D110EC" w:rsidRDefault="00D110EC" w:rsidP="00C27FB0">
            <w:pPr>
              <w:spacing w:line="360" w:lineRule="auto"/>
              <w:jc w:val="both"/>
              <w:rPr>
                <w:b/>
                <w:sz w:val="16"/>
                <w:szCs w:val="16"/>
              </w:rPr>
            </w:pPr>
            <w:r>
              <w:rPr>
                <w:rFonts w:ascii="Calibri" w:hAnsi="Calibri"/>
              </w:rPr>
              <w:t xml:space="preserve">2. </w:t>
            </w:r>
            <w:proofErr w:type="spellStart"/>
            <w:r>
              <w:rPr>
                <w:rFonts w:ascii="Calibri" w:hAnsi="Calibri"/>
              </w:rPr>
              <w:t>Setup</w:t>
            </w:r>
            <w:proofErr w:type="spellEnd"/>
            <w:r>
              <w:rPr>
                <w:rFonts w:ascii="Calibri" w:hAnsi="Calibri"/>
              </w:rPr>
              <w:t xml:space="preserve"> Repositorio GitHub        — S1 ██ S2 ██</w:t>
            </w:r>
          </w:p>
        </w:tc>
        <w:tc>
          <w:tcPr>
            <w:tcW w:w="523" w:type="dxa"/>
          </w:tcPr>
          <w:p w14:paraId="7A76D697" w14:textId="77777777" w:rsidR="00D110EC" w:rsidRDefault="00D110EC" w:rsidP="00C27FB0">
            <w:pPr>
              <w:spacing w:line="360" w:lineRule="auto"/>
              <w:jc w:val="both"/>
              <w:rPr>
                <w:b/>
                <w:sz w:val="16"/>
                <w:szCs w:val="16"/>
              </w:rPr>
            </w:pPr>
            <w:r>
              <w:rPr>
                <w:rFonts w:ascii="Calibri" w:hAnsi="Calibri"/>
              </w:rPr>
              <w:t xml:space="preserve">3. Desarrollo </w:t>
            </w:r>
            <w:proofErr w:type="spellStart"/>
            <w:r>
              <w:rPr>
                <w:rFonts w:ascii="Calibri" w:hAnsi="Calibri"/>
              </w:rPr>
              <w:t>Backend</w:t>
            </w:r>
            <w:proofErr w:type="spellEnd"/>
            <w:r>
              <w:rPr>
                <w:rFonts w:ascii="Calibri" w:hAnsi="Calibri"/>
              </w:rPr>
              <w:t xml:space="preserve"> + IA         — S4 ██ S5 ██ S6 ██ S7 ██</w:t>
            </w:r>
          </w:p>
        </w:tc>
        <w:tc>
          <w:tcPr>
            <w:tcW w:w="526" w:type="dxa"/>
          </w:tcPr>
          <w:p w14:paraId="3C136A4C" w14:textId="77777777" w:rsidR="00D110EC" w:rsidRDefault="00D110EC" w:rsidP="00C27FB0">
            <w:pPr>
              <w:spacing w:line="360" w:lineRule="auto"/>
              <w:jc w:val="both"/>
              <w:rPr>
                <w:b/>
                <w:sz w:val="16"/>
                <w:szCs w:val="16"/>
              </w:rPr>
            </w:pPr>
            <w:r>
              <w:rPr>
                <w:rFonts w:ascii="Calibri" w:hAnsi="Calibri"/>
              </w:rPr>
              <w:t xml:space="preserve">4. </w:t>
            </w:r>
            <w:proofErr w:type="spellStart"/>
            <w:r>
              <w:rPr>
                <w:rFonts w:ascii="Calibri" w:hAnsi="Calibri"/>
              </w:rPr>
              <w:t>Tests</w:t>
            </w:r>
            <w:proofErr w:type="spellEnd"/>
            <w:r>
              <w:rPr>
                <w:rFonts w:ascii="Calibri" w:hAnsi="Calibri"/>
              </w:rPr>
              <w:t xml:space="preserve"> Unitarios </w:t>
            </w:r>
            <w:proofErr w:type="spellStart"/>
            <w:r>
              <w:rPr>
                <w:rFonts w:ascii="Calibri" w:hAnsi="Calibri"/>
              </w:rPr>
              <w:t>Pytest</w:t>
            </w:r>
            <w:proofErr w:type="spellEnd"/>
            <w:r>
              <w:rPr>
                <w:rFonts w:ascii="Calibri" w:hAnsi="Calibri"/>
              </w:rPr>
              <w:t xml:space="preserve">          — S6 ██ S7 ██</w:t>
            </w:r>
          </w:p>
        </w:tc>
        <w:tc>
          <w:tcPr>
            <w:tcW w:w="523" w:type="dxa"/>
          </w:tcPr>
          <w:p w14:paraId="4FE1C0CC" w14:textId="77777777" w:rsidR="00D110EC" w:rsidRDefault="00D110EC" w:rsidP="00C27FB0">
            <w:pPr>
              <w:spacing w:line="360" w:lineRule="auto"/>
              <w:jc w:val="both"/>
              <w:rPr>
                <w:b/>
                <w:sz w:val="16"/>
                <w:szCs w:val="16"/>
              </w:rPr>
            </w:pPr>
            <w:r>
              <w:rPr>
                <w:rFonts w:ascii="Calibri" w:hAnsi="Calibri"/>
              </w:rPr>
              <w:t xml:space="preserve">5. Desarrollo </w:t>
            </w:r>
            <w:proofErr w:type="spellStart"/>
            <w:r>
              <w:rPr>
                <w:rFonts w:ascii="Calibri" w:hAnsi="Calibri"/>
              </w:rPr>
              <w:t>Frontend</w:t>
            </w:r>
            <w:proofErr w:type="spellEnd"/>
            <w:r>
              <w:rPr>
                <w:rFonts w:ascii="Calibri" w:hAnsi="Calibri"/>
              </w:rPr>
              <w:t xml:space="preserve"> React.js    — S8 ██ S9 ██ S10 ██ S11 ██</w:t>
            </w:r>
          </w:p>
        </w:tc>
        <w:tc>
          <w:tcPr>
            <w:tcW w:w="523" w:type="dxa"/>
          </w:tcPr>
          <w:p w14:paraId="22AE2E20" w14:textId="77777777" w:rsidR="00D110EC" w:rsidRDefault="00D110EC" w:rsidP="00C27FB0">
            <w:pPr>
              <w:spacing w:line="360" w:lineRule="auto"/>
              <w:jc w:val="both"/>
              <w:rPr>
                <w:b/>
                <w:sz w:val="16"/>
                <w:szCs w:val="16"/>
              </w:rPr>
            </w:pPr>
            <w:r>
              <w:rPr>
                <w:rFonts w:ascii="Calibri" w:hAnsi="Calibri"/>
              </w:rPr>
              <w:t xml:space="preserve">6. Despliegue PWA en </w:t>
            </w:r>
            <w:proofErr w:type="spellStart"/>
            <w:r>
              <w:rPr>
                <w:rFonts w:ascii="Calibri" w:hAnsi="Calibri"/>
              </w:rPr>
              <w:t>Vercel</w:t>
            </w:r>
            <w:proofErr w:type="spellEnd"/>
            <w:r>
              <w:rPr>
                <w:rFonts w:ascii="Calibri" w:hAnsi="Calibri"/>
              </w:rPr>
              <w:t xml:space="preserve">        — S10 ██ S11 ██</w:t>
            </w:r>
          </w:p>
        </w:tc>
        <w:tc>
          <w:tcPr>
            <w:tcW w:w="523" w:type="dxa"/>
          </w:tcPr>
          <w:p w14:paraId="0F2C3734" w14:textId="77777777" w:rsidR="00D110EC" w:rsidRDefault="00D110EC" w:rsidP="00C27FB0">
            <w:pPr>
              <w:spacing w:line="360" w:lineRule="auto"/>
              <w:jc w:val="both"/>
              <w:rPr>
                <w:b/>
                <w:sz w:val="16"/>
                <w:szCs w:val="16"/>
              </w:rPr>
            </w:pPr>
            <w:r>
              <w:rPr>
                <w:rFonts w:ascii="Calibri" w:hAnsi="Calibri"/>
              </w:rPr>
              <w:t>7. QA y Pruebas de Usuario         — S12 ██ S13 ██</w:t>
            </w:r>
          </w:p>
        </w:tc>
        <w:tc>
          <w:tcPr>
            <w:tcW w:w="523" w:type="dxa"/>
          </w:tcPr>
          <w:p w14:paraId="2E4E747F" w14:textId="77777777" w:rsidR="00D110EC" w:rsidRDefault="00D110EC" w:rsidP="00C27FB0">
            <w:pPr>
              <w:spacing w:line="360" w:lineRule="auto"/>
              <w:jc w:val="both"/>
              <w:rPr>
                <w:b/>
                <w:sz w:val="16"/>
                <w:szCs w:val="16"/>
              </w:rPr>
            </w:pPr>
            <w:r>
              <w:rPr>
                <w:rFonts w:ascii="Calibri" w:hAnsi="Calibri"/>
              </w:rPr>
              <w:t>8. Documentación Técnica Final     — S13 ██ S14 ██</w:t>
            </w:r>
          </w:p>
        </w:tc>
        <w:tc>
          <w:tcPr>
            <w:tcW w:w="523" w:type="dxa"/>
          </w:tcPr>
          <w:p w14:paraId="12D8053B" w14:textId="77777777" w:rsidR="00D110EC" w:rsidRDefault="00D110EC" w:rsidP="00C27FB0">
            <w:pPr>
              <w:spacing w:line="360" w:lineRule="auto"/>
              <w:jc w:val="both"/>
              <w:rPr>
                <w:b/>
                <w:sz w:val="16"/>
                <w:szCs w:val="16"/>
              </w:rPr>
            </w:pPr>
            <w:r>
              <w:rPr>
                <w:rFonts w:ascii="Calibri" w:hAnsi="Calibri"/>
              </w:rPr>
              <w:t>9. Presentación Final              — S14 ██</w:t>
            </w: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r>
              <w:rPr>
                <w:rFonts w:ascii="Calibri" w:hAnsi="Calibri"/>
              </w:rPr>
              <w:t xml:space="preserve">Aplicación web progresiva accesible públicamente con bitácora emocional, </w:t>
            </w:r>
            <w:proofErr w:type="spellStart"/>
            <w:r>
              <w:rPr>
                <w:rFonts w:ascii="Calibri" w:hAnsi="Calibri"/>
              </w:rPr>
              <w:t>dashboard</w:t>
            </w:r>
            <w:proofErr w:type="spellEnd"/>
            <w:r>
              <w:rPr>
                <w:rFonts w:ascii="Calibri" w:hAnsi="Calibri"/>
              </w:rPr>
              <w:t xml:space="preserve"> y sistema de alertas funcionales.</w:t>
            </w:r>
          </w:p>
        </w:tc>
        <w:tc>
          <w:tcPr>
            <w:tcW w:w="525" w:type="dxa"/>
          </w:tcPr>
          <w:p w14:paraId="22641375" w14:textId="77777777" w:rsidR="00D110EC" w:rsidRDefault="00D110EC" w:rsidP="00C27FB0">
            <w:pPr>
              <w:spacing w:line="360" w:lineRule="auto"/>
              <w:jc w:val="both"/>
              <w:rPr>
                <w:b/>
                <w:sz w:val="16"/>
                <w:szCs w:val="16"/>
              </w:rPr>
            </w:pPr>
            <w:r>
              <w:rPr>
                <w:rFonts w:ascii="Calibri" w:hAnsi="Calibri"/>
              </w:rPr>
              <w:t>El despliegue real en producción es la evidencia más robusta de que el sistema es funcional, accesible e integrado de extremo a extremo.</w:t>
            </w:r>
          </w:p>
        </w:tc>
        <w:tc>
          <w:tcPr>
            <w:tcW w:w="525" w:type="dxa"/>
          </w:tcPr>
          <w:p w14:paraId="744B29F2" w14:textId="77777777" w:rsidR="00D110EC" w:rsidRDefault="00D110EC" w:rsidP="00C27FB0">
            <w:pPr>
              <w:spacing w:line="360" w:lineRule="auto"/>
              <w:jc w:val="both"/>
              <w:rPr>
                <w:b/>
                <w:sz w:val="16"/>
                <w:szCs w:val="16"/>
              </w:rPr>
            </w:pPr>
            <w:r>
              <w:rPr>
                <w:rFonts w:ascii="Calibri" w:hAnsi="Calibri"/>
              </w:rPr>
              <w:t>Final</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4641C" w14:textId="77777777" w:rsidR="00025B8B" w:rsidRDefault="00025B8B" w:rsidP="00D110EC">
      <w:pPr>
        <w:spacing w:after="0" w:line="240" w:lineRule="auto"/>
      </w:pPr>
      <w:r>
        <w:separator/>
      </w:r>
    </w:p>
  </w:endnote>
  <w:endnote w:type="continuationSeparator" w:id="0">
    <w:p w14:paraId="50685DC7" w14:textId="77777777" w:rsidR="00025B8B" w:rsidRDefault="00025B8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5E80" w14:textId="77777777" w:rsidR="00025B8B" w:rsidRDefault="00025B8B" w:rsidP="00D110EC">
      <w:pPr>
        <w:spacing w:after="0" w:line="240" w:lineRule="auto"/>
      </w:pPr>
      <w:r>
        <w:separator/>
      </w:r>
    </w:p>
  </w:footnote>
  <w:footnote w:type="continuationSeparator" w:id="0">
    <w:p w14:paraId="66E688E3" w14:textId="77777777" w:rsidR="00025B8B" w:rsidRDefault="00025B8B"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756910">
    <w:abstractNumId w:val="2"/>
  </w:num>
  <w:num w:numId="2" w16cid:durableId="542905479">
    <w:abstractNumId w:val="3"/>
  </w:num>
  <w:num w:numId="3" w16cid:durableId="19017537">
    <w:abstractNumId w:val="0"/>
  </w:num>
  <w:num w:numId="4" w16cid:durableId="311176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5B8B"/>
    <w:rsid w:val="000533A4"/>
    <w:rsid w:val="000A006B"/>
    <w:rsid w:val="0017053A"/>
    <w:rsid w:val="001B6E9E"/>
    <w:rsid w:val="001E0609"/>
    <w:rsid w:val="001E291A"/>
    <w:rsid w:val="00393B9B"/>
    <w:rsid w:val="00416B89"/>
    <w:rsid w:val="0047202C"/>
    <w:rsid w:val="00565AE6"/>
    <w:rsid w:val="005673ED"/>
    <w:rsid w:val="00574894"/>
    <w:rsid w:val="00582596"/>
    <w:rsid w:val="005B4D4A"/>
    <w:rsid w:val="00625E4A"/>
    <w:rsid w:val="00675035"/>
    <w:rsid w:val="00707913"/>
    <w:rsid w:val="007335A0"/>
    <w:rsid w:val="00756A26"/>
    <w:rsid w:val="007B11FE"/>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6965"/>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8</Pages>
  <Words>2276</Words>
  <Characters>12522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NATALY VALESCA TOBAR GALLARDO</cp:lastModifiedBy>
  <cp:revision>7</cp:revision>
  <dcterms:created xsi:type="dcterms:W3CDTF">2022-08-24T18:07:00Z</dcterms:created>
  <dcterms:modified xsi:type="dcterms:W3CDTF">2026-04-28T17:11:00Z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