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D28B"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t>Phase 3 実装前提メモ</w:t>
      </w:r>
    </w:p>
    <w:p w14:paraId="1E1114BC"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b/>
          <w:bCs/>
          <w:color w:val="000000"/>
          <w:kern w:val="0"/>
          <w:sz w:val="24"/>
        </w:rPr>
        <w:t>文書名</w:t>
      </w:r>
      <w:r w:rsidRPr="0009137E">
        <w:rPr>
          <w:rFonts w:ascii="ヒラギノ角ゴ Pro W3" w:eastAsia="ヒラギノ角ゴ Pro W3" w:hAnsi="ヒラギノ角ゴ Pro W3" w:cs="ＭＳ Ｐゴシック"/>
          <w:color w:val="000000"/>
          <w:kern w:val="0"/>
          <w:sz w:val="24"/>
        </w:rPr>
        <w:t>: AIエージェント基盤 MVP / Phase 3 実装前提メモ</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版</w:t>
      </w:r>
      <w:r w:rsidRPr="0009137E">
        <w:rPr>
          <w:rFonts w:ascii="ヒラギノ角ゴ Pro W3" w:eastAsia="ヒラギノ角ゴ Pro W3" w:hAnsi="ヒラギノ角ゴ Pro W3" w:cs="ＭＳ Ｐゴシック"/>
          <w:color w:val="000000"/>
          <w:kern w:val="0"/>
          <w:sz w:val="24"/>
        </w:rPr>
        <w:t>: v0.1</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目的</w:t>
      </w:r>
      <w:r w:rsidRPr="0009137E">
        <w:rPr>
          <w:rFonts w:ascii="ヒラギノ角ゴ Pro W3" w:eastAsia="ヒラギノ角ゴ Pro W3" w:hAnsi="ヒラギノ角ゴ Pro W3" w:cs="ＭＳ Ｐゴシック"/>
          <w:color w:val="000000"/>
          <w:kern w:val="0"/>
          <w:sz w:val="24"/>
        </w:rPr>
        <w:t>: Phase 3（RAG / memory 基盤実装）に着手するにあたり、Phase 1・2 で成立しているべき構成・責務・制約・未実装事項を明確化する。</w:t>
      </w:r>
    </w:p>
    <w:p w14:paraId="10553BE7" w14:textId="77777777" w:rsidR="0009137E" w:rsidRPr="0009137E" w:rsidRDefault="00950F0A" w:rsidP="0009137E">
      <w:pPr>
        <w:widowControl/>
        <w:jc w:val="left"/>
        <w:rPr>
          <w:rFonts w:ascii="ヒラギノ角ゴ Pro W3" w:eastAsia="ヒラギノ角ゴ Pro W3" w:hAnsi="ヒラギノ角ゴ Pro W3" w:cs="ＭＳ Ｐゴシック"/>
          <w:kern w:val="0"/>
          <w:sz w:val="24"/>
        </w:rPr>
      </w:pPr>
      <w:r w:rsidRPr="00950F0A">
        <w:rPr>
          <w:rFonts w:ascii="ヒラギノ角ゴ Pro W3" w:eastAsia="ヒラギノ角ゴ Pro W3" w:hAnsi="ヒラギノ角ゴ Pro W3" w:cs="ＭＳ Ｐゴシック"/>
          <w:noProof/>
          <w:kern w:val="0"/>
          <w:sz w:val="24"/>
        </w:rPr>
        <w:pict w14:anchorId="17CD8068">
          <v:rect id="_x0000_i1047" alt="" style="width:425.2pt;height:.05pt;mso-width-percent:0;mso-height-percent:0;mso-width-percent:0;mso-height-percent:0" o:hralign="center" o:hrstd="t" o:hr="t" fillcolor="#a0a0a0" stroked="f">
            <v:textbox inset="5.85pt,.7pt,5.85pt,.7pt"/>
          </v:rect>
        </w:pict>
      </w:r>
    </w:p>
    <w:p w14:paraId="30E7CAF6"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1. 本メモの位置付け</w:t>
      </w:r>
    </w:p>
    <w:p w14:paraId="47620221"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は、RAG や memory を単独で実装するフェーズではない。</w:t>
      </w:r>
      <w:r w:rsidRPr="0009137E">
        <w:rPr>
          <w:rFonts w:ascii="ヒラギノ角ゴ Pro W3" w:eastAsia="ヒラギノ角ゴ Pro W3" w:hAnsi="ヒラギノ角ゴ Pro W3" w:cs="ＭＳ Ｐゴシック"/>
          <w:color w:val="000000"/>
          <w:kern w:val="0"/>
          <w:sz w:val="24"/>
        </w:rPr>
        <w:br/>
        <w:t>それらを </w:t>
      </w:r>
      <w:r w:rsidRPr="0009137E">
        <w:rPr>
          <w:rFonts w:ascii="ヒラギノ角ゴ Pro W3" w:eastAsia="ヒラギノ角ゴ Pro W3" w:hAnsi="ヒラギノ角ゴ Pro W3" w:cs="ＭＳ Ｐゴシック"/>
          <w:b/>
          <w:bCs/>
          <w:color w:val="000000"/>
          <w:kern w:val="0"/>
          <w:sz w:val="24"/>
        </w:rPr>
        <w:t>既存の YAML 設計、共通グラフモデル、runtime、executor 抽象</w:t>
      </w:r>
      <w:r w:rsidRPr="0009137E">
        <w:rPr>
          <w:rFonts w:ascii="ヒラギノ角ゴ Pro W3" w:eastAsia="ヒラギノ角ゴ Pro W3" w:hAnsi="ヒラギノ角ゴ Pro W3" w:cs="ＭＳ Ｐゴシック"/>
          <w:color w:val="000000"/>
          <w:kern w:val="0"/>
          <w:sz w:val="24"/>
        </w:rPr>
        <w:t> の上に載せるフェーズである。</w:t>
      </w:r>
      <w:r w:rsidRPr="0009137E">
        <w:rPr>
          <w:rFonts w:ascii="ヒラギノ角ゴ Pro W3" w:eastAsia="ヒラギノ角ゴ Pro W3" w:hAnsi="ヒラギノ角ゴ Pro W3" w:cs="ＭＳ Ｐゴシック"/>
          <w:color w:val="000000"/>
          <w:kern w:val="0"/>
          <w:sz w:val="24"/>
        </w:rPr>
        <w:br/>
        <w:t>したがって、Phase 3 の実装者は、Phase 1・2 で何が固定され、何がまだ未実装なのかを正しく理解している必要がある。</w:t>
      </w:r>
    </w:p>
    <w:p w14:paraId="15F87FC3"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本メモでは、Phase 3 の実装に直接関係する範囲に絞って、Phase 1・2 の成立内容を整理する。</w:t>
      </w:r>
    </w:p>
    <w:p w14:paraId="794A1229" w14:textId="77777777" w:rsidR="0009137E" w:rsidRPr="0009137E" w:rsidRDefault="00950F0A" w:rsidP="0009137E">
      <w:pPr>
        <w:widowControl/>
        <w:jc w:val="left"/>
        <w:rPr>
          <w:rFonts w:ascii="ヒラギノ角ゴ Pro W3" w:eastAsia="ヒラギノ角ゴ Pro W3" w:hAnsi="ヒラギノ角ゴ Pro W3" w:cs="ＭＳ Ｐゴシック"/>
          <w:kern w:val="0"/>
          <w:sz w:val="24"/>
        </w:rPr>
      </w:pPr>
      <w:r w:rsidRPr="00950F0A">
        <w:rPr>
          <w:rFonts w:ascii="ヒラギノ角ゴ Pro W3" w:eastAsia="ヒラギノ角ゴ Pro W3" w:hAnsi="ヒラギノ角ゴ Pro W3" w:cs="ＭＳ Ｐゴシック"/>
          <w:noProof/>
          <w:kern w:val="0"/>
          <w:sz w:val="24"/>
        </w:rPr>
        <w:pict w14:anchorId="5222F3E8">
          <v:rect id="_x0000_i1046" alt="" style="width:425.2pt;height:.05pt;mso-width-percent:0;mso-height-percent:0;mso-width-percent:0;mso-height-percent:0" o:hralign="center" o:hrstd="t" o:hr="t" fillcolor="#a0a0a0" stroked="f">
            <v:textbox inset="5.85pt,.7pt,5.85pt,.7pt"/>
          </v:rect>
        </w:pict>
      </w:r>
    </w:p>
    <w:p w14:paraId="29A7A32F"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t>2. Phase 1 で成立している前提</w:t>
      </w:r>
    </w:p>
    <w:p w14:paraId="1F2C1852"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2.1 設計の正本と変換レイヤ</w:t>
      </w:r>
    </w:p>
    <w:p w14:paraId="79ADB7E2"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 の中核は、</w:t>
      </w:r>
      <w:r w:rsidRPr="0009137E">
        <w:rPr>
          <w:rFonts w:ascii="ヒラギノ角ゴ Pro W3" w:eastAsia="ヒラギノ角ゴ Pro W3" w:hAnsi="ヒラギノ角ゴ Pro W3" w:cs="ＭＳ Ｐゴシック"/>
          <w:b/>
          <w:bCs/>
          <w:color w:val="000000"/>
          <w:kern w:val="0"/>
          <w:sz w:val="24"/>
        </w:rPr>
        <w:t>YAML を正本とし、共通グラフモデルを経由して実行系と表示系を分離すること</w:t>
      </w:r>
      <w:r w:rsidRPr="0009137E">
        <w:rPr>
          <w:rFonts w:ascii="ヒラギノ角ゴ Pro W3" w:eastAsia="ヒラギノ角ゴ Pro W3" w:hAnsi="ヒラギノ角ゴ Pro W3" w:cs="ＭＳ Ｐゴシック"/>
          <w:color w:val="000000"/>
          <w:kern w:val="0"/>
          <w:sz w:val="24"/>
        </w:rPr>
        <w:t> にある。</w:t>
      </w:r>
      <w:r w:rsidRPr="0009137E">
        <w:rPr>
          <w:rFonts w:ascii="ヒラギノ角ゴ Pro W3" w:eastAsia="ヒラギノ角ゴ Pro W3" w:hAnsi="ヒラギノ角ゴ Pro W3" w:cs="ＭＳ Ｐゴシック"/>
          <w:color w:val="000000"/>
          <w:kern w:val="0"/>
          <w:sz w:val="24"/>
        </w:rPr>
        <w:br/>
        <w:t>そのため、Phase 3 で memory / RAG を追加する場合も、YAML 定義を直接 runtime 実装に結びつけてはならない。</w:t>
      </w:r>
    </w:p>
    <w:p w14:paraId="18745EDA"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成立済み前提は以下である。</w:t>
      </w:r>
    </w:p>
    <w:p w14:paraId="43678D83" w14:textId="77777777" w:rsidR="0009137E" w:rsidRPr="0009137E" w:rsidRDefault="0009137E" w:rsidP="0009137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設計の正本は YAML</w:t>
      </w:r>
    </w:p>
    <w:p w14:paraId="76ACBCE5" w14:textId="77777777" w:rsidR="0009137E" w:rsidRPr="0009137E" w:rsidRDefault="0009137E" w:rsidP="0009137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実行の正本は LangGraph</w:t>
      </w:r>
    </w:p>
    <w:p w14:paraId="5BD78305" w14:textId="77777777" w:rsidR="0009137E" w:rsidRPr="0009137E" w:rsidRDefault="0009137E" w:rsidP="0009137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表示の正本は Mermaid</w:t>
      </w:r>
    </w:p>
    <w:p w14:paraId="75CA2AF5" w14:textId="77777777" w:rsidR="0009137E" w:rsidRPr="0009137E" w:rsidRDefault="0009137E" w:rsidP="0009137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YAML から直接 LangGraph / Mermaid へ飛ばさず、</w:t>
      </w:r>
      <w:r w:rsidRPr="0009137E">
        <w:rPr>
          <w:rFonts w:ascii="ヒラギノ角ゴ Pro W3" w:eastAsia="ヒラギノ角ゴ Pro W3" w:hAnsi="ヒラギノ角ゴ Pro W3" w:cs="ＭＳ Ｐゴシック"/>
          <w:b/>
          <w:bCs/>
          <w:color w:val="000000"/>
          <w:kern w:val="0"/>
          <w:sz w:val="24"/>
        </w:rPr>
        <w:t>GraphModel</w:t>
      </w:r>
      <w:r w:rsidRPr="0009137E">
        <w:rPr>
          <w:rFonts w:ascii="ヒラギノ角ゴ Pro W3" w:eastAsia="ヒラギノ角ゴ Pro W3" w:hAnsi="ヒラギノ角ゴ Pro W3" w:cs="ＭＳ Ｐゴシック"/>
          <w:color w:val="000000"/>
          <w:kern w:val="0"/>
          <w:sz w:val="24"/>
        </w:rPr>
        <w:t> を経由する</w:t>
      </w:r>
    </w:p>
    <w:p w14:paraId="67DEF888" w14:textId="77777777" w:rsidR="0009137E" w:rsidRPr="0009137E" w:rsidRDefault="0009137E" w:rsidP="0009137E">
      <w:pPr>
        <w:widowControl/>
        <w:numPr>
          <w:ilvl w:val="0"/>
          <w:numId w:val="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ノードごとの処理実体は、将来 executor 層へ委譲される前提である</w:t>
      </w:r>
    </w:p>
    <w:p w14:paraId="6FF15916"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このため、Phase 3 では「RAG を LangGraph で直接呼ぶ」「memory をローダー層に直接埋め込む」といった実装は避ける必要がある。</w:t>
      </w:r>
    </w:p>
    <w:p w14:paraId="18F39F79"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717B985B">
          <v:rect id="_x0000_i1027" style="width:0;height:1.5pt" o:hralign="center" o:hrstd="t" o:hr="t" fillcolor="#a0a0a0" stroked="f">
            <v:textbox inset="5.85pt,.7pt,5.85pt,.7pt"/>
          </v:rect>
        </w:pict>
      </w:r>
    </w:p>
    <w:p w14:paraId="5539AFCF"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2.2 モデル定義が先に固定されている</w:t>
      </w:r>
    </w:p>
    <w:p w14:paraId="211A83A6"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1-1 により、以下のモデル群がすでに存在している前提とする。</w:t>
      </w:r>
    </w:p>
    <w:p w14:paraId="11393CEB"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ワークフロー定義系</w:t>
      </w:r>
    </w:p>
    <w:p w14:paraId="5BE2AD08" w14:textId="77777777" w:rsidR="0009137E" w:rsidRPr="0009137E" w:rsidRDefault="0009137E" w:rsidP="0009137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WorkflowSpec</w:t>
      </w:r>
    </w:p>
    <w:p w14:paraId="2214E573" w14:textId="77777777" w:rsidR="0009137E" w:rsidRPr="0009137E" w:rsidRDefault="0009137E" w:rsidP="0009137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WorkflowMeta</w:t>
      </w:r>
    </w:p>
    <w:p w14:paraId="16B32294" w14:textId="77777777" w:rsidR="0009137E" w:rsidRPr="0009137E" w:rsidRDefault="0009137E" w:rsidP="0009137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RuntimeSpec</w:t>
      </w:r>
    </w:p>
    <w:p w14:paraId="71424B46" w14:textId="77777777" w:rsidR="0009137E" w:rsidRPr="0009137E" w:rsidRDefault="0009137E" w:rsidP="0009137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DisplaySpec</w:t>
      </w:r>
    </w:p>
    <w:p w14:paraId="174EAF86" w14:textId="77777777" w:rsidR="0009137E" w:rsidRPr="0009137E" w:rsidRDefault="0009137E" w:rsidP="0009137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MermaidDisplaySpec</w:t>
      </w:r>
    </w:p>
    <w:p w14:paraId="40B05B28" w14:textId="77777777" w:rsidR="0009137E" w:rsidRPr="0009137E" w:rsidRDefault="0009137E" w:rsidP="0009137E">
      <w:pPr>
        <w:widowControl/>
        <w:numPr>
          <w:ilvl w:val="0"/>
          <w:numId w:val="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IntegrationProfiles</w:t>
      </w:r>
    </w:p>
    <w:p w14:paraId="48A5DF34"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profile系</w:t>
      </w:r>
    </w:p>
    <w:p w14:paraId="1E70A748" w14:textId="77777777" w:rsidR="0009137E" w:rsidRPr="0009137E" w:rsidRDefault="0009137E" w:rsidP="0009137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LLMProfile</w:t>
      </w:r>
    </w:p>
    <w:p w14:paraId="62CE4361" w14:textId="77777777" w:rsidR="0009137E" w:rsidRPr="0009137E" w:rsidRDefault="0009137E" w:rsidP="0009137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MemoryProfile</w:t>
      </w:r>
    </w:p>
    <w:p w14:paraId="1DFBD25B" w14:textId="77777777" w:rsidR="0009137E" w:rsidRPr="0009137E" w:rsidRDefault="0009137E" w:rsidP="0009137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RAGProfile</w:t>
      </w:r>
    </w:p>
    <w:p w14:paraId="60C1B909" w14:textId="77777777" w:rsidR="0009137E" w:rsidRPr="0009137E" w:rsidRDefault="0009137E" w:rsidP="0009137E">
      <w:pPr>
        <w:widowControl/>
        <w:numPr>
          <w:ilvl w:val="0"/>
          <w:numId w:val="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ToolProfile</w:t>
      </w:r>
    </w:p>
    <w:p w14:paraId="02E46F28"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ノード・エッジ系</w:t>
      </w:r>
    </w:p>
    <w:p w14:paraId="1088FFB1" w14:textId="77777777" w:rsidR="0009137E" w:rsidRPr="0009137E" w:rsidRDefault="0009137E" w:rsidP="0009137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NodeSpec</w:t>
      </w:r>
    </w:p>
    <w:p w14:paraId="72C5D895" w14:textId="77777777" w:rsidR="0009137E" w:rsidRPr="0009137E" w:rsidRDefault="0009137E" w:rsidP="0009137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NodeInputSpec</w:t>
      </w:r>
    </w:p>
    <w:p w14:paraId="2B12AE36" w14:textId="77777777" w:rsidR="0009137E" w:rsidRPr="0009137E" w:rsidRDefault="0009137E" w:rsidP="0009137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NodeInputSource</w:t>
      </w:r>
    </w:p>
    <w:p w14:paraId="06B21E9E" w14:textId="77777777" w:rsidR="0009137E" w:rsidRPr="0009137E" w:rsidRDefault="0009137E" w:rsidP="0009137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NodeOutputSpec</w:t>
      </w:r>
    </w:p>
    <w:p w14:paraId="7A4D546F" w14:textId="77777777" w:rsidR="0009137E" w:rsidRPr="0009137E" w:rsidRDefault="0009137E" w:rsidP="0009137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RetrySpec</w:t>
      </w:r>
    </w:p>
    <w:p w14:paraId="03AD19A5" w14:textId="77777777" w:rsidR="0009137E" w:rsidRPr="0009137E" w:rsidRDefault="0009137E" w:rsidP="0009137E">
      <w:pPr>
        <w:widowControl/>
        <w:numPr>
          <w:ilvl w:val="0"/>
          <w:numId w:val="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lastRenderedPageBreak/>
        <w:t>EdgeSpec</w:t>
      </w:r>
    </w:p>
    <w:p w14:paraId="22BD7109"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共通グラフモデル系</w:t>
      </w:r>
    </w:p>
    <w:p w14:paraId="58A6328C" w14:textId="77777777" w:rsidR="0009137E" w:rsidRPr="0009137E" w:rsidRDefault="0009137E" w:rsidP="0009137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GraphModel</w:t>
      </w:r>
    </w:p>
    <w:p w14:paraId="7AEDFB40" w14:textId="77777777" w:rsidR="0009137E" w:rsidRPr="0009137E" w:rsidRDefault="0009137E" w:rsidP="0009137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GraphNode</w:t>
      </w:r>
    </w:p>
    <w:p w14:paraId="16CCB0A7" w14:textId="77777777" w:rsidR="0009137E" w:rsidRPr="0009137E" w:rsidRDefault="0009137E" w:rsidP="0009137E">
      <w:pPr>
        <w:widowControl/>
        <w:numPr>
          <w:ilvl w:val="0"/>
          <w:numId w:val="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GraphEdge</w:t>
      </w:r>
    </w:p>
    <w:p w14:paraId="45A1A772"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実行時モデル系</w:t>
      </w:r>
    </w:p>
    <w:p w14:paraId="65A1A3C4" w14:textId="77777777" w:rsidR="0009137E" w:rsidRPr="0009137E" w:rsidRDefault="0009137E" w:rsidP="0009137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ExecutionContext</w:t>
      </w:r>
    </w:p>
    <w:p w14:paraId="051490DD" w14:textId="77777777" w:rsidR="0009137E" w:rsidRPr="0009137E" w:rsidRDefault="0009137E" w:rsidP="0009137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ExecutionEvent</w:t>
      </w:r>
    </w:p>
    <w:p w14:paraId="01062F07" w14:textId="77777777" w:rsidR="0009137E" w:rsidRPr="0009137E" w:rsidRDefault="0009137E" w:rsidP="0009137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NodeExecutionRecord</w:t>
      </w:r>
    </w:p>
    <w:p w14:paraId="6546D09E" w14:textId="77777777" w:rsidR="0009137E" w:rsidRPr="0009137E" w:rsidRDefault="0009137E" w:rsidP="0009137E">
      <w:pPr>
        <w:widowControl/>
        <w:numPr>
          <w:ilvl w:val="0"/>
          <w:numId w:val="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WorkflowExecutionRecord</w:t>
      </w:r>
    </w:p>
    <w:p w14:paraId="68BE3CA0"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バリデーション結果系</w:t>
      </w:r>
    </w:p>
    <w:p w14:paraId="6528BBC3" w14:textId="77777777" w:rsidR="0009137E" w:rsidRPr="0009137E" w:rsidRDefault="0009137E" w:rsidP="0009137E">
      <w:pPr>
        <w:widowControl/>
        <w:numPr>
          <w:ilvl w:val="0"/>
          <w:numId w:val="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ValidationIssue</w:t>
      </w:r>
    </w:p>
    <w:p w14:paraId="66B8086C"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は、これらのモデルを使う側であり、原則として Phase 3 側でこれらの基礎モデルを作り直したり、責務を上書きしたりしない。</w:t>
      </w:r>
    </w:p>
    <w:p w14:paraId="3D27F63E"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2D90C17D">
          <v:rect id="_x0000_i1028" style="width:0;height:1.5pt" o:hralign="center" o:hrstd="t" o:hr="t" fillcolor="#a0a0a0" stroked="f">
            <v:textbox inset="5.85pt,.7pt,5.85pt,.7pt"/>
          </v:rect>
        </w:pict>
      </w:r>
    </w:p>
    <w:p w14:paraId="411E8EA7"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2.3 YAMLローダーは完成している前提</w:t>
      </w:r>
    </w:p>
    <w:p w14:paraId="4C53663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1-2 により、以下が成立している。</w:t>
      </w:r>
    </w:p>
    <w:p w14:paraId="368666F7" w14:textId="77777777" w:rsidR="0009137E" w:rsidRPr="0009137E" w:rsidRDefault="0009137E" w:rsidP="0009137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YAMLファイル、YAML文字列、辞書から </w:t>
      </w:r>
      <w:r w:rsidRPr="0009137E">
        <w:rPr>
          <w:rFonts w:ascii="ヒラギノ角ゴ Pro W3" w:eastAsia="ヒラギノ角ゴ Pro W3" w:hAnsi="ヒラギノ角ゴ Pro W3" w:cs="ＭＳ ゴシック"/>
          <w:color w:val="000000"/>
          <w:kern w:val="0"/>
          <w:sz w:val="24"/>
        </w:rPr>
        <w:t>WorkflowSpec</w:t>
      </w:r>
      <w:r w:rsidRPr="0009137E">
        <w:rPr>
          <w:rFonts w:ascii="ヒラギノ角ゴ Pro W3" w:eastAsia="ヒラギノ角ゴ Pro W3" w:hAnsi="ヒラギノ角ゴ Pro W3" w:cs="ＭＳ Ｐゴシック"/>
          <w:color w:val="000000"/>
          <w:kern w:val="0"/>
          <w:sz w:val="24"/>
        </w:rPr>
        <w:t> を生成できる</w:t>
      </w:r>
    </w:p>
    <w:p w14:paraId="5D28D0AB" w14:textId="77777777" w:rsidR="0009137E" w:rsidRPr="0009137E" w:rsidRDefault="0009137E" w:rsidP="0009137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YAML構文エラーとモデル変換エラーを分離して扱える</w:t>
      </w:r>
    </w:p>
    <w:p w14:paraId="01DA2025" w14:textId="77777777" w:rsidR="0009137E" w:rsidRPr="0009137E" w:rsidRDefault="0009137E" w:rsidP="0009137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予約語 </w:t>
      </w:r>
      <w:r w:rsidRPr="0009137E">
        <w:rPr>
          <w:rFonts w:ascii="ヒラギノ角ゴ Pro W3" w:eastAsia="ヒラギノ角ゴ Pro W3" w:hAnsi="ヒラギノ角ゴ Pro W3" w:cs="ＭＳ ゴシック"/>
          <w:color w:val="000000"/>
          <w:kern w:val="0"/>
          <w:sz w:val="24"/>
        </w:rPr>
        <w:t>from</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to</w:t>
      </w:r>
      <w:r w:rsidRPr="0009137E">
        <w:rPr>
          <w:rFonts w:ascii="ヒラギノ角ゴ Pro W3" w:eastAsia="ヒラギノ角ゴ Pro W3" w:hAnsi="ヒラギノ角ゴ Pro W3" w:cs="ＭＳ Ｐゴシック"/>
          <w:color w:val="000000"/>
          <w:kern w:val="0"/>
          <w:sz w:val="24"/>
        </w:rPr>
        <w:t> を alias として受け取れる</w:t>
      </w:r>
    </w:p>
    <w:p w14:paraId="280FCDC3" w14:textId="77777777" w:rsidR="0009137E" w:rsidRPr="0009137E" w:rsidRDefault="0009137E" w:rsidP="0009137E">
      <w:pPr>
        <w:widowControl/>
        <w:numPr>
          <w:ilvl w:val="0"/>
          <w:numId w:val="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ローダーは構文とモデル変換のみを担い、整合性検証は持たない</w:t>
      </w:r>
    </w:p>
    <w:p w14:paraId="01556CAA"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したがって、Phase 3 で </w:t>
      </w:r>
      <w:r w:rsidRPr="0009137E">
        <w:rPr>
          <w:rFonts w:ascii="ヒラギノ角ゴ Pro W3" w:eastAsia="ヒラギノ角ゴ Pro W3" w:hAnsi="ヒラギノ角ゴ Pro W3" w:cs="ＭＳ ゴシック"/>
          <w:color w:val="000000"/>
          <w:kern w:val="0"/>
          <w:sz w:val="24"/>
        </w:rPr>
        <w:t>memory_profile</w:t>
      </w:r>
      <w:r w:rsidRPr="0009137E">
        <w:rPr>
          <w:rFonts w:ascii="ヒラギノ角ゴ Pro W3" w:eastAsia="ヒラギノ角ゴ Pro W3" w:hAnsi="ヒラギノ角ゴ Pro W3" w:cs="ＭＳ Ｐゴシック"/>
          <w:color w:val="000000"/>
          <w:kern w:val="0"/>
          <w:sz w:val="24"/>
        </w:rPr>
        <w:t> や </w:t>
      </w:r>
      <w:r w:rsidRPr="0009137E">
        <w:rPr>
          <w:rFonts w:ascii="ヒラギノ角ゴ Pro W3" w:eastAsia="ヒラギノ角ゴ Pro W3" w:hAnsi="ヒラギノ角ゴ Pro W3" w:cs="ＭＳ ゴシック"/>
          <w:color w:val="000000"/>
          <w:kern w:val="0"/>
          <w:sz w:val="24"/>
        </w:rPr>
        <w:t>rag_profile</w:t>
      </w:r>
      <w:r w:rsidRPr="0009137E">
        <w:rPr>
          <w:rFonts w:ascii="ヒラギノ角ゴ Pro W3" w:eastAsia="ヒラギノ角ゴ Pro W3" w:hAnsi="ヒラギノ角ゴ Pro W3" w:cs="ＭＳ Ｐゴシック"/>
          <w:color w:val="000000"/>
          <w:kern w:val="0"/>
          <w:sz w:val="24"/>
        </w:rPr>
        <w:t> を使う実装は、</w:t>
      </w:r>
      <w:r w:rsidRPr="0009137E">
        <w:rPr>
          <w:rFonts w:ascii="ヒラギノ角ゴ Pro W3" w:eastAsia="ヒラギノ角ゴ Pro W3" w:hAnsi="ヒラギノ角ゴ Pro W3" w:cs="ＭＳ Ｐゴシック"/>
          <w:b/>
          <w:bCs/>
          <w:color w:val="000000"/>
          <w:kern w:val="0"/>
          <w:sz w:val="24"/>
        </w:rPr>
        <w:t>すでに </w:t>
      </w:r>
      <w:r w:rsidRPr="0009137E">
        <w:rPr>
          <w:rFonts w:ascii="ヒラギノ角ゴ Pro W3" w:eastAsia="ヒラギノ角ゴ Pro W3" w:hAnsi="ヒラギノ角ゴ Pro W3" w:cs="ＭＳ ゴシック"/>
          <w:b/>
          <w:bCs/>
          <w:color w:val="000000"/>
          <w:kern w:val="0"/>
          <w:sz w:val="24"/>
        </w:rPr>
        <w:t>WorkflowSpec</w:t>
      </w:r>
      <w:r w:rsidRPr="0009137E">
        <w:rPr>
          <w:rFonts w:ascii="ヒラギノ角ゴ Pro W3" w:eastAsia="ヒラギノ角ゴ Pro W3" w:hAnsi="ヒラギノ角ゴ Pro W3" w:cs="ＭＳ Ｐゴシック"/>
          <w:b/>
          <w:bCs/>
          <w:color w:val="000000"/>
          <w:kern w:val="0"/>
          <w:sz w:val="24"/>
        </w:rPr>
        <w:t> 化された入力</w:t>
      </w:r>
      <w:r w:rsidRPr="0009137E">
        <w:rPr>
          <w:rFonts w:ascii="ヒラギノ角ゴ Pro W3" w:eastAsia="ヒラギノ角ゴ Pro W3" w:hAnsi="ヒラギノ角ゴ Pro W3" w:cs="ＭＳ Ｐゴシック"/>
          <w:color w:val="000000"/>
          <w:kern w:val="0"/>
          <w:sz w:val="24"/>
        </w:rPr>
        <w:t> を前提にしてよい。</w:t>
      </w:r>
    </w:p>
    <w:p w14:paraId="4536706D"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255B9794">
          <v:rect id="_x0000_i1029" style="width:0;height:1.5pt" o:hralign="center" o:hrstd="t" o:hr="t" fillcolor="#a0a0a0" stroked="f">
            <v:textbox inset="5.85pt,.7pt,5.85pt,.7pt"/>
          </v:rect>
        </w:pict>
      </w:r>
    </w:p>
    <w:p w14:paraId="5483E80E"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lastRenderedPageBreak/>
        <w:t>2.4 YAMLバリデーターは完成している前提</w:t>
      </w:r>
    </w:p>
    <w:p w14:paraId="636A39F3"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1-3 により、少なくとも以下の検証は成立している前提である。</w:t>
      </w:r>
    </w:p>
    <w:p w14:paraId="7D3E0973"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start_node</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end_nodes</w:t>
      </w:r>
      <w:r w:rsidRPr="0009137E">
        <w:rPr>
          <w:rFonts w:ascii="ヒラギノ角ゴ Pro W3" w:eastAsia="ヒラギノ角ゴ Pro W3" w:hAnsi="ヒラギノ角ゴ Pro W3" w:cs="ＭＳ Ｐゴシック"/>
          <w:color w:val="000000"/>
          <w:kern w:val="0"/>
          <w:sz w:val="24"/>
        </w:rPr>
        <w:t> の参照整合性</w:t>
      </w:r>
    </w:p>
    <w:p w14:paraId="4FFD6960"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ノードID重複検知</w:t>
      </w:r>
    </w:p>
    <w:p w14:paraId="47C07798"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エッジ参照整合性</w:t>
      </w:r>
    </w:p>
    <w:p w14:paraId="3DB8D564"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到達不能ノード検知</w:t>
      </w:r>
    </w:p>
    <w:p w14:paraId="76DF28A1"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ノード種別ごとの最低限の config 検証</w:t>
      </w:r>
    </w:p>
    <w:p w14:paraId="6A269761"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memory_profile</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rag_profile</w:t>
      </w:r>
      <w:r w:rsidRPr="0009137E">
        <w:rPr>
          <w:rFonts w:ascii="ヒラギノ角ゴ Pro W3" w:eastAsia="ヒラギノ角ゴ Pro W3" w:hAnsi="ヒラギノ角ゴ Pro W3" w:cs="ＭＳ Ｐゴシック"/>
          <w:color w:val="000000"/>
          <w:kern w:val="0"/>
          <w:sz w:val="24"/>
        </w:rPr>
        <w:t> 名の存在確認</w:t>
      </w:r>
    </w:p>
    <w:p w14:paraId="658A5DD8"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profile と contract の最小論理整合性</w:t>
      </w:r>
    </w:p>
    <w:p w14:paraId="083F201B" w14:textId="77777777" w:rsidR="0009137E" w:rsidRPr="0009137E" w:rsidRDefault="0009137E" w:rsidP="0009137E">
      <w:pPr>
        <w:widowControl/>
        <w:numPr>
          <w:ilvl w:val="0"/>
          <w:numId w:val="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capability の最小整合確認</w:t>
      </w:r>
    </w:p>
    <w:p w14:paraId="78BF7037"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このため、Phase 3 の実装では、</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「存在しない memory_profile を executor 側で毎回重く検証する」</w:t>
      </w:r>
      <w:r w:rsidRPr="0009137E">
        <w:rPr>
          <w:rFonts w:ascii="ヒラギノ角ゴ Pro W3" w:eastAsia="ヒラギノ角ゴ Pro W3" w:hAnsi="ヒラギノ角ゴ Pro W3" w:cs="ＭＳ Ｐゴシック"/>
          <w:color w:val="000000"/>
          <w:kern w:val="0"/>
          <w:sz w:val="24"/>
        </w:rPr>
        <w:br/>
        <w:t>ような二重責務は避ける。</w:t>
      </w:r>
      <w:r w:rsidRPr="0009137E">
        <w:rPr>
          <w:rFonts w:ascii="ヒラギノ角ゴ Pro W3" w:eastAsia="ヒラギノ角ゴ Pro W3" w:hAnsi="ヒラギノ角ゴ Pro W3" w:cs="ＭＳ Ｐゴシック"/>
          <w:color w:val="000000"/>
          <w:kern w:val="0"/>
          <w:sz w:val="24"/>
        </w:rPr>
        <w:br/>
        <w:t>ただし、runtime で使うための defensive check は許容される。</w:t>
      </w:r>
    </w:p>
    <w:p w14:paraId="6340E7F6"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45D2C0F6">
          <v:rect id="_x0000_i1030" style="width:0;height:1.5pt" o:hralign="center" o:hrstd="t" o:hr="t" fillcolor="#a0a0a0" stroked="f">
            <v:textbox inset="5.85pt,.7pt,5.85pt,.7pt"/>
          </v:rect>
        </w:pict>
      </w:r>
    </w:p>
    <w:p w14:paraId="4C0FBD7B"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2.5 GraphModel は完成している前提</w:t>
      </w:r>
    </w:p>
    <w:p w14:paraId="12E4EDDB"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1-4 により、</w:t>
      </w:r>
      <w:r w:rsidRPr="0009137E">
        <w:rPr>
          <w:rFonts w:ascii="ヒラギノ角ゴ Pro W3" w:eastAsia="ヒラギノ角ゴ Pro W3" w:hAnsi="ヒラギノ角ゴ Pro W3" w:cs="ＭＳ ゴシック"/>
          <w:color w:val="000000"/>
          <w:kern w:val="0"/>
          <w:sz w:val="24"/>
        </w:rPr>
        <w:t>WorkflowSpec</w:t>
      </w:r>
      <w:r w:rsidRPr="0009137E">
        <w:rPr>
          <w:rFonts w:ascii="ヒラギノ角ゴ Pro W3" w:eastAsia="ヒラギノ角ゴ Pro W3" w:hAnsi="ヒラギノ角ゴ Pro W3" w:cs="ＭＳ Ｐゴシック"/>
          <w:color w:val="000000"/>
          <w:kern w:val="0"/>
          <w:sz w:val="24"/>
        </w:rPr>
        <w:t> から </w:t>
      </w:r>
      <w:r w:rsidRPr="0009137E">
        <w:rPr>
          <w:rFonts w:ascii="ヒラギノ角ゴ Pro W3" w:eastAsia="ヒラギノ角ゴ Pro W3" w:hAnsi="ヒラギノ角ゴ Pro W3" w:cs="ＭＳ ゴシック"/>
          <w:color w:val="000000"/>
          <w:kern w:val="0"/>
          <w:sz w:val="24"/>
        </w:rPr>
        <w:t>GraphModel</w:t>
      </w:r>
      <w:r w:rsidRPr="0009137E">
        <w:rPr>
          <w:rFonts w:ascii="ヒラギノ角ゴ Pro W3" w:eastAsia="ヒラギノ角ゴ Pro W3" w:hAnsi="ヒラギノ角ゴ Pro W3" w:cs="ＭＳ Ｐゴシック"/>
          <w:color w:val="000000"/>
          <w:kern w:val="0"/>
          <w:sz w:val="24"/>
        </w:rPr>
        <w:t> への変換が可能である。</w:t>
      </w:r>
      <w:r w:rsidRPr="0009137E">
        <w:rPr>
          <w:rFonts w:ascii="ヒラギノ角ゴ Pro W3" w:eastAsia="ヒラギノ角ゴ Pro W3" w:hAnsi="ヒラギノ角ゴ Pro W3" w:cs="ＭＳ Ｐゴシック"/>
          <w:color w:val="000000"/>
          <w:kern w:val="0"/>
          <w:sz w:val="24"/>
        </w:rPr>
        <w:br/>
        <w:t>重要なのは、Phase 3 で追加する memory / RAG は、</w:t>
      </w:r>
      <w:r w:rsidRPr="0009137E">
        <w:rPr>
          <w:rFonts w:ascii="ヒラギノ角ゴ Pro W3" w:eastAsia="ヒラギノ角ゴ Pro W3" w:hAnsi="ヒラギノ角ゴ Pro W3" w:cs="ＭＳ Ｐゴシック"/>
          <w:b/>
          <w:bCs/>
          <w:color w:val="000000"/>
          <w:kern w:val="0"/>
          <w:sz w:val="24"/>
        </w:rPr>
        <w:t>GraphModel 自体に実体を埋め込むものではない</w:t>
      </w:r>
      <w:r w:rsidRPr="0009137E">
        <w:rPr>
          <w:rFonts w:ascii="ヒラギノ角ゴ Pro W3" w:eastAsia="ヒラギノ角ゴ Pro W3" w:hAnsi="ヒラギノ角ゴ Pro W3" w:cs="ＭＳ Ｐゴシック"/>
          <w:color w:val="000000"/>
          <w:kern w:val="0"/>
          <w:sz w:val="24"/>
        </w:rPr>
        <w:t> という点である。</w:t>
      </w:r>
    </w:p>
    <w:p w14:paraId="738599B0"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GraphModel は以下の責務に留まる。</w:t>
      </w:r>
    </w:p>
    <w:p w14:paraId="6765D871"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ノード識別</w:t>
      </w:r>
    </w:p>
    <w:p w14:paraId="492D4948"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ノード種別</w:t>
      </w:r>
    </w:p>
    <w:p w14:paraId="69612E03"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ノード設定</w:t>
      </w:r>
    </w:p>
    <w:p w14:paraId="502F27A5"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group</w:t>
      </w:r>
    </w:p>
    <w:p w14:paraId="3C10B6C3"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エッジ接続</w:t>
      </w:r>
    </w:p>
    <w:p w14:paraId="68403E2A"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start / end 情報</w:t>
      </w:r>
    </w:p>
    <w:p w14:paraId="039DBD9C" w14:textId="77777777" w:rsidR="0009137E" w:rsidRPr="0009137E" w:rsidRDefault="0009137E" w:rsidP="0009137E">
      <w:pPr>
        <w:widowControl/>
        <w:numPr>
          <w:ilvl w:val="0"/>
          <w:numId w:val="1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direction</w:t>
      </w:r>
    </w:p>
    <w:p w14:paraId="557FAFC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つまり、memory backend や retriever の実体は GraphModel に持たせない。</w:t>
      </w:r>
      <w:r w:rsidRPr="0009137E">
        <w:rPr>
          <w:rFonts w:ascii="ヒラギノ角ゴ Pro W3" w:eastAsia="ヒラギノ角ゴ Pro W3" w:hAnsi="ヒラギノ角ゴ Pro W3" w:cs="ＭＳ Ｐゴシック"/>
          <w:color w:val="000000"/>
          <w:kern w:val="0"/>
          <w:sz w:val="24"/>
        </w:rPr>
        <w:br/>
        <w:t>GraphModel はあくまで構造表現であり、実行資源の実体は executor / integration 側で解決する。</w:t>
      </w:r>
    </w:p>
    <w:p w14:paraId="1E888380"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4141800C">
          <v:rect id="_x0000_i1031" style="width:0;height:1.5pt" o:hralign="center" o:hrstd="t" o:hr="t" fillcolor="#a0a0a0" stroked="f">
            <v:textbox inset="5.85pt,.7pt,5.85pt,.7pt"/>
          </v:rect>
        </w:pict>
      </w:r>
    </w:p>
    <w:p w14:paraId="76297D2B"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2.6 Mermaid変換は成立している前提</w:t>
      </w:r>
    </w:p>
    <w:p w14:paraId="30B3D940"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1-5 により、GraphModel から Mermaid flowchart を生成できる前提である。</w:t>
      </w:r>
      <w:r w:rsidRPr="0009137E">
        <w:rPr>
          <w:rFonts w:ascii="ヒラギノ角ゴ Pro W3" w:eastAsia="ヒラギノ角ゴ Pro W3" w:hAnsi="ヒラギノ角ゴ Pro W3" w:cs="ＭＳ Ｐゴシック"/>
          <w:color w:val="000000"/>
          <w:kern w:val="0"/>
          <w:sz w:val="24"/>
        </w:rPr>
        <w:br/>
        <w:t>これは Phase 3 で直接使う場面は少ないが、memory / RAG ノードを追加したときにも </w:t>
      </w:r>
      <w:r w:rsidRPr="0009137E">
        <w:rPr>
          <w:rFonts w:ascii="ヒラギノ角ゴ Pro W3" w:eastAsia="ヒラギノ角ゴ Pro W3" w:hAnsi="ヒラギノ角ゴ Pro W3" w:cs="ＭＳ Ｐゴシック"/>
          <w:b/>
          <w:bCs/>
          <w:color w:val="000000"/>
          <w:kern w:val="0"/>
          <w:sz w:val="24"/>
        </w:rPr>
        <w:t>構造可視化が壊れない</w:t>
      </w:r>
      <w:r w:rsidRPr="0009137E">
        <w:rPr>
          <w:rFonts w:ascii="ヒラギノ角ゴ Pro W3" w:eastAsia="ヒラギノ角ゴ Pro W3" w:hAnsi="ヒラギノ角ゴ Pro W3" w:cs="ＭＳ Ｐゴシック"/>
          <w:color w:val="000000"/>
          <w:kern w:val="0"/>
          <w:sz w:val="24"/>
        </w:rPr>
        <w:t>必要があることを意味する。</w:t>
      </w:r>
    </w:p>
    <w:p w14:paraId="7EA24509"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したがって、Phase 3 で追加する node type</w:t>
      </w:r>
    </w:p>
    <w:p w14:paraId="323F73D7" w14:textId="77777777" w:rsidR="0009137E" w:rsidRPr="0009137E" w:rsidRDefault="0009137E" w:rsidP="0009137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memory_read</w:t>
      </w:r>
    </w:p>
    <w:p w14:paraId="474BC577" w14:textId="77777777" w:rsidR="0009137E" w:rsidRPr="0009137E" w:rsidRDefault="0009137E" w:rsidP="0009137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memory_write</w:t>
      </w:r>
    </w:p>
    <w:p w14:paraId="40E32F36" w14:textId="77777777" w:rsidR="0009137E" w:rsidRPr="0009137E" w:rsidRDefault="0009137E" w:rsidP="0009137E">
      <w:pPr>
        <w:widowControl/>
        <w:numPr>
          <w:ilvl w:val="0"/>
          <w:numId w:val="1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rag_retrieve</w:t>
      </w:r>
    </w:p>
    <w:p w14:paraId="6697014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は、Mermaid 表示上も単なる node type として扱えることが前提である。</w:t>
      </w:r>
    </w:p>
    <w:p w14:paraId="4A1A139B"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08DA2EAB">
          <v:rect id="_x0000_i1032" style="width:0;height:1.5pt" o:hralign="center" o:hrstd="t" o:hr="t" fillcolor="#a0a0a0" stroked="f">
            <v:textbox inset="5.85pt,.7pt,5.85pt,.7pt"/>
          </v:rect>
        </w:pict>
      </w:r>
    </w:p>
    <w:p w14:paraId="656F0E54"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2.7 LangGraph変換の最小版は成立している前提</w:t>
      </w:r>
    </w:p>
    <w:p w14:paraId="7085915E"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1-6 により、GraphModel から </w:t>
      </w:r>
      <w:r w:rsidRPr="0009137E">
        <w:rPr>
          <w:rFonts w:ascii="ヒラギノ角ゴ Pro W3" w:eastAsia="ヒラギノ角ゴ Pro W3" w:hAnsi="ヒラギノ角ゴ Pro W3" w:cs="ＭＳ Ｐゴシック"/>
          <w:b/>
          <w:bCs/>
          <w:color w:val="000000"/>
          <w:kern w:val="0"/>
          <w:sz w:val="24"/>
        </w:rPr>
        <w:t>線形フロー限定の LangGraph</w:t>
      </w:r>
      <w:r w:rsidRPr="0009137E">
        <w:rPr>
          <w:rFonts w:ascii="ヒラギノ角ゴ Pro W3" w:eastAsia="ヒラギノ角ゴ Pro W3" w:hAnsi="ヒラギノ角ゴ Pro W3" w:cs="ＭＳ Ｐゴシック"/>
          <w:color w:val="000000"/>
          <w:kern w:val="0"/>
          <w:sz w:val="24"/>
        </w:rPr>
        <w:t> を構築し、ダミーノードで end-to-end 実行できる前提である。</w:t>
      </w:r>
    </w:p>
    <w:p w14:paraId="4F26AFB8"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ここで重要なのは次の2点。</w:t>
      </w:r>
    </w:p>
    <w:p w14:paraId="1A300754" w14:textId="77777777" w:rsidR="0009137E" w:rsidRPr="0009137E" w:rsidRDefault="0009137E" w:rsidP="0009137E">
      <w:pPr>
        <w:widowControl/>
        <w:numPr>
          <w:ilvl w:val="0"/>
          <w:numId w:val="1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b/>
          <w:bCs/>
          <w:color w:val="000000"/>
          <w:kern w:val="0"/>
          <w:sz w:val="24"/>
        </w:rPr>
        <w:t>state は dict ベースの最小構成</w:t>
      </w:r>
    </w:p>
    <w:p w14:paraId="3F95E10E" w14:textId="77777777" w:rsidR="0009137E" w:rsidRPr="0009137E" w:rsidRDefault="0009137E" w:rsidP="0009137E">
      <w:pPr>
        <w:widowControl/>
        <w:numPr>
          <w:ilvl w:val="0"/>
          <w:numId w:val="1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b/>
          <w:bCs/>
          <w:color w:val="000000"/>
          <w:kern w:val="0"/>
          <w:sz w:val="24"/>
        </w:rPr>
        <w:t>LangGraph compiler は node function factory を差し替え可能</w:t>
      </w:r>
    </w:p>
    <w:p w14:paraId="73E7B11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つまり、Phase 3 では memory / RAG ノードを本当に動かすために、</w:t>
      </w:r>
      <w:r w:rsidRPr="0009137E">
        <w:rPr>
          <w:rFonts w:ascii="ヒラギノ角ゴ Pro W3" w:eastAsia="ヒラギノ角ゴ Pro W3" w:hAnsi="ヒラギノ角ゴ Pro W3" w:cs="ＭＳ Ｐゴシック"/>
          <w:color w:val="000000"/>
          <w:kern w:val="0"/>
          <w:sz w:val="24"/>
        </w:rPr>
        <w:br/>
        <w:t>将来的には Phase 1 のダミーノード関数を executor ベースへ寄せていくことになる。</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color w:val="000000"/>
          <w:kern w:val="0"/>
          <w:sz w:val="24"/>
        </w:rPr>
        <w:lastRenderedPageBreak/>
        <w:t>ただし Phase 3 の主眼は、まず </w:t>
      </w:r>
      <w:r w:rsidRPr="0009137E">
        <w:rPr>
          <w:rFonts w:ascii="ヒラギノ角ゴ Pro W3" w:eastAsia="ヒラギノ角ゴ Pro W3" w:hAnsi="ヒラギノ角ゴ Pro W3" w:cs="ＭＳ Ｐゴシック"/>
          <w:b/>
          <w:bCs/>
          <w:color w:val="000000"/>
          <w:kern w:val="0"/>
          <w:sz w:val="24"/>
        </w:rPr>
        <w:t>executor と integration の成立</w:t>
      </w:r>
      <w:r w:rsidRPr="0009137E">
        <w:rPr>
          <w:rFonts w:ascii="ヒラギノ角ゴ Pro W3" w:eastAsia="ヒラギノ角ゴ Pro W3" w:hAnsi="ヒラギノ角ゴ Pro W3" w:cs="ＭＳ Ｐゴシック"/>
          <w:color w:val="000000"/>
          <w:kern w:val="0"/>
          <w:sz w:val="24"/>
        </w:rPr>
        <w:t> であり、LangGraph compiler 自体の大改修ではない。</w:t>
      </w:r>
    </w:p>
    <w:p w14:paraId="1A82E6B4"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353D1596">
          <v:rect id="_x0000_i1033" style="width:0;height:1.5pt" o:hralign="center" o:hrstd="t" o:hr="t" fillcolor="#a0a0a0" stroked="f">
            <v:textbox inset="5.85pt,.7pt,5.85pt,.7pt"/>
          </v:rect>
        </w:pict>
      </w:r>
    </w:p>
    <w:p w14:paraId="2AD94535"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t>3. Phase 2 で成立している前提</w:t>
      </w:r>
    </w:p>
    <w:p w14:paraId="6C40D679"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3.1 Phase 2 の役割</w:t>
      </w:r>
    </w:p>
    <w:p w14:paraId="0E70C018"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2 は、「グラフが動く」から一歩進んで、</w:t>
      </w:r>
      <w:r w:rsidRPr="0009137E">
        <w:rPr>
          <w:rFonts w:ascii="ヒラギノ角ゴ Pro W3" w:eastAsia="ヒラギノ角ゴ Pro W3" w:hAnsi="ヒラギノ角ゴ Pro W3" w:cs="ＭＳ Ｐゴシック"/>
          <w:b/>
          <w:bCs/>
          <w:color w:val="000000"/>
          <w:kern w:val="0"/>
          <w:sz w:val="24"/>
        </w:rPr>
        <w:t>実行・履歴・介入・再実行の動的骨格を作るフェーズ</w:t>
      </w:r>
      <w:r w:rsidRPr="0009137E">
        <w:rPr>
          <w:rFonts w:ascii="ヒラギノ角ゴ Pro W3" w:eastAsia="ヒラギノ角ゴ Pro W3" w:hAnsi="ヒラギノ角ゴ Pro W3" w:cs="ＭＳ Ｐゴシック"/>
          <w:color w:val="000000"/>
          <w:kern w:val="0"/>
          <w:sz w:val="24"/>
        </w:rPr>
        <w:t> である。</w:t>
      </w:r>
      <w:r w:rsidRPr="0009137E">
        <w:rPr>
          <w:rFonts w:ascii="ヒラギノ角ゴ Pro W3" w:eastAsia="ヒラギノ角ゴ Pro W3" w:hAnsi="ヒラギノ角ゴ Pro W3" w:cs="ＭＳ Ｐゴシック"/>
          <w:color w:val="000000"/>
          <w:kern w:val="0"/>
          <w:sz w:val="24"/>
        </w:rPr>
        <w:br/>
        <w:t>このため、Phase 3 で memory / RAG を追加するときは、単に出力を返すだけでなく、</w:t>
      </w:r>
      <w:r w:rsidRPr="0009137E">
        <w:rPr>
          <w:rFonts w:ascii="ヒラギノ角ゴ Pro W3" w:eastAsia="ヒラギノ角ゴ Pro W3" w:hAnsi="ヒラギノ角ゴ Pro W3" w:cs="ＭＳ Ｐゴシック"/>
          <w:b/>
          <w:bCs/>
          <w:color w:val="000000"/>
          <w:kern w:val="0"/>
          <w:sz w:val="24"/>
        </w:rPr>
        <w:t>runtime に観測可能な形で結果を残せること</w:t>
      </w:r>
      <w:r w:rsidRPr="0009137E">
        <w:rPr>
          <w:rFonts w:ascii="ヒラギノ角ゴ Pro W3" w:eastAsia="ヒラギノ角ゴ Pro W3" w:hAnsi="ヒラギノ角ゴ Pro W3" w:cs="ＭＳ Ｐゴシック"/>
          <w:color w:val="000000"/>
          <w:kern w:val="0"/>
          <w:sz w:val="24"/>
        </w:rPr>
        <w:t> が求められる。</w:t>
      </w:r>
    </w:p>
    <w:p w14:paraId="16860DFF"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0371EF91">
          <v:rect id="_x0000_i1034" style="width:0;height:1.5pt" o:hralign="center" o:hrstd="t" o:hr="t" fillcolor="#a0a0a0" stroked="f">
            <v:textbox inset="5.85pt,.7pt,5.85pt,.7pt"/>
          </v:rect>
        </w:pict>
      </w:r>
    </w:p>
    <w:p w14:paraId="2FD3A8BC"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3.2 ExecutionContext 管理が成立している前提</w:t>
      </w:r>
    </w:p>
    <w:p w14:paraId="65FCF781"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2-1 により、</w:t>
      </w:r>
      <w:r w:rsidRPr="0009137E">
        <w:rPr>
          <w:rFonts w:ascii="ヒラギノ角ゴ Pro W3" w:eastAsia="ヒラギノ角ゴ Pro W3" w:hAnsi="ヒラギノ角ゴ Pro W3" w:cs="ＭＳ ゴシック"/>
          <w:color w:val="000000"/>
          <w:kern w:val="0"/>
          <w:sz w:val="24"/>
        </w:rPr>
        <w:t>ExecutionContextManager</w:t>
      </w:r>
      <w:r w:rsidRPr="0009137E">
        <w:rPr>
          <w:rFonts w:ascii="ヒラギノ角ゴ Pro W3" w:eastAsia="ヒラギノ角ゴ Pro W3" w:hAnsi="ヒラギノ角ゴ Pro W3" w:cs="ＭＳ Ｐゴシック"/>
          <w:color w:val="000000"/>
          <w:kern w:val="0"/>
          <w:sz w:val="24"/>
        </w:rPr>
        <w:t> が存在し、少なくとも以下が可能な前提とする。</w:t>
      </w:r>
    </w:p>
    <w:p w14:paraId="34B00D72"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実行ID発番</w:t>
      </w:r>
    </w:p>
    <w:p w14:paraId="6100925F"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初期 </w:t>
      </w:r>
      <w:r w:rsidRPr="0009137E">
        <w:rPr>
          <w:rFonts w:ascii="ヒラギノ角ゴ Pro W3" w:eastAsia="ヒラギノ角ゴ Pro W3" w:hAnsi="ヒラギノ角ゴ Pro W3" w:cs="ＭＳ ゴシック"/>
          <w:color w:val="000000"/>
          <w:kern w:val="0"/>
          <w:sz w:val="24"/>
        </w:rPr>
        <w:t>ExecutionContext</w:t>
      </w:r>
      <w:r w:rsidRPr="0009137E">
        <w:rPr>
          <w:rFonts w:ascii="ヒラギノ角ゴ Pro W3" w:eastAsia="ヒラギノ角ゴ Pro W3" w:hAnsi="ヒラギノ角ゴ Pro W3" w:cs="ＭＳ Ｐゴシック"/>
          <w:color w:val="000000"/>
          <w:kern w:val="0"/>
          <w:sz w:val="24"/>
        </w:rPr>
        <w:t> 生成</w:t>
      </w:r>
    </w:p>
    <w:p w14:paraId="6DFC3D0C"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context 取得 / 保存</w:t>
      </w:r>
    </w:p>
    <w:p w14:paraId="00BEDCD7"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node state 更新</w:t>
      </w:r>
    </w:p>
    <w:p w14:paraId="352AD1BD"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node output 更新</w:t>
      </w:r>
    </w:p>
    <w:p w14:paraId="46BD0AE4"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log 追加</w:t>
      </w:r>
    </w:p>
    <w:p w14:paraId="5D5799E4"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event 追加</w:t>
      </w:r>
    </w:p>
    <w:p w14:paraId="04B7A5E2" w14:textId="77777777" w:rsidR="0009137E" w:rsidRPr="0009137E" w:rsidRDefault="0009137E" w:rsidP="0009137E">
      <w:pPr>
        <w:widowControl/>
        <w:numPr>
          <w:ilvl w:val="0"/>
          <w:numId w:val="1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artifact 追加</w:t>
      </w:r>
    </w:p>
    <w:p w14:paraId="146391B7"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の executor は、memory や RAG の結果を返すだけでなく、</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最終的に context に格納されること</w:t>
      </w:r>
      <w:r w:rsidRPr="0009137E">
        <w:rPr>
          <w:rFonts w:ascii="ヒラギノ角ゴ Pro W3" w:eastAsia="ヒラギノ角ゴ Pro W3" w:hAnsi="ヒラギノ角ゴ Pro W3" w:cs="ＭＳ Ｐゴシック"/>
          <w:color w:val="000000"/>
          <w:kern w:val="0"/>
          <w:sz w:val="24"/>
        </w:rPr>
        <w:t> を前提に設計する必要がある。</w:t>
      </w:r>
    </w:p>
    <w:p w14:paraId="4AD9DF50"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特に以下は重要である。</w:t>
      </w:r>
    </w:p>
    <w:p w14:paraId="2358E4FE" w14:textId="77777777" w:rsidR="0009137E" w:rsidRPr="0009137E" w:rsidRDefault="0009137E" w:rsidP="0009137E">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memory_read の結果は </w:t>
      </w:r>
      <w:r w:rsidRPr="0009137E">
        <w:rPr>
          <w:rFonts w:ascii="ヒラギノ角ゴ Pro W3" w:eastAsia="ヒラギノ角ゴ Pro W3" w:hAnsi="ヒラギノ角ゴ Pro W3" w:cs="ＭＳ ゴシック"/>
          <w:color w:val="000000"/>
          <w:kern w:val="0"/>
          <w:sz w:val="24"/>
        </w:rPr>
        <w:t>node_outputs[node_id]</w:t>
      </w:r>
      <w:r w:rsidRPr="0009137E">
        <w:rPr>
          <w:rFonts w:ascii="ヒラギノ角ゴ Pro W3" w:eastAsia="ヒラギノ角ゴ Pro W3" w:hAnsi="ヒラギノ角ゴ Pro W3" w:cs="ＭＳ Ｐゴシック"/>
          <w:color w:val="000000"/>
          <w:kern w:val="0"/>
          <w:sz w:val="24"/>
        </w:rPr>
        <w:t> に格納される</w:t>
      </w:r>
    </w:p>
    <w:p w14:paraId="2455B174" w14:textId="77777777" w:rsidR="0009137E" w:rsidRPr="0009137E" w:rsidRDefault="0009137E" w:rsidP="0009137E">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memory_write の書き込み結果も </w:t>
      </w:r>
      <w:r w:rsidRPr="0009137E">
        <w:rPr>
          <w:rFonts w:ascii="ヒラギノ角ゴ Pro W3" w:eastAsia="ヒラギノ角ゴ Pro W3" w:hAnsi="ヒラギノ角ゴ Pro W3" w:cs="ＭＳ ゴシック"/>
          <w:color w:val="000000"/>
          <w:kern w:val="0"/>
          <w:sz w:val="24"/>
        </w:rPr>
        <w:t>node_outputs[node_id]</w:t>
      </w:r>
      <w:r w:rsidRPr="0009137E">
        <w:rPr>
          <w:rFonts w:ascii="ヒラギノ角ゴ Pro W3" w:eastAsia="ヒラギノ角ゴ Pro W3" w:hAnsi="ヒラギノ角ゴ Pro W3" w:cs="ＭＳ Ｐゴシック"/>
          <w:color w:val="000000"/>
          <w:kern w:val="0"/>
          <w:sz w:val="24"/>
        </w:rPr>
        <w:t> に格納される</w:t>
      </w:r>
    </w:p>
    <w:p w14:paraId="06856611" w14:textId="77777777" w:rsidR="0009137E" w:rsidRPr="0009137E" w:rsidRDefault="0009137E" w:rsidP="0009137E">
      <w:pPr>
        <w:widowControl/>
        <w:numPr>
          <w:ilvl w:val="0"/>
          <w:numId w:val="1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rag_retrieve の hit 一覧も </w:t>
      </w:r>
      <w:r w:rsidRPr="0009137E">
        <w:rPr>
          <w:rFonts w:ascii="ヒラギノ角ゴ Pro W3" w:eastAsia="ヒラギノ角ゴ Pro W3" w:hAnsi="ヒラギノ角ゴ Pro W3" w:cs="ＭＳ ゴシック"/>
          <w:color w:val="000000"/>
          <w:kern w:val="0"/>
          <w:sz w:val="24"/>
        </w:rPr>
        <w:t>node_outputs[node_id]</w:t>
      </w:r>
      <w:r w:rsidRPr="0009137E">
        <w:rPr>
          <w:rFonts w:ascii="ヒラギノ角ゴ Pro W3" w:eastAsia="ヒラギノ角ゴ Pro W3" w:hAnsi="ヒラギノ角ゴ Pro W3" w:cs="ＭＳ Ｐゴシック"/>
          <w:color w:val="000000"/>
          <w:kern w:val="0"/>
          <w:sz w:val="24"/>
        </w:rPr>
        <w:t> に格納される</w:t>
      </w:r>
    </w:p>
    <w:p w14:paraId="46A9531F"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45003982">
          <v:rect id="_x0000_i1035" style="width:0;height:1.5pt" o:hralign="center" o:hrstd="t" o:hr="t" fillcolor="#a0a0a0" stroked="f">
            <v:textbox inset="5.85pt,.7pt,5.85pt,.7pt"/>
          </v:rect>
        </w:pict>
      </w:r>
    </w:p>
    <w:p w14:paraId="68E6A7E6"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3.3 実行記録・イベントログ管理が成立している前提</w:t>
      </w:r>
    </w:p>
    <w:p w14:paraId="73C40203"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2-2 により、</w:t>
      </w:r>
      <w:r w:rsidRPr="0009137E">
        <w:rPr>
          <w:rFonts w:ascii="ヒラギノ角ゴ Pro W3" w:eastAsia="ヒラギノ角ゴ Pro W3" w:hAnsi="ヒラギノ角ゴ Pro W3" w:cs="ＭＳ ゴシック"/>
          <w:color w:val="000000"/>
          <w:kern w:val="0"/>
          <w:sz w:val="24"/>
        </w:rPr>
        <w:t>ExecutionRecordsManager</w:t>
      </w:r>
      <w:r w:rsidRPr="0009137E">
        <w:rPr>
          <w:rFonts w:ascii="ヒラギノ角ゴ Pro W3" w:eastAsia="ヒラギノ角ゴ Pro W3" w:hAnsi="ヒラギノ角ゴ Pro W3" w:cs="ＭＳ Ｐゴシック"/>
          <w:color w:val="000000"/>
          <w:kern w:val="0"/>
          <w:sz w:val="24"/>
        </w:rPr>
        <w:t> が存在し、少なくとも以下が可能な前提とする。</w:t>
      </w:r>
    </w:p>
    <w:p w14:paraId="418E16AA" w14:textId="77777777" w:rsidR="0009137E" w:rsidRPr="0009137E" w:rsidRDefault="0009137E" w:rsidP="0009137E">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WorkflowExecutionRecord</w:t>
      </w:r>
      <w:r w:rsidRPr="0009137E">
        <w:rPr>
          <w:rFonts w:ascii="ヒラギノ角ゴ Pro W3" w:eastAsia="ヒラギノ角ゴ Pro W3" w:hAnsi="ヒラギノ角ゴ Pro W3" w:cs="ＭＳ Ｐゴシック"/>
          <w:color w:val="000000"/>
          <w:kern w:val="0"/>
          <w:sz w:val="24"/>
        </w:rPr>
        <w:t> 作成</w:t>
      </w:r>
    </w:p>
    <w:p w14:paraId="03084F0E" w14:textId="77777777" w:rsidR="0009137E" w:rsidRPr="0009137E" w:rsidRDefault="0009137E" w:rsidP="0009137E">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NodeExecutionRecord</w:t>
      </w:r>
      <w:r w:rsidRPr="0009137E">
        <w:rPr>
          <w:rFonts w:ascii="ヒラギノ角ゴ Pro W3" w:eastAsia="ヒラギノ角ゴ Pro W3" w:hAnsi="ヒラギノ角ゴ Pro W3" w:cs="ＭＳ Ｐゴシック"/>
          <w:color w:val="000000"/>
          <w:kern w:val="0"/>
          <w:sz w:val="24"/>
        </w:rPr>
        <w:t> 開始 / 成功 / 失敗 / 承認待ち更新</w:t>
      </w:r>
    </w:p>
    <w:p w14:paraId="70CD70A6" w14:textId="77777777" w:rsidR="0009137E" w:rsidRPr="0009137E" w:rsidRDefault="0009137E" w:rsidP="0009137E">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node log 追加</w:t>
      </w:r>
    </w:p>
    <w:p w14:paraId="146782BA" w14:textId="77777777" w:rsidR="0009137E" w:rsidRPr="0009137E" w:rsidRDefault="0009137E" w:rsidP="0009137E">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adapter 情報保持</w:t>
      </w:r>
    </w:p>
    <w:p w14:paraId="620ECBB2" w14:textId="77777777" w:rsidR="0009137E" w:rsidRPr="0009137E" w:rsidRDefault="0009137E" w:rsidP="0009137E">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event 追加</w:t>
      </w:r>
    </w:p>
    <w:p w14:paraId="6CA9595B" w14:textId="77777777" w:rsidR="0009137E" w:rsidRPr="0009137E" w:rsidRDefault="0009137E" w:rsidP="0009137E">
      <w:pPr>
        <w:widowControl/>
        <w:numPr>
          <w:ilvl w:val="0"/>
          <w:numId w:val="1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workflow status 更新</w:t>
      </w:r>
    </w:p>
    <w:p w14:paraId="37D5F544"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においては、memory / RAG の利用が </w:t>
      </w:r>
      <w:r w:rsidRPr="0009137E">
        <w:rPr>
          <w:rFonts w:ascii="ヒラギノ角ゴ Pro W3" w:eastAsia="ヒラギノ角ゴ Pro W3" w:hAnsi="ヒラギノ角ゴ Pro W3" w:cs="ＭＳ Ｐゴシック"/>
          <w:b/>
          <w:bCs/>
          <w:color w:val="000000"/>
          <w:kern w:val="0"/>
          <w:sz w:val="24"/>
        </w:rPr>
        <w:t>単なる内部処理で終わらず、記録として残る</w:t>
      </w:r>
      <w:r w:rsidRPr="0009137E">
        <w:rPr>
          <w:rFonts w:ascii="ヒラギノ角ゴ Pro W3" w:eastAsia="ヒラギノ角ゴ Pro W3" w:hAnsi="ヒラギノ角ゴ Pro W3" w:cs="ＭＳ Ｐゴシック"/>
          <w:color w:val="000000"/>
          <w:kern w:val="0"/>
          <w:sz w:val="24"/>
        </w:rPr>
        <w:t> 必要がある。</w:t>
      </w:r>
      <w:r w:rsidRPr="0009137E">
        <w:rPr>
          <w:rFonts w:ascii="ヒラギノ角ゴ Pro W3" w:eastAsia="ヒラギノ角ゴ Pro W3" w:hAnsi="ヒラギノ角ゴ Pro W3" w:cs="ＭＳ Ｐゴシック"/>
          <w:color w:val="000000"/>
          <w:kern w:val="0"/>
          <w:sz w:val="24"/>
        </w:rPr>
        <w:br/>
        <w:t>特に、将来的な UI 要件や要件定義を踏まえると、以下が記録される構造であるべきである。</w:t>
      </w:r>
    </w:p>
    <w:p w14:paraId="262EF943" w14:textId="77777777" w:rsidR="0009137E" w:rsidRPr="0009137E" w:rsidRDefault="0009137E" w:rsidP="0009137E">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どのノードが memory を参照したか</w:t>
      </w:r>
    </w:p>
    <w:p w14:paraId="731D44B8" w14:textId="77777777" w:rsidR="0009137E" w:rsidRPr="0009137E" w:rsidRDefault="0009137E" w:rsidP="0009137E">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どのノードが memory に書いたか</w:t>
      </w:r>
    </w:p>
    <w:p w14:paraId="44E24EB0" w14:textId="77777777" w:rsidR="0009137E" w:rsidRPr="0009137E" w:rsidRDefault="0009137E" w:rsidP="0009137E">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どのノードがどの query で RAG を使ったか</w:t>
      </w:r>
    </w:p>
    <w:p w14:paraId="38F19BEA" w14:textId="77777777" w:rsidR="0009137E" w:rsidRPr="0009137E" w:rsidRDefault="0009137E" w:rsidP="0009137E">
      <w:pPr>
        <w:widowControl/>
        <w:numPr>
          <w:ilvl w:val="0"/>
          <w:numId w:val="1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取得件数、主要メタ情報、必要に応じて score</w:t>
      </w:r>
    </w:p>
    <w:p w14:paraId="27F74204"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現時点で UI は未実装でも、NodeExecutionRecord にそのための保持先がある前提で Phase 3 を設計する。</w:t>
      </w:r>
    </w:p>
    <w:p w14:paraId="53AC5D68"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34AB1408">
          <v:rect id="_x0000_i1036" style="width:0;height:1.5pt" o:hralign="center" o:hrstd="t" o:hr="t" fillcolor="#a0a0a0" stroked="f">
            <v:textbox inset="5.85pt,.7pt,5.85pt,.7pt"/>
          </v:rect>
        </w:pict>
      </w:r>
    </w:p>
    <w:p w14:paraId="16884356"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3.4 executor 抽象が成立している前提</w:t>
      </w:r>
    </w:p>
    <w:p w14:paraId="048C0AF2"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Phase 2-3 により、少なくとも以下が存在する前提である。</w:t>
      </w:r>
    </w:p>
    <w:p w14:paraId="0B8C8B15"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BaseNodeExecutor</w:t>
      </w:r>
    </w:p>
    <w:p w14:paraId="29C05BB4"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ExecutorResult</w:t>
      </w:r>
    </w:p>
    <w:p w14:paraId="538ACF46"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ExecutorRegistry</w:t>
      </w:r>
    </w:p>
    <w:p w14:paraId="0F3E83D4"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llm_generate</w:t>
      </w:r>
      <w:r w:rsidRPr="0009137E">
        <w:rPr>
          <w:rFonts w:ascii="ヒラギノ角ゴ Pro W3" w:eastAsia="ヒラギノ角ゴ Pro W3" w:hAnsi="ヒラギノ角ゴ Pro W3" w:cs="ＭＳ Ｐゴシック"/>
          <w:color w:val="000000"/>
          <w:kern w:val="0"/>
          <w:sz w:val="24"/>
        </w:rPr>
        <w:t> executor</w:t>
      </w:r>
    </w:p>
    <w:p w14:paraId="6C5415DC"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llm_review</w:t>
      </w:r>
      <w:r w:rsidRPr="0009137E">
        <w:rPr>
          <w:rFonts w:ascii="ヒラギノ角ゴ Pro W3" w:eastAsia="ヒラギノ角ゴ Pro W3" w:hAnsi="ヒラギノ角ゴ Pro W3" w:cs="ＭＳ Ｐゴシック"/>
          <w:color w:val="000000"/>
          <w:kern w:val="0"/>
          <w:sz w:val="24"/>
        </w:rPr>
        <w:t> executor</w:t>
      </w:r>
    </w:p>
    <w:p w14:paraId="70D77B73"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deterministic_transform</w:t>
      </w:r>
      <w:r w:rsidRPr="0009137E">
        <w:rPr>
          <w:rFonts w:ascii="ヒラギノ角ゴ Pro W3" w:eastAsia="ヒラギノ角ゴ Pro W3" w:hAnsi="ヒラギノ角ゴ Pro W3" w:cs="ＭＳ Ｐゴシック"/>
          <w:color w:val="000000"/>
          <w:kern w:val="0"/>
          <w:sz w:val="24"/>
        </w:rPr>
        <w:t> executor</w:t>
      </w:r>
    </w:p>
    <w:p w14:paraId="15A7E596" w14:textId="77777777" w:rsidR="0009137E" w:rsidRPr="0009137E" w:rsidRDefault="0009137E" w:rsidP="0009137E">
      <w:pPr>
        <w:widowControl/>
        <w:numPr>
          <w:ilvl w:val="0"/>
          <w:numId w:val="1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human_gate</w:t>
      </w:r>
      <w:r w:rsidRPr="0009137E">
        <w:rPr>
          <w:rFonts w:ascii="ヒラギノ角ゴ Pro W3" w:eastAsia="ヒラギノ角ゴ Pro W3" w:hAnsi="ヒラギノ角ゴ Pro W3" w:cs="ＭＳ Ｐゴシック"/>
          <w:color w:val="000000"/>
          <w:kern w:val="0"/>
          <w:sz w:val="24"/>
        </w:rPr>
        <w:t> placeholder executor</w:t>
      </w:r>
    </w:p>
    <w:p w14:paraId="651F7A3D"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で実装する </w:t>
      </w:r>
      <w:r w:rsidRPr="0009137E">
        <w:rPr>
          <w:rFonts w:ascii="ヒラギノ角ゴ Pro W3" w:eastAsia="ヒラギノ角ゴ Pro W3" w:hAnsi="ヒラギノ角ゴ Pro W3" w:cs="ＭＳ ゴシック"/>
          <w:color w:val="000000"/>
          <w:kern w:val="0"/>
          <w:sz w:val="24"/>
        </w:rPr>
        <w:t>memory_read</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memory_write</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rag_retrieve</w:t>
      </w:r>
      <w:r w:rsidRPr="0009137E">
        <w:rPr>
          <w:rFonts w:ascii="ヒラギノ角ゴ Pro W3" w:eastAsia="ヒラギノ角ゴ Pro W3" w:hAnsi="ヒラギノ角ゴ Pro W3" w:cs="ＭＳ Ｐゴシック"/>
          <w:color w:val="000000"/>
          <w:kern w:val="0"/>
          <w:sz w:val="24"/>
        </w:rPr>
        <w:t> は、</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新しい独自実行系を作るのではなく、この executor 抽象に追加する</w:t>
      </w:r>
      <w:r w:rsidRPr="0009137E">
        <w:rPr>
          <w:rFonts w:ascii="ヒラギノ角ゴ Pro W3" w:eastAsia="ヒラギノ角ゴ Pro W3" w:hAnsi="ヒラギノ角ゴ Pro W3" w:cs="ＭＳ Ｐゴシック"/>
          <w:color w:val="000000"/>
          <w:kern w:val="0"/>
          <w:sz w:val="24"/>
        </w:rPr>
        <w:t> のが原則である。</w:t>
      </w:r>
    </w:p>
    <w:p w14:paraId="03A172B2"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つまり、Phase 3 の新規 executor も最低限、</w:t>
      </w:r>
    </w:p>
    <w:p w14:paraId="63B9C5CB" w14:textId="77777777" w:rsidR="0009137E" w:rsidRPr="0009137E" w:rsidRDefault="0009137E" w:rsidP="0009137E">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prepare_input</w:t>
      </w:r>
    </w:p>
    <w:p w14:paraId="68E5E040" w14:textId="77777777" w:rsidR="0009137E" w:rsidRPr="0009137E" w:rsidRDefault="0009137E" w:rsidP="0009137E">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execute</w:t>
      </w:r>
    </w:p>
    <w:p w14:paraId="55D8D97B" w14:textId="77777777" w:rsidR="0009137E" w:rsidRPr="0009137E" w:rsidRDefault="0009137E" w:rsidP="0009137E">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summarize_output</w:t>
      </w:r>
    </w:p>
    <w:p w14:paraId="7B1C228A" w14:textId="77777777" w:rsidR="0009137E" w:rsidRPr="0009137E" w:rsidRDefault="0009137E" w:rsidP="0009137E">
      <w:pPr>
        <w:widowControl/>
        <w:numPr>
          <w:ilvl w:val="0"/>
          <w:numId w:val="1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handle_error</w:t>
      </w:r>
    </w:p>
    <w:p w14:paraId="016606B1"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のインターフェースに従う。</w:t>
      </w:r>
    </w:p>
    <w:p w14:paraId="421B5FD6"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また、戻り値は </w:t>
      </w:r>
      <w:r w:rsidRPr="0009137E">
        <w:rPr>
          <w:rFonts w:ascii="ヒラギノ角ゴ Pro W3" w:eastAsia="ヒラギノ角ゴ Pro W3" w:hAnsi="ヒラギノ角ゴ Pro W3" w:cs="ＭＳ ゴシック"/>
          <w:color w:val="000000"/>
          <w:kern w:val="0"/>
          <w:sz w:val="24"/>
        </w:rPr>
        <w:t>ExecutorResult</w:t>
      </w:r>
      <w:r w:rsidRPr="0009137E">
        <w:rPr>
          <w:rFonts w:ascii="ヒラギノ角ゴ Pro W3" w:eastAsia="ヒラギノ角ゴ Pro W3" w:hAnsi="ヒラギノ角ゴ Pro W3" w:cs="ＭＳ Ｐゴシック"/>
          <w:color w:val="000000"/>
          <w:kern w:val="0"/>
          <w:sz w:val="24"/>
        </w:rPr>
        <w:t> 形式に統一される前提である。</w:t>
      </w:r>
    </w:p>
    <w:p w14:paraId="2F385CAD"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222C4EA6">
          <v:rect id="_x0000_i1037" style="width:0;height:1.5pt" o:hralign="center" o:hrstd="t" o:hr="t" fillcolor="#a0a0a0" stroked="f">
            <v:textbox inset="5.85pt,.7pt,5.85pt,.7pt"/>
          </v:rect>
        </w:pict>
      </w:r>
    </w:p>
    <w:p w14:paraId="2048262D"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3.5 </w:t>
      </w:r>
      <w:r w:rsidRPr="0009137E">
        <w:rPr>
          <w:rFonts w:ascii="ヒラギノ角ゴ Pro W3" w:eastAsia="ヒラギノ角ゴ Pro W3" w:hAnsi="ヒラギノ角ゴ Pro W3" w:cs="ＭＳ ゴシック"/>
          <w:b/>
          <w:bCs/>
          <w:color w:val="000000"/>
          <w:kern w:val="0"/>
          <w:sz w:val="24"/>
        </w:rPr>
        <w:t>human_gate</w:t>
      </w:r>
      <w:r w:rsidRPr="0009137E">
        <w:rPr>
          <w:rFonts w:ascii="ヒラギノ角ゴ Pro W3" w:eastAsia="ヒラギノ角ゴ Pro W3" w:hAnsi="ヒラギノ角ゴ Pro W3" w:cs="ＭＳ Ｐゴシック"/>
          <w:b/>
          <w:bCs/>
          <w:color w:val="000000"/>
          <w:kern w:val="0"/>
          <w:sz w:val="36"/>
          <w:szCs w:val="36"/>
        </w:rPr>
        <w:t> の最小成立が前提</w:t>
      </w:r>
    </w:p>
    <w:p w14:paraId="0AED5136"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2-4 では、承認待ち・承認・差し戻しが runtime service として最小成立している前提である。</w:t>
      </w:r>
      <w:r w:rsidRPr="0009137E">
        <w:rPr>
          <w:rFonts w:ascii="ヒラギノ角ゴ Pro W3" w:eastAsia="ヒラギノ角ゴ Pro W3" w:hAnsi="ヒラギノ角ゴ Pro W3" w:cs="ＭＳ Ｐゴシック"/>
          <w:color w:val="000000"/>
          <w:kern w:val="0"/>
          <w:sz w:val="24"/>
        </w:rPr>
        <w:br/>
        <w:t>Phase 3 で直接 </w:t>
      </w:r>
      <w:r w:rsidRPr="0009137E">
        <w:rPr>
          <w:rFonts w:ascii="ヒラギノ角ゴ Pro W3" w:eastAsia="ヒラギノ角ゴ Pro W3" w:hAnsi="ヒラギノ角ゴ Pro W3" w:cs="ＭＳ ゴシック"/>
          <w:color w:val="000000"/>
          <w:kern w:val="0"/>
          <w:sz w:val="24"/>
        </w:rPr>
        <w:t>human_gate</w:t>
      </w:r>
      <w:r w:rsidRPr="0009137E">
        <w:rPr>
          <w:rFonts w:ascii="ヒラギノ角ゴ Pro W3" w:eastAsia="ヒラギノ角ゴ Pro W3" w:hAnsi="ヒラギノ角ゴ Pro W3" w:cs="ＭＳ Ｐゴシック"/>
          <w:color w:val="000000"/>
          <w:kern w:val="0"/>
          <w:sz w:val="24"/>
        </w:rPr>
        <w:t> を実装するわけではないが、以下の意味で影響がある。</w:t>
      </w:r>
    </w:p>
    <w:p w14:paraId="4D513552" w14:textId="77777777" w:rsidR="0009137E" w:rsidRPr="0009137E" w:rsidRDefault="0009137E" w:rsidP="0009137E">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memory / RAG の結果は、後続の </w:t>
      </w:r>
      <w:r w:rsidRPr="0009137E">
        <w:rPr>
          <w:rFonts w:ascii="ヒラギノ角ゴ Pro W3" w:eastAsia="ヒラギノ角ゴ Pro W3" w:hAnsi="ヒラギノ角ゴ Pro W3" w:cs="ＭＳ ゴシック"/>
          <w:color w:val="000000"/>
          <w:kern w:val="0"/>
          <w:sz w:val="24"/>
        </w:rPr>
        <w:t>human_gate</w:t>
      </w:r>
      <w:r w:rsidRPr="0009137E">
        <w:rPr>
          <w:rFonts w:ascii="ヒラギノ角ゴ Pro W3" w:eastAsia="ヒラギノ角ゴ Pro W3" w:hAnsi="ヒラギノ角ゴ Pro W3" w:cs="ＭＳ Ｐゴシック"/>
          <w:color w:val="000000"/>
          <w:kern w:val="0"/>
          <w:sz w:val="24"/>
        </w:rPr>
        <w:t> で確認され得る</w:t>
      </w:r>
    </w:p>
    <w:p w14:paraId="3F77672D" w14:textId="77777777" w:rsidR="0009137E" w:rsidRPr="0009137E" w:rsidRDefault="0009137E" w:rsidP="0009137E">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したがって、</w:t>
      </w:r>
      <w:r w:rsidRPr="0009137E">
        <w:rPr>
          <w:rFonts w:ascii="ヒラギノ角ゴ Pro W3" w:eastAsia="ヒラギノ角ゴ Pro W3" w:hAnsi="ヒラギノ角ゴ Pro W3" w:cs="ＭＳ Ｐゴシック"/>
          <w:b/>
          <w:bCs/>
          <w:color w:val="000000"/>
          <w:kern w:val="0"/>
          <w:sz w:val="24"/>
        </w:rPr>
        <w:t>説明可能で確認可能な output 形式</w:t>
      </w:r>
      <w:r w:rsidRPr="0009137E">
        <w:rPr>
          <w:rFonts w:ascii="ヒラギノ角ゴ Pro W3" w:eastAsia="ヒラギノ角ゴ Pro W3" w:hAnsi="ヒラギノ角ゴ Pro W3" w:cs="ＭＳ Ｐゴシック"/>
          <w:color w:val="000000"/>
          <w:kern w:val="0"/>
          <w:sz w:val="24"/>
        </w:rPr>
        <w:t> にしておく必要がある</w:t>
      </w:r>
    </w:p>
    <w:p w14:paraId="62BE01C3" w14:textId="77777777" w:rsidR="0009137E" w:rsidRPr="0009137E" w:rsidRDefault="0009137E" w:rsidP="0009137E">
      <w:pPr>
        <w:widowControl/>
        <w:numPr>
          <w:ilvl w:val="0"/>
          <w:numId w:val="1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取得件数だけでなく、最低限の本文・メタ情報・query_text が確認できると望ましい</w:t>
      </w:r>
    </w:p>
    <w:p w14:paraId="2E567C91"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18D204AF">
          <v:rect id="_x0000_i1038" style="width:0;height:1.5pt" o:hralign="center" o:hrstd="t" o:hr="t" fillcolor="#a0a0a0" stroked="f">
            <v:textbox inset="5.85pt,.7pt,5.85pt,.7pt"/>
          </v:rect>
        </w:pict>
      </w:r>
    </w:p>
    <w:p w14:paraId="46F5A1A3"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3.6 再実行の最小実装が前提</w:t>
      </w:r>
    </w:p>
    <w:p w14:paraId="5846D7A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2-5 により、指定ノード以降の state / outputs / records を再計算待ちに戻す最小実装が存在する前提である。</w:t>
      </w:r>
    </w:p>
    <w:p w14:paraId="30CD3CE0"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このため、Phase 3 の memory / RAG 実装は以下を意識する必要がある。</w:t>
      </w:r>
    </w:p>
    <w:p w14:paraId="4CA53138" w14:textId="77777777" w:rsidR="0009137E" w:rsidRPr="0009137E" w:rsidRDefault="0009137E" w:rsidP="0009137E">
      <w:pPr>
        <w:widowControl/>
        <w:numPr>
          <w:ilvl w:val="0"/>
          <w:numId w:val="2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memory_read</w:t>
      </w:r>
      <w:r w:rsidRPr="0009137E">
        <w:rPr>
          <w:rFonts w:ascii="ヒラギノ角ゴ Pro W3" w:eastAsia="ヒラギノ角ゴ Pro W3" w:hAnsi="ヒラギノ角ゴ Pro W3" w:cs="ＭＳ Ｐゴシック"/>
          <w:color w:val="000000"/>
          <w:kern w:val="0"/>
          <w:sz w:val="24"/>
        </w:rPr>
        <w:t> や </w:t>
      </w:r>
      <w:r w:rsidRPr="0009137E">
        <w:rPr>
          <w:rFonts w:ascii="ヒラギノ角ゴ Pro W3" w:eastAsia="ヒラギノ角ゴ Pro W3" w:hAnsi="ヒラギノ角ゴ Pro W3" w:cs="ＭＳ ゴシック"/>
          <w:color w:val="000000"/>
          <w:kern w:val="0"/>
          <w:sz w:val="24"/>
        </w:rPr>
        <w:t>rag_retrieve</w:t>
      </w:r>
      <w:r w:rsidRPr="0009137E">
        <w:rPr>
          <w:rFonts w:ascii="ヒラギノ角ゴ Pro W3" w:eastAsia="ヒラギノ角ゴ Pro W3" w:hAnsi="ヒラギノ角ゴ Pro W3" w:cs="ＭＳ Ｐゴシック"/>
          <w:color w:val="000000"/>
          <w:kern w:val="0"/>
          <w:sz w:val="24"/>
        </w:rPr>
        <w:t> は </w:t>
      </w:r>
      <w:r w:rsidRPr="0009137E">
        <w:rPr>
          <w:rFonts w:ascii="ヒラギノ角ゴ Pro W3" w:eastAsia="ヒラギノ角ゴ Pro W3" w:hAnsi="ヒラギノ角ゴ Pro W3" w:cs="ＭＳ Ｐゴシック"/>
          <w:b/>
          <w:bCs/>
          <w:color w:val="000000"/>
          <w:kern w:val="0"/>
          <w:sz w:val="24"/>
        </w:rPr>
        <w:t>再計算可能なノード</w:t>
      </w:r>
      <w:r w:rsidRPr="0009137E">
        <w:rPr>
          <w:rFonts w:ascii="ヒラギノ角ゴ Pro W3" w:eastAsia="ヒラギノ角ゴ Pro W3" w:hAnsi="ヒラギノ角ゴ Pro W3" w:cs="ＭＳ Ｐゴシック"/>
          <w:color w:val="000000"/>
          <w:kern w:val="0"/>
          <w:sz w:val="24"/>
        </w:rPr>
        <w:t> として振る舞う</w:t>
      </w:r>
    </w:p>
    <w:p w14:paraId="785E14FF" w14:textId="77777777" w:rsidR="0009137E" w:rsidRPr="0009137E" w:rsidRDefault="0009137E" w:rsidP="0009137E">
      <w:pPr>
        <w:widowControl/>
        <w:numPr>
          <w:ilvl w:val="0"/>
          <w:numId w:val="20"/>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ゴシック"/>
          <w:color w:val="000000"/>
          <w:kern w:val="0"/>
          <w:sz w:val="24"/>
        </w:rPr>
        <w:t>memory_write</w:t>
      </w:r>
      <w:r w:rsidRPr="0009137E">
        <w:rPr>
          <w:rFonts w:ascii="ヒラギノ角ゴ Pro W3" w:eastAsia="ヒラギノ角ゴ Pro W3" w:hAnsi="ヒラギノ角ゴ Pro W3" w:cs="ＭＳ Ｐゴシック"/>
          <w:color w:val="000000"/>
          <w:kern w:val="0"/>
          <w:sz w:val="24"/>
        </w:rPr>
        <w:t> は性質が少し異なり、再実行時に二重書き込みの論点がある</w:t>
      </w:r>
    </w:p>
    <w:p w14:paraId="4C586ACE"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MVP段階では、</w:t>
      </w:r>
      <w:r w:rsidRPr="0009137E">
        <w:rPr>
          <w:rFonts w:ascii="ヒラギノ角ゴ Pro W3" w:eastAsia="ヒラギノ角ゴ Pro W3" w:hAnsi="ヒラギノ角ゴ Pro W3" w:cs="ＭＳ ゴシック"/>
          <w:color w:val="000000"/>
          <w:kern w:val="0"/>
          <w:sz w:val="24"/>
        </w:rPr>
        <w:t>memory_write</w:t>
      </w:r>
      <w:r w:rsidRPr="0009137E">
        <w:rPr>
          <w:rFonts w:ascii="ヒラギノ角ゴ Pro W3" w:eastAsia="ヒラギノ角ゴ Pro W3" w:hAnsi="ヒラギノ角ゴ Pro W3" w:cs="ＭＳ Ｐゴシック"/>
          <w:color w:val="000000"/>
          <w:kern w:val="0"/>
          <w:sz w:val="24"/>
        </w:rPr>
        <w:t> の再実行ポリシーは単純でもよいが、少なくとも</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再実行時にもう一度 write され得る</w:t>
      </w:r>
      <w:r w:rsidRPr="0009137E">
        <w:rPr>
          <w:rFonts w:ascii="ヒラギノ角ゴ Pro W3" w:eastAsia="ヒラギノ角ゴ Pro W3" w:hAnsi="ヒラギノ角ゴ Pro W3" w:cs="ＭＳ Ｐゴシック"/>
          <w:color w:val="000000"/>
          <w:kern w:val="0"/>
          <w:sz w:val="24"/>
        </w:rPr>
        <w:t> ことを実装者が認識している必要がある。</w:t>
      </w:r>
      <w:r w:rsidRPr="0009137E">
        <w:rPr>
          <w:rFonts w:ascii="ヒラギノ角ゴ Pro W3" w:eastAsia="ヒラギノ角ゴ Pro W3" w:hAnsi="ヒラギノ角ゴ Pro W3" w:cs="ＭＳ Ｐゴシック"/>
          <w:color w:val="000000"/>
          <w:kern w:val="0"/>
          <w:sz w:val="24"/>
        </w:rPr>
        <w:br/>
        <w:t>必要であれば将来、idempotency 方針を追加する。</w:t>
      </w:r>
    </w:p>
    <w:p w14:paraId="77063786"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4C0A60E6">
          <v:rect id="_x0000_i1039" style="width:0;height:1.5pt" o:hralign="center" o:hrstd="t" o:hr="t" fillcolor="#a0a0a0" stroked="f">
            <v:textbox inset="5.85pt,.7pt,5.85pt,.7pt"/>
          </v:rect>
        </w:pict>
      </w:r>
    </w:p>
    <w:p w14:paraId="448D15F4"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t>4. Phase 3 実装者が守るべき設計原則</w:t>
      </w:r>
    </w:p>
    <w:p w14:paraId="738FF84C"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4.1 memory / RAG は executor と integration に閉じ込める</w:t>
      </w:r>
    </w:p>
    <w:p w14:paraId="75356076"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Phase 3 の実装で最も重要なのは、memory / RAG を</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ローダー、GraphModel、compiler、records manager に直接埋め込まないこと</w:t>
      </w:r>
      <w:r w:rsidRPr="0009137E">
        <w:rPr>
          <w:rFonts w:ascii="ヒラギノ角ゴ Pro W3" w:eastAsia="ヒラギノ角ゴ Pro W3" w:hAnsi="ヒラギノ角ゴ Pro W3" w:cs="ＭＳ Ｐゴシック"/>
          <w:color w:val="000000"/>
          <w:kern w:val="0"/>
          <w:sz w:val="24"/>
        </w:rPr>
        <w:t> である。</w:t>
      </w:r>
    </w:p>
    <w:p w14:paraId="1BC27B71"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責務分担は次の通りとする。</w:t>
      </w:r>
    </w:p>
    <w:p w14:paraId="0F06592C" w14:textId="77777777" w:rsidR="0009137E" w:rsidRPr="0009137E" w:rsidRDefault="0009137E" w:rsidP="0009137E">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profile を引く: </w:t>
      </w:r>
      <w:r w:rsidRPr="0009137E">
        <w:rPr>
          <w:rFonts w:ascii="ヒラギノ角ゴ Pro W3" w:eastAsia="ヒラギノ角ゴ Pro W3" w:hAnsi="ヒラギノ角ゴ Pro W3" w:cs="ＭＳ ゴシック"/>
          <w:color w:val="000000"/>
          <w:kern w:val="0"/>
          <w:sz w:val="24"/>
        </w:rPr>
        <w:t>ProfileResolver</w:t>
      </w:r>
    </w:p>
    <w:p w14:paraId="0197AC87" w14:textId="77777777" w:rsidR="0009137E" w:rsidRPr="0009137E" w:rsidRDefault="0009137E" w:rsidP="0009137E">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抽象 contract を定義する: </w:t>
      </w:r>
      <w:r w:rsidRPr="0009137E">
        <w:rPr>
          <w:rFonts w:ascii="ヒラギノ角ゴ Pro W3" w:eastAsia="ヒラギノ角ゴ Pro W3" w:hAnsi="ヒラギノ角ゴ Pro W3" w:cs="ＭＳ ゴシック"/>
          <w:color w:val="000000"/>
          <w:kern w:val="0"/>
          <w:sz w:val="24"/>
        </w:rPr>
        <w:t>memory_contracts</w:t>
      </w: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rag_contracts</w:t>
      </w:r>
    </w:p>
    <w:p w14:paraId="32C26BB8" w14:textId="77777777" w:rsidR="0009137E" w:rsidRPr="0009137E" w:rsidRDefault="0009137E" w:rsidP="0009137E">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concrete backend を持つ: </w:t>
      </w:r>
      <w:r w:rsidRPr="0009137E">
        <w:rPr>
          <w:rFonts w:ascii="ヒラギノ角ゴ Pro W3" w:eastAsia="ヒラギノ角ゴ Pro W3" w:hAnsi="ヒラギノ角ゴ Pro W3" w:cs="ＭＳ ゴシック"/>
          <w:color w:val="000000"/>
          <w:kern w:val="0"/>
          <w:sz w:val="24"/>
        </w:rPr>
        <w:t>memory_backends</w:t>
      </w: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rag_backends</w:t>
      </w:r>
    </w:p>
    <w:p w14:paraId="67AB3FEB" w14:textId="77777777" w:rsidR="0009137E" w:rsidRPr="0009137E" w:rsidRDefault="0009137E" w:rsidP="0009137E">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ノードから使う: </w:t>
      </w:r>
      <w:r w:rsidRPr="0009137E">
        <w:rPr>
          <w:rFonts w:ascii="ヒラギノ角ゴ Pro W3" w:eastAsia="ヒラギノ角ゴ Pro W3" w:hAnsi="ヒラギノ角ゴ Pro W3" w:cs="ＭＳ ゴシック"/>
          <w:color w:val="000000"/>
          <w:kern w:val="0"/>
          <w:sz w:val="24"/>
        </w:rPr>
        <w:t>memory_read</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memory_write</w:t>
      </w:r>
      <w:r w:rsidRPr="0009137E">
        <w:rPr>
          <w:rFonts w:ascii="ヒラギノ角ゴ Pro W3" w:eastAsia="ヒラギノ角ゴ Pro W3" w:hAnsi="ヒラギノ角ゴ Pro W3" w:cs="ＭＳ Ｐゴシック"/>
          <w:color w:val="000000"/>
          <w:kern w:val="0"/>
          <w:sz w:val="24"/>
        </w:rPr>
        <w:t> / </w:t>
      </w:r>
      <w:r w:rsidRPr="0009137E">
        <w:rPr>
          <w:rFonts w:ascii="ヒラギノ角ゴ Pro W3" w:eastAsia="ヒラギノ角ゴ Pro W3" w:hAnsi="ヒラギノ角ゴ Pro W3" w:cs="ＭＳ ゴシック"/>
          <w:color w:val="000000"/>
          <w:kern w:val="0"/>
          <w:sz w:val="24"/>
        </w:rPr>
        <w:t>rag_retrieve</w:t>
      </w:r>
      <w:r w:rsidRPr="0009137E">
        <w:rPr>
          <w:rFonts w:ascii="ヒラギノ角ゴ Pro W3" w:eastAsia="ヒラギノ角ゴ Pro W3" w:hAnsi="ヒラギノ角ゴ Pro W3" w:cs="ＭＳ Ｐゴシック"/>
          <w:color w:val="000000"/>
          <w:kern w:val="0"/>
          <w:sz w:val="24"/>
        </w:rPr>
        <w:t> executor</w:t>
      </w:r>
    </w:p>
    <w:p w14:paraId="2FC00A0E" w14:textId="77777777" w:rsidR="0009137E" w:rsidRPr="0009137E" w:rsidRDefault="0009137E" w:rsidP="0009137E">
      <w:pPr>
        <w:widowControl/>
        <w:numPr>
          <w:ilvl w:val="0"/>
          <w:numId w:val="21"/>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実行記録へ反映する: runtime 側</w:t>
      </w:r>
    </w:p>
    <w:p w14:paraId="754E77A0"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453441A7">
          <v:rect id="_x0000_i1040" style="width:0;height:1.5pt" o:hralign="center" o:hrstd="t" o:hr="t" fillcolor="#a0a0a0" stroked="f">
            <v:textbox inset="5.85pt,.7pt,5.85pt,.7pt"/>
          </v:rect>
        </w:pict>
      </w:r>
    </w:p>
    <w:p w14:paraId="5E502C56"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4.2 まずは in-memory / deterministic でよい</w:t>
      </w:r>
    </w:p>
    <w:p w14:paraId="44C1B8C8"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の目的は、本格的な DB やベクトルストアを選定することではない。</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抽象契約と executor 経由の実行フローが成立すること</w:t>
      </w:r>
      <w:r w:rsidRPr="0009137E">
        <w:rPr>
          <w:rFonts w:ascii="ヒラギノ角ゴ Pro W3" w:eastAsia="ヒラギノ角ゴ Pro W3" w:hAnsi="ヒラギノ角ゴ Pro W3" w:cs="ＭＳ Ｐゴシック"/>
          <w:color w:val="000000"/>
          <w:kern w:val="0"/>
          <w:sz w:val="24"/>
        </w:rPr>
        <w:t> が先である。</w:t>
      </w:r>
    </w:p>
    <w:p w14:paraId="56DAACD1"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したがって、最初は以下でよい。</w:t>
      </w:r>
    </w:p>
    <w:p w14:paraId="1E24B7CD" w14:textId="77777777" w:rsidR="0009137E" w:rsidRPr="0009137E" w:rsidRDefault="0009137E" w:rsidP="0009137E">
      <w:pPr>
        <w:widowControl/>
        <w:numPr>
          <w:ilvl w:val="0"/>
          <w:numId w:val="2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memory: in-memory backend</w:t>
      </w:r>
    </w:p>
    <w:p w14:paraId="01AC0034" w14:textId="77777777" w:rsidR="0009137E" w:rsidRPr="0009137E" w:rsidRDefault="0009137E" w:rsidP="0009137E">
      <w:pPr>
        <w:widowControl/>
        <w:numPr>
          <w:ilvl w:val="0"/>
          <w:numId w:val="2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RAG: in-memory retriever</w:t>
      </w:r>
    </w:p>
    <w:p w14:paraId="3E907E5E" w14:textId="77777777" w:rsidR="0009137E" w:rsidRPr="0009137E" w:rsidRDefault="0009137E" w:rsidP="0009137E">
      <w:pPr>
        <w:widowControl/>
        <w:numPr>
          <w:ilvl w:val="0"/>
          <w:numId w:val="22"/>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embedding: deterministic pseudo embedding</w:t>
      </w:r>
    </w:p>
    <w:p w14:paraId="484CADD3"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この段階で PostgreSQL や pgvector を前提にしない。</w:t>
      </w:r>
    </w:p>
    <w:p w14:paraId="40B541AF"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00C7854E">
          <v:rect id="_x0000_i1041" style="width:0;height:1.5pt" o:hralign="center" o:hrstd="t" o:hr="t" fillcolor="#a0a0a0" stroked="f">
            <v:textbox inset="5.85pt,.7pt,5.85pt,.7pt"/>
          </v:rect>
        </w:pict>
      </w:r>
    </w:p>
    <w:p w14:paraId="04A59BBD"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4.3 profile 解決と backend 実体解決を混同しない</w:t>
      </w:r>
    </w:p>
    <w:p w14:paraId="605447D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lastRenderedPageBreak/>
        <w:t>Phase 3-1 では profile resolver を作るが、これはまだ</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「どの設定を使うか」</w:t>
      </w:r>
      <w:r w:rsidRPr="0009137E">
        <w:rPr>
          <w:rFonts w:ascii="ヒラギノ角ゴ Pro W3" w:eastAsia="ヒラギノ角ゴ Pro W3" w:hAnsi="ヒラギノ角ゴ Pro W3" w:cs="ＭＳ Ｐゴシック"/>
          <w:color w:val="000000"/>
          <w:kern w:val="0"/>
          <w:sz w:val="24"/>
        </w:rPr>
        <w:t> を決めるだけである。</w:t>
      </w:r>
      <w:r w:rsidRPr="0009137E">
        <w:rPr>
          <w:rFonts w:ascii="ヒラギノ角ゴ Pro W3" w:eastAsia="ヒラギノ角ゴ Pro W3" w:hAnsi="ヒラギノ角ゴ Pro W3" w:cs="ＭＳ Ｐゴシック"/>
          <w:color w:val="000000"/>
          <w:kern w:val="0"/>
          <w:sz w:val="24"/>
        </w:rPr>
        <w:br/>
        <w:t>backend 実体や adapter 実体を生成する責務と混ぜない。</w:t>
      </w:r>
    </w:p>
    <w:p w14:paraId="1C562848"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つまり、</w:t>
      </w:r>
    </w:p>
    <w:p w14:paraId="305405B5" w14:textId="77777777" w:rsidR="0009137E" w:rsidRPr="0009137E" w:rsidRDefault="0009137E" w:rsidP="0009137E">
      <w:pPr>
        <w:widowControl/>
        <w:numPr>
          <w:ilvl w:val="0"/>
          <w:numId w:val="2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profile resolver = YAML上の論理設定を解決</w:t>
      </w:r>
    </w:p>
    <w:p w14:paraId="226BC965" w14:textId="77777777" w:rsidR="0009137E" w:rsidRPr="0009137E" w:rsidRDefault="0009137E" w:rsidP="0009137E">
      <w:pPr>
        <w:widowControl/>
        <w:numPr>
          <w:ilvl w:val="0"/>
          <w:numId w:val="23"/>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backend / adapter resolver = 実行時の実体を解決</w:t>
      </w:r>
    </w:p>
    <w:p w14:paraId="1C19FCF6"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という分離を守る。</w:t>
      </w:r>
    </w:p>
    <w:p w14:paraId="2C0A37F8"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pict w14:anchorId="0151A874">
          <v:rect id="_x0000_i1042" style="width:0;height:1.5pt" o:hralign="center" o:hrstd="t" o:hr="t" fillcolor="#a0a0a0" stroked="f">
            <v:textbox inset="5.85pt,.7pt,5.85pt,.7pt"/>
          </v:rect>
        </w:pict>
      </w:r>
    </w:p>
    <w:p w14:paraId="1F11ED54"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4.4 観測可能性を落とさない</w:t>
      </w:r>
    </w:p>
    <w:p w14:paraId="0DCA66E4"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2 で実行記録と context 管理が整っているため、Phase 3 の実装では</w:t>
      </w:r>
      <w:r w:rsidRPr="0009137E">
        <w:rPr>
          <w:rFonts w:ascii="ヒラギノ角ゴ Pro W3" w:eastAsia="ヒラギノ角ゴ Pro W3" w:hAnsi="ヒラギノ角ゴ Pro W3" w:cs="ＭＳ Ｐゴシック"/>
          <w:color w:val="000000"/>
          <w:kern w:val="0"/>
          <w:sz w:val="24"/>
        </w:rPr>
        <w:br/>
        <w:t>「とにかく検索できた」で終わらせない。</w:t>
      </w:r>
    </w:p>
    <w:p w14:paraId="28D9F539"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少なくとも次の情報は output に残しやすい形にする。</w:t>
      </w:r>
    </w:p>
    <w:p w14:paraId="4CA14E9E"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memory_read</w:t>
      </w:r>
    </w:p>
    <w:p w14:paraId="6351E51A" w14:textId="77777777" w:rsidR="0009137E" w:rsidRPr="0009137E" w:rsidRDefault="0009137E" w:rsidP="0009137E">
      <w:pPr>
        <w:widowControl/>
        <w:numPr>
          <w:ilvl w:val="0"/>
          <w:numId w:val="2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records</w:t>
      </w:r>
    </w:p>
    <w:p w14:paraId="57CF1140" w14:textId="77777777" w:rsidR="0009137E" w:rsidRPr="0009137E" w:rsidRDefault="0009137E" w:rsidP="0009137E">
      <w:pPr>
        <w:widowControl/>
        <w:numPr>
          <w:ilvl w:val="0"/>
          <w:numId w:val="24"/>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count</w:t>
      </w:r>
    </w:p>
    <w:p w14:paraId="3DD5B94A"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memory_write</w:t>
      </w:r>
    </w:p>
    <w:p w14:paraId="4B321B15" w14:textId="77777777" w:rsidR="0009137E" w:rsidRPr="0009137E" w:rsidRDefault="0009137E" w:rsidP="0009137E">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record_id</w:t>
      </w:r>
    </w:p>
    <w:p w14:paraId="5C45CE3E" w14:textId="77777777" w:rsidR="0009137E" w:rsidRPr="0009137E" w:rsidRDefault="0009137E" w:rsidP="0009137E">
      <w:pPr>
        <w:widowControl/>
        <w:numPr>
          <w:ilvl w:val="0"/>
          <w:numId w:val="25"/>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scope</w:t>
      </w:r>
    </w:p>
    <w:p w14:paraId="7D0603A6"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rag_retrieve</w:t>
      </w:r>
    </w:p>
    <w:p w14:paraId="6AC7036B" w14:textId="77777777" w:rsidR="0009137E" w:rsidRPr="0009137E" w:rsidRDefault="0009137E" w:rsidP="0009137E">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hits</w:t>
      </w:r>
    </w:p>
    <w:p w14:paraId="6FDB1355" w14:textId="77777777" w:rsidR="0009137E" w:rsidRPr="0009137E" w:rsidRDefault="0009137E" w:rsidP="0009137E">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count</w:t>
      </w:r>
    </w:p>
    <w:p w14:paraId="4281A0A2" w14:textId="77777777" w:rsidR="0009137E" w:rsidRPr="0009137E" w:rsidRDefault="0009137E" w:rsidP="0009137E">
      <w:pPr>
        <w:widowControl/>
        <w:numPr>
          <w:ilvl w:val="0"/>
          <w:numId w:val="26"/>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query_text</w:t>
      </w:r>
    </w:p>
    <w:p w14:paraId="01FC5154"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これにより、後続の UI や </w:t>
      </w:r>
      <w:r w:rsidRPr="0009137E">
        <w:rPr>
          <w:rFonts w:ascii="ヒラギノ角ゴ Pro W3" w:eastAsia="ヒラギノ角ゴ Pro W3" w:hAnsi="ヒラギノ角ゴ Pro W3" w:cs="ＭＳ ゴシック"/>
          <w:color w:val="000000"/>
          <w:kern w:val="0"/>
          <w:sz w:val="24"/>
        </w:rPr>
        <w:t>human_gate</w:t>
      </w:r>
      <w:r w:rsidRPr="0009137E">
        <w:rPr>
          <w:rFonts w:ascii="ヒラギノ角ゴ Pro W3" w:eastAsia="ヒラギノ角ゴ Pro W3" w:hAnsi="ヒラギノ角ゴ Pro W3" w:cs="ＭＳ Ｐゴシック"/>
          <w:color w:val="000000"/>
          <w:kern w:val="0"/>
          <w:sz w:val="24"/>
        </w:rPr>
        <w:t> で中身を確認しやすくする。</w:t>
      </w:r>
    </w:p>
    <w:p w14:paraId="47C8BB43" w14:textId="77777777" w:rsidR="0009137E" w:rsidRPr="0009137E" w:rsidRDefault="0009137E" w:rsidP="0009137E">
      <w:pPr>
        <w:widowControl/>
        <w:jc w:val="left"/>
        <w:rPr>
          <w:rFonts w:ascii="ヒラギノ角ゴ Pro W3" w:eastAsia="ヒラギノ角ゴ Pro W3" w:hAnsi="ヒラギノ角ゴ Pro W3" w:cs="ＭＳ Ｐゴシック"/>
          <w:kern w:val="0"/>
          <w:sz w:val="24"/>
        </w:rPr>
      </w:pPr>
      <w:r w:rsidRPr="0009137E">
        <w:rPr>
          <w:rFonts w:ascii="ヒラギノ角ゴ Pro W3" w:eastAsia="ヒラギノ角ゴ Pro W3" w:hAnsi="ヒラギノ角ゴ Pro W3" w:cs="ＭＳ Ｐゴシック"/>
          <w:kern w:val="0"/>
          <w:sz w:val="24"/>
        </w:rPr>
        <w:lastRenderedPageBreak/>
        <w:pict w14:anchorId="34B81693">
          <v:rect id="_x0000_i1043" style="width:0;height:1.5pt" o:hralign="center" o:hrstd="t" o:hr="t" fillcolor="#a0a0a0" stroked="f">
            <v:textbox inset="5.85pt,.7pt,5.85pt,.7pt"/>
          </v:rect>
        </w:pict>
      </w:r>
    </w:p>
    <w:p w14:paraId="7AC4D893"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t>5. Phase 3 実装時点でまだ未解決のもの</w:t>
      </w:r>
    </w:p>
    <w:p w14:paraId="6CB56B12"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実装者は、以下がまだ完全には解決していないことを認識しておく必要がある。</w:t>
      </w:r>
    </w:p>
    <w:p w14:paraId="06D9927F"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5.1 Adapter Registry 完全版</w:t>
      </w:r>
    </w:p>
    <w:p w14:paraId="63D5B67A"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Adapter Contract の思想は文書化済みだが、</w:t>
      </w:r>
      <w:r w:rsidRPr="0009137E">
        <w:rPr>
          <w:rFonts w:ascii="ヒラギノ角ゴ Pro W3" w:eastAsia="ヒラギノ角ゴ Pro W3" w:hAnsi="ヒラギノ角ゴ Pro W3" w:cs="ＭＳ Ｐゴシック"/>
          <w:color w:val="000000"/>
          <w:kern w:val="0"/>
          <w:sz w:val="24"/>
        </w:rPr>
        <w:br/>
        <w:t>Phase 3 の時点では </w:t>
      </w:r>
      <w:r w:rsidRPr="0009137E">
        <w:rPr>
          <w:rFonts w:ascii="ヒラギノ角ゴ Pro W3" w:eastAsia="ヒラギノ角ゴ Pro W3" w:hAnsi="ヒラギノ角ゴ Pro W3" w:cs="ＭＳ Ｐゴシック"/>
          <w:b/>
          <w:bCs/>
          <w:color w:val="000000"/>
          <w:kern w:val="0"/>
          <w:sz w:val="24"/>
        </w:rPr>
        <w:t>adapter registry / connection resolver / contract test の完全版はまだ薄い</w:t>
      </w:r>
      <w:r w:rsidRPr="0009137E">
        <w:rPr>
          <w:rFonts w:ascii="ヒラギノ角ゴ Pro W3" w:eastAsia="ヒラギノ角ゴ Pro W3" w:hAnsi="ヒラギノ角ゴ Pro W3" w:cs="ＭＳ Ｐゴシック"/>
          <w:color w:val="000000"/>
          <w:kern w:val="0"/>
          <w:sz w:val="24"/>
        </w:rPr>
        <w:t>。</w:t>
      </w:r>
      <w:r w:rsidRPr="0009137E">
        <w:rPr>
          <w:rFonts w:ascii="ヒラギノ角ゴ Pro W3" w:eastAsia="ヒラギノ角ゴ Pro W3" w:hAnsi="ヒラギノ角ゴ Pro W3" w:cs="ＭＳ Ｐゴシック"/>
          <w:color w:val="000000"/>
          <w:kern w:val="0"/>
          <w:sz w:val="24"/>
        </w:rPr>
        <w:br/>
        <w:t>したがって、MVPでは一時的に store / retriever を注入してもよい。</w:t>
      </w:r>
      <w:r w:rsidRPr="0009137E">
        <w:rPr>
          <w:rFonts w:ascii="ヒラギノ角ゴ Pro W3" w:eastAsia="ヒラギノ角ゴ Pro W3" w:hAnsi="ヒラギノ角ゴ Pro W3" w:cs="ＭＳ Ｐゴシック"/>
          <w:color w:val="000000"/>
          <w:kern w:val="0"/>
          <w:sz w:val="24"/>
        </w:rPr>
        <w:br/>
        <w:t>ただし API は将来 adapter 化しやすくしておく。</w:t>
      </w:r>
    </w:p>
    <w:p w14:paraId="18C643D5"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5.2 SQLite / pgvector 等の本格実装</w:t>
      </w:r>
    </w:p>
    <w:p w14:paraId="0925103C"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では in-memory で十分である。</w:t>
      </w:r>
      <w:r w:rsidRPr="0009137E">
        <w:rPr>
          <w:rFonts w:ascii="ヒラギノ角ゴ Pro W3" w:eastAsia="ヒラギノ角ゴ Pro W3" w:hAnsi="ヒラギノ角ゴ Pro W3" w:cs="ＭＳ Ｐゴシック"/>
          <w:color w:val="000000"/>
          <w:kern w:val="0"/>
          <w:sz w:val="24"/>
        </w:rPr>
        <w:br/>
        <w:t>本番に近い外部実装は後段で差し替える。</w:t>
      </w:r>
    </w:p>
    <w:p w14:paraId="6DEC76B5"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5.3 UI</w:t>
      </w:r>
    </w:p>
    <w:p w14:paraId="2392DE57"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記録は残すが、まだ画面に見せる必要はない。</w:t>
      </w:r>
      <w:r w:rsidRPr="0009137E">
        <w:rPr>
          <w:rFonts w:ascii="ヒラギノ角ゴ Pro W3" w:eastAsia="ヒラギノ角ゴ Pro W3" w:hAnsi="ヒラギノ角ゴ Pro W3" w:cs="ＭＳ Ｐゴシック"/>
          <w:color w:val="000000"/>
          <w:kern w:val="0"/>
          <w:sz w:val="24"/>
        </w:rPr>
        <w:br/>
        <w:t>したがって、Phase 3 では </w:t>
      </w:r>
      <w:r w:rsidRPr="0009137E">
        <w:rPr>
          <w:rFonts w:ascii="ヒラギノ角ゴ Pro W3" w:eastAsia="ヒラギノ角ゴ Pro W3" w:hAnsi="ヒラギノ角ゴ Pro W3" w:cs="ＭＳ Ｐゴシック"/>
          <w:b/>
          <w:bCs/>
          <w:color w:val="000000"/>
          <w:kern w:val="0"/>
          <w:sz w:val="24"/>
        </w:rPr>
        <w:t>UI向けの装飾ではなく、データ保持構造</w:t>
      </w:r>
      <w:r w:rsidRPr="0009137E">
        <w:rPr>
          <w:rFonts w:ascii="ヒラギノ角ゴ Pro W3" w:eastAsia="ヒラギノ角ゴ Pro W3" w:hAnsi="ヒラギノ角ゴ Pro W3" w:cs="ＭＳ Ｐゴシック"/>
          <w:color w:val="000000"/>
          <w:kern w:val="0"/>
          <w:sz w:val="24"/>
        </w:rPr>
        <w:t> を優先する。</w:t>
      </w:r>
    </w:p>
    <w:p w14:paraId="54686853" w14:textId="77777777" w:rsidR="0009137E" w:rsidRPr="0009137E" w:rsidRDefault="0009137E" w:rsidP="0009137E">
      <w:pPr>
        <w:widowControl/>
        <w:spacing w:before="100" w:beforeAutospacing="1" w:after="100" w:afterAutospacing="1"/>
        <w:jc w:val="left"/>
        <w:outlineLvl w:val="1"/>
        <w:rPr>
          <w:rFonts w:ascii="ヒラギノ角ゴ Pro W3" w:eastAsia="ヒラギノ角ゴ Pro W3" w:hAnsi="ヒラギノ角ゴ Pro W3" w:cs="ＭＳ Ｐゴシック"/>
          <w:b/>
          <w:bCs/>
          <w:color w:val="000000"/>
          <w:kern w:val="0"/>
          <w:sz w:val="36"/>
          <w:szCs w:val="36"/>
        </w:rPr>
      </w:pPr>
      <w:r w:rsidRPr="0009137E">
        <w:rPr>
          <w:rFonts w:ascii="ヒラギノ角ゴ Pro W3" w:eastAsia="ヒラギノ角ゴ Pro W3" w:hAnsi="ヒラギノ角ゴ Pro W3" w:cs="ＭＳ Ｐゴシック"/>
          <w:b/>
          <w:bCs/>
          <w:color w:val="000000"/>
          <w:kern w:val="0"/>
          <w:sz w:val="36"/>
          <w:szCs w:val="36"/>
        </w:rPr>
        <w:t>5.4 LangGraph との完全統合</w:t>
      </w:r>
    </w:p>
    <w:p w14:paraId="4477253F"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1-6 の LangGraph compiler は最小版であり、まだ executor registry と完全結合していない可能性がある。</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color w:val="000000"/>
          <w:kern w:val="0"/>
          <w:sz w:val="24"/>
        </w:rPr>
        <w:lastRenderedPageBreak/>
        <w:t>Phase 3 では、まず executor 単体と統合テストを成立させることを優先し、compiler 側の本格統合は必要最小限に留める。</w:t>
      </w:r>
    </w:p>
    <w:p w14:paraId="29DCCDB6" w14:textId="77777777" w:rsidR="0009137E" w:rsidRPr="0009137E" w:rsidRDefault="00950F0A" w:rsidP="0009137E">
      <w:pPr>
        <w:widowControl/>
        <w:jc w:val="left"/>
        <w:rPr>
          <w:rFonts w:ascii="ヒラギノ角ゴ Pro W3" w:eastAsia="ヒラギノ角ゴ Pro W3" w:hAnsi="ヒラギノ角ゴ Pro W3" w:cs="ＭＳ Ｐゴシック"/>
          <w:kern w:val="0"/>
          <w:sz w:val="24"/>
        </w:rPr>
      </w:pPr>
      <w:r w:rsidRPr="00950F0A">
        <w:rPr>
          <w:rFonts w:ascii="ヒラギノ角ゴ Pro W3" w:eastAsia="ヒラギノ角ゴ Pro W3" w:hAnsi="ヒラギノ角ゴ Pro W3" w:cs="ＭＳ Ｐゴシック"/>
          <w:noProof/>
          <w:kern w:val="0"/>
          <w:sz w:val="24"/>
        </w:rPr>
        <w:pict w14:anchorId="04286B95">
          <v:rect id="_x0000_i1045" alt="" style="width:425.2pt;height:.05pt;mso-width-percent:0;mso-height-percent:0;mso-width-percent:0;mso-height-percent:0" o:hralign="center" o:hrstd="t" o:hr="t" fillcolor="#a0a0a0" stroked="f">
            <v:textbox inset="5.85pt,.7pt,5.85pt,.7pt"/>
          </v:rect>
        </w:pict>
      </w:r>
    </w:p>
    <w:p w14:paraId="16CC8135"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t>6. Phase 3 実装前の確認チェックリスト</w:t>
      </w:r>
    </w:p>
    <w:p w14:paraId="3E8589AC"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に入る前に、少なくとも以下を満たしているか確認する。</w:t>
      </w:r>
    </w:p>
    <w:p w14:paraId="23FF66E6"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Phase 1</w:t>
      </w:r>
    </w:p>
    <w:p w14:paraId="181B501C" w14:textId="77777777" w:rsidR="0009137E" w:rsidRPr="0009137E" w:rsidRDefault="0009137E" w:rsidP="0009137E">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WorkflowSpec</w:t>
      </w:r>
      <w:r w:rsidRPr="0009137E">
        <w:rPr>
          <w:rFonts w:ascii="ヒラギノ角ゴ Pro W3" w:eastAsia="ヒラギノ角ゴ Pro W3" w:hAnsi="ヒラギノ角ゴ Pro W3" w:cs="ＭＳ Ｐゴシック"/>
          <w:color w:val="000000"/>
          <w:kern w:val="0"/>
          <w:sz w:val="24"/>
        </w:rPr>
        <w:t> / profile / GraphModel / ExecutionContext 系モデルが定義済み</w:t>
      </w:r>
    </w:p>
    <w:p w14:paraId="6ADD11BE" w14:textId="77777777" w:rsidR="0009137E" w:rsidRPr="0009137E" w:rsidRDefault="0009137E" w:rsidP="0009137E">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YAMLローダーが動く</w:t>
      </w:r>
    </w:p>
    <w:p w14:paraId="3DFEA27B" w14:textId="77777777" w:rsidR="0009137E" w:rsidRPr="0009137E" w:rsidRDefault="0009137E" w:rsidP="0009137E">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YAMLバリデーターが動く</w:t>
      </w:r>
    </w:p>
    <w:p w14:paraId="6CAC1748" w14:textId="77777777" w:rsidR="0009137E" w:rsidRPr="0009137E" w:rsidRDefault="0009137E" w:rsidP="0009137E">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GraphModel 変換が動く</w:t>
      </w:r>
    </w:p>
    <w:p w14:paraId="210613C1" w14:textId="77777777" w:rsidR="0009137E" w:rsidRPr="0009137E" w:rsidRDefault="0009137E" w:rsidP="0009137E">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Mermaid 変換が動く</w:t>
      </w:r>
    </w:p>
    <w:p w14:paraId="01308A7D" w14:textId="77777777" w:rsidR="0009137E" w:rsidRPr="0009137E" w:rsidRDefault="0009137E" w:rsidP="0009137E">
      <w:pPr>
        <w:widowControl/>
        <w:numPr>
          <w:ilvl w:val="0"/>
          <w:numId w:val="27"/>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LangGraph 最小コンパイラが動く</w:t>
      </w:r>
    </w:p>
    <w:p w14:paraId="3E3D99CE"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Phase 2</w:t>
      </w:r>
    </w:p>
    <w:p w14:paraId="5C4236BF" w14:textId="77777777" w:rsidR="0009137E" w:rsidRPr="0009137E" w:rsidRDefault="0009137E" w:rsidP="0009137E">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ExecutionContextManager</w:t>
      </w:r>
      <w:r w:rsidRPr="0009137E">
        <w:rPr>
          <w:rFonts w:ascii="ヒラギノ角ゴ Pro W3" w:eastAsia="ヒラギノ角ゴ Pro W3" w:hAnsi="ヒラギノ角ゴ Pro W3" w:cs="ＭＳ Ｐゴシック"/>
          <w:color w:val="000000"/>
          <w:kern w:val="0"/>
          <w:sz w:val="24"/>
        </w:rPr>
        <w:t> が動く</w:t>
      </w:r>
    </w:p>
    <w:p w14:paraId="733B2A8E" w14:textId="77777777" w:rsidR="0009137E" w:rsidRPr="0009137E" w:rsidRDefault="0009137E" w:rsidP="0009137E">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ExecutionRecordsManager</w:t>
      </w:r>
      <w:r w:rsidRPr="0009137E">
        <w:rPr>
          <w:rFonts w:ascii="ヒラギノ角ゴ Pro W3" w:eastAsia="ヒラギノ角ゴ Pro W3" w:hAnsi="ヒラギノ角ゴ Pro W3" w:cs="ＭＳ Ｐゴシック"/>
          <w:color w:val="000000"/>
          <w:kern w:val="0"/>
          <w:sz w:val="24"/>
        </w:rPr>
        <w:t> が動く</w:t>
      </w:r>
    </w:p>
    <w:p w14:paraId="3FDC7C60" w14:textId="77777777" w:rsidR="0009137E" w:rsidRPr="0009137E" w:rsidRDefault="0009137E" w:rsidP="0009137E">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BaseNodeExecutor</w:t>
      </w:r>
      <w:r w:rsidRPr="0009137E">
        <w:rPr>
          <w:rFonts w:ascii="ヒラギノ角ゴ Pro W3" w:eastAsia="ヒラギノ角ゴ Pro W3" w:hAnsi="ヒラギノ角ゴ Pro W3" w:cs="ＭＳ Ｐゴシック"/>
          <w:color w:val="000000"/>
          <w:kern w:val="0"/>
          <w:sz w:val="24"/>
        </w:rPr>
        <w:t> と registry が動く</w:t>
      </w:r>
    </w:p>
    <w:p w14:paraId="089C5335" w14:textId="77777777" w:rsidR="0009137E" w:rsidRPr="0009137E" w:rsidRDefault="0009137E" w:rsidP="0009137E">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human_gate</w:t>
      </w:r>
      <w:r w:rsidRPr="0009137E">
        <w:rPr>
          <w:rFonts w:ascii="ヒラギノ角ゴ Pro W3" w:eastAsia="ヒラギノ角ゴ Pro W3" w:hAnsi="ヒラギノ角ゴ Pro W3" w:cs="ＭＳ Ｐゴシック"/>
          <w:color w:val="000000"/>
          <w:kern w:val="0"/>
          <w:sz w:val="24"/>
        </w:rPr>
        <w:t> 最小実装がある</w:t>
      </w:r>
    </w:p>
    <w:p w14:paraId="7030D40B" w14:textId="77777777" w:rsidR="0009137E" w:rsidRPr="0009137E" w:rsidRDefault="0009137E" w:rsidP="0009137E">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w:t>
      </w:r>
      <w:r w:rsidRPr="0009137E">
        <w:rPr>
          <w:rFonts w:ascii="ヒラギノ角ゴ Pro W3" w:eastAsia="ヒラギノ角ゴ Pro W3" w:hAnsi="ヒラギノ角ゴ Pro W3" w:cs="ＭＳ ゴシック"/>
          <w:color w:val="000000"/>
          <w:kern w:val="0"/>
          <w:sz w:val="24"/>
        </w:rPr>
        <w:t>RerunService</w:t>
      </w:r>
      <w:r w:rsidRPr="0009137E">
        <w:rPr>
          <w:rFonts w:ascii="ヒラギノ角ゴ Pro W3" w:eastAsia="ヒラギノ角ゴ Pro W3" w:hAnsi="ヒラギノ角ゴ Pro W3" w:cs="ＭＳ Ｐゴシック"/>
          <w:color w:val="000000"/>
          <w:kern w:val="0"/>
          <w:sz w:val="24"/>
        </w:rPr>
        <w:t> がある</w:t>
      </w:r>
    </w:p>
    <w:p w14:paraId="1C43A841" w14:textId="77777777" w:rsidR="0009137E" w:rsidRPr="0009137E" w:rsidRDefault="0009137E" w:rsidP="0009137E">
      <w:pPr>
        <w:widowControl/>
        <w:numPr>
          <w:ilvl w:val="0"/>
          <w:numId w:val="28"/>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Phase 2 integration test が通る</w:t>
      </w:r>
    </w:p>
    <w:p w14:paraId="6A9A7BA2" w14:textId="77777777" w:rsidR="0009137E" w:rsidRPr="0009137E" w:rsidRDefault="0009137E" w:rsidP="0009137E">
      <w:pPr>
        <w:widowControl/>
        <w:spacing w:before="100" w:beforeAutospacing="1" w:after="100" w:afterAutospacing="1"/>
        <w:jc w:val="left"/>
        <w:outlineLvl w:val="2"/>
        <w:rPr>
          <w:rFonts w:ascii="ヒラギノ角ゴ Pro W3" w:eastAsia="ヒラギノ角ゴ Pro W3" w:hAnsi="ヒラギノ角ゴ Pro W3" w:cs="ＭＳ Ｐゴシック"/>
          <w:b/>
          <w:bCs/>
          <w:color w:val="000000"/>
          <w:kern w:val="0"/>
          <w:sz w:val="27"/>
          <w:szCs w:val="27"/>
        </w:rPr>
      </w:pPr>
      <w:r w:rsidRPr="0009137E">
        <w:rPr>
          <w:rFonts w:ascii="ヒラギノ角ゴ Pro W3" w:eastAsia="ヒラギノ角ゴ Pro W3" w:hAnsi="ヒラギノ角ゴ Pro W3" w:cs="ＭＳ Ｐゴシック"/>
          <w:b/>
          <w:bCs/>
          <w:color w:val="000000"/>
          <w:kern w:val="0"/>
          <w:sz w:val="27"/>
          <w:szCs w:val="27"/>
        </w:rPr>
        <w:t>Phase 3 着手条件</w:t>
      </w:r>
    </w:p>
    <w:p w14:paraId="4385F4A1" w14:textId="77777777" w:rsidR="0009137E" w:rsidRPr="0009137E" w:rsidRDefault="0009137E" w:rsidP="0009137E">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profile resolver の入口を integrations 層に置ける</w:t>
      </w:r>
    </w:p>
    <w:p w14:paraId="0506AB38" w14:textId="77777777" w:rsidR="0009137E" w:rsidRPr="0009137E" w:rsidRDefault="0009137E" w:rsidP="0009137E">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executor 追加先が明確である</w:t>
      </w:r>
    </w:p>
    <w:p w14:paraId="6BE337F1" w14:textId="77777777" w:rsidR="0009137E" w:rsidRPr="0009137E" w:rsidRDefault="0009137E" w:rsidP="0009137E">
      <w:pPr>
        <w:widowControl/>
        <w:numPr>
          <w:ilvl w:val="0"/>
          <w:numId w:val="29"/>
        </w:numPr>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 memory / RAG の結果を context / records に載せる先が明確である</w:t>
      </w:r>
    </w:p>
    <w:p w14:paraId="06E60606" w14:textId="77777777" w:rsidR="0009137E" w:rsidRPr="0009137E" w:rsidRDefault="00950F0A" w:rsidP="0009137E">
      <w:pPr>
        <w:widowControl/>
        <w:jc w:val="left"/>
        <w:rPr>
          <w:rFonts w:ascii="ヒラギノ角ゴ Pro W3" w:eastAsia="ヒラギノ角ゴ Pro W3" w:hAnsi="ヒラギノ角ゴ Pro W3" w:cs="ＭＳ Ｐゴシック"/>
          <w:kern w:val="0"/>
          <w:sz w:val="24"/>
        </w:rPr>
      </w:pPr>
      <w:r>
        <w:rPr>
          <w:noProof/>
        </w:rPr>
      </w:r>
      <w:r>
        <w:pict w14:anchorId="78DA8699">
          <v:rect id="Horizontal Line 2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" filled="f">
            <o:lock v:ext="edit" rotation="t" aspectratio="t" verticies="t" text="t" shapetype="t"/>
            <w10:anchorlock/>
          </v:rect>
        </w:pict>
      </w:r>
    </w:p>
    <w:p w14:paraId="4181D631" w14:textId="77777777" w:rsidR="0009137E" w:rsidRPr="0009137E" w:rsidRDefault="0009137E" w:rsidP="0009137E">
      <w:pPr>
        <w:widowControl/>
        <w:spacing w:before="100" w:beforeAutospacing="1" w:after="100" w:afterAutospacing="1"/>
        <w:jc w:val="left"/>
        <w:outlineLvl w:val="0"/>
        <w:rPr>
          <w:rFonts w:ascii="ヒラギノ角ゴ Pro W3" w:eastAsia="ヒラギノ角ゴ Pro W3" w:hAnsi="ヒラギノ角ゴ Pro W3" w:cs="ＭＳ Ｐゴシック"/>
          <w:b/>
          <w:bCs/>
          <w:color w:val="000000"/>
          <w:kern w:val="36"/>
          <w:sz w:val="48"/>
          <w:szCs w:val="48"/>
        </w:rPr>
      </w:pPr>
      <w:r w:rsidRPr="0009137E">
        <w:rPr>
          <w:rFonts w:ascii="ヒラギノ角ゴ Pro W3" w:eastAsia="ヒラギノ角ゴ Pro W3" w:hAnsi="ヒラギノ角ゴ Pro W3" w:cs="ＭＳ Ｐゴシック"/>
          <w:b/>
          <w:bCs/>
          <w:color w:val="000000"/>
          <w:kern w:val="36"/>
          <w:sz w:val="48"/>
          <w:szCs w:val="48"/>
        </w:rPr>
        <w:lastRenderedPageBreak/>
        <w:t>7. 一言要約</w:t>
      </w:r>
    </w:p>
    <w:p w14:paraId="2D02F09E" w14:textId="77777777" w:rsidR="0009137E" w:rsidRPr="0009137E" w:rsidRDefault="0009137E" w:rsidP="0009137E">
      <w:pPr>
        <w:widowControl/>
        <w:spacing w:before="100" w:beforeAutospacing="1" w:after="100" w:afterAutospacing="1"/>
        <w:jc w:val="left"/>
        <w:rPr>
          <w:rFonts w:ascii="ヒラギノ角ゴ Pro W3" w:eastAsia="ヒラギノ角ゴ Pro W3" w:hAnsi="ヒラギノ角ゴ Pro W3" w:cs="ＭＳ Ｐゴシック"/>
          <w:color w:val="000000"/>
          <w:kern w:val="0"/>
          <w:sz w:val="24"/>
        </w:rPr>
      </w:pPr>
      <w:r w:rsidRPr="0009137E">
        <w:rPr>
          <w:rFonts w:ascii="ヒラギノ角ゴ Pro W3" w:eastAsia="ヒラギノ角ゴ Pro W3" w:hAnsi="ヒラギノ角ゴ Pro W3" w:cs="ＭＳ Ｐゴシック"/>
          <w:color w:val="000000"/>
          <w:kern w:val="0"/>
          <w:sz w:val="24"/>
        </w:rPr>
        <w:t>Phase 3 は、memory / RAG を単独で作るフェーズではない。</w:t>
      </w:r>
      <w:r w:rsidRPr="0009137E">
        <w:rPr>
          <w:rFonts w:ascii="ヒラギノ角ゴ Pro W3" w:eastAsia="ヒラギノ角ゴ Pro W3" w:hAnsi="ヒラギノ角ゴ Pro W3" w:cs="ＭＳ Ｐゴシック"/>
          <w:color w:val="000000"/>
          <w:kern w:val="0"/>
          <w:sz w:val="24"/>
        </w:rPr>
        <w:br/>
      </w:r>
      <w:r w:rsidRPr="0009137E">
        <w:rPr>
          <w:rFonts w:ascii="ヒラギノ角ゴ Pro W3" w:eastAsia="ヒラギノ角ゴ Pro W3" w:hAnsi="ヒラギノ角ゴ Pro W3" w:cs="ＭＳ Ｐゴシック"/>
          <w:b/>
          <w:bCs/>
          <w:color w:val="000000"/>
          <w:kern w:val="0"/>
          <w:sz w:val="24"/>
        </w:rPr>
        <w:t>Phase 1 の静的骨格と Phase 2 の動的骨格の上に、知識参照と記憶保持を“executor 経由で”流し込むフェーズ</w:t>
      </w:r>
      <w:r w:rsidRPr="0009137E">
        <w:rPr>
          <w:rFonts w:ascii="ヒラギノ角ゴ Pro W3" w:eastAsia="ヒラギノ角ゴ Pro W3" w:hAnsi="ヒラギノ角ゴ Pro W3" w:cs="ＭＳ Ｐゴシック"/>
          <w:color w:val="000000"/>
          <w:kern w:val="0"/>
          <w:sz w:val="24"/>
        </w:rPr>
        <w:t>である。</w:t>
      </w:r>
      <w:r w:rsidRPr="0009137E">
        <w:rPr>
          <w:rFonts w:ascii="ヒラギノ角ゴ Pro W3" w:eastAsia="ヒラギノ角ゴ Pro W3" w:hAnsi="ヒラギノ角ゴ Pro W3" w:cs="ＭＳ Ｐゴシック"/>
          <w:color w:val="000000"/>
          <w:kern w:val="0"/>
          <w:sz w:val="24"/>
        </w:rPr>
        <w:br/>
        <w:t>したがって、実装者は </w:t>
      </w:r>
      <w:r w:rsidRPr="0009137E">
        <w:rPr>
          <w:rFonts w:ascii="ヒラギノ角ゴ Pro W3" w:eastAsia="ヒラギノ角ゴ Pro W3" w:hAnsi="ヒラギノ角ゴ Pro W3" w:cs="ＭＳ Ｐゴシック"/>
          <w:b/>
          <w:bCs/>
          <w:color w:val="000000"/>
          <w:kern w:val="0"/>
          <w:sz w:val="24"/>
        </w:rPr>
        <w:t>YAML正本、GraphModel中心、executor 抽象、runtime観測性</w:t>
      </w:r>
      <w:r w:rsidRPr="0009137E">
        <w:rPr>
          <w:rFonts w:ascii="ヒラギノ角ゴ Pro W3" w:eastAsia="ヒラギノ角ゴ Pro W3" w:hAnsi="ヒラギノ角ゴ Pro W3" w:cs="ＭＳ Ｐゴシック"/>
          <w:color w:val="000000"/>
          <w:kern w:val="0"/>
          <w:sz w:val="24"/>
        </w:rPr>
        <w:t> の4点を前提として実装しなければならない。</w:t>
      </w:r>
    </w:p>
    <w:p w14:paraId="7054DD18" w14:textId="77777777" w:rsidR="00DA3273" w:rsidRPr="0009137E" w:rsidRDefault="00DA3273">
      <w:pPr>
        <w:rPr>
          <w:rFonts w:ascii="ヒラギノ角ゴ Pro W3" w:eastAsia="ヒラギノ角ゴ Pro W3" w:hAnsi="ヒラギノ角ゴ Pro W3"/>
        </w:rPr>
      </w:pPr>
    </w:p>
    <w:sectPr w:rsidR="00DA3273" w:rsidRPr="0009137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4EB"/>
    <w:multiLevelType w:val="multilevel"/>
    <w:tmpl w:val="7CE83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2122E"/>
    <w:multiLevelType w:val="multilevel"/>
    <w:tmpl w:val="6598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2511"/>
    <w:multiLevelType w:val="multilevel"/>
    <w:tmpl w:val="667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0785"/>
    <w:multiLevelType w:val="multilevel"/>
    <w:tmpl w:val="59A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72BE"/>
    <w:multiLevelType w:val="multilevel"/>
    <w:tmpl w:val="59F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178ED"/>
    <w:multiLevelType w:val="multilevel"/>
    <w:tmpl w:val="FA2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63A3A"/>
    <w:multiLevelType w:val="multilevel"/>
    <w:tmpl w:val="FB7C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97EC6"/>
    <w:multiLevelType w:val="multilevel"/>
    <w:tmpl w:val="8D4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B6B53"/>
    <w:multiLevelType w:val="multilevel"/>
    <w:tmpl w:val="5FB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E4F4B"/>
    <w:multiLevelType w:val="multilevel"/>
    <w:tmpl w:val="664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35E4"/>
    <w:multiLevelType w:val="multilevel"/>
    <w:tmpl w:val="328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E13FC"/>
    <w:multiLevelType w:val="multilevel"/>
    <w:tmpl w:val="E0E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56304"/>
    <w:multiLevelType w:val="multilevel"/>
    <w:tmpl w:val="9F04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E214B"/>
    <w:multiLevelType w:val="multilevel"/>
    <w:tmpl w:val="FF6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051F8"/>
    <w:multiLevelType w:val="multilevel"/>
    <w:tmpl w:val="D51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64983"/>
    <w:multiLevelType w:val="multilevel"/>
    <w:tmpl w:val="B36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E53F6"/>
    <w:multiLevelType w:val="multilevel"/>
    <w:tmpl w:val="A3A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05709"/>
    <w:multiLevelType w:val="multilevel"/>
    <w:tmpl w:val="790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1407F"/>
    <w:multiLevelType w:val="multilevel"/>
    <w:tmpl w:val="2028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335BE"/>
    <w:multiLevelType w:val="multilevel"/>
    <w:tmpl w:val="CB2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03C18"/>
    <w:multiLevelType w:val="multilevel"/>
    <w:tmpl w:val="352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34C28"/>
    <w:multiLevelType w:val="multilevel"/>
    <w:tmpl w:val="B840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200C6"/>
    <w:multiLevelType w:val="multilevel"/>
    <w:tmpl w:val="A63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E0DD7"/>
    <w:multiLevelType w:val="multilevel"/>
    <w:tmpl w:val="279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37854"/>
    <w:multiLevelType w:val="multilevel"/>
    <w:tmpl w:val="FB0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400E7"/>
    <w:multiLevelType w:val="multilevel"/>
    <w:tmpl w:val="A9A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87714"/>
    <w:multiLevelType w:val="multilevel"/>
    <w:tmpl w:val="0E1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077CE"/>
    <w:multiLevelType w:val="multilevel"/>
    <w:tmpl w:val="CECE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015C9"/>
    <w:multiLevelType w:val="multilevel"/>
    <w:tmpl w:val="E1A0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318275">
    <w:abstractNumId w:val="9"/>
  </w:num>
  <w:num w:numId="2" w16cid:durableId="734549539">
    <w:abstractNumId w:val="20"/>
  </w:num>
  <w:num w:numId="3" w16cid:durableId="1171263206">
    <w:abstractNumId w:val="14"/>
  </w:num>
  <w:num w:numId="4" w16cid:durableId="1340700244">
    <w:abstractNumId w:val="13"/>
  </w:num>
  <w:num w:numId="5" w16cid:durableId="580986899">
    <w:abstractNumId w:val="12"/>
  </w:num>
  <w:num w:numId="6" w16cid:durableId="1222406777">
    <w:abstractNumId w:val="1"/>
  </w:num>
  <w:num w:numId="7" w16cid:durableId="2075422972">
    <w:abstractNumId w:val="17"/>
  </w:num>
  <w:num w:numId="8" w16cid:durableId="2035686598">
    <w:abstractNumId w:val="7"/>
  </w:num>
  <w:num w:numId="9" w16cid:durableId="382683589">
    <w:abstractNumId w:val="6"/>
  </w:num>
  <w:num w:numId="10" w16cid:durableId="1044212475">
    <w:abstractNumId w:val="16"/>
  </w:num>
  <w:num w:numId="11" w16cid:durableId="190185801">
    <w:abstractNumId w:val="27"/>
  </w:num>
  <w:num w:numId="12" w16cid:durableId="1494643469">
    <w:abstractNumId w:val="0"/>
  </w:num>
  <w:num w:numId="13" w16cid:durableId="421530321">
    <w:abstractNumId w:val="4"/>
  </w:num>
  <w:num w:numId="14" w16cid:durableId="853572231">
    <w:abstractNumId w:val="5"/>
  </w:num>
  <w:num w:numId="15" w16cid:durableId="82382657">
    <w:abstractNumId w:val="24"/>
  </w:num>
  <w:num w:numId="16" w16cid:durableId="1321080864">
    <w:abstractNumId w:val="21"/>
  </w:num>
  <w:num w:numId="17" w16cid:durableId="1878929880">
    <w:abstractNumId w:val="15"/>
  </w:num>
  <w:num w:numId="18" w16cid:durableId="864825926">
    <w:abstractNumId w:val="22"/>
  </w:num>
  <w:num w:numId="19" w16cid:durableId="332029817">
    <w:abstractNumId w:val="25"/>
  </w:num>
  <w:num w:numId="20" w16cid:durableId="1972520080">
    <w:abstractNumId w:val="18"/>
  </w:num>
  <w:num w:numId="21" w16cid:durableId="415446941">
    <w:abstractNumId w:val="2"/>
  </w:num>
  <w:num w:numId="22" w16cid:durableId="1963150799">
    <w:abstractNumId w:val="11"/>
  </w:num>
  <w:num w:numId="23" w16cid:durableId="564145013">
    <w:abstractNumId w:val="10"/>
  </w:num>
  <w:num w:numId="24" w16cid:durableId="2041006058">
    <w:abstractNumId w:val="19"/>
  </w:num>
  <w:num w:numId="25" w16cid:durableId="360978392">
    <w:abstractNumId w:val="3"/>
  </w:num>
  <w:num w:numId="26" w16cid:durableId="775829011">
    <w:abstractNumId w:val="28"/>
  </w:num>
  <w:num w:numId="27" w16cid:durableId="940180639">
    <w:abstractNumId w:val="8"/>
  </w:num>
  <w:num w:numId="28" w16cid:durableId="414665432">
    <w:abstractNumId w:val="23"/>
  </w:num>
  <w:num w:numId="29" w16cid:durableId="21414138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7E"/>
    <w:rsid w:val="0009137E"/>
    <w:rsid w:val="00792EB7"/>
    <w:rsid w:val="007E572D"/>
    <w:rsid w:val="00950F0A"/>
    <w:rsid w:val="009C15C6"/>
    <w:rsid w:val="00DA3273"/>
    <w:rsid w:val="00DE003A"/>
    <w:rsid w:val="00E120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42EC3512"/>
  <w15:chartTrackingRefBased/>
  <w15:docId w15:val="{5FF7F506-2568-464B-BB80-22ABFD55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13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913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913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913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913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913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913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913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913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137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9137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9137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9137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9137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9137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9137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9137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9137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913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913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3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913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37E"/>
    <w:pPr>
      <w:spacing w:before="160" w:after="160"/>
      <w:jc w:val="center"/>
    </w:pPr>
    <w:rPr>
      <w:i/>
      <w:iCs/>
      <w:color w:val="404040" w:themeColor="text1" w:themeTint="BF"/>
    </w:rPr>
  </w:style>
  <w:style w:type="character" w:customStyle="1" w:styleId="a8">
    <w:name w:val="引用文 (文字)"/>
    <w:basedOn w:val="a0"/>
    <w:link w:val="a7"/>
    <w:uiPriority w:val="29"/>
    <w:rsid w:val="0009137E"/>
    <w:rPr>
      <w:i/>
      <w:iCs/>
      <w:color w:val="404040" w:themeColor="text1" w:themeTint="BF"/>
    </w:rPr>
  </w:style>
  <w:style w:type="paragraph" w:styleId="a9">
    <w:name w:val="List Paragraph"/>
    <w:basedOn w:val="a"/>
    <w:uiPriority w:val="34"/>
    <w:qFormat/>
    <w:rsid w:val="0009137E"/>
    <w:pPr>
      <w:ind w:left="720"/>
      <w:contextualSpacing/>
    </w:pPr>
  </w:style>
  <w:style w:type="character" w:styleId="21">
    <w:name w:val="Intense Emphasis"/>
    <w:basedOn w:val="a0"/>
    <w:uiPriority w:val="21"/>
    <w:qFormat/>
    <w:rsid w:val="0009137E"/>
    <w:rPr>
      <w:i/>
      <w:iCs/>
      <w:color w:val="0F4761" w:themeColor="accent1" w:themeShade="BF"/>
    </w:rPr>
  </w:style>
  <w:style w:type="paragraph" w:styleId="22">
    <w:name w:val="Intense Quote"/>
    <w:basedOn w:val="a"/>
    <w:next w:val="a"/>
    <w:link w:val="23"/>
    <w:uiPriority w:val="30"/>
    <w:qFormat/>
    <w:rsid w:val="00091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9137E"/>
    <w:rPr>
      <w:i/>
      <w:iCs/>
      <w:color w:val="0F4761" w:themeColor="accent1" w:themeShade="BF"/>
    </w:rPr>
  </w:style>
  <w:style w:type="character" w:styleId="24">
    <w:name w:val="Intense Reference"/>
    <w:basedOn w:val="a0"/>
    <w:uiPriority w:val="32"/>
    <w:qFormat/>
    <w:rsid w:val="0009137E"/>
    <w:rPr>
      <w:b/>
      <w:bCs/>
      <w:smallCaps/>
      <w:color w:val="0F4761" w:themeColor="accent1" w:themeShade="BF"/>
      <w:spacing w:val="5"/>
    </w:rPr>
  </w:style>
  <w:style w:type="paragraph" w:styleId="Web">
    <w:name w:val="Normal (Web)"/>
    <w:basedOn w:val="a"/>
    <w:uiPriority w:val="99"/>
    <w:semiHidden/>
    <w:unhideWhenUsed/>
    <w:rsid w:val="0009137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a">
    <w:name w:val="Strong"/>
    <w:basedOn w:val="a0"/>
    <w:uiPriority w:val="22"/>
    <w:qFormat/>
    <w:rsid w:val="0009137E"/>
    <w:rPr>
      <w:b/>
      <w:bCs/>
    </w:rPr>
  </w:style>
  <w:style w:type="character" w:customStyle="1" w:styleId="apple-converted-space">
    <w:name w:val="apple-converted-space"/>
    <w:basedOn w:val="a0"/>
    <w:rsid w:val="0009137E"/>
  </w:style>
  <w:style w:type="character" w:styleId="HTML">
    <w:name w:val="HTML Code"/>
    <w:basedOn w:val="a0"/>
    <w:uiPriority w:val="99"/>
    <w:semiHidden/>
    <w:unhideWhenUsed/>
    <w:rsid w:val="0009137E"/>
    <w:rPr>
      <w:rFonts w:ascii="ＭＳ ゴシック" w:eastAsia="ＭＳ ゴシック" w:hAnsi="ＭＳ ゴシック" w:cs="ＭＳ ゴシック"/>
      <w:sz w:val="24"/>
      <w:szCs w:val="24"/>
    </w:rPr>
  </w:style>
  <w:style w:type="paragraph" w:customStyle="1" w:styleId="task-list-item">
    <w:name w:val="task-list-item"/>
    <w:basedOn w:val="a"/>
    <w:rsid w:val="0009137E"/>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2675</Words>
  <Characters>4844</Characters>
  <Application>Microsoft Office Word</Application>
  <DocSecurity>0</DocSecurity>
  <Lines>230</Lines>
  <Paragraphs>242</Paragraphs>
  <ScaleCrop>false</ScaleCrop>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Shuichi Saeki</dc:creator>
  <cp:keywords/>
  <dc:description/>
  <cp:lastModifiedBy>Shuichi Saeki</cp:lastModifiedBy>
  <cp:revision>1</cp:revision>
  <dcterms:created xsi:type="dcterms:W3CDTF">2026-04-11T15:07:00Z</dcterms:created>
  <dcterms:modified xsi:type="dcterms:W3CDTF">2026-04-11T15:08:00Z</dcterms:modified>
</cp:coreProperties>
</file>