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73154D" w:rsidRDefault="00627881">
      <w:r>
        <w:t xml:space="preserve">RECUERDE  </w:t>
      </w:r>
    </w:p>
    <w:p w14:paraId="00000002" w14:textId="77777777" w:rsidR="0073154D" w:rsidRDefault="00627881">
      <w:pPr>
        <w:numPr>
          <w:ilvl w:val="0"/>
          <w:numId w:val="1"/>
        </w:numPr>
        <w:spacing w:after="0"/>
      </w:pPr>
      <w:r>
        <w:t xml:space="preserve">NO deberá manejar, realizar actividades de precisión, deportes y/o actividad física durante el resto del día de realizado el estudio. </w:t>
      </w:r>
    </w:p>
    <w:p w14:paraId="00000005" w14:textId="77777777" w:rsidR="0073154D" w:rsidRDefault="0073154D">
      <w:pPr>
        <w:ind w:left="720"/>
      </w:pPr>
      <w:bookmarkStart w:id="0" w:name="_GoBack"/>
      <w:bookmarkEnd w:id="0"/>
    </w:p>
    <w:p w14:paraId="00000006" w14:textId="77777777" w:rsidR="0073154D" w:rsidRDefault="00627881">
      <w:r>
        <w:t>Durante la Colonoscopía es probable que sea necesario efectuar algún tipo de práctica médica como biopsias, extracción de pólipos u otros métodos endoscópicos terapéuticos, tales como resec</w:t>
      </w:r>
      <w:r>
        <w:t xml:space="preserve">ciones mucosas, inyecciones o colocación de clips hemostáticos, de realizar alguna practica de las nombradas deberá consentir que sean efectuados los mismos. La decisión de realizar dichas prácticas queda a cargo del médico </w:t>
      </w:r>
      <w:proofErr w:type="spellStart"/>
      <w:r>
        <w:t>endoscopistas</w:t>
      </w:r>
      <w:proofErr w:type="spellEnd"/>
      <w:r>
        <w:t xml:space="preserve"> en algunos casos s</w:t>
      </w:r>
      <w:r>
        <w:t>e difiere para un segundo estudio por ej. Pólipo de gran tamaño.</w:t>
      </w:r>
    </w:p>
    <w:p w14:paraId="00000007" w14:textId="77777777" w:rsidR="0073154D" w:rsidRDefault="00627881">
      <w:bookmarkStart w:id="1" w:name="_heading=h.j8exq0tmszqd" w:colFirst="0" w:colLast="0"/>
      <w:bookmarkEnd w:id="1"/>
      <w:r>
        <w:t>Es conveniente que antes de retirarse se informe sobre la posible realización de una Biopsia (extracción de material para estudio histopatológico) con la Enfermera del Sector para que se le e</w:t>
      </w:r>
      <w:r>
        <w:t>ntregue las muestras y las pueda entregar en el Laboratorio de Anatomía Patológica; el resultado de la misma deberá ser retirado por el paciente o familiar el mismo Laboratorio, en la fecha que le indiquen.</w:t>
      </w:r>
    </w:p>
    <w:sectPr w:rsidR="0073154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87219DD-0F7C-43E6-835C-98A326298AF0}"/>
    <w:embedBold r:id="rId2" w:fontKey="{2A320646-B881-4298-AF5A-54D5506CD3C1}"/>
  </w:font>
  <w:font w:name="Georgia">
    <w:panose1 w:val="02040502050405020303"/>
    <w:charset w:val="00"/>
    <w:family w:val="auto"/>
    <w:pitch w:val="default"/>
    <w:embedItalic r:id="rId3" w:fontKey="{216F8295-BFCF-4146-AEDF-E1E95F23B0E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5BB37D3C-546B-4162-8DDD-B405492D04F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A798A"/>
    <w:multiLevelType w:val="multilevel"/>
    <w:tmpl w:val="F6804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54D"/>
    <w:rsid w:val="00627881"/>
    <w:rsid w:val="0073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6A2BE"/>
  <w15:docId w15:val="{58D2965A-4551-47B1-8AEF-1EFCBEC65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QMFtiel6P6xbovh7+DiZk7niig==">CgMxLjAyDmguajhleHEwdG1zenFkOAByITF3Qm9wZ1Fha3BwZ1RiU0l5RUJOLVUwcjNuQmdJdHZsWg==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893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Soifer Luis</dc:creator>
  <cp:lastModifiedBy>Usuario</cp:lastModifiedBy>
  <cp:revision>2</cp:revision>
  <dcterms:created xsi:type="dcterms:W3CDTF">2026-02-25T15:17:00Z</dcterms:created>
  <dcterms:modified xsi:type="dcterms:W3CDTF">2026-02-27T12:39:00Z</dcterms:modified>
</cp:coreProperties>
</file>