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17F" w:rsidRPr="00B332ED" w:rsidRDefault="00966DBE" w:rsidP="00620C5B">
      <w:pPr>
        <w:jc w:val="center"/>
        <w:rPr>
          <w:rFonts w:ascii="Times New Roman" w:hAnsi="Times New Roman" w:cs="Times New Roman"/>
          <w:b/>
          <w:sz w:val="32"/>
          <w:szCs w:val="32"/>
        </w:rPr>
      </w:pPr>
      <w:r w:rsidRPr="00B332ED">
        <w:rPr>
          <w:rFonts w:ascii="Times New Roman" w:hAnsi="Times New Roman" w:cs="Times New Roman"/>
          <w:b/>
          <w:sz w:val="32"/>
          <w:szCs w:val="32"/>
        </w:rPr>
        <w:t xml:space="preserve">Digital Learning is </w:t>
      </w:r>
      <w:r w:rsidR="00620C5B" w:rsidRPr="00B332ED">
        <w:rPr>
          <w:rFonts w:ascii="Times New Roman" w:hAnsi="Times New Roman" w:cs="Times New Roman"/>
          <w:b/>
          <w:sz w:val="32"/>
          <w:szCs w:val="32"/>
        </w:rPr>
        <w:t>Obligatory</w:t>
      </w:r>
      <w:r w:rsidR="00504E31" w:rsidRPr="00B332ED">
        <w:rPr>
          <w:rFonts w:ascii="Times New Roman" w:hAnsi="Times New Roman" w:cs="Times New Roman"/>
          <w:b/>
          <w:sz w:val="32"/>
          <w:szCs w:val="32"/>
        </w:rPr>
        <w:t>:</w:t>
      </w:r>
      <w:r w:rsidR="00925FE4" w:rsidRPr="00B332ED">
        <w:rPr>
          <w:rFonts w:ascii="Times New Roman" w:hAnsi="Times New Roman" w:cs="Times New Roman"/>
          <w:b/>
          <w:sz w:val="32"/>
          <w:szCs w:val="32"/>
        </w:rPr>
        <w:t xml:space="preserve"> Factual Tragedy of</w:t>
      </w:r>
      <w:r w:rsidR="007946E5" w:rsidRPr="00B332ED">
        <w:rPr>
          <w:rFonts w:ascii="Times New Roman" w:hAnsi="Times New Roman" w:cs="Times New Roman"/>
          <w:b/>
          <w:sz w:val="32"/>
          <w:szCs w:val="32"/>
        </w:rPr>
        <w:t xml:space="preserve"> </w:t>
      </w:r>
      <w:r w:rsidR="00620C5B" w:rsidRPr="00B332ED">
        <w:rPr>
          <w:rFonts w:ascii="Times New Roman" w:hAnsi="Times New Roman" w:cs="Times New Roman"/>
          <w:b/>
          <w:sz w:val="32"/>
          <w:szCs w:val="32"/>
        </w:rPr>
        <w:t>Absurd</w:t>
      </w:r>
      <w:r w:rsidRPr="00B332ED">
        <w:rPr>
          <w:rFonts w:ascii="Times New Roman" w:hAnsi="Times New Roman" w:cs="Times New Roman"/>
          <w:b/>
          <w:sz w:val="32"/>
          <w:szCs w:val="32"/>
        </w:rPr>
        <w:t xml:space="preserve"> Unpreparedness</w:t>
      </w:r>
    </w:p>
    <w:p w:rsidR="00504E31" w:rsidRPr="00B332ED" w:rsidRDefault="00504E31" w:rsidP="00620C5B">
      <w:pPr>
        <w:jc w:val="center"/>
        <w:rPr>
          <w:rFonts w:ascii="Times New Roman" w:hAnsi="Times New Roman" w:cs="Times New Roman"/>
          <w:b/>
          <w:sz w:val="32"/>
          <w:szCs w:val="32"/>
        </w:rPr>
      </w:pPr>
      <w:r w:rsidRPr="00B332ED">
        <w:rPr>
          <w:rFonts w:ascii="Times New Roman" w:hAnsi="Times New Roman" w:cs="Times New Roman"/>
          <w:b/>
          <w:sz w:val="32"/>
          <w:szCs w:val="32"/>
        </w:rPr>
        <w:t>(Invoice of Pandemic Learning)</w:t>
      </w:r>
    </w:p>
    <w:p w:rsidR="00B332ED" w:rsidRPr="00B332ED" w:rsidRDefault="00B332ED" w:rsidP="00620C5B">
      <w:pPr>
        <w:jc w:val="center"/>
        <w:rPr>
          <w:rFonts w:ascii="Times New Roman" w:hAnsi="Times New Roman" w:cs="Times New Roman"/>
          <w:sz w:val="28"/>
          <w:szCs w:val="28"/>
        </w:rPr>
      </w:pPr>
      <w:proofErr w:type="spellStart"/>
      <w:r w:rsidRPr="00B332ED">
        <w:rPr>
          <w:rFonts w:ascii="Times New Roman" w:hAnsi="Times New Roman" w:cs="Times New Roman"/>
          <w:sz w:val="28"/>
          <w:szCs w:val="28"/>
        </w:rPr>
        <w:t>Thobias</w:t>
      </w:r>
      <w:proofErr w:type="spellEnd"/>
      <w:r w:rsidRPr="00B332ED">
        <w:rPr>
          <w:rFonts w:ascii="Times New Roman" w:hAnsi="Times New Roman" w:cs="Times New Roman"/>
          <w:sz w:val="28"/>
          <w:szCs w:val="28"/>
        </w:rPr>
        <w:t xml:space="preserve"> </w:t>
      </w:r>
      <w:proofErr w:type="spellStart"/>
      <w:r w:rsidRPr="00B332ED">
        <w:rPr>
          <w:rFonts w:ascii="Times New Roman" w:hAnsi="Times New Roman" w:cs="Times New Roman"/>
          <w:sz w:val="28"/>
          <w:szCs w:val="28"/>
        </w:rPr>
        <w:t>Sarbunan</w:t>
      </w:r>
      <w:proofErr w:type="spellEnd"/>
    </w:p>
    <w:p w:rsidR="00B332ED" w:rsidRPr="00B332ED" w:rsidRDefault="00B332ED" w:rsidP="00620C5B">
      <w:pPr>
        <w:jc w:val="center"/>
        <w:rPr>
          <w:rFonts w:ascii="Times New Roman" w:hAnsi="Times New Roman" w:cs="Times New Roman"/>
          <w:sz w:val="28"/>
          <w:szCs w:val="28"/>
        </w:rPr>
      </w:pPr>
      <w:r w:rsidRPr="00B332ED">
        <w:rPr>
          <w:rFonts w:ascii="Times New Roman" w:hAnsi="Times New Roman" w:cs="Times New Roman"/>
          <w:sz w:val="28"/>
          <w:szCs w:val="28"/>
        </w:rPr>
        <w:t>IAKN Ambon/Indonesia</w:t>
      </w:r>
    </w:p>
    <w:p w:rsidR="00B332ED" w:rsidRPr="00B332ED" w:rsidRDefault="00B332ED" w:rsidP="00620C5B">
      <w:pPr>
        <w:jc w:val="center"/>
        <w:rPr>
          <w:rFonts w:ascii="Times New Roman" w:hAnsi="Times New Roman" w:cs="Times New Roman"/>
          <w:sz w:val="28"/>
          <w:szCs w:val="28"/>
        </w:rPr>
      </w:pPr>
      <w:r w:rsidRPr="00B332ED">
        <w:rPr>
          <w:rFonts w:ascii="Times New Roman" w:hAnsi="Times New Roman" w:cs="Times New Roman"/>
          <w:sz w:val="28"/>
          <w:szCs w:val="28"/>
        </w:rPr>
        <w:t>t.sarbunan@iaknambon.ac.id</w:t>
      </w:r>
    </w:p>
    <w:p w:rsidR="00504E31" w:rsidRDefault="00504E31" w:rsidP="00504E31">
      <w:pPr>
        <w:rPr>
          <w:rFonts w:ascii="Times New Roman" w:hAnsi="Times New Roman" w:cs="Times New Roman"/>
          <w:sz w:val="32"/>
          <w:szCs w:val="32"/>
        </w:rPr>
      </w:pPr>
    </w:p>
    <w:p w:rsidR="00504E31" w:rsidRPr="00504E31" w:rsidRDefault="00504E31" w:rsidP="00504E31">
      <w:pPr>
        <w:rPr>
          <w:rFonts w:ascii="Times New Roman" w:hAnsi="Times New Roman" w:cs="Times New Roman"/>
          <w:sz w:val="28"/>
          <w:szCs w:val="28"/>
        </w:rPr>
      </w:pPr>
    </w:p>
    <w:p w:rsidR="00504E31" w:rsidRPr="00A10856" w:rsidRDefault="00504E31" w:rsidP="009234B7">
      <w:pPr>
        <w:rPr>
          <w:rFonts w:ascii="Times New Roman" w:hAnsi="Times New Roman" w:cs="Times New Roman"/>
          <w:b/>
          <w:sz w:val="28"/>
          <w:szCs w:val="28"/>
        </w:rPr>
      </w:pPr>
      <w:r w:rsidRPr="00A10856">
        <w:rPr>
          <w:rFonts w:ascii="Times New Roman" w:hAnsi="Times New Roman" w:cs="Times New Roman"/>
          <w:b/>
          <w:sz w:val="28"/>
          <w:szCs w:val="28"/>
        </w:rPr>
        <w:t>Introduction</w:t>
      </w:r>
    </w:p>
    <w:p w:rsidR="009234B7" w:rsidRDefault="009234B7" w:rsidP="009234B7">
      <w:pPr>
        <w:rPr>
          <w:rFonts w:ascii="Times New Roman" w:hAnsi="Times New Roman" w:cs="Times New Roman"/>
          <w:sz w:val="28"/>
          <w:szCs w:val="28"/>
        </w:rPr>
      </w:pPr>
    </w:p>
    <w:p w:rsidR="00504E31" w:rsidRDefault="009234B7" w:rsidP="00923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Factual data of learning in pandemic not always as sweet as rich country and</w:t>
      </w:r>
      <w:r w:rsidR="00076865">
        <w:rPr>
          <w:rFonts w:ascii="Times New Roman" w:hAnsi="Times New Roman" w:cs="Times New Roman"/>
          <w:sz w:val="24"/>
          <w:szCs w:val="24"/>
        </w:rPr>
        <w:t xml:space="preserve"> modern, </w:t>
      </w:r>
      <w:r w:rsidR="007946E5">
        <w:rPr>
          <w:rFonts w:ascii="Times New Roman" w:hAnsi="Times New Roman" w:cs="Times New Roman"/>
          <w:sz w:val="24"/>
          <w:szCs w:val="24"/>
        </w:rPr>
        <w:t>as (</w:t>
      </w:r>
      <w:proofErr w:type="spellStart"/>
      <w:r w:rsidR="007946E5" w:rsidRPr="007946E5">
        <w:rPr>
          <w:rFonts w:ascii="Times New Roman" w:hAnsi="Times New Roman" w:cs="Times New Roman"/>
          <w:sz w:val="24"/>
          <w:szCs w:val="24"/>
        </w:rPr>
        <w:t>Bagarukayo</w:t>
      </w:r>
      <w:proofErr w:type="spellEnd"/>
      <w:r w:rsidR="009813E7">
        <w:rPr>
          <w:rFonts w:ascii="Times New Roman" w:hAnsi="Times New Roman" w:cs="Times New Roman"/>
          <w:sz w:val="24"/>
          <w:szCs w:val="24"/>
        </w:rPr>
        <w:t xml:space="preserve"> &amp; Kalema</w:t>
      </w:r>
      <w:r w:rsidR="007946E5">
        <w:rPr>
          <w:rFonts w:ascii="Times New Roman" w:hAnsi="Times New Roman" w:cs="Times New Roman"/>
          <w:sz w:val="24"/>
          <w:szCs w:val="24"/>
        </w:rPr>
        <w:t>, 2015) found that eLearning even transformed to technology that dominated to the teaching and learning, such in case of higher education in South Africa, ended to ineffective utilization approach</w:t>
      </w:r>
      <w:r w:rsidR="001800D9">
        <w:rPr>
          <w:rFonts w:ascii="Times New Roman" w:hAnsi="Times New Roman" w:cs="Times New Roman"/>
          <w:sz w:val="24"/>
          <w:szCs w:val="24"/>
        </w:rPr>
        <w:t>. Moreover, that scholar stressed that factor affected incapability and inactive to practice technology approach such as “</w:t>
      </w:r>
      <w:r w:rsidR="001800D9" w:rsidRPr="001800D9">
        <w:rPr>
          <w:rFonts w:ascii="Times New Roman" w:hAnsi="Times New Roman" w:cs="Times New Roman"/>
          <w:sz w:val="24"/>
          <w:szCs w:val="24"/>
        </w:rPr>
        <w:t>wealth, and have infrastructure shortages, access issues, shortage of</w:t>
      </w:r>
      <w:r w:rsidR="001800D9">
        <w:rPr>
          <w:rFonts w:ascii="Times New Roman" w:hAnsi="Times New Roman" w:cs="Times New Roman"/>
          <w:sz w:val="24"/>
          <w:szCs w:val="24"/>
        </w:rPr>
        <w:t xml:space="preserve"> </w:t>
      </w:r>
      <w:r w:rsidR="001800D9" w:rsidRPr="001800D9">
        <w:rPr>
          <w:rFonts w:ascii="Times New Roman" w:hAnsi="Times New Roman" w:cs="Times New Roman"/>
          <w:sz w:val="24"/>
          <w:szCs w:val="24"/>
        </w:rPr>
        <w:t>skilled instructor, managers’ jobs loss misconceptions and instructor difficulty to create content</w:t>
      </w:r>
      <w:r w:rsidR="001800D9">
        <w:rPr>
          <w:rFonts w:ascii="Times New Roman" w:hAnsi="Times New Roman" w:cs="Times New Roman"/>
          <w:sz w:val="24"/>
          <w:szCs w:val="24"/>
        </w:rPr>
        <w:t>”.</w:t>
      </w:r>
    </w:p>
    <w:p w:rsidR="001800D9" w:rsidRDefault="009813E7" w:rsidP="009813E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w:t>
      </w:r>
      <w:r w:rsidRPr="009813E7">
        <w:rPr>
          <w:rFonts w:ascii="Times New Roman" w:hAnsi="Times New Roman" w:cs="Times New Roman"/>
          <w:sz w:val="24"/>
          <w:szCs w:val="24"/>
        </w:rPr>
        <w:t>(</w:t>
      </w:r>
      <w:proofErr w:type="spellStart"/>
      <w:r w:rsidRPr="009813E7">
        <w:rPr>
          <w:rFonts w:ascii="Times New Roman" w:hAnsi="Times New Roman" w:cs="Times New Roman"/>
          <w:sz w:val="24"/>
          <w:szCs w:val="24"/>
        </w:rPr>
        <w:t>Arkorful</w:t>
      </w:r>
      <w:proofErr w:type="spellEnd"/>
      <w:r w:rsidRPr="009813E7">
        <w:rPr>
          <w:rFonts w:ascii="Times New Roman" w:hAnsi="Times New Roman" w:cs="Times New Roman"/>
          <w:sz w:val="24"/>
          <w:szCs w:val="24"/>
        </w:rPr>
        <w:t xml:space="preserve"> &amp; </w:t>
      </w:r>
      <w:proofErr w:type="spellStart"/>
      <w:r w:rsidRPr="009813E7">
        <w:rPr>
          <w:rFonts w:ascii="Times New Roman" w:hAnsi="Times New Roman" w:cs="Times New Roman"/>
          <w:sz w:val="24"/>
          <w:szCs w:val="24"/>
        </w:rPr>
        <w:t>Abaidoo</w:t>
      </w:r>
      <w:proofErr w:type="spellEnd"/>
      <w:r w:rsidRPr="009813E7">
        <w:rPr>
          <w:rFonts w:ascii="Times New Roman" w:hAnsi="Times New Roman" w:cs="Times New Roman"/>
          <w:sz w:val="24"/>
          <w:szCs w:val="24"/>
        </w:rPr>
        <w:t>, 2014)</w:t>
      </w:r>
      <w:r>
        <w:rPr>
          <w:rFonts w:ascii="Times New Roman" w:hAnsi="Times New Roman" w:cs="Times New Roman"/>
          <w:sz w:val="24"/>
          <w:szCs w:val="24"/>
        </w:rPr>
        <w:t xml:space="preserve"> approved that in applied </w:t>
      </w:r>
      <w:r w:rsidR="00717BCF">
        <w:rPr>
          <w:rFonts w:ascii="Times New Roman" w:hAnsi="Times New Roman" w:cs="Times New Roman"/>
          <w:sz w:val="24"/>
          <w:szCs w:val="24"/>
        </w:rPr>
        <w:t xml:space="preserve">disadvantage of </w:t>
      </w:r>
      <w:r>
        <w:rPr>
          <w:rFonts w:ascii="Times New Roman" w:hAnsi="Times New Roman" w:cs="Times New Roman"/>
          <w:sz w:val="24"/>
          <w:szCs w:val="24"/>
        </w:rPr>
        <w:t xml:space="preserve">eLearning to adopt in higher education derived from eight factors such as “learner’s struggle of contemplation, remoteness, </w:t>
      </w:r>
      <w:r w:rsidRPr="009813E7">
        <w:rPr>
          <w:rFonts w:ascii="Times New Roman" w:hAnsi="Times New Roman" w:cs="Times New Roman"/>
          <w:sz w:val="24"/>
          <w:szCs w:val="24"/>
        </w:rPr>
        <w:t>as well as lack of interaction or relation</w:t>
      </w:r>
      <w:r>
        <w:rPr>
          <w:rFonts w:ascii="Times New Roman" w:hAnsi="Times New Roman" w:cs="Times New Roman"/>
          <w:sz w:val="24"/>
          <w:szCs w:val="24"/>
        </w:rPr>
        <w:t xml:space="preserve">.  Then a method of eLearning was ineffective rather than traditional process. Moreover, for the students were low literacy of technology will   irritate to elevate the knowledge skill. Besides, eLearning </w:t>
      </w:r>
      <w:r w:rsidR="008A08C9">
        <w:rPr>
          <w:rFonts w:ascii="Times New Roman" w:hAnsi="Times New Roman" w:cs="Times New Roman"/>
          <w:sz w:val="24"/>
          <w:szCs w:val="24"/>
        </w:rPr>
        <w:t xml:space="preserve">initiated to the students must use for a proxy </w:t>
      </w:r>
      <w:r w:rsidR="00717BCF">
        <w:rPr>
          <w:rFonts w:ascii="Times New Roman" w:hAnsi="Times New Roman" w:cs="Times New Roman"/>
          <w:sz w:val="24"/>
          <w:szCs w:val="24"/>
        </w:rPr>
        <w:t>but</w:t>
      </w:r>
      <w:r w:rsidR="008A08C9">
        <w:rPr>
          <w:rFonts w:ascii="Times New Roman" w:hAnsi="Times New Roman" w:cs="Times New Roman"/>
          <w:sz w:val="24"/>
          <w:szCs w:val="24"/>
        </w:rPr>
        <w:t xml:space="preserve"> influence cheating behaviour when assessment conducted. In crucial behaviour students were close to plagiarism behave. While in the institution level, the failure probabilities had high risk to adopt and adapt the process of </w:t>
      </w:r>
      <w:bookmarkStart w:id="0" w:name="_GoBack"/>
      <w:bookmarkEnd w:id="0"/>
      <w:r w:rsidR="008A08C9">
        <w:rPr>
          <w:rFonts w:ascii="Times New Roman" w:hAnsi="Times New Roman" w:cs="Times New Roman"/>
          <w:sz w:val="24"/>
          <w:szCs w:val="24"/>
        </w:rPr>
        <w:lastRenderedPageBreak/>
        <w:t xml:space="preserve">eLearning. Additionally, </w:t>
      </w:r>
      <w:r w:rsidR="006544E3">
        <w:rPr>
          <w:rFonts w:ascii="Times New Roman" w:hAnsi="Times New Roman" w:cs="Times New Roman"/>
          <w:sz w:val="24"/>
          <w:szCs w:val="24"/>
        </w:rPr>
        <w:t>to the field of science was</w:t>
      </w:r>
      <w:r w:rsidR="008A08C9">
        <w:rPr>
          <w:rFonts w:ascii="Times New Roman" w:hAnsi="Times New Roman" w:cs="Times New Roman"/>
          <w:sz w:val="24"/>
          <w:szCs w:val="24"/>
        </w:rPr>
        <w:t xml:space="preserve"> difficult to practice in depth</w:t>
      </w:r>
      <w:r w:rsidR="009E2607">
        <w:rPr>
          <w:rFonts w:ascii="Times New Roman" w:hAnsi="Times New Roman" w:cs="Times New Roman"/>
          <w:sz w:val="24"/>
          <w:szCs w:val="24"/>
        </w:rPr>
        <w:t>,</w:t>
      </w:r>
      <w:r w:rsidR="008A08C9">
        <w:rPr>
          <w:rFonts w:ascii="Times New Roman" w:hAnsi="Times New Roman" w:cs="Times New Roman"/>
          <w:sz w:val="24"/>
          <w:szCs w:val="24"/>
        </w:rPr>
        <w:t xml:space="preserve"> to the use of eLearning c</w:t>
      </w:r>
      <w:r w:rsidR="00C35775">
        <w:rPr>
          <w:rFonts w:ascii="Times New Roman" w:hAnsi="Times New Roman" w:cs="Times New Roman"/>
          <w:sz w:val="24"/>
          <w:szCs w:val="24"/>
        </w:rPr>
        <w:t>ompare</w:t>
      </w:r>
      <w:r w:rsidR="008A08C9">
        <w:rPr>
          <w:rFonts w:ascii="Times New Roman" w:hAnsi="Times New Roman" w:cs="Times New Roman"/>
          <w:sz w:val="24"/>
          <w:szCs w:val="24"/>
        </w:rPr>
        <w:t xml:space="preserve"> t</w:t>
      </w:r>
      <w:r w:rsidR="00C35775">
        <w:rPr>
          <w:rFonts w:ascii="Times New Roman" w:hAnsi="Times New Roman" w:cs="Times New Roman"/>
          <w:sz w:val="24"/>
          <w:szCs w:val="24"/>
        </w:rPr>
        <w:t>o social and humanities field.</w:t>
      </w:r>
      <w:r w:rsidR="00717BCF">
        <w:rPr>
          <w:rFonts w:ascii="Times New Roman" w:hAnsi="Times New Roman" w:cs="Times New Roman"/>
          <w:sz w:val="24"/>
          <w:szCs w:val="24"/>
        </w:rPr>
        <w:t xml:space="preserve"> At the high risk, eLearning needs to</w:t>
      </w:r>
      <w:r w:rsidR="009E2607">
        <w:rPr>
          <w:rFonts w:ascii="Times New Roman" w:hAnsi="Times New Roman" w:cs="Times New Roman"/>
          <w:sz w:val="24"/>
          <w:szCs w:val="24"/>
        </w:rPr>
        <w:t xml:space="preserve"> the</w:t>
      </w:r>
      <w:r w:rsidR="00717BCF">
        <w:rPr>
          <w:rFonts w:ascii="Times New Roman" w:hAnsi="Times New Roman" w:cs="Times New Roman"/>
          <w:sz w:val="24"/>
          <w:szCs w:val="24"/>
        </w:rPr>
        <w:t xml:space="preserve"> stable financial background rather than poor financial can be a burden to conduct that process”.</w:t>
      </w:r>
      <w:r w:rsidR="008A08C9">
        <w:rPr>
          <w:rFonts w:ascii="Times New Roman" w:hAnsi="Times New Roman" w:cs="Times New Roman"/>
          <w:sz w:val="24"/>
          <w:szCs w:val="24"/>
        </w:rPr>
        <w:t xml:space="preserve">   </w:t>
      </w:r>
    </w:p>
    <w:p w:rsidR="00030C18" w:rsidRDefault="00F041D4" w:rsidP="00923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experience from this author </w:t>
      </w:r>
      <w:r w:rsidRPr="00F041D4">
        <w:rPr>
          <w:rFonts w:ascii="Times New Roman" w:hAnsi="Times New Roman" w:cs="Times New Roman"/>
          <w:sz w:val="24"/>
          <w:szCs w:val="24"/>
        </w:rPr>
        <w:t>(</w:t>
      </w:r>
      <w:proofErr w:type="spellStart"/>
      <w:r w:rsidRPr="00F041D4">
        <w:rPr>
          <w:rFonts w:ascii="Times New Roman" w:hAnsi="Times New Roman" w:cs="Times New Roman"/>
          <w:sz w:val="24"/>
          <w:szCs w:val="24"/>
        </w:rPr>
        <w:t>Dignan</w:t>
      </w:r>
      <w:proofErr w:type="spellEnd"/>
      <w:r w:rsidRPr="00F041D4">
        <w:rPr>
          <w:rFonts w:ascii="Times New Roman" w:hAnsi="Times New Roman" w:cs="Times New Roman"/>
          <w:sz w:val="24"/>
          <w:szCs w:val="24"/>
        </w:rPr>
        <w:t>, 2020)</w:t>
      </w:r>
      <w:r>
        <w:rPr>
          <w:rFonts w:ascii="Times New Roman" w:hAnsi="Times New Roman" w:cs="Times New Roman"/>
          <w:sz w:val="24"/>
          <w:szCs w:val="24"/>
        </w:rPr>
        <w:t xml:space="preserve"> pandemic push all of society included education to run activity but in divided.  In education, especially for school process, the obvious gap between good financial teachers and poor financial teacher to accelerate eLearning. While the students side only few were capable to have a good facility for example a pc, but the other were poor facility to learn in eLearning process, included internet connection.</w:t>
      </w:r>
      <w:r w:rsidR="005A18D3">
        <w:rPr>
          <w:rFonts w:ascii="Times New Roman" w:hAnsi="Times New Roman" w:cs="Times New Roman"/>
          <w:sz w:val="24"/>
          <w:szCs w:val="24"/>
        </w:rPr>
        <w:t xml:space="preserve"> Despite, overloaded obligation to run eLearning</w:t>
      </w:r>
      <w:r w:rsidR="004E4303">
        <w:rPr>
          <w:rFonts w:ascii="Times New Roman" w:hAnsi="Times New Roman" w:cs="Times New Roman"/>
          <w:sz w:val="24"/>
          <w:szCs w:val="24"/>
        </w:rPr>
        <w:t>,</w:t>
      </w:r>
      <w:r w:rsidR="005A18D3">
        <w:rPr>
          <w:rFonts w:ascii="Times New Roman" w:hAnsi="Times New Roman" w:cs="Times New Roman"/>
          <w:sz w:val="24"/>
          <w:szCs w:val="24"/>
        </w:rPr>
        <w:t xml:space="preserve"> it became frustrated to the institution of school to have appropriate facilities.</w:t>
      </w:r>
      <w:r w:rsidR="00CA24E2">
        <w:rPr>
          <w:rFonts w:ascii="Times New Roman" w:hAnsi="Times New Roman" w:cs="Times New Roman"/>
          <w:sz w:val="24"/>
          <w:szCs w:val="24"/>
        </w:rPr>
        <w:t xml:space="preserve"> In higher education level, burden catastrophe that affected university learner life for example the problem of saving the extra moneys, further educational program hindered, highest cost to acquire online learning, and </w:t>
      </w:r>
      <w:r w:rsidR="004E4303">
        <w:rPr>
          <w:rFonts w:ascii="Times New Roman" w:hAnsi="Times New Roman" w:cs="Times New Roman"/>
          <w:sz w:val="24"/>
          <w:szCs w:val="24"/>
        </w:rPr>
        <w:t xml:space="preserve">problematic of </w:t>
      </w:r>
      <w:r w:rsidR="00CA24E2">
        <w:rPr>
          <w:rFonts w:ascii="Times New Roman" w:hAnsi="Times New Roman" w:cs="Times New Roman"/>
          <w:sz w:val="24"/>
          <w:szCs w:val="24"/>
        </w:rPr>
        <w:t>financial budget management to fulfil  campus facilities requirement.</w:t>
      </w:r>
    </w:p>
    <w:p w:rsidR="00030C18" w:rsidRDefault="003D576F" w:rsidP="00923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FE0A86" w:rsidRPr="00FE0A86">
        <w:rPr>
          <w:rFonts w:ascii="Times New Roman" w:hAnsi="Times New Roman" w:cs="Times New Roman"/>
          <w:sz w:val="24"/>
          <w:szCs w:val="24"/>
        </w:rPr>
        <w:t>(Merrill, 2020)</w:t>
      </w:r>
      <w:r w:rsidR="00FE0A86">
        <w:rPr>
          <w:rFonts w:ascii="Times New Roman" w:hAnsi="Times New Roman" w:cs="Times New Roman"/>
          <w:sz w:val="24"/>
          <w:szCs w:val="24"/>
        </w:rPr>
        <w:t xml:space="preserve"> “h</w:t>
      </w:r>
      <w:r w:rsidR="00FE0A86" w:rsidRPr="00FE0A86">
        <w:rPr>
          <w:rFonts w:ascii="Times New Roman" w:hAnsi="Times New Roman" w:cs="Times New Roman"/>
          <w:sz w:val="24"/>
          <w:szCs w:val="24"/>
        </w:rPr>
        <w:t>undreds of teachers, many of them operating in countries where teach-from-home has been in place for weeks, weigh in on the mental approach you need to stay grounded in this difficult time</w:t>
      </w:r>
      <w:r w:rsidR="00552D13">
        <w:rPr>
          <w:rFonts w:ascii="Times New Roman" w:hAnsi="Times New Roman" w:cs="Times New Roman"/>
          <w:sz w:val="24"/>
          <w:szCs w:val="24"/>
        </w:rPr>
        <w:t xml:space="preserve">. </w:t>
      </w:r>
      <w:r w:rsidR="00552D13" w:rsidRPr="00552D13">
        <w:rPr>
          <w:rFonts w:ascii="Times New Roman" w:hAnsi="Times New Roman" w:cs="Times New Roman"/>
          <w:i/>
          <w:sz w:val="24"/>
          <w:szCs w:val="24"/>
        </w:rPr>
        <w:t xml:space="preserve">I can tell you, now that we’re in week 7 of online learning, that much of what you will do will be trial and error,” wrote Stacy Rausch </w:t>
      </w:r>
      <w:proofErr w:type="spellStart"/>
      <w:r w:rsidR="00552D13" w:rsidRPr="00552D13">
        <w:rPr>
          <w:rFonts w:ascii="Times New Roman" w:hAnsi="Times New Roman" w:cs="Times New Roman"/>
          <w:i/>
          <w:sz w:val="24"/>
          <w:szCs w:val="24"/>
        </w:rPr>
        <w:t>Keevan</w:t>
      </w:r>
      <w:proofErr w:type="spellEnd"/>
      <w:r w:rsidR="00552D13" w:rsidRPr="00552D13">
        <w:rPr>
          <w:rFonts w:ascii="Times New Roman" w:hAnsi="Times New Roman" w:cs="Times New Roman"/>
          <w:i/>
          <w:sz w:val="24"/>
          <w:szCs w:val="24"/>
        </w:rPr>
        <w:t>, who was teaching in Hong Kong. “Don’t stress about that—it won’t do you any good. For my middle school English and humanities classes, I’m offering the same lessons I would normally do live, but in smaller doses</w:t>
      </w:r>
      <w:r w:rsidR="00552D13" w:rsidRPr="00552D13">
        <w:rPr>
          <w:rFonts w:ascii="Times New Roman" w:hAnsi="Times New Roman" w:cs="Times New Roman"/>
          <w:sz w:val="24"/>
          <w:szCs w:val="24"/>
        </w:rPr>
        <w:t>”</w:t>
      </w:r>
      <w:r w:rsidR="00552D13">
        <w:rPr>
          <w:rFonts w:ascii="Times New Roman" w:hAnsi="Times New Roman" w:cs="Times New Roman"/>
          <w:sz w:val="24"/>
          <w:szCs w:val="24"/>
        </w:rPr>
        <w:t>.</w:t>
      </w:r>
    </w:p>
    <w:p w:rsidR="00BD30ED" w:rsidRDefault="0051435C" w:rsidP="00923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Hence asserted from </w:t>
      </w:r>
      <w:r w:rsidRPr="0051435C">
        <w:rPr>
          <w:rFonts w:ascii="Times New Roman" w:hAnsi="Times New Roman" w:cs="Times New Roman"/>
          <w:sz w:val="24"/>
          <w:szCs w:val="24"/>
        </w:rPr>
        <w:t xml:space="preserve">(Li &amp; </w:t>
      </w:r>
      <w:proofErr w:type="spellStart"/>
      <w:r w:rsidRPr="0051435C">
        <w:rPr>
          <w:rFonts w:ascii="Times New Roman" w:hAnsi="Times New Roman" w:cs="Times New Roman"/>
          <w:sz w:val="24"/>
          <w:szCs w:val="24"/>
        </w:rPr>
        <w:t>Lalani</w:t>
      </w:r>
      <w:proofErr w:type="spellEnd"/>
      <w:r w:rsidRPr="0051435C">
        <w:rPr>
          <w:rFonts w:ascii="Times New Roman" w:hAnsi="Times New Roman" w:cs="Times New Roman"/>
          <w:sz w:val="24"/>
          <w:szCs w:val="24"/>
        </w:rPr>
        <w:t>, 2020)</w:t>
      </w:r>
      <w:r>
        <w:rPr>
          <w:rFonts w:ascii="Times New Roman" w:hAnsi="Times New Roman" w:cs="Times New Roman"/>
          <w:sz w:val="24"/>
          <w:szCs w:val="24"/>
        </w:rPr>
        <w:t xml:space="preserve"> “the</w:t>
      </w:r>
      <w:r w:rsidRPr="0051435C">
        <w:rPr>
          <w:rFonts w:ascii="Times New Roman" w:hAnsi="Times New Roman" w:cs="Times New Roman"/>
          <w:sz w:val="24"/>
          <w:szCs w:val="24"/>
        </w:rPr>
        <w:t xml:space="preserve"> integration of information technology in education will be further accelerated</w:t>
      </w:r>
      <w:r>
        <w:rPr>
          <w:rFonts w:ascii="Times New Roman" w:hAnsi="Times New Roman" w:cs="Times New Roman"/>
          <w:sz w:val="24"/>
          <w:szCs w:val="24"/>
        </w:rPr>
        <w:t xml:space="preserve">. In addition, </w:t>
      </w:r>
      <w:r w:rsidRPr="0051435C">
        <w:rPr>
          <w:rFonts w:ascii="Times New Roman" w:hAnsi="Times New Roman" w:cs="Times New Roman"/>
          <w:sz w:val="24"/>
          <w:szCs w:val="24"/>
        </w:rPr>
        <w:t>online education will eventually become an integral component of school education</w:t>
      </w:r>
      <w:r>
        <w:rPr>
          <w:rFonts w:ascii="Times New Roman" w:hAnsi="Times New Roman" w:cs="Times New Roman"/>
          <w:sz w:val="24"/>
          <w:szCs w:val="24"/>
        </w:rPr>
        <w:t xml:space="preserve">. </w:t>
      </w:r>
      <w:r w:rsidRPr="0051435C">
        <w:rPr>
          <w:rFonts w:ascii="Times New Roman" w:hAnsi="Times New Roman" w:cs="Times New Roman"/>
          <w:sz w:val="24"/>
          <w:szCs w:val="24"/>
        </w:rPr>
        <w:t xml:space="preserve">While some believe that the unplanned and rapid </w:t>
      </w:r>
      <w:r w:rsidRPr="0051435C">
        <w:rPr>
          <w:rFonts w:ascii="Times New Roman" w:hAnsi="Times New Roman" w:cs="Times New Roman"/>
          <w:sz w:val="24"/>
          <w:szCs w:val="24"/>
        </w:rPr>
        <w:lastRenderedPageBreak/>
        <w:t>move to online learning – with no training, insufficient bandwidth, and little preparation – will result in a poor user experience that is unconducive to sustained growth, others believe that a new hybrid model of education will emerge, with significant benefits</w:t>
      </w:r>
      <w:r>
        <w:rPr>
          <w:rFonts w:ascii="Times New Roman" w:hAnsi="Times New Roman" w:cs="Times New Roman"/>
          <w:sz w:val="24"/>
          <w:szCs w:val="24"/>
        </w:rPr>
        <w:t>”.</w:t>
      </w:r>
      <w:r w:rsidR="007626A7">
        <w:rPr>
          <w:rFonts w:ascii="Times New Roman" w:hAnsi="Times New Roman" w:cs="Times New Roman"/>
          <w:sz w:val="24"/>
          <w:szCs w:val="24"/>
        </w:rPr>
        <w:t xml:space="preserve"> In other fact, [</w:t>
      </w:r>
      <w:r w:rsidR="007626A7" w:rsidRPr="007626A7">
        <w:rPr>
          <w:rFonts w:ascii="Times New Roman" w:hAnsi="Times New Roman" w:cs="Times New Roman"/>
          <w:sz w:val="24"/>
          <w:szCs w:val="24"/>
        </w:rPr>
        <w:t>95% of students</w:t>
      </w:r>
      <w:r w:rsidR="007626A7">
        <w:rPr>
          <w:rFonts w:ascii="Times New Roman" w:hAnsi="Times New Roman" w:cs="Times New Roman"/>
          <w:sz w:val="24"/>
          <w:szCs w:val="24"/>
        </w:rPr>
        <w:t>]</w:t>
      </w:r>
      <w:r w:rsidR="007626A7" w:rsidRPr="007626A7">
        <w:rPr>
          <w:rFonts w:ascii="Times New Roman" w:hAnsi="Times New Roman" w:cs="Times New Roman"/>
          <w:sz w:val="24"/>
          <w:szCs w:val="24"/>
        </w:rPr>
        <w:t xml:space="preserve"> in Switzerland, Norway, and Austria have a computer to use for their schoolwork, only </w:t>
      </w:r>
      <w:r w:rsidR="007626A7">
        <w:rPr>
          <w:rFonts w:ascii="Times New Roman" w:hAnsi="Times New Roman" w:cs="Times New Roman"/>
          <w:sz w:val="24"/>
          <w:szCs w:val="24"/>
        </w:rPr>
        <w:t>[</w:t>
      </w:r>
      <w:r w:rsidR="007626A7" w:rsidRPr="007626A7">
        <w:rPr>
          <w:rFonts w:ascii="Times New Roman" w:hAnsi="Times New Roman" w:cs="Times New Roman"/>
          <w:sz w:val="24"/>
          <w:szCs w:val="24"/>
        </w:rPr>
        <w:t>34% in Indonesia do</w:t>
      </w:r>
      <w:r w:rsidR="007626A7">
        <w:rPr>
          <w:rFonts w:ascii="Times New Roman" w:hAnsi="Times New Roman" w:cs="Times New Roman"/>
          <w:sz w:val="24"/>
          <w:szCs w:val="24"/>
        </w:rPr>
        <w:t>] those cases were gap description of the opportunity to reach internet access”.</w:t>
      </w:r>
      <w:r w:rsidR="00BD30ED">
        <w:rPr>
          <w:rFonts w:ascii="Times New Roman" w:hAnsi="Times New Roman" w:cs="Times New Roman"/>
          <w:sz w:val="24"/>
          <w:szCs w:val="24"/>
        </w:rPr>
        <w:t xml:space="preserve"> </w:t>
      </w:r>
    </w:p>
    <w:p w:rsidR="003261A4" w:rsidRDefault="007626A7" w:rsidP="00923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D30ED">
        <w:rPr>
          <w:rFonts w:ascii="Times New Roman" w:hAnsi="Times New Roman" w:cs="Times New Roman"/>
          <w:sz w:val="24"/>
          <w:szCs w:val="24"/>
        </w:rPr>
        <w:t>The other shock circumstances as (</w:t>
      </w:r>
      <w:r w:rsidR="00BD30ED" w:rsidRPr="00BD30ED">
        <w:rPr>
          <w:rFonts w:ascii="Times New Roman" w:hAnsi="Times New Roman" w:cs="Times New Roman"/>
          <w:sz w:val="24"/>
          <w:szCs w:val="24"/>
        </w:rPr>
        <w:t xml:space="preserve">Li &amp; </w:t>
      </w:r>
      <w:proofErr w:type="spellStart"/>
      <w:r w:rsidR="00BD30ED" w:rsidRPr="00BD30ED">
        <w:rPr>
          <w:rFonts w:ascii="Times New Roman" w:hAnsi="Times New Roman" w:cs="Times New Roman"/>
          <w:sz w:val="24"/>
          <w:szCs w:val="24"/>
        </w:rPr>
        <w:t>Lalani</w:t>
      </w:r>
      <w:proofErr w:type="spellEnd"/>
      <w:r w:rsidR="00BD30ED" w:rsidRPr="00BD30ED">
        <w:rPr>
          <w:rFonts w:ascii="Times New Roman" w:hAnsi="Times New Roman" w:cs="Times New Roman"/>
          <w:sz w:val="24"/>
          <w:szCs w:val="24"/>
        </w:rPr>
        <w:t>, 2020</w:t>
      </w:r>
      <w:r w:rsidR="00BD30ED">
        <w:rPr>
          <w:rFonts w:ascii="Times New Roman" w:hAnsi="Times New Roman" w:cs="Times New Roman"/>
          <w:sz w:val="24"/>
          <w:szCs w:val="24"/>
        </w:rPr>
        <w:t xml:space="preserve">b) found, </w:t>
      </w:r>
      <w:r w:rsidR="00994035">
        <w:rPr>
          <w:rFonts w:ascii="Times New Roman" w:hAnsi="Times New Roman" w:cs="Times New Roman"/>
          <w:sz w:val="24"/>
          <w:szCs w:val="24"/>
        </w:rPr>
        <w:t>“</w:t>
      </w:r>
      <w:r w:rsidR="00BD30ED">
        <w:rPr>
          <w:rFonts w:ascii="Times New Roman" w:hAnsi="Times New Roman" w:cs="Times New Roman"/>
          <w:sz w:val="24"/>
          <w:szCs w:val="24"/>
        </w:rPr>
        <w:t>w</w:t>
      </w:r>
      <w:r w:rsidR="00BD30ED" w:rsidRPr="00BD30ED">
        <w:rPr>
          <w:rFonts w:ascii="Times New Roman" w:hAnsi="Times New Roman" w:cs="Times New Roman"/>
          <w:sz w:val="24"/>
          <w:szCs w:val="24"/>
        </w:rPr>
        <w:t xml:space="preserve">hilst virtually all </w:t>
      </w:r>
      <w:r w:rsidR="00BD30ED">
        <w:rPr>
          <w:rFonts w:ascii="Times New Roman" w:hAnsi="Times New Roman" w:cs="Times New Roman"/>
          <w:sz w:val="24"/>
          <w:szCs w:val="24"/>
        </w:rPr>
        <w:t>[</w:t>
      </w:r>
      <w:r w:rsidR="00BD30ED" w:rsidRPr="00BD30ED">
        <w:rPr>
          <w:rFonts w:ascii="Times New Roman" w:hAnsi="Times New Roman" w:cs="Times New Roman"/>
          <w:sz w:val="24"/>
          <w:szCs w:val="24"/>
        </w:rPr>
        <w:t>15-year-olds</w:t>
      </w:r>
      <w:r w:rsidR="00BD30ED">
        <w:rPr>
          <w:rFonts w:ascii="Times New Roman" w:hAnsi="Times New Roman" w:cs="Times New Roman"/>
          <w:sz w:val="24"/>
          <w:szCs w:val="24"/>
        </w:rPr>
        <w:t>]</w:t>
      </w:r>
      <w:r w:rsidR="00BD30ED" w:rsidRPr="00BD30ED">
        <w:rPr>
          <w:rFonts w:ascii="Times New Roman" w:hAnsi="Times New Roman" w:cs="Times New Roman"/>
          <w:sz w:val="24"/>
          <w:szCs w:val="24"/>
        </w:rPr>
        <w:t xml:space="preserve"> from a privileged background said they had a computer to work on, </w:t>
      </w:r>
      <w:r w:rsidR="00BD30ED">
        <w:rPr>
          <w:rFonts w:ascii="Times New Roman" w:hAnsi="Times New Roman" w:cs="Times New Roman"/>
          <w:sz w:val="24"/>
          <w:szCs w:val="24"/>
        </w:rPr>
        <w:t>[</w:t>
      </w:r>
      <w:r w:rsidR="00BD30ED" w:rsidRPr="00BD30ED">
        <w:rPr>
          <w:rFonts w:ascii="Times New Roman" w:hAnsi="Times New Roman" w:cs="Times New Roman"/>
          <w:sz w:val="24"/>
          <w:szCs w:val="24"/>
        </w:rPr>
        <w:t>nearly 25% of those from disadvantaged backgrounds</w:t>
      </w:r>
      <w:r w:rsidR="00BD30ED">
        <w:rPr>
          <w:rFonts w:ascii="Times New Roman" w:hAnsi="Times New Roman" w:cs="Times New Roman"/>
          <w:sz w:val="24"/>
          <w:szCs w:val="24"/>
        </w:rPr>
        <w:t>]</w:t>
      </w:r>
      <w:r w:rsidR="00BD30ED" w:rsidRPr="00BD30ED">
        <w:rPr>
          <w:rFonts w:ascii="Times New Roman" w:hAnsi="Times New Roman" w:cs="Times New Roman"/>
          <w:sz w:val="24"/>
          <w:szCs w:val="24"/>
        </w:rPr>
        <w:t xml:space="preserve"> did not</w:t>
      </w:r>
      <w:r w:rsidR="00BD30ED">
        <w:rPr>
          <w:rFonts w:ascii="Times New Roman" w:hAnsi="Times New Roman" w:cs="Times New Roman"/>
          <w:sz w:val="24"/>
          <w:szCs w:val="24"/>
        </w:rPr>
        <w:t>, the gap of internet access in USA. Different from New South Wales, Australia, some schools and government were sufficient to digital equipment, but in fact tremendous findings in that area were opposite to sufficient technology facilities, that in short were remain</w:t>
      </w:r>
      <w:r w:rsidR="002B1CC9">
        <w:rPr>
          <w:rFonts w:ascii="Times New Roman" w:hAnsi="Times New Roman" w:cs="Times New Roman"/>
          <w:sz w:val="24"/>
          <w:szCs w:val="24"/>
        </w:rPr>
        <w:t>ed</w:t>
      </w:r>
      <w:r w:rsidR="00BD30ED">
        <w:rPr>
          <w:rFonts w:ascii="Times New Roman" w:hAnsi="Times New Roman" w:cs="Times New Roman"/>
          <w:sz w:val="24"/>
          <w:szCs w:val="24"/>
        </w:rPr>
        <w:t xml:space="preserve"> stated in divided facto</w:t>
      </w:r>
      <w:r w:rsidR="00994035">
        <w:rPr>
          <w:rFonts w:ascii="Times New Roman" w:hAnsi="Times New Roman" w:cs="Times New Roman"/>
          <w:sz w:val="24"/>
          <w:szCs w:val="24"/>
        </w:rPr>
        <w:t>r”.</w:t>
      </w:r>
    </w:p>
    <w:p w:rsidR="00030C18" w:rsidRDefault="00A10856" w:rsidP="00A108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w:t>
      </w:r>
      <w:r w:rsidR="00E84667">
        <w:rPr>
          <w:rFonts w:ascii="Times New Roman" w:hAnsi="Times New Roman" w:cs="Times New Roman"/>
          <w:sz w:val="24"/>
          <w:szCs w:val="24"/>
        </w:rPr>
        <w:t>several</w:t>
      </w:r>
      <w:r>
        <w:rPr>
          <w:rFonts w:ascii="Times New Roman" w:hAnsi="Times New Roman" w:cs="Times New Roman"/>
          <w:sz w:val="24"/>
          <w:szCs w:val="24"/>
        </w:rPr>
        <w:t xml:space="preserve"> of previous literatures asserted to the chaos of education in the mid of pandemic, the key point of that barriers was unprepared to the </w:t>
      </w:r>
      <w:r w:rsidR="00E84667">
        <w:rPr>
          <w:rFonts w:ascii="Times New Roman" w:hAnsi="Times New Roman" w:cs="Times New Roman"/>
          <w:sz w:val="24"/>
          <w:szCs w:val="24"/>
        </w:rPr>
        <w:t>crisis</w:t>
      </w:r>
      <w:r>
        <w:rPr>
          <w:rFonts w:ascii="Times New Roman" w:hAnsi="Times New Roman" w:cs="Times New Roman"/>
          <w:sz w:val="24"/>
          <w:szCs w:val="24"/>
        </w:rPr>
        <w:t xml:space="preserve"> which undergo immediately even to the wide background of countries, societies, also type of education institution. The main point of problem solving to</w:t>
      </w:r>
      <w:r w:rsidR="00E84667">
        <w:rPr>
          <w:rFonts w:ascii="Times New Roman" w:hAnsi="Times New Roman" w:cs="Times New Roman"/>
          <w:sz w:val="24"/>
          <w:szCs w:val="24"/>
        </w:rPr>
        <w:t xml:space="preserve"> the</w:t>
      </w:r>
      <w:r>
        <w:rPr>
          <w:rFonts w:ascii="Times New Roman" w:hAnsi="Times New Roman" w:cs="Times New Roman"/>
          <w:sz w:val="24"/>
          <w:szCs w:val="24"/>
        </w:rPr>
        <w:t xml:space="preserve"> chaos of </w:t>
      </w:r>
      <w:r w:rsidR="00E84667">
        <w:rPr>
          <w:rFonts w:ascii="Times New Roman" w:hAnsi="Times New Roman" w:cs="Times New Roman"/>
          <w:sz w:val="24"/>
          <w:szCs w:val="24"/>
        </w:rPr>
        <w:t>pandemic</w:t>
      </w:r>
      <w:r>
        <w:rPr>
          <w:rFonts w:ascii="Times New Roman" w:hAnsi="Times New Roman" w:cs="Times New Roman"/>
          <w:sz w:val="24"/>
          <w:szCs w:val="24"/>
        </w:rPr>
        <w:t xml:space="preserve"> occurred to rethink and analyse all of education system that simultaneously adapt to all situation like pandemic.</w:t>
      </w:r>
    </w:p>
    <w:sdt>
      <w:sdtPr>
        <w:rPr>
          <w:rFonts w:asciiTheme="minorHAnsi" w:eastAsiaTheme="minorHAnsi" w:hAnsiTheme="minorHAnsi" w:cstheme="minorBidi"/>
          <w:b w:val="0"/>
          <w:bCs w:val="0"/>
          <w:color w:val="auto"/>
          <w:sz w:val="22"/>
          <w:szCs w:val="22"/>
          <w:lang w:val="en-GB" w:eastAsia="en-US"/>
        </w:rPr>
        <w:id w:val="18051271"/>
        <w:docPartObj>
          <w:docPartGallery w:val="Bibliographies"/>
          <w:docPartUnique/>
        </w:docPartObj>
      </w:sdtPr>
      <w:sdtEndPr>
        <w:rPr>
          <w:rFonts w:ascii="Times New Roman" w:hAnsi="Times New Roman" w:cs="Times New Roman"/>
          <w:sz w:val="24"/>
          <w:szCs w:val="24"/>
        </w:rPr>
      </w:sdtEndPr>
      <w:sdtContent>
        <w:p w:rsidR="00030C18" w:rsidRPr="00030C18" w:rsidRDefault="00030C18" w:rsidP="00030C18">
          <w:pPr>
            <w:pStyle w:val="Heading1"/>
            <w:spacing w:line="480" w:lineRule="auto"/>
            <w:rPr>
              <w:rFonts w:ascii="Times New Roman" w:hAnsi="Times New Roman" w:cs="Times New Roman"/>
              <w:color w:val="auto"/>
            </w:rPr>
          </w:pPr>
          <w:r w:rsidRPr="00030C18">
            <w:rPr>
              <w:rFonts w:ascii="Times New Roman" w:hAnsi="Times New Roman" w:cs="Times New Roman"/>
              <w:color w:val="auto"/>
            </w:rPr>
            <w:t>Reference</w:t>
          </w:r>
        </w:p>
        <w:p w:rsidR="00030C18" w:rsidRPr="00030C18" w:rsidRDefault="00E155FB" w:rsidP="00E155FB">
          <w:pPr>
            <w:spacing w:line="480" w:lineRule="auto"/>
            <w:ind w:left="720" w:hanging="720"/>
            <w:jc w:val="both"/>
            <w:rPr>
              <w:rFonts w:ascii="Times New Roman" w:hAnsi="Times New Roman" w:cs="Times New Roman"/>
              <w:sz w:val="24"/>
              <w:szCs w:val="24"/>
            </w:rPr>
          </w:pPr>
          <w:proofErr w:type="spellStart"/>
          <w:proofErr w:type="gramStart"/>
          <w:r w:rsidRPr="00E155FB">
            <w:rPr>
              <w:rFonts w:ascii="Times New Roman" w:hAnsi="Times New Roman" w:cs="Times New Roman"/>
              <w:sz w:val="24"/>
              <w:szCs w:val="24"/>
            </w:rPr>
            <w:t>Arkorful</w:t>
          </w:r>
          <w:proofErr w:type="spellEnd"/>
          <w:r w:rsidRPr="00E155FB">
            <w:rPr>
              <w:rFonts w:ascii="Times New Roman" w:hAnsi="Times New Roman" w:cs="Times New Roman"/>
              <w:sz w:val="24"/>
              <w:szCs w:val="24"/>
            </w:rPr>
            <w:t xml:space="preserve">, V., &amp; </w:t>
          </w:r>
          <w:proofErr w:type="spellStart"/>
          <w:r w:rsidRPr="00E155FB">
            <w:rPr>
              <w:rFonts w:ascii="Times New Roman" w:hAnsi="Times New Roman" w:cs="Times New Roman"/>
              <w:sz w:val="24"/>
              <w:szCs w:val="24"/>
            </w:rPr>
            <w:t>Abaidoo</w:t>
          </w:r>
          <w:proofErr w:type="spellEnd"/>
          <w:r w:rsidRPr="00E155FB">
            <w:rPr>
              <w:rFonts w:ascii="Times New Roman" w:hAnsi="Times New Roman" w:cs="Times New Roman"/>
              <w:sz w:val="24"/>
              <w:szCs w:val="24"/>
            </w:rPr>
            <w:t>, N. (2014).</w:t>
          </w:r>
          <w:proofErr w:type="gramEnd"/>
          <w:r w:rsidRPr="00E155FB">
            <w:rPr>
              <w:rFonts w:ascii="Times New Roman" w:hAnsi="Times New Roman" w:cs="Times New Roman"/>
              <w:sz w:val="24"/>
              <w:szCs w:val="24"/>
            </w:rPr>
            <w:t xml:space="preserve"> The role of </w:t>
          </w:r>
          <w:proofErr w:type="gramStart"/>
          <w:r w:rsidRPr="00E155FB">
            <w:rPr>
              <w:rFonts w:ascii="Times New Roman" w:hAnsi="Times New Roman" w:cs="Times New Roman"/>
              <w:sz w:val="24"/>
              <w:szCs w:val="24"/>
            </w:rPr>
            <w:t>e-learning</w:t>
          </w:r>
          <w:proofErr w:type="gramEnd"/>
          <w:r w:rsidRPr="00E155FB">
            <w:rPr>
              <w:rFonts w:ascii="Times New Roman" w:hAnsi="Times New Roman" w:cs="Times New Roman"/>
              <w:sz w:val="24"/>
              <w:szCs w:val="24"/>
            </w:rPr>
            <w:t>, the advantages and disadvantages of its adoption in Higher Education. International Journal of Education and Research, 2(12), 397–410. https://www.ijern.com/journal/2014/D</w:t>
          </w:r>
          <w:r>
            <w:rPr>
              <w:rFonts w:ascii="Times New Roman" w:hAnsi="Times New Roman" w:cs="Times New Roman"/>
              <w:sz w:val="24"/>
              <w:szCs w:val="24"/>
            </w:rPr>
            <w:t>ecember-2014/34.pdf</w:t>
          </w:r>
        </w:p>
        <w:p w:rsidR="00030C18" w:rsidRPr="00030C18" w:rsidRDefault="00030C18" w:rsidP="00030C18">
          <w:pPr>
            <w:spacing w:line="480" w:lineRule="auto"/>
            <w:ind w:left="720" w:hanging="720"/>
            <w:jc w:val="both"/>
            <w:rPr>
              <w:rFonts w:ascii="Times New Roman" w:hAnsi="Times New Roman" w:cs="Times New Roman"/>
              <w:sz w:val="24"/>
              <w:szCs w:val="24"/>
            </w:rPr>
          </w:pPr>
          <w:proofErr w:type="spellStart"/>
          <w:proofErr w:type="gramStart"/>
          <w:r w:rsidRPr="00030C18">
            <w:rPr>
              <w:rFonts w:ascii="Times New Roman" w:hAnsi="Times New Roman" w:cs="Times New Roman"/>
              <w:sz w:val="24"/>
              <w:szCs w:val="24"/>
            </w:rPr>
            <w:t>Bagarukayo</w:t>
          </w:r>
          <w:proofErr w:type="spellEnd"/>
          <w:r w:rsidRPr="00030C18">
            <w:rPr>
              <w:rFonts w:ascii="Times New Roman" w:hAnsi="Times New Roman" w:cs="Times New Roman"/>
              <w:sz w:val="24"/>
              <w:szCs w:val="24"/>
            </w:rPr>
            <w:t>, E., &amp; Kalema, B. (2015).</w:t>
          </w:r>
          <w:proofErr w:type="gramEnd"/>
          <w:r w:rsidRPr="00030C18">
            <w:rPr>
              <w:rFonts w:ascii="Times New Roman" w:hAnsi="Times New Roman" w:cs="Times New Roman"/>
              <w:sz w:val="24"/>
              <w:szCs w:val="24"/>
            </w:rPr>
            <w:t xml:space="preserve"> </w:t>
          </w:r>
          <w:proofErr w:type="gramStart"/>
          <w:r w:rsidRPr="00030C18">
            <w:rPr>
              <w:rFonts w:ascii="Times New Roman" w:hAnsi="Times New Roman" w:cs="Times New Roman"/>
              <w:sz w:val="24"/>
              <w:szCs w:val="24"/>
            </w:rPr>
            <w:t xml:space="preserve">Evaluation of </w:t>
          </w:r>
          <w:proofErr w:type="spellStart"/>
          <w:r w:rsidRPr="00030C18">
            <w:rPr>
              <w:rFonts w:ascii="Times New Roman" w:hAnsi="Times New Roman" w:cs="Times New Roman"/>
              <w:sz w:val="24"/>
              <w:szCs w:val="24"/>
            </w:rPr>
            <w:t>elearning</w:t>
          </w:r>
          <w:proofErr w:type="spellEnd"/>
          <w:r w:rsidRPr="00030C18">
            <w:rPr>
              <w:rFonts w:ascii="Times New Roman" w:hAnsi="Times New Roman" w:cs="Times New Roman"/>
              <w:sz w:val="24"/>
              <w:szCs w:val="24"/>
            </w:rPr>
            <w:t xml:space="preserve"> usage in South African universities: A critical review.</w:t>
          </w:r>
          <w:proofErr w:type="gramEnd"/>
          <w:r w:rsidRPr="00030C18">
            <w:rPr>
              <w:rFonts w:ascii="Times New Roman" w:hAnsi="Times New Roman" w:cs="Times New Roman"/>
              <w:sz w:val="24"/>
              <w:szCs w:val="24"/>
            </w:rPr>
            <w:t xml:space="preserve"> </w:t>
          </w:r>
          <w:proofErr w:type="gramStart"/>
          <w:r w:rsidRPr="00030C18">
            <w:rPr>
              <w:rFonts w:ascii="Times New Roman" w:hAnsi="Times New Roman" w:cs="Times New Roman"/>
              <w:sz w:val="24"/>
              <w:szCs w:val="24"/>
            </w:rPr>
            <w:t xml:space="preserve">International Journal of Education and Development </w:t>
          </w:r>
          <w:r w:rsidRPr="00030C18">
            <w:rPr>
              <w:rFonts w:ascii="Times New Roman" w:hAnsi="Times New Roman" w:cs="Times New Roman"/>
              <w:sz w:val="24"/>
              <w:szCs w:val="24"/>
            </w:rPr>
            <w:lastRenderedPageBreak/>
            <w:t>Using Information and Communication Technology (IJEDICT), 11(2), 168–183.</w:t>
          </w:r>
          <w:proofErr w:type="gramEnd"/>
          <w:r w:rsidRPr="00030C18">
            <w:rPr>
              <w:rFonts w:ascii="Times New Roman" w:hAnsi="Times New Roman" w:cs="Times New Roman"/>
              <w:sz w:val="24"/>
              <w:szCs w:val="24"/>
            </w:rPr>
            <w:t xml:space="preserve"> Eric. https://files.eric.ed.gov/fulltext/EJ1074146.pdf</w:t>
          </w:r>
        </w:p>
        <w:p w:rsidR="00F041D4" w:rsidRPr="00030C18" w:rsidRDefault="00F041D4" w:rsidP="00F041D4">
          <w:pPr>
            <w:spacing w:line="480" w:lineRule="auto"/>
            <w:ind w:left="720" w:hanging="720"/>
            <w:jc w:val="both"/>
            <w:rPr>
              <w:rFonts w:ascii="Times New Roman" w:hAnsi="Times New Roman" w:cs="Times New Roman"/>
              <w:sz w:val="24"/>
              <w:szCs w:val="24"/>
            </w:rPr>
          </w:pPr>
          <w:proofErr w:type="spellStart"/>
          <w:r w:rsidRPr="00F041D4">
            <w:rPr>
              <w:rFonts w:ascii="Times New Roman" w:hAnsi="Times New Roman" w:cs="Times New Roman"/>
              <w:sz w:val="24"/>
              <w:szCs w:val="24"/>
            </w:rPr>
            <w:t>Dignan</w:t>
          </w:r>
          <w:proofErr w:type="spellEnd"/>
          <w:r w:rsidRPr="00F041D4">
            <w:rPr>
              <w:rFonts w:ascii="Times New Roman" w:hAnsi="Times New Roman" w:cs="Times New Roman"/>
              <w:sz w:val="24"/>
              <w:szCs w:val="24"/>
            </w:rPr>
            <w:t xml:space="preserve">, L. (2020, March 22). Online learning gets its moment due to COVID-19 pandemic: </w:t>
          </w:r>
          <w:proofErr w:type="gramStart"/>
          <w:r w:rsidRPr="00F041D4">
            <w:rPr>
              <w:rFonts w:ascii="Times New Roman" w:hAnsi="Times New Roman" w:cs="Times New Roman"/>
              <w:sz w:val="24"/>
              <w:szCs w:val="24"/>
            </w:rPr>
            <w:t>Here’s</w:t>
          </w:r>
          <w:proofErr w:type="gramEnd"/>
          <w:r w:rsidRPr="00F041D4">
            <w:rPr>
              <w:rFonts w:ascii="Times New Roman" w:hAnsi="Times New Roman" w:cs="Times New Roman"/>
              <w:sz w:val="24"/>
              <w:szCs w:val="24"/>
            </w:rPr>
            <w:t xml:space="preserve"> how education will change. </w:t>
          </w:r>
          <w:proofErr w:type="gramStart"/>
          <w:r w:rsidRPr="00F041D4">
            <w:rPr>
              <w:rFonts w:ascii="Times New Roman" w:hAnsi="Times New Roman" w:cs="Times New Roman"/>
              <w:sz w:val="24"/>
              <w:szCs w:val="24"/>
            </w:rPr>
            <w:t>ZDNet.</w:t>
          </w:r>
          <w:proofErr w:type="gramEnd"/>
          <w:r w:rsidRPr="00F041D4">
            <w:rPr>
              <w:rFonts w:ascii="Times New Roman" w:hAnsi="Times New Roman" w:cs="Times New Roman"/>
              <w:sz w:val="24"/>
              <w:szCs w:val="24"/>
            </w:rPr>
            <w:t xml:space="preserve"> https://www.zdnet.com/article/online-learning-gets-its-moment-due-to-covid-19-pandemic-heres-how-education-will-change/</w:t>
          </w:r>
        </w:p>
        <w:p w:rsidR="00030C18" w:rsidRPr="00030C18" w:rsidRDefault="0051435C" w:rsidP="0051435C">
          <w:pPr>
            <w:spacing w:line="480" w:lineRule="auto"/>
            <w:ind w:left="720" w:hanging="720"/>
            <w:jc w:val="both"/>
            <w:rPr>
              <w:rFonts w:ascii="Times New Roman" w:hAnsi="Times New Roman" w:cs="Times New Roman"/>
              <w:sz w:val="24"/>
              <w:szCs w:val="24"/>
            </w:rPr>
          </w:pPr>
          <w:r w:rsidRPr="0051435C">
            <w:rPr>
              <w:rFonts w:ascii="Times New Roman" w:hAnsi="Times New Roman" w:cs="Times New Roman"/>
              <w:sz w:val="24"/>
              <w:szCs w:val="24"/>
            </w:rPr>
            <w:t xml:space="preserve">Li, C., &amp; </w:t>
          </w:r>
          <w:proofErr w:type="spellStart"/>
          <w:r w:rsidRPr="0051435C">
            <w:rPr>
              <w:rFonts w:ascii="Times New Roman" w:hAnsi="Times New Roman" w:cs="Times New Roman"/>
              <w:sz w:val="24"/>
              <w:szCs w:val="24"/>
            </w:rPr>
            <w:t>Lalani</w:t>
          </w:r>
          <w:proofErr w:type="spellEnd"/>
          <w:r w:rsidRPr="0051435C">
            <w:rPr>
              <w:rFonts w:ascii="Times New Roman" w:hAnsi="Times New Roman" w:cs="Times New Roman"/>
              <w:sz w:val="24"/>
              <w:szCs w:val="24"/>
            </w:rPr>
            <w:t xml:space="preserve">, F. (2020, April 29). The COVID-19 pandemic has changed education forever. This is how. </w:t>
          </w:r>
          <w:proofErr w:type="gramStart"/>
          <w:r w:rsidRPr="0051435C">
            <w:rPr>
              <w:rFonts w:ascii="Times New Roman" w:hAnsi="Times New Roman" w:cs="Times New Roman"/>
              <w:sz w:val="24"/>
              <w:szCs w:val="24"/>
            </w:rPr>
            <w:t>World Economic Forum.</w:t>
          </w:r>
          <w:proofErr w:type="gramEnd"/>
          <w:r w:rsidRPr="0051435C">
            <w:rPr>
              <w:rFonts w:ascii="Times New Roman" w:hAnsi="Times New Roman" w:cs="Times New Roman"/>
              <w:sz w:val="24"/>
              <w:szCs w:val="24"/>
            </w:rPr>
            <w:t xml:space="preserve"> https://www.weforum.org/agenda/2020/04/coronavirus-education-global-covid19-online-digital-learning/</w:t>
          </w:r>
        </w:p>
        <w:p w:rsidR="00030C18" w:rsidRPr="00030C18" w:rsidRDefault="003D576F" w:rsidP="002B1CC9">
          <w:pPr>
            <w:spacing w:line="480" w:lineRule="auto"/>
            <w:ind w:left="720" w:hanging="720"/>
            <w:jc w:val="both"/>
            <w:rPr>
              <w:rFonts w:ascii="Times New Roman" w:hAnsi="Times New Roman" w:cs="Times New Roman"/>
              <w:sz w:val="24"/>
              <w:szCs w:val="24"/>
            </w:rPr>
          </w:pPr>
          <w:r w:rsidRPr="003D576F">
            <w:rPr>
              <w:rFonts w:ascii="Times New Roman" w:hAnsi="Times New Roman" w:cs="Times New Roman"/>
              <w:sz w:val="24"/>
              <w:szCs w:val="24"/>
            </w:rPr>
            <w:t xml:space="preserve">Merrill, S. (2020, March 19). Teaching </w:t>
          </w:r>
          <w:proofErr w:type="gramStart"/>
          <w:r w:rsidRPr="003D576F">
            <w:rPr>
              <w:rFonts w:ascii="Times New Roman" w:hAnsi="Times New Roman" w:cs="Times New Roman"/>
              <w:sz w:val="24"/>
              <w:szCs w:val="24"/>
            </w:rPr>
            <w:t>Through</w:t>
          </w:r>
          <w:proofErr w:type="gramEnd"/>
          <w:r w:rsidRPr="003D576F">
            <w:rPr>
              <w:rFonts w:ascii="Times New Roman" w:hAnsi="Times New Roman" w:cs="Times New Roman"/>
              <w:sz w:val="24"/>
              <w:szCs w:val="24"/>
            </w:rPr>
            <w:t xml:space="preserve"> a Pandemic: A </w:t>
          </w:r>
          <w:proofErr w:type="spellStart"/>
          <w:r w:rsidRPr="003D576F">
            <w:rPr>
              <w:rFonts w:ascii="Times New Roman" w:hAnsi="Times New Roman" w:cs="Times New Roman"/>
              <w:sz w:val="24"/>
              <w:szCs w:val="24"/>
            </w:rPr>
            <w:t>Mindset</w:t>
          </w:r>
          <w:proofErr w:type="spellEnd"/>
          <w:r w:rsidRPr="003D576F">
            <w:rPr>
              <w:rFonts w:ascii="Times New Roman" w:hAnsi="Times New Roman" w:cs="Times New Roman"/>
              <w:sz w:val="24"/>
              <w:szCs w:val="24"/>
            </w:rPr>
            <w:t xml:space="preserve"> for This Moment. </w:t>
          </w:r>
          <w:proofErr w:type="spellStart"/>
          <w:proofErr w:type="gramStart"/>
          <w:r w:rsidRPr="003D576F">
            <w:rPr>
              <w:rFonts w:ascii="Times New Roman" w:hAnsi="Times New Roman" w:cs="Times New Roman"/>
              <w:sz w:val="24"/>
              <w:szCs w:val="24"/>
            </w:rPr>
            <w:t>Edutopia</w:t>
          </w:r>
          <w:proofErr w:type="spellEnd"/>
          <w:r w:rsidRPr="003D576F">
            <w:rPr>
              <w:rFonts w:ascii="Times New Roman" w:hAnsi="Times New Roman" w:cs="Times New Roman"/>
              <w:sz w:val="24"/>
              <w:szCs w:val="24"/>
            </w:rPr>
            <w:t>.</w:t>
          </w:r>
          <w:proofErr w:type="gramEnd"/>
          <w:r w:rsidRPr="003D576F">
            <w:rPr>
              <w:rFonts w:ascii="Times New Roman" w:hAnsi="Times New Roman" w:cs="Times New Roman"/>
              <w:sz w:val="24"/>
              <w:szCs w:val="24"/>
            </w:rPr>
            <w:t xml:space="preserve"> https://www.edutopia.org/article/teaching-</w:t>
          </w:r>
          <w:r>
            <w:rPr>
              <w:rFonts w:ascii="Times New Roman" w:hAnsi="Times New Roman" w:cs="Times New Roman"/>
              <w:sz w:val="24"/>
              <w:szCs w:val="24"/>
            </w:rPr>
            <w:t>through-pandemic-mindset-moment</w:t>
          </w:r>
        </w:p>
      </w:sdtContent>
    </w:sdt>
    <w:p w:rsidR="00030C18" w:rsidRPr="009234B7" w:rsidRDefault="00030C18" w:rsidP="00030C18">
      <w:pPr>
        <w:spacing w:line="480" w:lineRule="auto"/>
        <w:jc w:val="both"/>
        <w:rPr>
          <w:rFonts w:ascii="Times New Roman" w:hAnsi="Times New Roman" w:cs="Times New Roman"/>
          <w:sz w:val="24"/>
          <w:szCs w:val="24"/>
        </w:rPr>
      </w:pPr>
    </w:p>
    <w:sectPr w:rsidR="00030C18" w:rsidRPr="009234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BE"/>
    <w:rsid w:val="00030C18"/>
    <w:rsid w:val="00076865"/>
    <w:rsid w:val="001800D9"/>
    <w:rsid w:val="002B1CC9"/>
    <w:rsid w:val="002D56C6"/>
    <w:rsid w:val="003261A4"/>
    <w:rsid w:val="003D576F"/>
    <w:rsid w:val="004E4303"/>
    <w:rsid w:val="00504E31"/>
    <w:rsid w:val="0051435C"/>
    <w:rsid w:val="00552D13"/>
    <w:rsid w:val="005A18D3"/>
    <w:rsid w:val="00620C5B"/>
    <w:rsid w:val="006544E3"/>
    <w:rsid w:val="00717BCF"/>
    <w:rsid w:val="007626A7"/>
    <w:rsid w:val="007946E5"/>
    <w:rsid w:val="007D707B"/>
    <w:rsid w:val="008A08C9"/>
    <w:rsid w:val="009234B7"/>
    <w:rsid w:val="00925FE4"/>
    <w:rsid w:val="00966DBE"/>
    <w:rsid w:val="009813E7"/>
    <w:rsid w:val="00994035"/>
    <w:rsid w:val="009E2607"/>
    <w:rsid w:val="00A10856"/>
    <w:rsid w:val="00A54B51"/>
    <w:rsid w:val="00B332ED"/>
    <w:rsid w:val="00BD30ED"/>
    <w:rsid w:val="00C35775"/>
    <w:rsid w:val="00CA24E2"/>
    <w:rsid w:val="00CD04A7"/>
    <w:rsid w:val="00E155FB"/>
    <w:rsid w:val="00E84667"/>
    <w:rsid w:val="00E854A5"/>
    <w:rsid w:val="00F041D4"/>
    <w:rsid w:val="00FE0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C1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C18"/>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03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C1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C18"/>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03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B52AA5A-D8D2-459E-8EB2-CA61A1F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27</cp:revision>
  <cp:lastPrinted>2020-10-17T17:02:00Z</cp:lastPrinted>
  <dcterms:created xsi:type="dcterms:W3CDTF">2020-10-16T18:52:00Z</dcterms:created>
  <dcterms:modified xsi:type="dcterms:W3CDTF">2020-10-17T18:58:00Z</dcterms:modified>
</cp:coreProperties>
</file>