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各位）面试官好，我是张潇，老家是河北石家庄，2016年毕业于河北工程大学，一再web前端工作3年，曾在两家公司工作过，一家是北京尚都汇网络科技有限公司，另一家是我现在呆的智慧生活网络科技有限公司，这几年间也做过不少项目，比如：曲美家居（PC端），闽龙商城（移动端），和藤家具（PC端），丽维家具（移动端），斯巴达家园（PC端/移动端），北京首装家具（PC端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项目介绍（1000字）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舒适100网，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"http://m.shushi100.com/"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http://m.shushi100.com/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舒适100网，是一种家居产品的在线销售与设计安装的</w:t>
      </w:r>
      <w:r>
        <w:rPr>
          <w:rFonts w:hint="eastAsia"/>
        </w:rPr>
        <w:t>电子商务平台，集成咨询、采购、设计、施工、监理服务于一体，致力于为用户提供一个专业、诚信、快捷、跨地域的一站式集成服务平台，用户进入舒适100网即可轻松获得舒适家居系统解决方案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舒适100网主营</w:t>
      </w:r>
      <w:r>
        <w:rPr>
          <w:rFonts w:hint="eastAsia"/>
          <w:lang w:val="en-US" w:eastAsia="zh-CN"/>
        </w:rPr>
        <w:t>产品</w:t>
      </w:r>
      <w:r>
        <w:rPr>
          <w:rFonts w:hint="eastAsia"/>
        </w:rPr>
        <w:t>包括中央空调、家庭采暖、新风系统、中央除尘、中央净水、中央热水、太阳能、智能家居八大系统的</w:t>
      </w:r>
      <w:r>
        <w:rPr>
          <w:rFonts w:hint="eastAsia"/>
          <w:lang w:val="en-US" w:eastAsia="zh-CN"/>
        </w:rPr>
        <w:t>商品，主要面向</w:t>
      </w:r>
      <w:r>
        <w:rPr>
          <w:rFonts w:hint="eastAsia"/>
        </w:rPr>
        <w:t>中高端房产客户，主要包括：买房后对舒适生活有一定要求的客户、别墅客户、高档场所(商铺/会所/酒店/写字楼/办公室)、绿色建筑配套。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</w:rPr>
        <w:t>在线销售和设计安装服务，业务范围涉及整个室内舒适家居行业，产品分为定制化和标准化两种形式，用户只需上传户型图，即可以获得由舒适100设计院提供的个性化系统方案，也可以直接在网上订购相关系统产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有各大知名商家入驻舒适100网平台，比如说美的、三菱、，商品质量绝对可以得到保证，价格低廉，相比在商场购买，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舒适100网分为PC端和移动端两种；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城市选择模块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推荐位模块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分类导航模块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聚惠模块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品牌风向标模块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热销排行榜模块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看工地模块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购物指导模块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舒适商城模块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全国服务中心模块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页脚信息模块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侧导航栏模块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信息展示模块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发现好物部分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我的部分（个人中心）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购物车部分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购物车商品列表模块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商品详情部分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添加购物车模块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</w:t>
      </w:r>
    </w:p>
    <w:tbl>
      <w:tblPr>
        <w:tblStyle w:val="4"/>
        <w:tblW w:w="85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136"/>
        <w:gridCol w:w="1497"/>
        <w:gridCol w:w="1706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</w:t>
            </w: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首页部分</w:t>
            </w: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城市选择模块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推荐位模块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分类导航模块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聚惠模块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品牌风向标模块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热销排行榜模块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看工地模块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购物指导模块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舒适商城模块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全国服务中心模块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页脚信息模块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商城部分</w:t>
            </w: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导航栏模块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侧导航栏模块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信息展示模块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我的部分</w:t>
            </w: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个人中心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购物车部分</w:t>
            </w: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购物车商品列表模块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结算模块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静态页面完成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商品详情部分</w:t>
            </w: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静态布局未完成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详情模块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静态布局完成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静态布局完成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评价模块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静态布局完成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添加购物车模块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静态布局完成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购买模块</w:t>
            </w: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静态布局完成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后端接口</w:t>
            </w: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97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①模块介绍（500字）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②实现思路（200字）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③难点/解决方案、注意点（至少1个，100字）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①模块介绍（500字）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②实现思路（200字）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③难点/解决方案、注意点（至少1个，100字）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要求：每个项目1000字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项目名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如何查看项目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项目 业务介绍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项目是什么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项目针对人群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项目特色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项目功能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项目开发流程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项目分工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负责模块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bug测试（可选）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发布 （可选）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项目使用技术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项目难点/开发过程/及解决方案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0508"/>
    <w:rsid w:val="05671E35"/>
    <w:rsid w:val="0ABB5BD1"/>
    <w:rsid w:val="0EC61D6A"/>
    <w:rsid w:val="0F4C5AB6"/>
    <w:rsid w:val="26DF3F0D"/>
    <w:rsid w:val="31043248"/>
    <w:rsid w:val="396D516C"/>
    <w:rsid w:val="3CE85C51"/>
    <w:rsid w:val="40BA3771"/>
    <w:rsid w:val="42996976"/>
    <w:rsid w:val="453A4ED3"/>
    <w:rsid w:val="50EF3C8E"/>
    <w:rsid w:val="51C85CAE"/>
    <w:rsid w:val="53E6104F"/>
    <w:rsid w:val="6598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</dc:creator>
  <cp:lastModifiedBy>ZX</cp:lastModifiedBy>
  <dcterms:modified xsi:type="dcterms:W3CDTF">2019-09-02T22:38:24Z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