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一、项目名：创意东方（http://www.cydf.com）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二、项目业务介绍：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创艺东方是一个以创意家居为主的电商平台，主要是</w:t>
      </w:r>
      <w:r>
        <w:rPr>
          <w:rFonts w:hint="default"/>
          <w:lang w:val="en-US" w:eastAsia="zh-CN"/>
        </w:rPr>
        <w:t>在线销售各类原创创意家居、创意装饰、3C生活、个性化办公摆件、时尚首饰、高端艺术品...</w:t>
      </w:r>
      <w:r>
        <w:rPr>
          <w:rFonts w:hint="eastAsia"/>
          <w:lang w:val="en-US" w:eastAsia="zh-CN"/>
        </w:rPr>
        <w:t>等。所售商品其设计是以青春时尚为创意理念，以家居实用为出发点，所以很受</w:t>
      </w:r>
      <w:r>
        <w:rPr>
          <w:rFonts w:hint="default"/>
          <w:lang w:val="en-US" w:eastAsia="zh-CN"/>
        </w:rPr>
        <w:t>白领阶层和中产消费者的热捧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特色：首页模块下的创意推荐商的品分类用文字图片和商品一同排版，比纯文字描述有新意；设计师推荐部分每个设计师的图片覆上彩色遮罩层，再加以动态滚动效果，提高用户关注度。分类模块中基本的商品分类菜单下附多级子选项，更精准的匹配客户的需求，除此之外，还根据节日、活动等设置专场分类，进一步提高用户体验感。 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项目功能：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1：搜索：用户进入平台可以搜索自己想要的商品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商品分类：我们特意设置了“本周新品”、“平台原创”、“陈列装饰”、“家居日用”、“数码办公”、“首饰配饰”、“艺术品专区”、“境外专区”等八个总分类专区，用户可以在相应的分类中寻找商品。用户也可以通过平台下方的分类菜单，此部分按照商品的类别、商品的风格以及节假日活动专场进行了更为详细的分类，更加方便用户挑选商品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商品推荐：主页设置了原创设计和创意商品两个模块，主要向客户推荐一些平台原创的和富有创意的商品，创意商品部分主要向用户推荐与居家生活相关的商品（如厨房用品、家居用品、洗浴用品、收纳整理等），进一步提高用户体验感。</w:t>
      </w:r>
    </w:p>
    <w:p>
      <w:pPr>
        <w:numPr>
          <w:ilvl w:val="0"/>
          <w:numId w:val="1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金牌设计师：点击每个设计师，可以看到设计师的在售作品，也可以咨询设计师，根据用户需求设计产品。</w:t>
      </w:r>
    </w:p>
    <w:p>
      <w:pPr>
        <w:numPr>
          <w:ilvl w:val="0"/>
          <w:numId w:val="1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购物车：点击商品进入商品详情页面，可以将商品加入购物车，再此之前如果用户没有登录，会跳转到用户登录页面，让用户登录。</w:t>
      </w:r>
    </w:p>
    <w:p>
      <w:pPr>
        <w:numPr>
          <w:ilvl w:val="0"/>
          <w:numId w:val="1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登录注册：没有账户的，要先注册，注册成功后可以进入登录页面进行登录；已注册忘记密码的，可以点击忘记密码，按照提示进行操作找回密码再登录。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三、项目开发流程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项目分工：html页面、首页推荐、分类菜单、商品详情、购物车、登录注册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个人负责购物车模块中在客户添加商品时先判断用户是否登录，登录后才能成功添加商品，添加一个商品先判断购物车是否已存在此商品，没有加入购物车，有的话数量加一件，商品数量的加减，删除商品，总价随之改变。登录模块：先判断用户是否已经注册，未注册跳转注册页面，已注册则将用户名和密码与后台数据进行比对，匹配则登录成功，不匹配提示用户名或密码不正确。用户忘记密码可跳转到忘记密码页面进行密码修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四、项目使用技术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200" w:right="0" w:rightChars="0"/>
        <w:textAlignment w:val="auto"/>
        <w:rPr>
          <w:rFonts w:hint="eastAsia"/>
        </w:rPr>
      </w:pPr>
      <w:r>
        <w:rPr>
          <w:rFonts w:hint="eastAsia"/>
        </w:rPr>
        <w:t>1、运用了vue-cli进行项目搭建。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200" w:right="0" w:rightChars="0"/>
        <w:textAlignment w:val="auto"/>
        <w:rPr>
          <w:rFonts w:hint="eastAsia"/>
        </w:rPr>
      </w:pPr>
      <w:r>
        <w:rPr>
          <w:rFonts w:hint="eastAsia"/>
        </w:rPr>
        <w:t>2、通过vue组件化完成页面开发工作。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200" w:right="0" w:rightChars="0"/>
        <w:textAlignment w:val="auto"/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  <w:lang w:eastAsia="zh-CN"/>
        </w:rPr>
        <w:t>axios</w:t>
      </w:r>
      <w:r>
        <w:rPr>
          <w:rFonts w:hint="eastAsia"/>
        </w:rPr>
        <w:t>获取后台数据渲染页面过程。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200" w:right="0" w:rightChars="0"/>
        <w:textAlignment w:val="auto"/>
        <w:rPr>
          <w:rFonts w:hint="eastAsia"/>
        </w:rPr>
      </w:pPr>
      <w:r>
        <w:rPr>
          <w:rFonts w:hint="eastAsia"/>
        </w:rPr>
        <w:t>4、运用 vue-router实现页面之间的跳转。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200" w:right="0" w:rightChars="0"/>
        <w:textAlignment w:val="auto"/>
        <w:rPr>
          <w:rFonts w:hint="eastAsia"/>
        </w:rPr>
      </w:pPr>
      <w:r>
        <w:rPr>
          <w:rFonts w:hint="eastAsia"/>
        </w:rPr>
        <w:t>5、运用</w:t>
      </w:r>
      <w:r>
        <w:rPr>
          <w:rFonts w:hint="eastAsia"/>
          <w:lang w:val="en-US" w:eastAsia="zh-CN"/>
        </w:rPr>
        <w:t>mint</w:t>
      </w:r>
      <w:r>
        <w:rPr>
          <w:rFonts w:hint="eastAsia"/>
        </w:rPr>
        <w:t>-ui</w:t>
      </w:r>
      <w:r>
        <w:rPr>
          <w:rFonts w:hint="eastAsia"/>
          <w:lang w:val="en-US" w:eastAsia="zh-CN"/>
        </w:rPr>
        <w:t>/vant</w:t>
      </w:r>
      <w:r>
        <w:rPr>
          <w:rFonts w:hint="eastAsia"/>
        </w:rPr>
        <w:t>进行动态效果实现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200" w:right="0" w:rightChars="0"/>
        <w:textAlignment w:val="auto"/>
        <w:rPr>
          <w:rFonts w:hint="eastAsia"/>
        </w:rPr>
      </w:pPr>
      <w:r>
        <w:rPr>
          <w:rFonts w:hint="eastAsia"/>
        </w:rPr>
        <w:t>6、运用HTML5、css3进行页面样式的美化。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200" w:right="0" w:rightChars="0"/>
        <w:textAlignment w:val="auto"/>
        <w:rPr>
          <w:rFonts w:hint="eastAsia"/>
        </w:rPr>
      </w:pPr>
      <w:r>
        <w:rPr>
          <w:rFonts w:hint="eastAsia"/>
        </w:rPr>
        <w:t>7.运用JavaScript技术实现数据计算。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200" w:right="0" w:rightChars="0"/>
        <w:textAlignment w:val="auto"/>
        <w:rPr>
          <w:rFonts w:hint="eastAsia"/>
        </w:rPr>
      </w:pPr>
      <w:r>
        <w:rPr>
          <w:rFonts w:hint="eastAsia"/>
        </w:rPr>
        <w:t>6、运用rem解决移动端适配问题。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五、项目开发过程中的难点及解决方案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1、vue router 报错： Uncaught (in promise) NavigationDuplicated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{_name:""NavigationDuplicated"}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a、把项目依赖的 node_modules 文件夹删除， 然后再 npm install 重新下载依赖包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b、安装的vue-router还是之前出错的那个版本，那么要怎么解决呢？解决方法也很简单，在项目目录下运行 npm i vue-router@3.0 -S 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c、在main.js下添加一下代码：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originalPush = Router.prototype.push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Router.prototype.push = function push(location)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return originalPush.call(this, location).catch(err =&gt; err)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2、vue-router 在注册路由时  重定向路由的name不能重复，不然会显示不出来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3、使用vant中的分类菜单组件，写了click事件点击无法跳转。解决方法是关注一下组件api中点击事件写法@click -item = ‘事件名’可解决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4.问题：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做权限的时候，由于后台给我们返回的是yes／no 所以我们需要改后台接口，但是改了之后，权限的功能也做完了，数据库的值也变了，就是不渲染页面。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应该将mongoose中刚开始设置的flag的数据类型改为boolean。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5.问题：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在测试的时候，登录页面一直弹框重新登录。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在本地存储中清空一下token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right="0" w:rightChars="0" w:firstLine="420" w:firstLineChars="0"/>
        <w:textAlignment w:val="auto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B5503E"/>
    <w:multiLevelType w:val="singleLevel"/>
    <w:tmpl w:val="A1B5503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23FD6"/>
    <w:rsid w:val="07323FD6"/>
    <w:rsid w:val="2E985B0B"/>
    <w:rsid w:val="552555F7"/>
    <w:rsid w:val="59F14B08"/>
    <w:rsid w:val="5B4B5E91"/>
    <w:rsid w:val="66574A2B"/>
    <w:rsid w:val="6D2A0159"/>
    <w:rsid w:val="6F655CD1"/>
    <w:rsid w:val="7735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2019-08-29T08:36:00Z</dcterms:created>
  <dc:creator>链家天洋城五店～张红静</dc:creator>
  <cp:lastModifiedBy>链家天洋城五店～张红静</cp:lastModifiedBy>
  <dcterms:modified xsi:type="dcterms:W3CDTF">2019-08-30T02:55:28Z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