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要求：每个项目 1000字</w:t>
      </w:r>
    </w:p>
    <w:p>
      <w:pPr>
        <w:pStyle w:val="2"/>
        <w:numPr>
          <w:ilvl w:val="0"/>
          <w:numId w:val="1"/>
        </w:numPr>
      </w:pPr>
      <w:r>
        <w:t>项目名</w:t>
      </w:r>
    </w:p>
    <w:p>
      <w:pPr>
        <w:ind w:left="420" w:leftChars="0" w:firstLine="420" w:firstLineChars="0"/>
      </w:pPr>
      <w:r>
        <w:t>如何查看项目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东西写完已提交就没了？？？</w:t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t>项目 业务介绍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项目是什么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项目针对人群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项目特色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项目功能</w:t>
      </w: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项目开发流程</w:t>
      </w:r>
    </w:p>
    <w:p>
      <w:pPr>
        <w:ind w:left="420" w:leftChars="0" w:firstLine="420" w:firstLineChars="0"/>
      </w:pPr>
      <w:r>
        <w:t>项目分工</w:t>
      </w:r>
    </w:p>
    <w:p>
      <w:pPr>
        <w:ind w:left="420" w:leftChars="0" w:firstLine="420" w:firstLineChars="0"/>
      </w:pPr>
      <w:r>
        <w:t>负责模块</w:t>
      </w:r>
    </w:p>
    <w:p>
      <w:pPr>
        <w:ind w:left="420" w:leftChars="0" w:firstLine="420" w:firstLineChars="0"/>
      </w:pPr>
      <w:r>
        <w:t>bug测试（可选）</w:t>
      </w:r>
    </w:p>
    <w:p>
      <w:pPr>
        <w:ind w:left="420" w:leftChars="0" w:firstLine="420" w:firstLineChars="0"/>
      </w:pPr>
      <w:r>
        <w:t>发布 （可选）</w:t>
      </w:r>
    </w:p>
    <w:p>
      <w:pPr>
        <w:ind w:left="420" w:leftChars="0" w:firstLine="420" w:firstLineChars="0"/>
      </w:pP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项目使用技术</w:t>
      </w: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项目难点/开发过程/及解决方案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C44"/>
    <w:multiLevelType w:val="multilevel"/>
    <w:tmpl w:val="5D65DC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C7D"/>
    <w:multiLevelType w:val="singleLevel"/>
    <w:tmpl w:val="5D65DC7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37F3315E"/>
    <w:rsid w:val="BFFEF52A"/>
    <w:rsid w:val="EFD7909B"/>
    <w:rsid w:val="F1BEE341"/>
    <w:rsid w:val="FF9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86131</cp:lastModifiedBy>
  <dcterms:modified xsi:type="dcterms:W3CDTF">2019-08-30T09:36:50Z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