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C68" w:rsidRDefault="00531D6B">
      <w:pPr>
        <w:pStyle w:val="1"/>
      </w:pPr>
      <w:r>
        <w:t>要求：每个项目</w:t>
      </w:r>
      <w:r>
        <w:t xml:space="preserve"> 1000</w:t>
      </w:r>
      <w:r>
        <w:t>字</w:t>
      </w:r>
    </w:p>
    <w:p w:rsidR="00D91C68" w:rsidRDefault="00531D6B">
      <w:pPr>
        <w:pStyle w:val="1"/>
        <w:numPr>
          <w:ilvl w:val="0"/>
          <w:numId w:val="1"/>
        </w:numPr>
      </w:pPr>
      <w:r>
        <w:t>项目名</w:t>
      </w:r>
    </w:p>
    <w:p w:rsidR="00D91C68" w:rsidRDefault="00531D6B">
      <w:pPr>
        <w:ind w:left="420" w:firstLine="420"/>
      </w:pPr>
      <w:r>
        <w:t>如何查看项目</w:t>
      </w:r>
    </w:p>
    <w:p w:rsidR="00D91C68" w:rsidRDefault="00531D6B">
      <w:pPr>
        <w:pStyle w:val="1"/>
        <w:numPr>
          <w:ilvl w:val="0"/>
          <w:numId w:val="1"/>
        </w:numPr>
      </w:pPr>
      <w:r>
        <w:t>项目</w:t>
      </w:r>
      <w:r>
        <w:t xml:space="preserve"> </w:t>
      </w:r>
      <w:r>
        <w:t>业务介绍</w:t>
      </w:r>
    </w:p>
    <w:p w:rsidR="00D91C68" w:rsidRDefault="00531D6B">
      <w:pPr>
        <w:numPr>
          <w:ilvl w:val="0"/>
          <w:numId w:val="2"/>
        </w:numPr>
        <w:ind w:left="420" w:firstLine="420"/>
      </w:pPr>
      <w:r>
        <w:t>项目是什么</w:t>
      </w:r>
    </w:p>
    <w:p w:rsidR="00D91C68" w:rsidRDefault="00531D6B">
      <w:pPr>
        <w:numPr>
          <w:ilvl w:val="0"/>
          <w:numId w:val="2"/>
        </w:numPr>
        <w:ind w:left="420" w:firstLine="420"/>
      </w:pPr>
      <w:r>
        <w:t>项目针对人群</w:t>
      </w:r>
    </w:p>
    <w:p w:rsidR="00D91C68" w:rsidRDefault="00531D6B">
      <w:pPr>
        <w:numPr>
          <w:ilvl w:val="0"/>
          <w:numId w:val="2"/>
        </w:numPr>
        <w:ind w:left="420" w:firstLine="420"/>
      </w:pPr>
      <w:r>
        <w:t>项目特色</w:t>
      </w:r>
    </w:p>
    <w:p w:rsidR="00D91C68" w:rsidRDefault="00531D6B">
      <w:pPr>
        <w:numPr>
          <w:ilvl w:val="0"/>
          <w:numId w:val="2"/>
        </w:numPr>
        <w:ind w:left="420" w:firstLine="420"/>
      </w:pPr>
      <w:r>
        <w:t>项目功能</w:t>
      </w:r>
    </w:p>
    <w:p w:rsidR="00D91C68" w:rsidRDefault="00531D6B">
      <w:pPr>
        <w:pStyle w:val="1"/>
        <w:numPr>
          <w:ilvl w:val="0"/>
          <w:numId w:val="1"/>
        </w:numPr>
      </w:pPr>
      <w:r>
        <w:t>项目开发流程</w:t>
      </w:r>
    </w:p>
    <w:p w:rsidR="00D91C68" w:rsidRDefault="00531D6B">
      <w:pPr>
        <w:ind w:left="420" w:firstLine="420"/>
      </w:pPr>
      <w:r>
        <w:t>项目分工</w:t>
      </w:r>
    </w:p>
    <w:p w:rsidR="00D91C68" w:rsidRDefault="00531D6B">
      <w:pPr>
        <w:ind w:left="420" w:firstLine="420"/>
      </w:pPr>
      <w:r>
        <w:t>负责模块</w:t>
      </w:r>
    </w:p>
    <w:p w:rsidR="00D91C68" w:rsidRDefault="00531D6B">
      <w:pPr>
        <w:ind w:left="420" w:firstLine="420"/>
      </w:pPr>
      <w:r>
        <w:t>bug</w:t>
      </w:r>
      <w:r>
        <w:t>测试（可选）</w:t>
      </w:r>
    </w:p>
    <w:p w:rsidR="00D91C68" w:rsidRDefault="00531D6B">
      <w:pPr>
        <w:ind w:left="420" w:firstLine="420"/>
      </w:pPr>
      <w:r>
        <w:t>发布</w:t>
      </w:r>
      <w:r>
        <w:t xml:space="preserve"> </w:t>
      </w:r>
      <w:r>
        <w:t>（可选）</w:t>
      </w:r>
    </w:p>
    <w:p w:rsidR="00D91C68" w:rsidRDefault="00D91C68">
      <w:pPr>
        <w:ind w:left="420" w:firstLine="420"/>
      </w:pPr>
    </w:p>
    <w:p w:rsidR="00D91C68" w:rsidRDefault="00531D6B">
      <w:pPr>
        <w:pStyle w:val="1"/>
        <w:numPr>
          <w:ilvl w:val="0"/>
          <w:numId w:val="1"/>
        </w:numPr>
      </w:pPr>
      <w:r>
        <w:t>项目使用技术</w:t>
      </w:r>
    </w:p>
    <w:p w:rsidR="00D91C68" w:rsidRDefault="00531D6B">
      <w:pPr>
        <w:pStyle w:val="1"/>
        <w:numPr>
          <w:ilvl w:val="0"/>
          <w:numId w:val="1"/>
        </w:numPr>
      </w:pPr>
      <w:r>
        <w:t>项目难点</w:t>
      </w:r>
      <w:r>
        <w:t>/</w:t>
      </w:r>
      <w:r>
        <w:t>开发过程</w:t>
      </w:r>
      <w:r>
        <w:t>/</w:t>
      </w:r>
      <w:r>
        <w:t>及解决方案</w:t>
      </w:r>
    </w:p>
    <w:p w:rsidR="00D91C68" w:rsidRDefault="00D91C68">
      <w:bookmarkStart w:id="0" w:name="_GoBack"/>
      <w:bookmarkEnd w:id="0"/>
    </w:p>
    <w:p w:rsidR="00531D6B" w:rsidRDefault="00531D6B" w:rsidP="00531D6B">
      <w:pPr>
        <w:rPr>
          <w:rFonts w:hint="eastAsia"/>
        </w:rPr>
      </w:pPr>
      <w:r>
        <w:rPr>
          <w:rFonts w:hint="eastAsia"/>
        </w:rPr>
        <w:t>采“茶青”，萎凋——发酵——杀青——揉捻——干燥。</w:t>
      </w:r>
    </w:p>
    <w:p w:rsidR="00531D6B" w:rsidRDefault="00531D6B" w:rsidP="00531D6B">
      <w:pPr>
        <w:rPr>
          <w:rFonts w:hint="eastAsia"/>
        </w:rPr>
      </w:pPr>
      <w:r>
        <w:rPr>
          <w:rFonts w:hint="eastAsia"/>
        </w:rPr>
        <w:t>八马茶业源于百年前名扬东南亚的信记茶行，秉承“让天下人享受茶的健康与快乐”的使命，以“以茶养人”的理念经营发展成一家集种植、研发、生产和销售于一体的全产业链、全茶类连锁企业。</w:t>
      </w:r>
    </w:p>
    <w:p w:rsidR="00531D6B" w:rsidRDefault="00531D6B" w:rsidP="00531D6B">
      <w:pPr>
        <w:rPr>
          <w:rFonts w:hint="eastAsia"/>
        </w:rPr>
      </w:pPr>
      <w:r>
        <w:rPr>
          <w:rFonts w:hint="eastAsia"/>
        </w:rPr>
        <w:t>网站介绍</w:t>
      </w:r>
    </w:p>
    <w:p w:rsidR="00531D6B" w:rsidRDefault="00531D6B" w:rsidP="00531D6B">
      <w:pPr>
        <w:rPr>
          <w:rFonts w:hint="eastAsia"/>
        </w:rPr>
      </w:pPr>
      <w:r>
        <w:rPr>
          <w:rFonts w:hint="eastAsia"/>
        </w:rPr>
        <w:t xml:space="preserve">       </w:t>
      </w:r>
      <w:r>
        <w:rPr>
          <w:rFonts w:hint="eastAsia"/>
        </w:rPr>
        <w:t>八马茶叶官方商城是八马茶叶官方正品独立网站</w:t>
      </w:r>
      <w:r>
        <w:rPr>
          <w:rFonts w:hint="eastAsia"/>
        </w:rPr>
        <w:t>,</w:t>
      </w:r>
      <w:r>
        <w:rPr>
          <w:rFonts w:hint="eastAsia"/>
        </w:rPr>
        <w:t>提供八马茶叶</w:t>
      </w:r>
      <w:r>
        <w:rPr>
          <w:rFonts w:hint="eastAsia"/>
        </w:rPr>
        <w:t>,</w:t>
      </w:r>
      <w:r>
        <w:rPr>
          <w:rFonts w:hint="eastAsia"/>
        </w:rPr>
        <w:t>八马铁观音</w:t>
      </w:r>
      <w:r>
        <w:rPr>
          <w:rFonts w:hint="eastAsia"/>
        </w:rPr>
        <w:t>,</w:t>
      </w:r>
      <w:r>
        <w:rPr>
          <w:rFonts w:hint="eastAsia"/>
        </w:rPr>
        <w:t>乌龙茶</w:t>
      </w:r>
      <w:r>
        <w:rPr>
          <w:rFonts w:hint="eastAsia"/>
        </w:rPr>
        <w:t>,</w:t>
      </w:r>
      <w:r>
        <w:rPr>
          <w:rFonts w:hint="eastAsia"/>
        </w:rPr>
        <w:t>普洱茶</w:t>
      </w:r>
      <w:r>
        <w:rPr>
          <w:rFonts w:hint="eastAsia"/>
        </w:rPr>
        <w:t>,</w:t>
      </w:r>
      <w:r>
        <w:rPr>
          <w:rFonts w:hint="eastAsia"/>
        </w:rPr>
        <w:t>红茶</w:t>
      </w:r>
      <w:r>
        <w:rPr>
          <w:rFonts w:hint="eastAsia"/>
        </w:rPr>
        <w:t>,</w:t>
      </w:r>
      <w:r>
        <w:rPr>
          <w:rFonts w:hint="eastAsia"/>
        </w:rPr>
        <w:t>茉莉花茶</w:t>
      </w:r>
      <w:r>
        <w:rPr>
          <w:rFonts w:hint="eastAsia"/>
        </w:rPr>
        <w:t>,</w:t>
      </w:r>
      <w:r>
        <w:rPr>
          <w:rFonts w:hint="eastAsia"/>
        </w:rPr>
        <w:t>茶食品</w:t>
      </w:r>
      <w:r>
        <w:rPr>
          <w:rFonts w:hint="eastAsia"/>
        </w:rPr>
        <w:t>,</w:t>
      </w:r>
      <w:r>
        <w:rPr>
          <w:rFonts w:hint="eastAsia"/>
        </w:rPr>
        <w:t>差点心</w:t>
      </w:r>
      <w:r>
        <w:rPr>
          <w:rFonts w:hint="eastAsia"/>
        </w:rPr>
        <w:t>,</w:t>
      </w:r>
      <w:r>
        <w:rPr>
          <w:rFonts w:hint="eastAsia"/>
        </w:rPr>
        <w:t>八马茶月饼</w:t>
      </w:r>
      <w:r>
        <w:rPr>
          <w:rFonts w:hint="eastAsia"/>
        </w:rPr>
        <w:t>,</w:t>
      </w:r>
      <w:r>
        <w:rPr>
          <w:rFonts w:hint="eastAsia"/>
        </w:rPr>
        <w:t>茶具等全线产品的线上销售</w:t>
      </w:r>
      <w:r>
        <w:rPr>
          <w:rFonts w:hint="eastAsia"/>
        </w:rPr>
        <w:t>,</w:t>
      </w:r>
      <w:r>
        <w:rPr>
          <w:rFonts w:hint="eastAsia"/>
        </w:rPr>
        <w:t>品质服务</w:t>
      </w:r>
      <w:r>
        <w:rPr>
          <w:rFonts w:hint="eastAsia"/>
        </w:rPr>
        <w:t>,</w:t>
      </w:r>
      <w:r>
        <w:rPr>
          <w:rFonts w:hint="eastAsia"/>
        </w:rPr>
        <w:t>快捷放心</w:t>
      </w:r>
      <w:r>
        <w:rPr>
          <w:rFonts w:hint="eastAsia"/>
        </w:rPr>
        <w:t>,</w:t>
      </w:r>
      <w:r>
        <w:rPr>
          <w:rFonts w:hint="eastAsia"/>
        </w:rPr>
        <w:t>购买铁观音</w:t>
      </w:r>
      <w:r>
        <w:rPr>
          <w:rFonts w:hint="eastAsia"/>
        </w:rPr>
        <w:t>,</w:t>
      </w:r>
      <w:r>
        <w:rPr>
          <w:rFonts w:hint="eastAsia"/>
        </w:rPr>
        <w:t>普洱茶首选</w:t>
      </w:r>
      <w:r>
        <w:rPr>
          <w:rFonts w:hint="eastAsia"/>
        </w:rPr>
        <w:t>.</w:t>
      </w:r>
    </w:p>
    <w:p w:rsidR="00531D6B" w:rsidRDefault="00531D6B" w:rsidP="00531D6B">
      <w:pPr>
        <w:rPr>
          <w:rFonts w:hint="eastAsia"/>
        </w:rPr>
      </w:pPr>
      <w:r>
        <w:rPr>
          <w:rFonts w:hint="eastAsia"/>
        </w:rPr>
        <w:lastRenderedPageBreak/>
        <w:t>项目介绍</w:t>
      </w:r>
    </w:p>
    <w:p w:rsidR="00531D6B" w:rsidRDefault="00531D6B" w:rsidP="00531D6B">
      <w:pPr>
        <w:rPr>
          <w:rFonts w:hint="eastAsia"/>
        </w:rPr>
      </w:pPr>
      <w:r>
        <w:rPr>
          <w:rFonts w:hint="eastAsia"/>
        </w:rPr>
        <w:t xml:space="preserve">       </w:t>
      </w:r>
      <w:r>
        <w:rPr>
          <w:rFonts w:hint="eastAsia"/>
        </w:rPr>
        <w:t>八马茶业主要是为中国高端消费群体提供优质的茶叶体验和线上服务，业务模式是</w:t>
      </w:r>
      <w:r>
        <w:rPr>
          <w:rFonts w:hint="eastAsia"/>
        </w:rPr>
        <w:t>:::</w:t>
      </w:r>
      <w:r>
        <w:rPr>
          <w:rFonts w:hint="eastAsia"/>
        </w:rPr>
        <w:t>营销目标</w:t>
      </w:r>
      <w:r>
        <w:rPr>
          <w:rFonts w:hint="eastAsia"/>
        </w:rPr>
        <w:t>:</w:t>
      </w:r>
      <w:r>
        <w:rPr>
          <w:rFonts w:hint="eastAsia"/>
        </w:rPr>
        <w:t>扩大市场占有率</w:t>
      </w:r>
      <w:r>
        <w:rPr>
          <w:rFonts w:hint="eastAsia"/>
        </w:rPr>
        <w:t>,</w:t>
      </w:r>
      <w:r>
        <w:rPr>
          <w:rFonts w:hint="eastAsia"/>
        </w:rPr>
        <w:t>提高销售数量</w:t>
      </w:r>
      <w:r>
        <w:rPr>
          <w:rFonts w:hint="eastAsia"/>
        </w:rPr>
        <w:t>,</w:t>
      </w:r>
      <w:r>
        <w:rPr>
          <w:rFonts w:hint="eastAsia"/>
        </w:rPr>
        <w:t>增加销售额</w:t>
      </w:r>
      <w:r>
        <w:rPr>
          <w:rFonts w:hint="eastAsia"/>
        </w:rPr>
        <w:t>;</w:t>
      </w:r>
      <w:r>
        <w:rPr>
          <w:rFonts w:hint="eastAsia"/>
        </w:rPr>
        <w:t>打破行内销售茶叶的布局</w:t>
      </w:r>
      <w:r>
        <w:rPr>
          <w:rFonts w:hint="eastAsia"/>
        </w:rPr>
        <w:t>.</w:t>
      </w:r>
      <w:r>
        <w:rPr>
          <w:rFonts w:hint="eastAsia"/>
        </w:rPr>
        <w:t>将茶叶与人的个性</w:t>
      </w:r>
      <w:r>
        <w:rPr>
          <w:rFonts w:hint="eastAsia"/>
        </w:rPr>
        <w:t>,</w:t>
      </w:r>
      <w:r>
        <w:rPr>
          <w:rFonts w:hint="eastAsia"/>
        </w:rPr>
        <w:t>品味结合在一起</w:t>
      </w:r>
      <w:r>
        <w:rPr>
          <w:rFonts w:hint="eastAsia"/>
        </w:rPr>
        <w:t>,</w:t>
      </w:r>
      <w:r>
        <w:rPr>
          <w:rFonts w:hint="eastAsia"/>
        </w:rPr>
        <w:t>打开一条新的销售渠道</w:t>
      </w:r>
      <w:r>
        <w:rPr>
          <w:rFonts w:hint="eastAsia"/>
        </w:rPr>
        <w:t>,</w:t>
      </w:r>
      <w:r>
        <w:rPr>
          <w:rFonts w:hint="eastAsia"/>
        </w:rPr>
        <w:t>从而占领市场</w:t>
      </w:r>
      <w:r>
        <w:rPr>
          <w:rFonts w:hint="eastAsia"/>
        </w:rPr>
        <w:t>,.</w:t>
      </w:r>
      <w:r>
        <w:rPr>
          <w:rFonts w:hint="eastAsia"/>
        </w:rPr>
        <w:t>通过</w:t>
      </w:r>
      <w:r>
        <w:rPr>
          <w:rFonts w:hint="eastAsia"/>
        </w:rPr>
        <w:t>E-mail,</w:t>
      </w:r>
      <w:r>
        <w:rPr>
          <w:rFonts w:hint="eastAsia"/>
        </w:rPr>
        <w:t>博客</w:t>
      </w:r>
      <w:r>
        <w:rPr>
          <w:rFonts w:hint="eastAsia"/>
        </w:rPr>
        <w:t>,</w:t>
      </w:r>
      <w:r>
        <w:rPr>
          <w:rFonts w:hint="eastAsia"/>
        </w:rPr>
        <w:t>微博</w:t>
      </w:r>
      <w:r>
        <w:rPr>
          <w:rFonts w:hint="eastAsia"/>
        </w:rPr>
        <w:t>,</w:t>
      </w:r>
      <w:r>
        <w:rPr>
          <w:rFonts w:hint="eastAsia"/>
        </w:rPr>
        <w:t>微信等上线活动来宣传</w:t>
      </w:r>
      <w:r>
        <w:rPr>
          <w:rFonts w:hint="eastAsia"/>
        </w:rPr>
        <w:t>,</w:t>
      </w:r>
      <w:r>
        <w:rPr>
          <w:rFonts w:hint="eastAsia"/>
        </w:rPr>
        <w:t>已达到营销目标</w:t>
      </w:r>
      <w:r>
        <w:rPr>
          <w:rFonts w:hint="eastAsia"/>
        </w:rPr>
        <w:t>.</w:t>
      </w:r>
      <w:r>
        <w:rPr>
          <w:rFonts w:hint="eastAsia"/>
        </w:rPr>
        <w:t>我想，八马的核心竞争力源于其十三代传承及核心产品。正像可口可乐多年前所谓的神密配方一样。</w:t>
      </w:r>
    </w:p>
    <w:p w:rsidR="00531D6B" w:rsidRDefault="00531D6B" w:rsidP="00531D6B">
      <w:pPr>
        <w:rPr>
          <w:rFonts w:hint="eastAsia"/>
        </w:rPr>
      </w:pPr>
      <w:r>
        <w:rPr>
          <w:rFonts w:hint="eastAsia"/>
        </w:rPr>
        <w:t>八马茶业是一家集合茶行业门户网站、电子商务平台、茶业营销系统和茶业资源运作的服务商，是中国茶企资源整合平台构建者和服务商，中国茶企服务品牌领跑者。</w:t>
      </w:r>
      <w:r>
        <w:rPr>
          <w:rFonts w:hint="eastAsia"/>
        </w:rPr>
        <w:t xml:space="preserve"> </w:t>
      </w:r>
      <w:r>
        <w:rPr>
          <w:rFonts w:hint="eastAsia"/>
        </w:rPr>
        <w:t>力争打造全球茶企服务第一品牌</w:t>
      </w:r>
      <w:r>
        <w:rPr>
          <w:rFonts w:hint="eastAsia"/>
        </w:rPr>
        <w:t xml:space="preserve"> </w:t>
      </w:r>
      <w:r>
        <w:rPr>
          <w:rFonts w:hint="eastAsia"/>
        </w:rPr>
        <w:t>。</w:t>
      </w:r>
      <w:r>
        <w:rPr>
          <w:rFonts w:hint="eastAsia"/>
        </w:rPr>
        <w:t xml:space="preserve"> </w:t>
      </w:r>
      <w:r>
        <w:rPr>
          <w:rFonts w:hint="eastAsia"/>
        </w:rPr>
        <w:t>八马茶业推广依托于线上（八马茶业）和线下（八马茶业、茶博会、品茶会）两方面的基础上，面向茶企茶商客户提供的一种网上和线下的多渠道推广方式，让茶企茶商用少量的投入就可以获得大量潜在客户，有效提升企业销售额和品牌知名度。</w:t>
      </w:r>
    </w:p>
    <w:p w:rsidR="00531D6B" w:rsidRDefault="00531D6B" w:rsidP="00531D6B">
      <w:pPr>
        <w:rPr>
          <w:rFonts w:hint="eastAsia"/>
        </w:rPr>
      </w:pPr>
      <w:r>
        <w:rPr>
          <w:rFonts w:hint="eastAsia"/>
        </w:rPr>
        <w:t>八马茶业以茶叶实体店为中心门，户网站开辟了商铺、市场、供应、求购、资讯、展会频道和社区交流平台，致力于茶业终端消费市场信息资源的整合；为广大茶友和茶叶爱好者提供互动沟通和交流平台。</w:t>
      </w:r>
    </w:p>
    <w:p w:rsidR="00531D6B" w:rsidRDefault="00531D6B" w:rsidP="00531D6B">
      <w:pPr>
        <w:rPr>
          <w:rFonts w:hint="eastAsia"/>
        </w:rPr>
      </w:pPr>
      <w:r>
        <w:rPr>
          <w:rFonts w:hint="eastAsia"/>
        </w:rPr>
        <w:t>八马茶业致力于为帮助企业摆脱纯粹的货架式销售，进入以‘消费者接触与互动，提升品牌忠诚度’为核心的全新领域。八马茶业不仅仅是一个在线零售系统，更重要的是，它可以把在线零售业务整合到企业整体的电子商务战略中。让企业以互联网方式重新定义与消费者接触与互动，激发和加强消费者的忠诚度，实现电商业务高速启动！</w:t>
      </w:r>
    </w:p>
    <w:p w:rsidR="00531D6B" w:rsidRDefault="00531D6B" w:rsidP="00531D6B">
      <w:pPr>
        <w:rPr>
          <w:rFonts w:hint="eastAsia"/>
        </w:rPr>
      </w:pPr>
      <w:r>
        <w:rPr>
          <w:rFonts w:hint="eastAsia"/>
        </w:rPr>
        <w:t>首先</w:t>
      </w:r>
    </w:p>
    <w:p w:rsidR="00531D6B" w:rsidRDefault="00531D6B" w:rsidP="00531D6B">
      <w:pPr>
        <w:rPr>
          <w:rFonts w:hint="eastAsia"/>
        </w:rPr>
      </w:pPr>
      <w:r>
        <w:rPr>
          <w:rFonts w:hint="eastAsia"/>
        </w:rPr>
        <w:t xml:space="preserve">       </w:t>
      </w:r>
      <w:r>
        <w:rPr>
          <w:rFonts w:hint="eastAsia"/>
        </w:rPr>
        <w:t>首先是主页模块，主页模块是功能最多的的一个模块，主要实现的是网站的主要经营项目，包含八马的各个茶叶、招牌铁观音、温润红茶、原生普洱茶、高香乌龙茶、福鼎白茶、清新绿茶、等几个部分。</w:t>
      </w:r>
    </w:p>
    <w:p w:rsidR="00531D6B" w:rsidRDefault="00531D6B" w:rsidP="00531D6B">
      <w:pPr>
        <w:rPr>
          <w:rFonts w:hint="eastAsia"/>
        </w:rPr>
      </w:pPr>
      <w:r>
        <w:rPr>
          <w:rFonts w:hint="eastAsia"/>
        </w:rPr>
        <w:t>购买商品：</w:t>
      </w:r>
    </w:p>
    <w:p w:rsidR="00531D6B" w:rsidRDefault="00531D6B" w:rsidP="00531D6B">
      <w:pPr>
        <w:rPr>
          <w:rFonts w:hint="eastAsia"/>
        </w:rPr>
      </w:pPr>
      <w:r>
        <w:rPr>
          <w:rFonts w:hint="eastAsia"/>
        </w:rPr>
        <w:t xml:space="preserve">      </w:t>
      </w:r>
      <w:r>
        <w:rPr>
          <w:rFonts w:hint="eastAsia"/>
        </w:rPr>
        <w:t>用户可以通过查找对应的茶叶，选择适合的茶叶，我们会返回给用户所需要的茶叶以及详细信息。用户选择所需茶叶后，会弹出购物车页面，</w:t>
      </w:r>
      <w:r>
        <w:rPr>
          <w:rFonts w:hint="eastAsia"/>
        </w:rPr>
        <w:t>.</w:t>
      </w:r>
    </w:p>
    <w:p w:rsidR="00531D6B" w:rsidRDefault="00531D6B" w:rsidP="00531D6B">
      <w:pPr>
        <w:rPr>
          <w:rFonts w:hint="eastAsia"/>
        </w:rPr>
      </w:pPr>
      <w:r>
        <w:rPr>
          <w:rFonts w:hint="eastAsia"/>
        </w:rPr>
        <w:t>购物车</w:t>
      </w:r>
      <w:r>
        <w:rPr>
          <w:rFonts w:hint="eastAsia"/>
        </w:rPr>
        <w:t>::</w:t>
      </w:r>
    </w:p>
    <w:p w:rsidR="00531D6B" w:rsidRDefault="00531D6B" w:rsidP="00531D6B">
      <w:pPr>
        <w:rPr>
          <w:rFonts w:hint="eastAsia"/>
        </w:rPr>
      </w:pPr>
      <w:r>
        <w:rPr>
          <w:rFonts w:hint="eastAsia"/>
        </w:rPr>
        <w:t xml:space="preserve">       </w:t>
      </w:r>
      <w:r>
        <w:rPr>
          <w:rFonts w:hint="eastAsia"/>
        </w:rPr>
        <w:t>这个页面是顾客添加的心仪的茶叶的列表</w:t>
      </w:r>
      <w:r>
        <w:rPr>
          <w:rFonts w:hint="eastAsia"/>
        </w:rPr>
        <w:t>,</w:t>
      </w:r>
      <w:r>
        <w:rPr>
          <w:rFonts w:hint="eastAsia"/>
        </w:rPr>
        <w:t>可以加减</w:t>
      </w:r>
      <w:r>
        <w:rPr>
          <w:rFonts w:hint="eastAsia"/>
        </w:rPr>
        <w:t>,</w:t>
      </w:r>
      <w:r>
        <w:rPr>
          <w:rFonts w:hint="eastAsia"/>
        </w:rPr>
        <w:t>全选</w:t>
      </w:r>
      <w:r>
        <w:rPr>
          <w:rFonts w:hint="eastAsia"/>
        </w:rPr>
        <w:t>,</w:t>
      </w:r>
      <w:r>
        <w:rPr>
          <w:rFonts w:hint="eastAsia"/>
        </w:rPr>
        <w:t>结算等</w:t>
      </w:r>
      <w:r>
        <w:rPr>
          <w:rFonts w:hint="eastAsia"/>
        </w:rPr>
        <w:t>,</w:t>
      </w:r>
      <w:r>
        <w:rPr>
          <w:rFonts w:hint="eastAsia"/>
        </w:rPr>
        <w:t>这个页面还有领取优惠券的接口</w:t>
      </w:r>
      <w:r>
        <w:rPr>
          <w:rFonts w:hint="eastAsia"/>
        </w:rPr>
        <w:t>,</w:t>
      </w:r>
      <w:r>
        <w:rPr>
          <w:rFonts w:hint="eastAsia"/>
        </w:rPr>
        <w:t>可以供用户使用</w:t>
      </w:r>
      <w:r>
        <w:rPr>
          <w:rFonts w:hint="eastAsia"/>
        </w:rPr>
        <w:t>...</w:t>
      </w:r>
      <w:r>
        <w:rPr>
          <w:rFonts w:hint="eastAsia"/>
        </w:rPr>
        <w:t>在结算的时候</w:t>
      </w:r>
      <w:r>
        <w:rPr>
          <w:rFonts w:hint="eastAsia"/>
        </w:rPr>
        <w:t>,</w:t>
      </w:r>
      <w:r>
        <w:rPr>
          <w:rFonts w:hint="eastAsia"/>
        </w:rPr>
        <w:t>判断用户有没有登录</w:t>
      </w:r>
      <w:r>
        <w:rPr>
          <w:rFonts w:hint="eastAsia"/>
        </w:rPr>
        <w:t>,</w:t>
      </w:r>
      <w:r>
        <w:rPr>
          <w:rFonts w:hint="eastAsia"/>
        </w:rPr>
        <w:t>如果没有登录</w:t>
      </w:r>
      <w:r>
        <w:rPr>
          <w:rFonts w:hint="eastAsia"/>
        </w:rPr>
        <w:t>,</w:t>
      </w:r>
      <w:r>
        <w:rPr>
          <w:rFonts w:hint="eastAsia"/>
        </w:rPr>
        <w:t>让他去登陆</w:t>
      </w:r>
      <w:r>
        <w:rPr>
          <w:rFonts w:hint="eastAsia"/>
        </w:rPr>
        <w:t>,</w:t>
      </w:r>
      <w:r>
        <w:rPr>
          <w:rFonts w:hint="eastAsia"/>
        </w:rPr>
        <w:t>如果登录了</w:t>
      </w:r>
      <w:r>
        <w:rPr>
          <w:rFonts w:hint="eastAsia"/>
        </w:rPr>
        <w:t>,</w:t>
      </w:r>
      <w:r>
        <w:rPr>
          <w:rFonts w:hint="eastAsia"/>
        </w:rPr>
        <w:t>去添加地址</w:t>
      </w:r>
      <w:r>
        <w:rPr>
          <w:rFonts w:hint="eastAsia"/>
        </w:rPr>
        <w:t>,</w:t>
      </w:r>
      <w:r>
        <w:rPr>
          <w:rFonts w:hint="eastAsia"/>
        </w:rPr>
        <w:t>然后购买成功</w:t>
      </w:r>
    </w:p>
    <w:p w:rsidR="00531D6B" w:rsidRDefault="00531D6B" w:rsidP="00531D6B">
      <w:pPr>
        <w:rPr>
          <w:rFonts w:hint="eastAsia"/>
        </w:rPr>
      </w:pPr>
      <w:r>
        <w:rPr>
          <w:rFonts w:hint="eastAsia"/>
        </w:rPr>
        <w:t>点击确认订单后验证用户权限跳转到第三方支付</w:t>
      </w:r>
    </w:p>
    <w:p w:rsidR="00D91C68" w:rsidRDefault="00531D6B" w:rsidP="00531D6B">
      <w:r>
        <w:rPr>
          <w:rFonts w:hint="eastAsia"/>
        </w:rPr>
        <w:t>再者就是个人中心模块，该模块主要实现的是登陆</w:t>
      </w:r>
      <w:r>
        <w:rPr>
          <w:rFonts w:hint="eastAsia"/>
        </w:rPr>
        <w:t>/</w:t>
      </w:r>
      <w:r>
        <w:rPr>
          <w:rFonts w:hint="eastAsia"/>
        </w:rPr>
        <w:t>注册，个人信息的查询和设置。登陆模块，登陆模块主要实现登陆和注册两个功能</w:t>
      </w:r>
      <w:r>
        <w:rPr>
          <w:rFonts w:hint="eastAsia"/>
        </w:rPr>
        <w:t>,</w:t>
      </w:r>
      <w:r>
        <w:rPr>
          <w:rFonts w:hint="eastAsia"/>
        </w:rPr>
        <w:t>登陆权限只在提交订单数据的时候去验证用户权限，如果没有权限就会提示用户登录或注册。在没有用户登陆的操作会保存在</w:t>
      </w:r>
      <w:proofErr w:type="spellStart"/>
      <w:r>
        <w:rPr>
          <w:rFonts w:hint="eastAsia"/>
        </w:rPr>
        <w:t>localstorage</w:t>
      </w:r>
      <w:proofErr w:type="spellEnd"/>
      <w:r>
        <w:rPr>
          <w:rFonts w:hint="eastAsia"/>
        </w:rPr>
        <w:t>中，用户登陆成功后，之前的操作不会被销毁。查询个人订单会显示用户未支付的订单内容和支付款项，用户支付订单后跳转第三方支付</w:t>
      </w:r>
    </w:p>
    <w:sectPr w:rsidR="00D91C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5DC44"/>
    <w:multiLevelType w:val="multilevel"/>
    <w:tmpl w:val="5D65DC44"/>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5D65DC7D"/>
    <w:multiLevelType w:val="singleLevel"/>
    <w:tmpl w:val="5D65DC7D"/>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FFEF52A"/>
    <w:rsid w:val="BFFEF52A"/>
    <w:rsid w:val="EFD7909B"/>
    <w:rsid w:val="F1BEE341"/>
    <w:rsid w:val="FF9F2CBC"/>
    <w:rsid w:val="00531D6B"/>
    <w:rsid w:val="00D91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24B946F-0728-432A-8630-A5DD1ACE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gaogang</dc:creator>
  <cp:lastModifiedBy>陈志华</cp:lastModifiedBy>
  <cp:revision>2</cp:revision>
  <dcterms:created xsi:type="dcterms:W3CDTF">2019-08-28T17:25:00Z</dcterms:created>
  <dcterms:modified xsi:type="dcterms:W3CDTF">2019-09-02T07:57:00Z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