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8B5E51" w14:textId="2D4C4838" w:rsidR="00522B59" w:rsidRPr="00D75FB7" w:rsidRDefault="00D75FB7">
      <w:pPr>
        <w:rPr>
          <w:b/>
          <w:bCs/>
          <w:color w:val="FF0000"/>
        </w:rPr>
      </w:pPr>
      <w:r w:rsidRPr="00D75FB7">
        <w:rPr>
          <w:b/>
          <w:bCs/>
          <w:color w:val="FF0000"/>
        </w:rPr>
        <w:t>what are the attributes test annotation provides</w:t>
      </w:r>
      <w:r w:rsidRPr="00D75FB7">
        <w:rPr>
          <w:b/>
          <w:bCs/>
          <w:color w:val="FF0000"/>
        </w:rPr>
        <w:t xml:space="preserve"> in Playwright</w:t>
      </w:r>
      <w:r w:rsidRPr="00D75FB7">
        <w:rPr>
          <w:b/>
          <w:bCs/>
          <w:color w:val="FF0000"/>
        </w:rPr>
        <w:t>?</w:t>
      </w:r>
    </w:p>
    <w:p w14:paraId="63E6487D" w14:textId="77777777" w:rsidR="00D75FB7" w:rsidRPr="00D75FB7" w:rsidRDefault="00D75FB7" w:rsidP="00D75FB7">
      <w:r w:rsidRPr="00D75FB7">
        <w:t xml:space="preserve">In Playwright Test (@playwright/test), the </w:t>
      </w:r>
      <w:r w:rsidRPr="00D75FB7">
        <w:rPr>
          <w:b/>
          <w:bCs/>
        </w:rPr>
        <w:t>test</w:t>
      </w:r>
      <w:r w:rsidRPr="00D75FB7">
        <w:t xml:space="preserve"> function is used to define test cases. The test object provides several attributes or </w:t>
      </w:r>
      <w:r w:rsidRPr="00D75FB7">
        <w:rPr>
          <w:b/>
          <w:bCs/>
        </w:rPr>
        <w:t>modifiers</w:t>
      </w:r>
      <w:r w:rsidRPr="00D75FB7">
        <w:t xml:space="preserve"> that can be used to annotate or customize the behavior of your test cases. These attributes help you define </w:t>
      </w:r>
      <w:r w:rsidRPr="00D75FB7">
        <w:rPr>
          <w:b/>
          <w:bCs/>
        </w:rPr>
        <w:t>focus</w:t>
      </w:r>
      <w:r w:rsidRPr="00D75FB7">
        <w:t xml:space="preserve">, </w:t>
      </w:r>
      <w:r w:rsidRPr="00D75FB7">
        <w:rPr>
          <w:b/>
          <w:bCs/>
        </w:rPr>
        <w:t>skipping</w:t>
      </w:r>
      <w:r w:rsidRPr="00D75FB7">
        <w:t xml:space="preserve">, </w:t>
      </w:r>
      <w:r w:rsidRPr="00D75FB7">
        <w:rPr>
          <w:b/>
          <w:bCs/>
        </w:rPr>
        <w:t>conditional execution</w:t>
      </w:r>
      <w:r w:rsidRPr="00D75FB7">
        <w:t xml:space="preserve">, </w:t>
      </w:r>
      <w:r w:rsidRPr="00D75FB7">
        <w:rPr>
          <w:b/>
          <w:bCs/>
        </w:rPr>
        <w:t>retry logic</w:t>
      </w:r>
      <w:r w:rsidRPr="00D75FB7">
        <w:t xml:space="preserve">, </w:t>
      </w:r>
      <w:r w:rsidRPr="00D75FB7">
        <w:rPr>
          <w:b/>
          <w:bCs/>
        </w:rPr>
        <w:t>tags</w:t>
      </w:r>
      <w:r w:rsidRPr="00D75FB7">
        <w:t>, and more.</w:t>
      </w:r>
    </w:p>
    <w:p w14:paraId="1477D66E" w14:textId="77777777" w:rsidR="00D75FB7" w:rsidRPr="00D75FB7" w:rsidRDefault="00D75FB7" w:rsidP="00D75FB7">
      <w:r w:rsidRPr="00D75FB7">
        <w:t>Here are the common attributes that test provides:</w:t>
      </w:r>
    </w:p>
    <w:p w14:paraId="5469E678" w14:textId="77777777" w:rsidR="00D75FB7" w:rsidRPr="00D75FB7" w:rsidRDefault="00D75FB7" w:rsidP="00D75FB7">
      <w:pPr>
        <w:rPr>
          <w:b/>
          <w:bCs/>
        </w:rPr>
      </w:pPr>
      <w:r w:rsidRPr="00D75FB7">
        <w:rPr>
          <w:b/>
          <w:bCs/>
        </w:rPr>
        <w:t>1. test.describe()</w:t>
      </w:r>
    </w:p>
    <w:p w14:paraId="7DBB5F62" w14:textId="77777777" w:rsidR="00D75FB7" w:rsidRPr="00D75FB7" w:rsidRDefault="00D75FB7" w:rsidP="00D75FB7">
      <w:pPr>
        <w:numPr>
          <w:ilvl w:val="0"/>
          <w:numId w:val="1"/>
        </w:numPr>
      </w:pPr>
      <w:r w:rsidRPr="00D75FB7">
        <w:rPr>
          <w:b/>
          <w:bCs/>
        </w:rPr>
        <w:t>Purpose</w:t>
      </w:r>
      <w:r w:rsidRPr="00D75FB7">
        <w:t>: Groups related tests together.</w:t>
      </w:r>
    </w:p>
    <w:p w14:paraId="184731FB" w14:textId="77777777" w:rsidR="00D75FB7" w:rsidRPr="00D75FB7" w:rsidRDefault="00D75FB7" w:rsidP="00D75FB7">
      <w:pPr>
        <w:numPr>
          <w:ilvl w:val="0"/>
          <w:numId w:val="1"/>
        </w:numPr>
      </w:pPr>
      <w:r w:rsidRPr="00D75FB7">
        <w:rPr>
          <w:b/>
          <w:bCs/>
        </w:rPr>
        <w:t>Usage</w:t>
      </w:r>
      <w:r w:rsidRPr="00D75FB7">
        <w:t>: It is useful to organize multiple test cases logically. describe helps in running related tests together and providing structure to your test suite.</w:t>
      </w:r>
    </w:p>
    <w:p w14:paraId="7E553BED" w14:textId="77777777" w:rsidR="00D75FB7" w:rsidRPr="00D75FB7" w:rsidRDefault="00D75FB7" w:rsidP="00D75FB7">
      <w:pPr>
        <w:numPr>
          <w:ilvl w:val="0"/>
          <w:numId w:val="1"/>
        </w:numPr>
      </w:pPr>
      <w:r w:rsidRPr="00D75FB7">
        <w:rPr>
          <w:b/>
          <w:bCs/>
        </w:rPr>
        <w:t>Example</w:t>
      </w:r>
      <w:r w:rsidRPr="00D75FB7">
        <w:t>:</w:t>
      </w:r>
    </w:p>
    <w:p w14:paraId="6B32ABDE" w14:textId="016D0640" w:rsidR="00D75FB7" w:rsidRPr="00D75FB7" w:rsidRDefault="00D75FB7" w:rsidP="00D75FB7">
      <w:r w:rsidRPr="00D75FB7">
        <w:drawing>
          <wp:inline distT="0" distB="0" distL="0" distR="0" wp14:anchorId="4E958071" wp14:editId="586D5BEC">
            <wp:extent cx="4267419" cy="1847945"/>
            <wp:effectExtent l="0" t="0" r="0" b="0"/>
            <wp:docPr id="1755478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4787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419" cy="184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85684" w14:textId="77777777" w:rsidR="00D75FB7" w:rsidRPr="00D75FB7" w:rsidRDefault="00D75FB7" w:rsidP="00D75FB7">
      <w:pPr>
        <w:rPr>
          <w:b/>
          <w:bCs/>
        </w:rPr>
      </w:pPr>
      <w:r w:rsidRPr="00D75FB7">
        <w:rPr>
          <w:b/>
          <w:bCs/>
        </w:rPr>
        <w:t>2. test.beforeEach() and test.afterEach()</w:t>
      </w:r>
    </w:p>
    <w:p w14:paraId="7F1BCAF5" w14:textId="77777777" w:rsidR="00D75FB7" w:rsidRPr="00D75FB7" w:rsidRDefault="00D75FB7" w:rsidP="00D75FB7">
      <w:pPr>
        <w:numPr>
          <w:ilvl w:val="0"/>
          <w:numId w:val="2"/>
        </w:numPr>
      </w:pPr>
      <w:r w:rsidRPr="00D75FB7">
        <w:rPr>
          <w:b/>
          <w:bCs/>
        </w:rPr>
        <w:t>Purpose</w:t>
      </w:r>
      <w:r w:rsidRPr="00D75FB7">
        <w:t>: Runs code before or after each test within a describe block or globally.</w:t>
      </w:r>
    </w:p>
    <w:p w14:paraId="6846245E" w14:textId="77777777" w:rsidR="00D75FB7" w:rsidRPr="00D75FB7" w:rsidRDefault="00D75FB7" w:rsidP="00D75FB7">
      <w:pPr>
        <w:numPr>
          <w:ilvl w:val="0"/>
          <w:numId w:val="2"/>
        </w:numPr>
      </w:pPr>
      <w:r w:rsidRPr="00D75FB7">
        <w:rPr>
          <w:b/>
          <w:bCs/>
        </w:rPr>
        <w:t>Usage</w:t>
      </w:r>
      <w:r w:rsidRPr="00D75FB7">
        <w:t>: Used to set up or tear down preconditions, such as logging in, creating data, or clearing cookies.</w:t>
      </w:r>
    </w:p>
    <w:p w14:paraId="65EE24A7" w14:textId="77777777" w:rsidR="00D75FB7" w:rsidRPr="00D75FB7" w:rsidRDefault="00D75FB7" w:rsidP="00D75FB7">
      <w:pPr>
        <w:numPr>
          <w:ilvl w:val="0"/>
          <w:numId w:val="2"/>
        </w:numPr>
      </w:pPr>
      <w:r w:rsidRPr="00D75FB7">
        <w:rPr>
          <w:b/>
          <w:bCs/>
        </w:rPr>
        <w:t>Example</w:t>
      </w:r>
      <w:r w:rsidRPr="00D75FB7">
        <w:t>:</w:t>
      </w:r>
    </w:p>
    <w:p w14:paraId="51C07EA5" w14:textId="10D2FE82" w:rsidR="00D75FB7" w:rsidRPr="00D75FB7" w:rsidRDefault="00D75FB7" w:rsidP="00D75FB7">
      <w:r w:rsidRPr="00D75FB7">
        <w:drawing>
          <wp:inline distT="0" distB="0" distL="0" distR="0" wp14:anchorId="097A862A" wp14:editId="3C79B0EE">
            <wp:extent cx="4311872" cy="1263715"/>
            <wp:effectExtent l="0" t="0" r="0" b="0"/>
            <wp:docPr id="458616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6168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1872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75835" w14:textId="77777777" w:rsidR="00D75FB7" w:rsidRPr="00D75FB7" w:rsidRDefault="00D75FB7" w:rsidP="00D75FB7">
      <w:pPr>
        <w:rPr>
          <w:b/>
          <w:bCs/>
        </w:rPr>
      </w:pPr>
      <w:r w:rsidRPr="00D75FB7">
        <w:rPr>
          <w:b/>
          <w:bCs/>
        </w:rPr>
        <w:t>3. test.beforeAll() and test.afterAll()</w:t>
      </w:r>
    </w:p>
    <w:p w14:paraId="5A8FC20B" w14:textId="77777777" w:rsidR="00D75FB7" w:rsidRPr="00D75FB7" w:rsidRDefault="00D75FB7" w:rsidP="00D75FB7">
      <w:pPr>
        <w:numPr>
          <w:ilvl w:val="0"/>
          <w:numId w:val="3"/>
        </w:numPr>
      </w:pPr>
      <w:r w:rsidRPr="00D75FB7">
        <w:rPr>
          <w:b/>
          <w:bCs/>
        </w:rPr>
        <w:t>Purpose</w:t>
      </w:r>
      <w:r w:rsidRPr="00D75FB7">
        <w:t>: Runs code before or after all tests within a describe block or globally.</w:t>
      </w:r>
    </w:p>
    <w:p w14:paraId="58140333" w14:textId="77777777" w:rsidR="00D75FB7" w:rsidRPr="00D75FB7" w:rsidRDefault="00D75FB7" w:rsidP="00D75FB7">
      <w:pPr>
        <w:numPr>
          <w:ilvl w:val="0"/>
          <w:numId w:val="3"/>
        </w:numPr>
      </w:pPr>
      <w:r w:rsidRPr="00D75FB7">
        <w:rPr>
          <w:b/>
          <w:bCs/>
        </w:rPr>
        <w:t>Usage</w:t>
      </w:r>
      <w:r w:rsidRPr="00D75FB7">
        <w:t>: Useful for initializing things once, like opening a database connection, setting up a mock server, or launching a browser.</w:t>
      </w:r>
    </w:p>
    <w:p w14:paraId="12CBA840" w14:textId="77777777" w:rsidR="00D75FB7" w:rsidRPr="00D75FB7" w:rsidRDefault="00D75FB7" w:rsidP="00D75FB7">
      <w:pPr>
        <w:numPr>
          <w:ilvl w:val="0"/>
          <w:numId w:val="3"/>
        </w:numPr>
      </w:pPr>
      <w:r w:rsidRPr="00D75FB7">
        <w:rPr>
          <w:b/>
          <w:bCs/>
        </w:rPr>
        <w:t>Example</w:t>
      </w:r>
      <w:r w:rsidRPr="00D75FB7">
        <w:t>:</w:t>
      </w:r>
    </w:p>
    <w:p w14:paraId="5663C544" w14:textId="65A30B0B" w:rsidR="00D75FB7" w:rsidRPr="00D75FB7" w:rsidRDefault="00D75FB7" w:rsidP="00D75FB7">
      <w:r w:rsidRPr="00D75FB7">
        <w:lastRenderedPageBreak/>
        <w:drawing>
          <wp:inline distT="0" distB="0" distL="0" distR="0" wp14:anchorId="3AEB8C8C" wp14:editId="797BB1BF">
            <wp:extent cx="4292821" cy="1238314"/>
            <wp:effectExtent l="0" t="0" r="0" b="0"/>
            <wp:docPr id="1460134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1347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123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3B624" w14:textId="77777777" w:rsidR="00D75FB7" w:rsidRPr="00D75FB7" w:rsidRDefault="00D75FB7" w:rsidP="00D75FB7">
      <w:pPr>
        <w:rPr>
          <w:b/>
          <w:bCs/>
        </w:rPr>
      </w:pPr>
      <w:r w:rsidRPr="00D75FB7">
        <w:rPr>
          <w:b/>
          <w:bCs/>
        </w:rPr>
        <w:t>4. test.only()</w:t>
      </w:r>
    </w:p>
    <w:p w14:paraId="59BF6742" w14:textId="77777777" w:rsidR="00D75FB7" w:rsidRPr="00D75FB7" w:rsidRDefault="00D75FB7" w:rsidP="00D75FB7">
      <w:pPr>
        <w:numPr>
          <w:ilvl w:val="0"/>
          <w:numId w:val="4"/>
        </w:numPr>
      </w:pPr>
      <w:r w:rsidRPr="00D75FB7">
        <w:rPr>
          <w:b/>
          <w:bCs/>
        </w:rPr>
        <w:t>Purpose</w:t>
      </w:r>
      <w:r w:rsidRPr="00D75FB7">
        <w:t xml:space="preserve">: Marks a test or describe block as the </w:t>
      </w:r>
      <w:r w:rsidRPr="00D75FB7">
        <w:rPr>
          <w:b/>
          <w:bCs/>
        </w:rPr>
        <w:t>only</w:t>
      </w:r>
      <w:r w:rsidRPr="00D75FB7">
        <w:t xml:space="preserve"> one that should run.</w:t>
      </w:r>
    </w:p>
    <w:p w14:paraId="1EE92333" w14:textId="77777777" w:rsidR="00D75FB7" w:rsidRPr="00D75FB7" w:rsidRDefault="00D75FB7" w:rsidP="00D75FB7">
      <w:pPr>
        <w:numPr>
          <w:ilvl w:val="0"/>
          <w:numId w:val="4"/>
        </w:numPr>
      </w:pPr>
      <w:r w:rsidRPr="00D75FB7">
        <w:rPr>
          <w:b/>
          <w:bCs/>
        </w:rPr>
        <w:t>Usage</w:t>
      </w:r>
      <w:r w:rsidRPr="00D75FB7">
        <w:t>: Useful for debugging, when you want to run only a specific test without running the entire suite.</w:t>
      </w:r>
    </w:p>
    <w:p w14:paraId="70F8154B" w14:textId="77777777" w:rsidR="00D75FB7" w:rsidRPr="00D75FB7" w:rsidRDefault="00D75FB7" w:rsidP="00D75FB7">
      <w:pPr>
        <w:numPr>
          <w:ilvl w:val="0"/>
          <w:numId w:val="4"/>
        </w:numPr>
      </w:pPr>
      <w:r w:rsidRPr="00D75FB7">
        <w:rPr>
          <w:b/>
          <w:bCs/>
        </w:rPr>
        <w:t>Example</w:t>
      </w:r>
      <w:r w:rsidRPr="00D75FB7">
        <w:t>:</w:t>
      </w:r>
    </w:p>
    <w:p w14:paraId="4B1F5B42" w14:textId="11775F66" w:rsidR="00D75FB7" w:rsidRPr="00D75FB7" w:rsidRDefault="00D75FB7" w:rsidP="00D75FB7">
      <w:r w:rsidRPr="00D75FB7">
        <w:drawing>
          <wp:inline distT="0" distB="0" distL="0" distR="0" wp14:anchorId="2B9381C8" wp14:editId="54E69233">
            <wp:extent cx="4311872" cy="806491"/>
            <wp:effectExtent l="0" t="0" r="0" b="0"/>
            <wp:docPr id="621057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0577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1872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CD237" w14:textId="77777777" w:rsidR="00D75FB7" w:rsidRPr="00D75FB7" w:rsidRDefault="00D75FB7" w:rsidP="00D75FB7">
      <w:pPr>
        <w:rPr>
          <w:b/>
          <w:bCs/>
        </w:rPr>
      </w:pPr>
      <w:r w:rsidRPr="00D75FB7">
        <w:rPr>
          <w:b/>
          <w:bCs/>
        </w:rPr>
        <w:t>5. test.skip()</w:t>
      </w:r>
    </w:p>
    <w:p w14:paraId="5A193649" w14:textId="77777777" w:rsidR="00D75FB7" w:rsidRPr="00D75FB7" w:rsidRDefault="00D75FB7" w:rsidP="00D75FB7">
      <w:pPr>
        <w:numPr>
          <w:ilvl w:val="0"/>
          <w:numId w:val="5"/>
        </w:numPr>
      </w:pPr>
      <w:r w:rsidRPr="00D75FB7">
        <w:rPr>
          <w:b/>
          <w:bCs/>
        </w:rPr>
        <w:t>Purpose</w:t>
      </w:r>
      <w:r w:rsidRPr="00D75FB7">
        <w:t>: Skips a particular test or describe block.</w:t>
      </w:r>
    </w:p>
    <w:p w14:paraId="1444721A" w14:textId="77777777" w:rsidR="00D75FB7" w:rsidRPr="00D75FB7" w:rsidRDefault="00D75FB7" w:rsidP="00D75FB7">
      <w:pPr>
        <w:numPr>
          <w:ilvl w:val="0"/>
          <w:numId w:val="5"/>
        </w:numPr>
      </w:pPr>
      <w:r w:rsidRPr="00D75FB7">
        <w:rPr>
          <w:b/>
          <w:bCs/>
        </w:rPr>
        <w:t>Usage</w:t>
      </w:r>
      <w:r w:rsidRPr="00D75FB7">
        <w:t>: Useful for marking tests that are not ready to run yet or should be skipped temporarily.</w:t>
      </w:r>
    </w:p>
    <w:p w14:paraId="20DA1249" w14:textId="77777777" w:rsidR="00D75FB7" w:rsidRPr="00D75FB7" w:rsidRDefault="00D75FB7" w:rsidP="00D75FB7">
      <w:pPr>
        <w:numPr>
          <w:ilvl w:val="0"/>
          <w:numId w:val="5"/>
        </w:numPr>
      </w:pPr>
      <w:r w:rsidRPr="00D75FB7">
        <w:rPr>
          <w:b/>
          <w:bCs/>
        </w:rPr>
        <w:t>Example</w:t>
      </w:r>
      <w:r w:rsidRPr="00D75FB7">
        <w:t>:</w:t>
      </w:r>
    </w:p>
    <w:p w14:paraId="43A18D4F" w14:textId="4773F737" w:rsidR="00D75FB7" w:rsidRPr="00D75FB7" w:rsidRDefault="00D75FB7" w:rsidP="00D75FB7">
      <w:r w:rsidRPr="00D75FB7">
        <w:drawing>
          <wp:inline distT="0" distB="0" distL="0" distR="0" wp14:anchorId="46DFC628" wp14:editId="11C1C9D2">
            <wp:extent cx="4305521" cy="654084"/>
            <wp:effectExtent l="0" t="0" r="0" b="0"/>
            <wp:docPr id="1424756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7566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521" cy="65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6F108" w14:textId="77777777" w:rsidR="00D75FB7" w:rsidRPr="00D75FB7" w:rsidRDefault="00D75FB7" w:rsidP="00D75FB7">
      <w:pPr>
        <w:rPr>
          <w:b/>
          <w:bCs/>
        </w:rPr>
      </w:pPr>
      <w:r w:rsidRPr="00D75FB7">
        <w:rPr>
          <w:b/>
          <w:bCs/>
        </w:rPr>
        <w:t>6. test.fixme()</w:t>
      </w:r>
    </w:p>
    <w:p w14:paraId="304997E0" w14:textId="77777777" w:rsidR="00D75FB7" w:rsidRPr="00D75FB7" w:rsidRDefault="00D75FB7" w:rsidP="00D75FB7">
      <w:pPr>
        <w:numPr>
          <w:ilvl w:val="0"/>
          <w:numId w:val="6"/>
        </w:numPr>
      </w:pPr>
      <w:r w:rsidRPr="00D75FB7">
        <w:rPr>
          <w:b/>
          <w:bCs/>
        </w:rPr>
        <w:t>Purpose</w:t>
      </w:r>
      <w:r w:rsidRPr="00D75FB7">
        <w:t>: Marks a test as not yet implemented or broken.</w:t>
      </w:r>
    </w:p>
    <w:p w14:paraId="1254294B" w14:textId="77777777" w:rsidR="00D75FB7" w:rsidRPr="00D75FB7" w:rsidRDefault="00D75FB7" w:rsidP="00D75FB7">
      <w:pPr>
        <w:numPr>
          <w:ilvl w:val="0"/>
          <w:numId w:val="6"/>
        </w:numPr>
      </w:pPr>
      <w:r w:rsidRPr="00D75FB7">
        <w:rPr>
          <w:b/>
          <w:bCs/>
        </w:rPr>
        <w:t>Usage</w:t>
      </w:r>
      <w:r w:rsidRPr="00D75FB7">
        <w:t>: Similar to test.skip(), but serves as a reminder that a particular test needs fixing or implementation.</w:t>
      </w:r>
    </w:p>
    <w:p w14:paraId="41C0EF93" w14:textId="77777777" w:rsidR="00D75FB7" w:rsidRPr="00D75FB7" w:rsidRDefault="00D75FB7" w:rsidP="00D75FB7">
      <w:pPr>
        <w:numPr>
          <w:ilvl w:val="0"/>
          <w:numId w:val="6"/>
        </w:numPr>
      </w:pPr>
      <w:r w:rsidRPr="00D75FB7">
        <w:rPr>
          <w:b/>
          <w:bCs/>
        </w:rPr>
        <w:t>Example</w:t>
      </w:r>
      <w:r w:rsidRPr="00D75FB7">
        <w:t>:</w:t>
      </w:r>
    </w:p>
    <w:p w14:paraId="2863EEFE" w14:textId="7B8D932A" w:rsidR="00D75FB7" w:rsidRPr="00D75FB7" w:rsidRDefault="00D75FB7" w:rsidP="00D75FB7">
      <w:r w:rsidRPr="00D75FB7">
        <w:drawing>
          <wp:inline distT="0" distB="0" distL="0" distR="0" wp14:anchorId="0153AA5F" wp14:editId="01BBB896">
            <wp:extent cx="4305521" cy="654084"/>
            <wp:effectExtent l="0" t="0" r="0" b="0"/>
            <wp:docPr id="1829836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8365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521" cy="65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448E3" w14:textId="77777777" w:rsidR="00D75FB7" w:rsidRPr="00D75FB7" w:rsidRDefault="00D75FB7" w:rsidP="00D75FB7">
      <w:pPr>
        <w:rPr>
          <w:b/>
          <w:bCs/>
        </w:rPr>
      </w:pPr>
      <w:r w:rsidRPr="00D75FB7">
        <w:rPr>
          <w:b/>
          <w:bCs/>
        </w:rPr>
        <w:t>7. test.slow()</w:t>
      </w:r>
    </w:p>
    <w:p w14:paraId="16FCF24D" w14:textId="77777777" w:rsidR="00D75FB7" w:rsidRPr="00D75FB7" w:rsidRDefault="00D75FB7" w:rsidP="00D75FB7">
      <w:pPr>
        <w:numPr>
          <w:ilvl w:val="0"/>
          <w:numId w:val="7"/>
        </w:numPr>
      </w:pPr>
      <w:r w:rsidRPr="00D75FB7">
        <w:rPr>
          <w:b/>
          <w:bCs/>
        </w:rPr>
        <w:t>Purpose</w:t>
      </w:r>
      <w:r w:rsidRPr="00D75FB7">
        <w:t xml:space="preserve">: Marks a test as </w:t>
      </w:r>
      <w:r w:rsidRPr="00D75FB7">
        <w:rPr>
          <w:b/>
          <w:bCs/>
        </w:rPr>
        <w:t>slow</w:t>
      </w:r>
      <w:r w:rsidRPr="00D75FB7">
        <w:t xml:space="preserve"> and increases the timeout.</w:t>
      </w:r>
    </w:p>
    <w:p w14:paraId="00E8328B" w14:textId="77777777" w:rsidR="00D75FB7" w:rsidRPr="00D75FB7" w:rsidRDefault="00D75FB7" w:rsidP="00D75FB7">
      <w:pPr>
        <w:numPr>
          <w:ilvl w:val="0"/>
          <w:numId w:val="7"/>
        </w:numPr>
      </w:pPr>
      <w:r w:rsidRPr="00D75FB7">
        <w:rPr>
          <w:b/>
          <w:bCs/>
        </w:rPr>
        <w:t>Usage</w:t>
      </w:r>
      <w:r w:rsidRPr="00D75FB7">
        <w:t>: Useful for tests that take a longer time due to the nature of the actions being performed (e.g., file uploads, animations).</w:t>
      </w:r>
    </w:p>
    <w:p w14:paraId="66E7A54F" w14:textId="77777777" w:rsidR="00D75FB7" w:rsidRPr="00D75FB7" w:rsidRDefault="00D75FB7" w:rsidP="00D75FB7">
      <w:pPr>
        <w:numPr>
          <w:ilvl w:val="0"/>
          <w:numId w:val="7"/>
        </w:numPr>
      </w:pPr>
      <w:r w:rsidRPr="00D75FB7">
        <w:rPr>
          <w:b/>
          <w:bCs/>
        </w:rPr>
        <w:lastRenderedPageBreak/>
        <w:t>Example</w:t>
      </w:r>
      <w:r w:rsidRPr="00D75FB7">
        <w:t>:</w:t>
      </w:r>
    </w:p>
    <w:p w14:paraId="10D89711" w14:textId="3E9763B3" w:rsidR="00D75FB7" w:rsidRPr="00D75FB7" w:rsidRDefault="00D75FB7" w:rsidP="00D75FB7">
      <w:r w:rsidRPr="00D75FB7">
        <w:drawing>
          <wp:inline distT="0" distB="0" distL="0" distR="0" wp14:anchorId="50D8A66A" wp14:editId="227508ED">
            <wp:extent cx="4292821" cy="838243"/>
            <wp:effectExtent l="0" t="0" r="0" b="0"/>
            <wp:docPr id="997838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8385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83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83241" w14:textId="77777777" w:rsidR="00D75FB7" w:rsidRPr="00D75FB7" w:rsidRDefault="00D75FB7" w:rsidP="00D75FB7">
      <w:pPr>
        <w:rPr>
          <w:b/>
          <w:bCs/>
        </w:rPr>
      </w:pPr>
      <w:r w:rsidRPr="00D75FB7">
        <w:rPr>
          <w:b/>
          <w:bCs/>
        </w:rPr>
        <w:t>8. test.setTimeout()</w:t>
      </w:r>
    </w:p>
    <w:p w14:paraId="011CC19B" w14:textId="77777777" w:rsidR="00D75FB7" w:rsidRPr="00D75FB7" w:rsidRDefault="00D75FB7" w:rsidP="00D75FB7">
      <w:pPr>
        <w:numPr>
          <w:ilvl w:val="0"/>
          <w:numId w:val="8"/>
        </w:numPr>
      </w:pPr>
      <w:r w:rsidRPr="00D75FB7">
        <w:rPr>
          <w:b/>
          <w:bCs/>
        </w:rPr>
        <w:t>Purpose</w:t>
      </w:r>
      <w:r w:rsidRPr="00D75FB7">
        <w:t>: Sets the timeout for a specific test or describe block.</w:t>
      </w:r>
    </w:p>
    <w:p w14:paraId="473C108E" w14:textId="77777777" w:rsidR="00D75FB7" w:rsidRPr="00D75FB7" w:rsidRDefault="00D75FB7" w:rsidP="00D75FB7">
      <w:pPr>
        <w:numPr>
          <w:ilvl w:val="0"/>
          <w:numId w:val="8"/>
        </w:numPr>
      </w:pPr>
      <w:r w:rsidRPr="00D75FB7">
        <w:rPr>
          <w:b/>
          <w:bCs/>
        </w:rPr>
        <w:t>Usage</w:t>
      </w:r>
      <w:r w:rsidRPr="00D75FB7">
        <w:t>: If a test requires more time than the default (usually 30 seconds), you can extend the timeout for that test.</w:t>
      </w:r>
    </w:p>
    <w:p w14:paraId="6653E8BC" w14:textId="77777777" w:rsidR="00D75FB7" w:rsidRPr="00D75FB7" w:rsidRDefault="00D75FB7" w:rsidP="00D75FB7">
      <w:pPr>
        <w:numPr>
          <w:ilvl w:val="0"/>
          <w:numId w:val="8"/>
        </w:numPr>
      </w:pPr>
      <w:r w:rsidRPr="00D75FB7">
        <w:rPr>
          <w:b/>
          <w:bCs/>
        </w:rPr>
        <w:t>Example</w:t>
      </w:r>
      <w:r w:rsidRPr="00D75FB7">
        <w:t>:</w:t>
      </w:r>
    </w:p>
    <w:p w14:paraId="4FB2D4FE" w14:textId="7396A67B" w:rsidR="00D75FB7" w:rsidRPr="00D75FB7" w:rsidRDefault="00D75FB7" w:rsidP="00D75FB7">
      <w:r w:rsidRPr="00D75FB7">
        <w:drawing>
          <wp:inline distT="0" distB="0" distL="0" distR="0" wp14:anchorId="757DC221" wp14:editId="748D5928">
            <wp:extent cx="4292821" cy="952549"/>
            <wp:effectExtent l="0" t="0" r="0" b="0"/>
            <wp:docPr id="1242300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3005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9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1F23C" w14:textId="77777777" w:rsidR="00D75FB7" w:rsidRPr="00D75FB7" w:rsidRDefault="00D75FB7" w:rsidP="00D75FB7">
      <w:pPr>
        <w:rPr>
          <w:b/>
          <w:bCs/>
        </w:rPr>
      </w:pPr>
      <w:r w:rsidRPr="00D75FB7">
        <w:rPr>
          <w:b/>
          <w:bCs/>
        </w:rPr>
        <w:t>9. test.retry()</w:t>
      </w:r>
    </w:p>
    <w:p w14:paraId="51D6B918" w14:textId="77777777" w:rsidR="00D75FB7" w:rsidRPr="00D75FB7" w:rsidRDefault="00D75FB7" w:rsidP="00D75FB7">
      <w:pPr>
        <w:numPr>
          <w:ilvl w:val="0"/>
          <w:numId w:val="9"/>
        </w:numPr>
      </w:pPr>
      <w:r w:rsidRPr="00D75FB7">
        <w:rPr>
          <w:b/>
          <w:bCs/>
        </w:rPr>
        <w:t>Purpose</w:t>
      </w:r>
      <w:r w:rsidRPr="00D75FB7">
        <w:t>: Specifies the number of times a particular test should be retried on failure.</w:t>
      </w:r>
    </w:p>
    <w:p w14:paraId="3587AAA1" w14:textId="77777777" w:rsidR="00D75FB7" w:rsidRPr="00D75FB7" w:rsidRDefault="00D75FB7" w:rsidP="00D75FB7">
      <w:pPr>
        <w:numPr>
          <w:ilvl w:val="0"/>
          <w:numId w:val="9"/>
        </w:numPr>
      </w:pPr>
      <w:r w:rsidRPr="00D75FB7">
        <w:rPr>
          <w:b/>
          <w:bCs/>
        </w:rPr>
        <w:t>Usage</w:t>
      </w:r>
      <w:r w:rsidRPr="00D75FB7">
        <w:t>: This is helpful for flaky tests that may intermittently fail.</w:t>
      </w:r>
    </w:p>
    <w:p w14:paraId="30A9C552" w14:textId="77777777" w:rsidR="00D75FB7" w:rsidRPr="00D75FB7" w:rsidRDefault="00D75FB7" w:rsidP="00D75FB7">
      <w:pPr>
        <w:numPr>
          <w:ilvl w:val="0"/>
          <w:numId w:val="9"/>
        </w:numPr>
      </w:pPr>
      <w:r w:rsidRPr="00D75FB7">
        <w:rPr>
          <w:b/>
          <w:bCs/>
        </w:rPr>
        <w:t>Example</w:t>
      </w:r>
      <w:r w:rsidRPr="00D75FB7">
        <w:t>:</w:t>
      </w:r>
    </w:p>
    <w:p w14:paraId="0CF47271" w14:textId="72FF4E87" w:rsidR="00D75FB7" w:rsidRPr="00D75FB7" w:rsidRDefault="00D75FB7" w:rsidP="00D75FB7">
      <w:r w:rsidRPr="00D75FB7">
        <w:drawing>
          <wp:inline distT="0" distB="0" distL="0" distR="0" wp14:anchorId="47749451" wp14:editId="5E6ACA41">
            <wp:extent cx="4311872" cy="958899"/>
            <wp:effectExtent l="0" t="0" r="0" b="0"/>
            <wp:docPr id="2140275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2751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1872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70FE7" w14:textId="77777777" w:rsidR="00D75FB7" w:rsidRPr="00D75FB7" w:rsidRDefault="00D75FB7" w:rsidP="00D75FB7">
      <w:pPr>
        <w:rPr>
          <w:b/>
          <w:bCs/>
        </w:rPr>
      </w:pPr>
      <w:r w:rsidRPr="00D75FB7">
        <w:rPr>
          <w:b/>
          <w:bCs/>
        </w:rPr>
        <w:t>10. test.use()</w:t>
      </w:r>
    </w:p>
    <w:p w14:paraId="0D89C2E6" w14:textId="77777777" w:rsidR="00D75FB7" w:rsidRPr="00D75FB7" w:rsidRDefault="00D75FB7" w:rsidP="00D75FB7">
      <w:pPr>
        <w:numPr>
          <w:ilvl w:val="0"/>
          <w:numId w:val="10"/>
        </w:numPr>
      </w:pPr>
      <w:r w:rsidRPr="00D75FB7">
        <w:rPr>
          <w:b/>
          <w:bCs/>
        </w:rPr>
        <w:t>Purpose</w:t>
      </w:r>
      <w:r w:rsidRPr="00D75FB7">
        <w:t>: Allows using a specific configuration for a particular test.</w:t>
      </w:r>
    </w:p>
    <w:p w14:paraId="7906AAF2" w14:textId="77777777" w:rsidR="00D75FB7" w:rsidRPr="00D75FB7" w:rsidRDefault="00D75FB7" w:rsidP="00D75FB7">
      <w:pPr>
        <w:numPr>
          <w:ilvl w:val="0"/>
          <w:numId w:val="10"/>
        </w:numPr>
      </w:pPr>
      <w:r w:rsidRPr="00D75FB7">
        <w:rPr>
          <w:b/>
          <w:bCs/>
        </w:rPr>
        <w:t>Usage</w:t>
      </w:r>
      <w:r w:rsidRPr="00D75FB7">
        <w:t>: You can override settings such as viewport, browser, baseURL, etc., on a per-test basis.</w:t>
      </w:r>
    </w:p>
    <w:p w14:paraId="0FD90B5D" w14:textId="77777777" w:rsidR="00D75FB7" w:rsidRPr="00D75FB7" w:rsidRDefault="00D75FB7" w:rsidP="00D75FB7">
      <w:pPr>
        <w:numPr>
          <w:ilvl w:val="0"/>
          <w:numId w:val="10"/>
        </w:numPr>
      </w:pPr>
      <w:r w:rsidRPr="00D75FB7">
        <w:rPr>
          <w:b/>
          <w:bCs/>
        </w:rPr>
        <w:t>Example</w:t>
      </w:r>
      <w:r w:rsidRPr="00D75FB7">
        <w:t>:</w:t>
      </w:r>
    </w:p>
    <w:p w14:paraId="003DD377" w14:textId="2C738C81" w:rsidR="00D75FB7" w:rsidRPr="00D75FB7" w:rsidRDefault="00D75FB7" w:rsidP="00D75FB7">
      <w:r w:rsidRPr="00D75FB7">
        <w:drawing>
          <wp:inline distT="0" distB="0" distL="0" distR="0" wp14:anchorId="67E1F9FE" wp14:editId="634069E6">
            <wp:extent cx="4292821" cy="1530429"/>
            <wp:effectExtent l="0" t="0" r="0" b="0"/>
            <wp:docPr id="1548446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4467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153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62404" w14:textId="77777777" w:rsidR="00D75FB7" w:rsidRPr="00D75FB7" w:rsidRDefault="00D75FB7" w:rsidP="00D75FB7">
      <w:pPr>
        <w:rPr>
          <w:b/>
          <w:bCs/>
        </w:rPr>
      </w:pPr>
      <w:r w:rsidRPr="00D75FB7">
        <w:rPr>
          <w:b/>
          <w:bCs/>
        </w:rPr>
        <w:lastRenderedPageBreak/>
        <w:t>11. test.step()</w:t>
      </w:r>
    </w:p>
    <w:p w14:paraId="3E00989A" w14:textId="77777777" w:rsidR="00D75FB7" w:rsidRPr="00D75FB7" w:rsidRDefault="00D75FB7" w:rsidP="00D75FB7">
      <w:pPr>
        <w:numPr>
          <w:ilvl w:val="0"/>
          <w:numId w:val="11"/>
        </w:numPr>
      </w:pPr>
      <w:r w:rsidRPr="00D75FB7">
        <w:rPr>
          <w:b/>
          <w:bCs/>
        </w:rPr>
        <w:t>Purpose</w:t>
      </w:r>
      <w:r w:rsidRPr="00D75FB7">
        <w:t>: Wraps test actions inside named steps to generate more readable traces and reports.</w:t>
      </w:r>
    </w:p>
    <w:p w14:paraId="37EB2A6E" w14:textId="77777777" w:rsidR="00D75FB7" w:rsidRPr="00D75FB7" w:rsidRDefault="00D75FB7" w:rsidP="00D75FB7">
      <w:pPr>
        <w:numPr>
          <w:ilvl w:val="0"/>
          <w:numId w:val="11"/>
        </w:numPr>
      </w:pPr>
      <w:r w:rsidRPr="00D75FB7">
        <w:rPr>
          <w:b/>
          <w:bCs/>
        </w:rPr>
        <w:t>Usage</w:t>
      </w:r>
      <w:r w:rsidRPr="00D75FB7">
        <w:t>: Useful to break the test logic into logical steps that help debug a failed test trace.</w:t>
      </w:r>
    </w:p>
    <w:p w14:paraId="53C799AC" w14:textId="77777777" w:rsidR="00D75FB7" w:rsidRPr="00D75FB7" w:rsidRDefault="00D75FB7" w:rsidP="00D75FB7">
      <w:pPr>
        <w:numPr>
          <w:ilvl w:val="0"/>
          <w:numId w:val="11"/>
        </w:numPr>
      </w:pPr>
      <w:r w:rsidRPr="00D75FB7">
        <w:rPr>
          <w:b/>
          <w:bCs/>
        </w:rPr>
        <w:t>Example</w:t>
      </w:r>
      <w:r w:rsidRPr="00D75FB7">
        <w:t>:</w:t>
      </w:r>
    </w:p>
    <w:p w14:paraId="766AE784" w14:textId="71857DF8" w:rsidR="00D75FB7" w:rsidRDefault="00D75FB7" w:rsidP="00D75FB7">
      <w:r w:rsidRPr="00D75FB7">
        <w:drawing>
          <wp:inline distT="0" distB="0" distL="0" distR="0" wp14:anchorId="293E82AA" wp14:editId="5E277911">
            <wp:extent cx="4305521" cy="1835244"/>
            <wp:effectExtent l="0" t="0" r="0" b="0"/>
            <wp:docPr id="1187122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12290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5521" cy="18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658F7" w14:textId="77777777" w:rsidR="00D75FB7" w:rsidRDefault="00D75FB7" w:rsidP="00D75FB7"/>
    <w:p w14:paraId="2810F481" w14:textId="77777777" w:rsidR="00D75FB7" w:rsidRPr="00D75FB7" w:rsidRDefault="00D75FB7" w:rsidP="00D75FB7"/>
    <w:p w14:paraId="7E409F85" w14:textId="77777777" w:rsidR="00D75FB7" w:rsidRPr="00D75FB7" w:rsidRDefault="00D75FB7" w:rsidP="00D75FB7">
      <w:pPr>
        <w:rPr>
          <w:b/>
          <w:bCs/>
        </w:rPr>
      </w:pPr>
      <w:r w:rsidRPr="00D75FB7">
        <w:rPr>
          <w:b/>
          <w:bCs/>
        </w:rPr>
        <w:t>Summary of Attributes</w:t>
      </w:r>
    </w:p>
    <w:p w14:paraId="335C72A1" w14:textId="122C4CB1" w:rsidR="00D75FB7" w:rsidRDefault="00D75FB7">
      <w:r w:rsidRPr="00D75FB7">
        <w:drawing>
          <wp:inline distT="0" distB="0" distL="0" distR="0" wp14:anchorId="4886CFB5" wp14:editId="76DB2F70">
            <wp:extent cx="4534133" cy="2971953"/>
            <wp:effectExtent l="0" t="0" r="0" b="0"/>
            <wp:docPr id="24728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2852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4133" cy="297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5F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8033E"/>
    <w:multiLevelType w:val="multilevel"/>
    <w:tmpl w:val="3AF40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067BA"/>
    <w:multiLevelType w:val="multilevel"/>
    <w:tmpl w:val="0E1EF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060637"/>
    <w:multiLevelType w:val="multilevel"/>
    <w:tmpl w:val="25F8E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63472D"/>
    <w:multiLevelType w:val="multilevel"/>
    <w:tmpl w:val="C0180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8F5D25"/>
    <w:multiLevelType w:val="multilevel"/>
    <w:tmpl w:val="18108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292A3E"/>
    <w:multiLevelType w:val="multilevel"/>
    <w:tmpl w:val="A07A0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076A96"/>
    <w:multiLevelType w:val="multilevel"/>
    <w:tmpl w:val="B5C84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CB3CFA"/>
    <w:multiLevelType w:val="multilevel"/>
    <w:tmpl w:val="16FE5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AD4EA5"/>
    <w:multiLevelType w:val="multilevel"/>
    <w:tmpl w:val="9B024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DD1DD1"/>
    <w:multiLevelType w:val="multilevel"/>
    <w:tmpl w:val="1CDC8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0939BA"/>
    <w:multiLevelType w:val="multilevel"/>
    <w:tmpl w:val="89808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2784061">
    <w:abstractNumId w:val="9"/>
  </w:num>
  <w:num w:numId="2" w16cid:durableId="1287618290">
    <w:abstractNumId w:val="1"/>
  </w:num>
  <w:num w:numId="3" w16cid:durableId="199974170">
    <w:abstractNumId w:val="8"/>
  </w:num>
  <w:num w:numId="4" w16cid:durableId="1961300789">
    <w:abstractNumId w:val="3"/>
  </w:num>
  <w:num w:numId="5" w16cid:durableId="765729038">
    <w:abstractNumId w:val="0"/>
  </w:num>
  <w:num w:numId="6" w16cid:durableId="1166358548">
    <w:abstractNumId w:val="7"/>
  </w:num>
  <w:num w:numId="7" w16cid:durableId="387648244">
    <w:abstractNumId w:val="10"/>
  </w:num>
  <w:num w:numId="8" w16cid:durableId="1011645385">
    <w:abstractNumId w:val="5"/>
  </w:num>
  <w:num w:numId="9" w16cid:durableId="257563120">
    <w:abstractNumId w:val="2"/>
  </w:num>
  <w:num w:numId="10" w16cid:durableId="525020263">
    <w:abstractNumId w:val="6"/>
  </w:num>
  <w:num w:numId="11" w16cid:durableId="9875904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D17"/>
    <w:rsid w:val="002C6FA9"/>
    <w:rsid w:val="00522B59"/>
    <w:rsid w:val="008E11C9"/>
    <w:rsid w:val="00AD7D17"/>
    <w:rsid w:val="00D75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135E6"/>
  <w15:chartTrackingRefBased/>
  <w15:docId w15:val="{B134DA77-A2DD-454D-8E83-39E4DF759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65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1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2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26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2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9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73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42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8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75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62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93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72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0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55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14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3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56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4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11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5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3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8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35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7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02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58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0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5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37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5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03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7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1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06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8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8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1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16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3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00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21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47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1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6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63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9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5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0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04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08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84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3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13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43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27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43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26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83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28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16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53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9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26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24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50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2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41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90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86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79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8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9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1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8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65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01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82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8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0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415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Kumar Pandey</dc:creator>
  <cp:keywords/>
  <dc:description/>
  <cp:lastModifiedBy>Prince Kumar Pandey</cp:lastModifiedBy>
  <cp:revision>2</cp:revision>
  <dcterms:created xsi:type="dcterms:W3CDTF">2024-10-14T13:14:00Z</dcterms:created>
  <dcterms:modified xsi:type="dcterms:W3CDTF">2024-10-14T13:19:00Z</dcterms:modified>
</cp:coreProperties>
</file>