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4CBDE" w14:textId="77777777" w:rsidR="001B7926" w:rsidRPr="001B7926" w:rsidRDefault="001B7926" w:rsidP="001B7926">
      <w:pPr>
        <w:rPr>
          <w:b/>
          <w:bCs/>
        </w:rPr>
      </w:pPr>
      <w:r w:rsidRPr="001B7926">
        <w:rPr>
          <w:b/>
          <w:bCs/>
        </w:rPr>
        <w:t>Important Components of playwright.config.js</w:t>
      </w:r>
    </w:p>
    <w:p w14:paraId="6E5DD924" w14:textId="77777777" w:rsidR="001B7926" w:rsidRPr="001B7926" w:rsidRDefault="001B7926" w:rsidP="001B7926">
      <w:pPr>
        <w:numPr>
          <w:ilvl w:val="0"/>
          <w:numId w:val="5"/>
        </w:numPr>
      </w:pPr>
      <w:r w:rsidRPr="001B7926">
        <w:rPr>
          <w:b/>
          <w:bCs/>
        </w:rPr>
        <w:t>testDir</w:t>
      </w:r>
      <w:r w:rsidRPr="001B7926">
        <w:t>:</w:t>
      </w:r>
    </w:p>
    <w:p w14:paraId="21601D96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Purpose</w:t>
      </w:r>
      <w:r w:rsidRPr="001B7926">
        <w:t>: Specifies the directory where Playwright will look for test files.</w:t>
      </w:r>
    </w:p>
    <w:p w14:paraId="7F5BBF5B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Example</w:t>
      </w:r>
      <w:r w:rsidRPr="001B7926">
        <w:t>: testDir: './tests'</w:t>
      </w:r>
    </w:p>
    <w:p w14:paraId="7DC90B47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Explanation</w:t>
      </w:r>
      <w:r w:rsidRPr="001B7926">
        <w:t>: It helps in organizing tests, ensuring that Playwright knows where to find the scripts it should run. Typically, all test files are placed in a dedicated folder such as tests.</w:t>
      </w:r>
    </w:p>
    <w:p w14:paraId="24C2A180" w14:textId="77777777" w:rsidR="001B7926" w:rsidRPr="001B7926" w:rsidRDefault="001B7926" w:rsidP="001B7926">
      <w:pPr>
        <w:numPr>
          <w:ilvl w:val="0"/>
          <w:numId w:val="5"/>
        </w:numPr>
      </w:pPr>
      <w:r w:rsidRPr="001B7926">
        <w:rPr>
          <w:b/>
          <w:bCs/>
        </w:rPr>
        <w:t>fullyParallel</w:t>
      </w:r>
      <w:r w:rsidRPr="001B7926">
        <w:t>:</w:t>
      </w:r>
    </w:p>
    <w:p w14:paraId="59BA64F8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Purpose</w:t>
      </w:r>
      <w:r w:rsidRPr="001B7926">
        <w:t>: Allows Playwright to run all tests in files concurrently.</w:t>
      </w:r>
    </w:p>
    <w:p w14:paraId="5EC06425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Example</w:t>
      </w:r>
      <w:r w:rsidRPr="001B7926">
        <w:t>: fullyParallel: true</w:t>
      </w:r>
    </w:p>
    <w:p w14:paraId="15CEC86B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Explanation</w:t>
      </w:r>
      <w:r w:rsidRPr="001B7926">
        <w:t>: This setting ensures that tests are executed in parallel across multiple workers, making test runs faster. It’s helpful for improving efficiency, especially when running independent tests.</w:t>
      </w:r>
    </w:p>
    <w:p w14:paraId="38EB76B4" w14:textId="77777777" w:rsidR="001B7926" w:rsidRPr="001B7926" w:rsidRDefault="001B7926" w:rsidP="001B7926">
      <w:pPr>
        <w:numPr>
          <w:ilvl w:val="0"/>
          <w:numId w:val="5"/>
        </w:numPr>
      </w:pPr>
      <w:r w:rsidRPr="001B7926">
        <w:rPr>
          <w:b/>
          <w:bCs/>
        </w:rPr>
        <w:t>retries</w:t>
      </w:r>
      <w:r w:rsidRPr="001B7926">
        <w:t>:</w:t>
      </w:r>
    </w:p>
    <w:p w14:paraId="3C35BC52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Purpose</w:t>
      </w:r>
      <w:r w:rsidRPr="001B7926">
        <w:t>: Defines how many times a failed test should be retried.</w:t>
      </w:r>
    </w:p>
    <w:p w14:paraId="748662F6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Example</w:t>
      </w:r>
      <w:r w:rsidRPr="001B7926">
        <w:t>: retries: 2</w:t>
      </w:r>
    </w:p>
    <w:p w14:paraId="628F7B04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Explanation</w:t>
      </w:r>
      <w:r w:rsidRPr="001B7926">
        <w:t>: This is useful for handling flaky tests. Setting retries helps increase reliability by rerunning failed tests automatically, especially in CI environments where transient issues are common.</w:t>
      </w:r>
    </w:p>
    <w:p w14:paraId="356F27D6" w14:textId="77777777" w:rsidR="001B7926" w:rsidRPr="001B7926" w:rsidRDefault="001B7926" w:rsidP="001B7926">
      <w:pPr>
        <w:numPr>
          <w:ilvl w:val="0"/>
          <w:numId w:val="5"/>
        </w:numPr>
      </w:pPr>
      <w:r w:rsidRPr="001B7926">
        <w:rPr>
          <w:b/>
          <w:bCs/>
        </w:rPr>
        <w:t>workers</w:t>
      </w:r>
      <w:r w:rsidRPr="001B7926">
        <w:t>:</w:t>
      </w:r>
    </w:p>
    <w:p w14:paraId="04581F5A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Purpose</w:t>
      </w:r>
      <w:r w:rsidRPr="001B7926">
        <w:t>: Specifies the number of concurrent worker processes used to run tests.</w:t>
      </w:r>
    </w:p>
    <w:p w14:paraId="43B774AB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Example</w:t>
      </w:r>
      <w:r w:rsidRPr="001B7926">
        <w:t>: workers: 4</w:t>
      </w:r>
    </w:p>
    <w:p w14:paraId="7003AE11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Explanation</w:t>
      </w:r>
      <w:r w:rsidRPr="001B7926">
        <w:t>: A worker represents a parallel thread that runs a part of your test suite. Controlling the number of workers can help manage system resources, optimizing the balance between test run time and hardware capabilities.</w:t>
      </w:r>
    </w:p>
    <w:p w14:paraId="5839BC3C" w14:textId="77777777" w:rsidR="001B7926" w:rsidRPr="001B7926" w:rsidRDefault="001B7926" w:rsidP="001B7926">
      <w:pPr>
        <w:numPr>
          <w:ilvl w:val="0"/>
          <w:numId w:val="5"/>
        </w:numPr>
      </w:pPr>
      <w:r w:rsidRPr="001B7926">
        <w:rPr>
          <w:b/>
          <w:bCs/>
        </w:rPr>
        <w:t>forbidOnly</w:t>
      </w:r>
      <w:r w:rsidRPr="001B7926">
        <w:t>:</w:t>
      </w:r>
    </w:p>
    <w:p w14:paraId="39F71F97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Purpose</w:t>
      </w:r>
      <w:r w:rsidRPr="001B7926">
        <w:t>: Prevents committing .only() to version control by failing the build if it is used.</w:t>
      </w:r>
    </w:p>
    <w:p w14:paraId="5883BCDE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Example</w:t>
      </w:r>
      <w:r w:rsidRPr="001B7926">
        <w:t>: forbidOnly: true</w:t>
      </w:r>
    </w:p>
    <w:p w14:paraId="50F188C2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Explanation</w:t>
      </w:r>
      <w:r w:rsidRPr="001B7926">
        <w:t>: This ensures that .only() (used to run specific tests during development) doesn’t accidentally get committed, which could cause other tests to be skipped unintentionally.</w:t>
      </w:r>
    </w:p>
    <w:p w14:paraId="5D185AD5" w14:textId="77777777" w:rsidR="001B7926" w:rsidRPr="001B7926" w:rsidRDefault="001B7926" w:rsidP="001B7926">
      <w:pPr>
        <w:numPr>
          <w:ilvl w:val="0"/>
          <w:numId w:val="5"/>
        </w:numPr>
      </w:pPr>
      <w:r w:rsidRPr="001B7926">
        <w:rPr>
          <w:b/>
          <w:bCs/>
        </w:rPr>
        <w:t>reporter</w:t>
      </w:r>
      <w:r w:rsidRPr="001B7926">
        <w:t>:</w:t>
      </w:r>
    </w:p>
    <w:p w14:paraId="0A618DDA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Purpose</w:t>
      </w:r>
      <w:r w:rsidRPr="001B7926">
        <w:t>: Specifies the type of report Playwright will generate after running tests.</w:t>
      </w:r>
    </w:p>
    <w:p w14:paraId="5B8B89F5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Example</w:t>
      </w:r>
      <w:r w:rsidRPr="001B7926">
        <w:t>: reporter: 'html'</w:t>
      </w:r>
    </w:p>
    <w:p w14:paraId="13386AD3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lastRenderedPageBreak/>
        <w:t>Explanation</w:t>
      </w:r>
      <w:r w:rsidRPr="001B7926">
        <w:t xml:space="preserve">: This component allows the configuration of </w:t>
      </w:r>
      <w:r w:rsidRPr="001B7926">
        <w:rPr>
          <w:b/>
          <w:bCs/>
        </w:rPr>
        <w:t>test reporters</w:t>
      </w:r>
      <w:r w:rsidRPr="001B7926">
        <w:t xml:space="preserve"> (e.g., html, list, json, etc.), which help provide visual feedback about test outcomes, such as detailed HTML reports for debugging or logs for continuous integration.</w:t>
      </w:r>
    </w:p>
    <w:p w14:paraId="7666ECED" w14:textId="77777777" w:rsidR="001B7926" w:rsidRPr="001B7926" w:rsidRDefault="001B7926" w:rsidP="001B7926">
      <w:pPr>
        <w:numPr>
          <w:ilvl w:val="0"/>
          <w:numId w:val="5"/>
        </w:numPr>
      </w:pPr>
      <w:r w:rsidRPr="001B7926">
        <w:rPr>
          <w:b/>
          <w:bCs/>
        </w:rPr>
        <w:t>use</w:t>
      </w:r>
      <w:r w:rsidRPr="001B7926">
        <w:t>:</w:t>
      </w:r>
    </w:p>
    <w:p w14:paraId="659C3CDA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Purpose</w:t>
      </w:r>
      <w:r w:rsidRPr="001B7926">
        <w:t>: Provides shared settings for all test runs.</w:t>
      </w:r>
    </w:p>
    <w:p w14:paraId="35D761AB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Common Options</w:t>
      </w:r>
      <w:r w:rsidRPr="001B7926">
        <w:t>:</w:t>
      </w:r>
    </w:p>
    <w:p w14:paraId="22CABB3C" w14:textId="77777777" w:rsidR="001B7926" w:rsidRPr="001B7926" w:rsidRDefault="001B7926" w:rsidP="001B7926">
      <w:pPr>
        <w:numPr>
          <w:ilvl w:val="2"/>
          <w:numId w:val="5"/>
        </w:numPr>
      </w:pPr>
      <w:r w:rsidRPr="001B7926">
        <w:rPr>
          <w:b/>
          <w:bCs/>
        </w:rPr>
        <w:t>baseURL</w:t>
      </w:r>
      <w:r w:rsidRPr="001B7926">
        <w:t>: A base URL that can be used by page.goto() for relative navigation. Useful for centralized URL management.</w:t>
      </w:r>
    </w:p>
    <w:p w14:paraId="567DA5AB" w14:textId="77777777" w:rsidR="001B7926" w:rsidRPr="001B7926" w:rsidRDefault="001B7926" w:rsidP="001B7926">
      <w:pPr>
        <w:numPr>
          <w:ilvl w:val="2"/>
          <w:numId w:val="5"/>
        </w:numPr>
      </w:pPr>
      <w:r w:rsidRPr="001B7926">
        <w:rPr>
          <w:b/>
          <w:bCs/>
        </w:rPr>
        <w:t>headless</w:t>
      </w:r>
      <w:r w:rsidRPr="001B7926">
        <w:t>: Controls whether the browser runs in headless mode (true or false). Running in headless mode is faster and resource-efficient.</w:t>
      </w:r>
    </w:p>
    <w:p w14:paraId="2D4965CB" w14:textId="77777777" w:rsidR="001B7926" w:rsidRPr="001B7926" w:rsidRDefault="001B7926" w:rsidP="001B7926">
      <w:pPr>
        <w:numPr>
          <w:ilvl w:val="2"/>
          <w:numId w:val="5"/>
        </w:numPr>
      </w:pPr>
      <w:r w:rsidRPr="001B7926">
        <w:rPr>
          <w:b/>
          <w:bCs/>
        </w:rPr>
        <w:t>trace</w:t>
      </w:r>
      <w:r w:rsidRPr="001B7926">
        <w:t>: Configures tracing (e.g., retain-on-failure) to record test execution, which is useful for debugging failed tests.</w:t>
      </w:r>
    </w:p>
    <w:p w14:paraId="73D2D9F6" w14:textId="77777777" w:rsidR="001B7926" w:rsidRPr="001B7926" w:rsidRDefault="001B7926" w:rsidP="001B7926">
      <w:pPr>
        <w:numPr>
          <w:ilvl w:val="2"/>
          <w:numId w:val="5"/>
        </w:numPr>
      </w:pPr>
      <w:r w:rsidRPr="001B7926">
        <w:rPr>
          <w:b/>
          <w:bCs/>
        </w:rPr>
        <w:t>screenshot</w:t>
      </w:r>
      <w:r w:rsidRPr="001B7926">
        <w:t>: Controls whether screenshots are captured (on, off, or only-on-failure).</w:t>
      </w:r>
    </w:p>
    <w:p w14:paraId="7B009B90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Explanation</w:t>
      </w:r>
      <w:r w:rsidRPr="001B7926">
        <w:t>: The use block contains options that are applied to every test unless overridden. It can simplify managing common configurations, such as which browser to use or enabling/disabling headless mode.</w:t>
      </w:r>
    </w:p>
    <w:p w14:paraId="615CE46A" w14:textId="77777777" w:rsidR="001B7926" w:rsidRPr="001B7926" w:rsidRDefault="001B7926" w:rsidP="001B7926">
      <w:pPr>
        <w:numPr>
          <w:ilvl w:val="0"/>
          <w:numId w:val="5"/>
        </w:numPr>
      </w:pPr>
      <w:r w:rsidRPr="001B7926">
        <w:rPr>
          <w:b/>
          <w:bCs/>
        </w:rPr>
        <w:t>projects</w:t>
      </w:r>
      <w:r w:rsidRPr="001B7926">
        <w:t>:</w:t>
      </w:r>
    </w:p>
    <w:p w14:paraId="43B38F26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Purpose</w:t>
      </w:r>
      <w:r w:rsidRPr="001B7926">
        <w:t>: Defines multiple test configurations to run your tests in various environments (e.g., different browsers or devices).</w:t>
      </w:r>
    </w:p>
    <w:p w14:paraId="5A877A12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Common Usage</w:t>
      </w:r>
      <w:r w:rsidRPr="001B7926">
        <w:t>:</w:t>
      </w:r>
    </w:p>
    <w:p w14:paraId="1A62F981" w14:textId="77777777" w:rsidR="001B7926" w:rsidRPr="001B7926" w:rsidRDefault="001B7926" w:rsidP="001B7926">
      <w:pPr>
        <w:numPr>
          <w:ilvl w:val="2"/>
          <w:numId w:val="5"/>
        </w:numPr>
      </w:pPr>
      <w:r w:rsidRPr="001B7926">
        <w:rPr>
          <w:b/>
          <w:bCs/>
        </w:rPr>
        <w:t>Different Browsers</w:t>
      </w:r>
      <w:r w:rsidRPr="001B7926">
        <w:t>: Set up configurations for Chromium, Firefox, WebKit, or other branded browsers.</w:t>
      </w:r>
    </w:p>
    <w:p w14:paraId="620A9218" w14:textId="77777777" w:rsidR="001B7926" w:rsidRPr="001B7926" w:rsidRDefault="001B7926" w:rsidP="001B7926">
      <w:pPr>
        <w:numPr>
          <w:ilvl w:val="2"/>
          <w:numId w:val="5"/>
        </w:numPr>
      </w:pPr>
      <w:r w:rsidRPr="001B7926">
        <w:rPr>
          <w:b/>
          <w:bCs/>
        </w:rPr>
        <w:t>Mobile Viewports</w:t>
      </w:r>
      <w:r w:rsidRPr="001B7926">
        <w:t>: Use device descriptors from Playwright (e.g., 'Pixel 5', 'iPhone 12') to test responsiveness.</w:t>
      </w:r>
    </w:p>
    <w:p w14:paraId="4A938074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Explanation</w:t>
      </w:r>
      <w:r w:rsidRPr="001B7926">
        <w:t>: The projects setting allows you to define different test configurations easily. This makes cross-browser testing straightforward by providing distinct settings for each browser or device.</w:t>
      </w:r>
    </w:p>
    <w:p w14:paraId="17B3C4E6" w14:textId="77777777" w:rsidR="001B7926" w:rsidRPr="001B7926" w:rsidRDefault="001B7926" w:rsidP="001B7926">
      <w:pPr>
        <w:numPr>
          <w:ilvl w:val="0"/>
          <w:numId w:val="5"/>
        </w:numPr>
      </w:pPr>
      <w:r w:rsidRPr="001B7926">
        <w:rPr>
          <w:b/>
          <w:bCs/>
        </w:rPr>
        <w:t>webServer</w:t>
      </w:r>
      <w:r w:rsidRPr="001B7926">
        <w:t>:</w:t>
      </w:r>
    </w:p>
    <w:p w14:paraId="66956E77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Purpose</w:t>
      </w:r>
      <w:r w:rsidRPr="001B7926">
        <w:t>: Automatically starts a server before running tests, useful for end-to-end testing.</w:t>
      </w:r>
    </w:p>
    <w:p w14:paraId="0DBBACF1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Components</w:t>
      </w:r>
      <w:r w:rsidRPr="001B7926">
        <w:t>:</w:t>
      </w:r>
    </w:p>
    <w:p w14:paraId="73E647A1" w14:textId="77777777" w:rsidR="001B7926" w:rsidRPr="001B7926" w:rsidRDefault="001B7926" w:rsidP="001B7926">
      <w:pPr>
        <w:numPr>
          <w:ilvl w:val="2"/>
          <w:numId w:val="5"/>
        </w:numPr>
      </w:pPr>
      <w:r w:rsidRPr="001B7926">
        <w:rPr>
          <w:b/>
          <w:bCs/>
        </w:rPr>
        <w:t>command</w:t>
      </w:r>
      <w:r w:rsidRPr="001B7926">
        <w:t>: Command to start the server (e.g., npm run start).</w:t>
      </w:r>
    </w:p>
    <w:p w14:paraId="6456E086" w14:textId="77777777" w:rsidR="001B7926" w:rsidRPr="001B7926" w:rsidRDefault="001B7926" w:rsidP="001B7926">
      <w:pPr>
        <w:numPr>
          <w:ilvl w:val="2"/>
          <w:numId w:val="5"/>
        </w:numPr>
      </w:pPr>
      <w:r w:rsidRPr="001B7926">
        <w:rPr>
          <w:b/>
          <w:bCs/>
        </w:rPr>
        <w:t>url</w:t>
      </w:r>
      <w:r w:rsidRPr="001B7926">
        <w:t>: URL to check if the server is up and ready for testing.</w:t>
      </w:r>
    </w:p>
    <w:p w14:paraId="73F06A64" w14:textId="77777777" w:rsidR="001B7926" w:rsidRPr="001B7926" w:rsidRDefault="001B7926" w:rsidP="001B7926">
      <w:pPr>
        <w:numPr>
          <w:ilvl w:val="2"/>
          <w:numId w:val="5"/>
        </w:numPr>
      </w:pPr>
      <w:r w:rsidRPr="001B7926">
        <w:rPr>
          <w:b/>
          <w:bCs/>
        </w:rPr>
        <w:t>reuseExistingServer</w:t>
      </w:r>
      <w:r w:rsidRPr="001B7926">
        <w:t>: Determines if Playwright should reuse an existing server if it's already running.</w:t>
      </w:r>
    </w:p>
    <w:p w14:paraId="692E65E0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lastRenderedPageBreak/>
        <w:t>Explanation</w:t>
      </w:r>
      <w:r w:rsidRPr="001B7926">
        <w:t>: If you’re testing a web application, the webServer component helps ensure that the application server is up and running before any test begins. This ensures that the application is accessible for tests.</w:t>
      </w:r>
    </w:p>
    <w:p w14:paraId="340743C7" w14:textId="77777777" w:rsidR="001B7926" w:rsidRPr="001B7926" w:rsidRDefault="001B7926" w:rsidP="001B7926">
      <w:pPr>
        <w:numPr>
          <w:ilvl w:val="0"/>
          <w:numId w:val="5"/>
        </w:numPr>
      </w:pPr>
      <w:r w:rsidRPr="001B7926">
        <w:rPr>
          <w:b/>
          <w:bCs/>
        </w:rPr>
        <w:t>timeout</w:t>
      </w:r>
      <w:r w:rsidRPr="001B7926">
        <w:t>:</w:t>
      </w:r>
    </w:p>
    <w:p w14:paraId="15BFF75F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Purpose</w:t>
      </w:r>
      <w:r w:rsidRPr="001B7926">
        <w:t>: Specifies the maximum duration allowed for a single test run.</w:t>
      </w:r>
    </w:p>
    <w:p w14:paraId="0081B555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Example</w:t>
      </w:r>
      <w:r w:rsidRPr="001B7926">
        <w:t>: timeout: 30000</w:t>
      </w:r>
    </w:p>
    <w:p w14:paraId="0B162BBD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Explanation</w:t>
      </w:r>
      <w:r w:rsidRPr="001B7926">
        <w:t xml:space="preserve">: Useful for limiting the time a test can take, preventing tests from hanging indefinitely due to application issues or network timeouts. The default value is typically </w:t>
      </w:r>
      <w:r w:rsidRPr="001B7926">
        <w:rPr>
          <w:b/>
          <w:bCs/>
        </w:rPr>
        <w:t>30 seconds</w:t>
      </w:r>
      <w:r w:rsidRPr="001B7926">
        <w:t>.</w:t>
      </w:r>
    </w:p>
    <w:p w14:paraId="6C98AB6E" w14:textId="77777777" w:rsidR="001B7926" w:rsidRPr="001B7926" w:rsidRDefault="001B7926" w:rsidP="001B7926">
      <w:pPr>
        <w:numPr>
          <w:ilvl w:val="0"/>
          <w:numId w:val="5"/>
        </w:numPr>
      </w:pPr>
      <w:r w:rsidRPr="001B7926">
        <w:rPr>
          <w:b/>
          <w:bCs/>
        </w:rPr>
        <w:t>expect</w:t>
      </w:r>
      <w:r w:rsidRPr="001B7926">
        <w:t>:</w:t>
      </w:r>
    </w:p>
    <w:p w14:paraId="37F58207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Purpose</w:t>
      </w:r>
      <w:r w:rsidRPr="001B7926">
        <w:t>: Configures behavior for expect assertions used in tests.</w:t>
      </w:r>
    </w:p>
    <w:p w14:paraId="608A075B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Example</w:t>
      </w:r>
      <w:r w:rsidRPr="001B7926">
        <w:t>:</w:t>
      </w:r>
    </w:p>
    <w:p w14:paraId="2A490C78" w14:textId="1652A202" w:rsidR="001B7926" w:rsidRPr="001B7926" w:rsidRDefault="001B7926" w:rsidP="001B7926">
      <w:r w:rsidRPr="001B7926">
        <w:drawing>
          <wp:inline distT="0" distB="0" distL="0" distR="0" wp14:anchorId="7B1DE942" wp14:editId="458A9491">
            <wp:extent cx="4083260" cy="673135"/>
            <wp:effectExtent l="0" t="0" r="0" b="0"/>
            <wp:docPr id="38546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60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1E3B" w14:textId="77777777" w:rsidR="001B7926" w:rsidRPr="001B7926" w:rsidRDefault="001B7926" w:rsidP="001B7926">
      <w:pPr>
        <w:numPr>
          <w:ilvl w:val="1"/>
          <w:numId w:val="5"/>
        </w:numPr>
      </w:pPr>
      <w:r w:rsidRPr="001B7926">
        <w:rPr>
          <w:b/>
          <w:bCs/>
        </w:rPr>
        <w:t>Explanation</w:t>
      </w:r>
      <w:r w:rsidRPr="001B7926">
        <w:t xml:space="preserve">: Allows customizing </w:t>
      </w:r>
      <w:r w:rsidRPr="001B7926">
        <w:rPr>
          <w:b/>
          <w:bCs/>
        </w:rPr>
        <w:t>expectations</w:t>
      </w:r>
      <w:r w:rsidRPr="001B7926">
        <w:t xml:space="preserve"> in the test code, such as how long assertions should wait for an element to appear or a condition to be true.</w:t>
      </w:r>
    </w:p>
    <w:p w14:paraId="59CF7721" w14:textId="77777777" w:rsidR="001B7926" w:rsidRPr="001B7926" w:rsidRDefault="001B7926" w:rsidP="001B7926">
      <w:pPr>
        <w:rPr>
          <w:b/>
          <w:bCs/>
        </w:rPr>
      </w:pPr>
      <w:r w:rsidRPr="001B7926">
        <w:rPr>
          <w:b/>
          <w:bCs/>
        </w:rPr>
        <w:t>Comparison with package.json</w:t>
      </w:r>
    </w:p>
    <w:p w14:paraId="11F725DC" w14:textId="60940B96" w:rsidR="00A06665" w:rsidRDefault="001B7926">
      <w:r w:rsidRPr="001B7926">
        <w:drawing>
          <wp:inline distT="0" distB="0" distL="0" distR="0" wp14:anchorId="2A8D55BB" wp14:editId="0B1EB16A">
            <wp:extent cx="4483330" cy="2311519"/>
            <wp:effectExtent l="0" t="0" r="0" b="0"/>
            <wp:docPr id="134479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94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B8EA" w14:textId="77777777" w:rsidR="001B7926" w:rsidRPr="001B7926" w:rsidRDefault="001B7926" w:rsidP="001B7926">
      <w:r w:rsidRPr="001B7926">
        <w:t xml:space="preserve">Sure! Let's dive into the important components of the </w:t>
      </w:r>
      <w:r w:rsidRPr="001B7926">
        <w:rPr>
          <w:b/>
          <w:bCs/>
        </w:rPr>
        <w:t>playwright.config.js</w:t>
      </w:r>
      <w:r w:rsidRPr="001B7926">
        <w:t xml:space="preserve"> file, their purposes, and how they contribute to Playwright Test configuration.</w:t>
      </w:r>
    </w:p>
    <w:p w14:paraId="63FFE8D5" w14:textId="77777777" w:rsidR="001B7926" w:rsidRPr="001B7926" w:rsidRDefault="001B7926" w:rsidP="001B7926">
      <w:pPr>
        <w:rPr>
          <w:b/>
          <w:bCs/>
        </w:rPr>
      </w:pPr>
      <w:r w:rsidRPr="001B7926">
        <w:rPr>
          <w:b/>
          <w:bCs/>
        </w:rPr>
        <w:t>Important Components of playwright.config.js</w:t>
      </w:r>
    </w:p>
    <w:p w14:paraId="6B942F15" w14:textId="77777777" w:rsidR="001B7926" w:rsidRPr="001B7926" w:rsidRDefault="001B7926" w:rsidP="001B7926">
      <w:pPr>
        <w:numPr>
          <w:ilvl w:val="0"/>
          <w:numId w:val="6"/>
        </w:numPr>
      </w:pPr>
      <w:r w:rsidRPr="001B7926">
        <w:rPr>
          <w:b/>
          <w:bCs/>
        </w:rPr>
        <w:t>testDir</w:t>
      </w:r>
      <w:r w:rsidRPr="001B7926">
        <w:t>:</w:t>
      </w:r>
    </w:p>
    <w:p w14:paraId="2EDF3490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Purpose</w:t>
      </w:r>
      <w:r w:rsidRPr="001B7926">
        <w:t>: Specifies the directory where Playwright will look for test files.</w:t>
      </w:r>
    </w:p>
    <w:p w14:paraId="43F03C92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Example</w:t>
      </w:r>
      <w:r w:rsidRPr="001B7926">
        <w:t>: testDir: './tests'</w:t>
      </w:r>
    </w:p>
    <w:p w14:paraId="72509915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lastRenderedPageBreak/>
        <w:t>Explanation</w:t>
      </w:r>
      <w:r w:rsidRPr="001B7926">
        <w:t>: It helps in organizing tests, ensuring that Playwright knows where to find the scripts it should run. Typically, all test files are placed in a dedicated folder such as tests.</w:t>
      </w:r>
    </w:p>
    <w:p w14:paraId="190DB7FD" w14:textId="77777777" w:rsidR="001B7926" w:rsidRPr="001B7926" w:rsidRDefault="001B7926" w:rsidP="001B7926">
      <w:pPr>
        <w:numPr>
          <w:ilvl w:val="0"/>
          <w:numId w:val="6"/>
        </w:numPr>
      </w:pPr>
      <w:r w:rsidRPr="001B7926">
        <w:rPr>
          <w:b/>
          <w:bCs/>
        </w:rPr>
        <w:t>fullyParallel</w:t>
      </w:r>
      <w:r w:rsidRPr="001B7926">
        <w:t>:</w:t>
      </w:r>
    </w:p>
    <w:p w14:paraId="3E58140A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Purpose</w:t>
      </w:r>
      <w:r w:rsidRPr="001B7926">
        <w:t>: Allows Playwright to run all tests in files concurrently.</w:t>
      </w:r>
    </w:p>
    <w:p w14:paraId="5405A723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Example</w:t>
      </w:r>
      <w:r w:rsidRPr="001B7926">
        <w:t>: fullyParallel: true</w:t>
      </w:r>
    </w:p>
    <w:p w14:paraId="77E9CBF1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Explanation</w:t>
      </w:r>
      <w:r w:rsidRPr="001B7926">
        <w:t>: This setting ensures that tests are executed in parallel across multiple workers, making test runs faster. It’s helpful for improving efficiency, especially when running independent tests.</w:t>
      </w:r>
    </w:p>
    <w:p w14:paraId="5F41E1C6" w14:textId="77777777" w:rsidR="001B7926" w:rsidRPr="001B7926" w:rsidRDefault="001B7926" w:rsidP="001B7926">
      <w:pPr>
        <w:numPr>
          <w:ilvl w:val="0"/>
          <w:numId w:val="6"/>
        </w:numPr>
      </w:pPr>
      <w:r w:rsidRPr="001B7926">
        <w:rPr>
          <w:b/>
          <w:bCs/>
        </w:rPr>
        <w:t>retries</w:t>
      </w:r>
      <w:r w:rsidRPr="001B7926">
        <w:t>:</w:t>
      </w:r>
    </w:p>
    <w:p w14:paraId="7D7F4144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Purpose</w:t>
      </w:r>
      <w:r w:rsidRPr="001B7926">
        <w:t>: Defines how many times a failed test should be retried.</w:t>
      </w:r>
    </w:p>
    <w:p w14:paraId="15F7D3D4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Example</w:t>
      </w:r>
      <w:r w:rsidRPr="001B7926">
        <w:t>: retries: 2</w:t>
      </w:r>
    </w:p>
    <w:p w14:paraId="5F8624E2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Explanation</w:t>
      </w:r>
      <w:r w:rsidRPr="001B7926">
        <w:t>: This is useful for handling flaky tests. Setting retries helps increase reliability by rerunning failed tests automatically, especially in CI environments where transient issues are common.</w:t>
      </w:r>
    </w:p>
    <w:p w14:paraId="3841ED22" w14:textId="77777777" w:rsidR="001B7926" w:rsidRPr="001B7926" w:rsidRDefault="001B7926" w:rsidP="001B7926">
      <w:pPr>
        <w:numPr>
          <w:ilvl w:val="0"/>
          <w:numId w:val="6"/>
        </w:numPr>
      </w:pPr>
      <w:r w:rsidRPr="001B7926">
        <w:rPr>
          <w:b/>
          <w:bCs/>
        </w:rPr>
        <w:t>workers</w:t>
      </w:r>
      <w:r w:rsidRPr="001B7926">
        <w:t>:</w:t>
      </w:r>
    </w:p>
    <w:p w14:paraId="543314EE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Purpose</w:t>
      </w:r>
      <w:r w:rsidRPr="001B7926">
        <w:t>: Specifies the number of concurrent worker processes used to run tests.</w:t>
      </w:r>
    </w:p>
    <w:p w14:paraId="46B6D7A9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Example</w:t>
      </w:r>
      <w:r w:rsidRPr="001B7926">
        <w:t>: workers: 4</w:t>
      </w:r>
    </w:p>
    <w:p w14:paraId="6F7C4921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Explanation</w:t>
      </w:r>
      <w:r w:rsidRPr="001B7926">
        <w:t>: A worker represents a parallel thread that runs a part of your test suite. Controlling the number of workers can help manage system resources, optimizing the balance between test run time and hardware capabilities.</w:t>
      </w:r>
    </w:p>
    <w:p w14:paraId="0E0E75EC" w14:textId="77777777" w:rsidR="001B7926" w:rsidRPr="001B7926" w:rsidRDefault="001B7926" w:rsidP="001B7926">
      <w:pPr>
        <w:numPr>
          <w:ilvl w:val="0"/>
          <w:numId w:val="6"/>
        </w:numPr>
      </w:pPr>
      <w:r w:rsidRPr="001B7926">
        <w:rPr>
          <w:b/>
          <w:bCs/>
        </w:rPr>
        <w:t>forbidOnly</w:t>
      </w:r>
      <w:r w:rsidRPr="001B7926">
        <w:t>:</w:t>
      </w:r>
    </w:p>
    <w:p w14:paraId="5BCE86D2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Purpose</w:t>
      </w:r>
      <w:r w:rsidRPr="001B7926">
        <w:t>: Prevents committing .only() to version control by failing the build if it is used.</w:t>
      </w:r>
    </w:p>
    <w:p w14:paraId="1D1706F3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Example</w:t>
      </w:r>
      <w:r w:rsidRPr="001B7926">
        <w:t>: forbidOnly: true</w:t>
      </w:r>
    </w:p>
    <w:p w14:paraId="177257E5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Explanation</w:t>
      </w:r>
      <w:r w:rsidRPr="001B7926">
        <w:t>: This ensures that .only() (used to run specific tests during development) doesn’t accidentally get committed, which could cause other tests to be skipped unintentionally.</w:t>
      </w:r>
    </w:p>
    <w:p w14:paraId="18A2A7D6" w14:textId="77777777" w:rsidR="001B7926" w:rsidRPr="001B7926" w:rsidRDefault="001B7926" w:rsidP="001B7926">
      <w:pPr>
        <w:numPr>
          <w:ilvl w:val="0"/>
          <w:numId w:val="6"/>
        </w:numPr>
      </w:pPr>
      <w:r w:rsidRPr="001B7926">
        <w:rPr>
          <w:b/>
          <w:bCs/>
        </w:rPr>
        <w:t>reporter</w:t>
      </w:r>
      <w:r w:rsidRPr="001B7926">
        <w:t>:</w:t>
      </w:r>
    </w:p>
    <w:p w14:paraId="330D86B3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Purpose</w:t>
      </w:r>
      <w:r w:rsidRPr="001B7926">
        <w:t>: Specifies the type of report Playwright will generate after running tests.</w:t>
      </w:r>
    </w:p>
    <w:p w14:paraId="28F53F38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Example</w:t>
      </w:r>
      <w:r w:rsidRPr="001B7926">
        <w:t>: reporter: 'html'</w:t>
      </w:r>
    </w:p>
    <w:p w14:paraId="6387180A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Explanation</w:t>
      </w:r>
      <w:r w:rsidRPr="001B7926">
        <w:t xml:space="preserve">: This component allows the configuration of </w:t>
      </w:r>
      <w:r w:rsidRPr="001B7926">
        <w:rPr>
          <w:b/>
          <w:bCs/>
        </w:rPr>
        <w:t>test reporters</w:t>
      </w:r>
      <w:r w:rsidRPr="001B7926">
        <w:t xml:space="preserve"> (e.g., html, list, json, etc.), which help provide visual feedback about test outcomes, such as detailed HTML reports for debugging or logs for continuous integration.</w:t>
      </w:r>
    </w:p>
    <w:p w14:paraId="50B22986" w14:textId="77777777" w:rsidR="001B7926" w:rsidRPr="001B7926" w:rsidRDefault="001B7926" w:rsidP="001B7926">
      <w:pPr>
        <w:numPr>
          <w:ilvl w:val="0"/>
          <w:numId w:val="6"/>
        </w:numPr>
      </w:pPr>
      <w:r w:rsidRPr="001B7926">
        <w:rPr>
          <w:b/>
          <w:bCs/>
        </w:rPr>
        <w:t>use</w:t>
      </w:r>
      <w:r w:rsidRPr="001B7926">
        <w:t>:</w:t>
      </w:r>
    </w:p>
    <w:p w14:paraId="5DEFD71D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Purpose</w:t>
      </w:r>
      <w:r w:rsidRPr="001B7926">
        <w:t>: Provides shared settings for all test runs.</w:t>
      </w:r>
    </w:p>
    <w:p w14:paraId="551C60C8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lastRenderedPageBreak/>
        <w:t>Common Options</w:t>
      </w:r>
      <w:r w:rsidRPr="001B7926">
        <w:t>:</w:t>
      </w:r>
    </w:p>
    <w:p w14:paraId="3CB9AC0D" w14:textId="77777777" w:rsidR="001B7926" w:rsidRPr="001B7926" w:rsidRDefault="001B7926" w:rsidP="001B7926">
      <w:pPr>
        <w:numPr>
          <w:ilvl w:val="2"/>
          <w:numId w:val="6"/>
        </w:numPr>
      </w:pPr>
      <w:r w:rsidRPr="001B7926">
        <w:rPr>
          <w:b/>
          <w:bCs/>
        </w:rPr>
        <w:t>baseURL</w:t>
      </w:r>
      <w:r w:rsidRPr="001B7926">
        <w:t>: A base URL that can be used by page.goto() for relative navigation. Useful for centralized URL management.</w:t>
      </w:r>
    </w:p>
    <w:p w14:paraId="3A0A4EEE" w14:textId="77777777" w:rsidR="001B7926" w:rsidRPr="001B7926" w:rsidRDefault="001B7926" w:rsidP="001B7926">
      <w:pPr>
        <w:numPr>
          <w:ilvl w:val="2"/>
          <w:numId w:val="6"/>
        </w:numPr>
      </w:pPr>
      <w:r w:rsidRPr="001B7926">
        <w:rPr>
          <w:b/>
          <w:bCs/>
        </w:rPr>
        <w:t>headless</w:t>
      </w:r>
      <w:r w:rsidRPr="001B7926">
        <w:t>: Controls whether the browser runs in headless mode (true or false). Running in headless mode is faster and resource-efficient.</w:t>
      </w:r>
    </w:p>
    <w:p w14:paraId="3882E2FE" w14:textId="77777777" w:rsidR="001B7926" w:rsidRPr="001B7926" w:rsidRDefault="001B7926" w:rsidP="001B7926">
      <w:pPr>
        <w:numPr>
          <w:ilvl w:val="2"/>
          <w:numId w:val="6"/>
        </w:numPr>
      </w:pPr>
      <w:r w:rsidRPr="001B7926">
        <w:rPr>
          <w:b/>
          <w:bCs/>
        </w:rPr>
        <w:t>trace</w:t>
      </w:r>
      <w:r w:rsidRPr="001B7926">
        <w:t>: Configures tracing (e.g., retain-on-failure) to record test execution, which is useful for debugging failed tests.</w:t>
      </w:r>
    </w:p>
    <w:p w14:paraId="104AFEA5" w14:textId="77777777" w:rsidR="001B7926" w:rsidRPr="001B7926" w:rsidRDefault="001B7926" w:rsidP="001B7926">
      <w:pPr>
        <w:numPr>
          <w:ilvl w:val="2"/>
          <w:numId w:val="6"/>
        </w:numPr>
      </w:pPr>
      <w:r w:rsidRPr="001B7926">
        <w:rPr>
          <w:b/>
          <w:bCs/>
        </w:rPr>
        <w:t>screenshot</w:t>
      </w:r>
      <w:r w:rsidRPr="001B7926">
        <w:t>: Controls whether screenshots are captured (on, off, or only-on-failure).</w:t>
      </w:r>
    </w:p>
    <w:p w14:paraId="2817C7A6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Explanation</w:t>
      </w:r>
      <w:r w:rsidRPr="001B7926">
        <w:t>: The use block contains options that are applied to every test unless overridden. It can simplify managing common configurations, such as which browser to use or enabling/disabling headless mode.</w:t>
      </w:r>
    </w:p>
    <w:p w14:paraId="3352FEA0" w14:textId="77777777" w:rsidR="001B7926" w:rsidRPr="001B7926" w:rsidRDefault="001B7926" w:rsidP="001B7926">
      <w:pPr>
        <w:numPr>
          <w:ilvl w:val="0"/>
          <w:numId w:val="6"/>
        </w:numPr>
      </w:pPr>
      <w:r w:rsidRPr="001B7926">
        <w:rPr>
          <w:b/>
          <w:bCs/>
        </w:rPr>
        <w:t>projects</w:t>
      </w:r>
      <w:r w:rsidRPr="001B7926">
        <w:t>:</w:t>
      </w:r>
    </w:p>
    <w:p w14:paraId="11FF195E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Purpose</w:t>
      </w:r>
      <w:r w:rsidRPr="001B7926">
        <w:t>: Defines multiple test configurations to run your tests in various environments (e.g., different browsers or devices).</w:t>
      </w:r>
    </w:p>
    <w:p w14:paraId="027CEB71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Common Usage</w:t>
      </w:r>
      <w:r w:rsidRPr="001B7926">
        <w:t>:</w:t>
      </w:r>
    </w:p>
    <w:p w14:paraId="0D60FBAF" w14:textId="77777777" w:rsidR="001B7926" w:rsidRPr="001B7926" w:rsidRDefault="001B7926" w:rsidP="001B7926">
      <w:pPr>
        <w:numPr>
          <w:ilvl w:val="2"/>
          <w:numId w:val="6"/>
        </w:numPr>
      </w:pPr>
      <w:r w:rsidRPr="001B7926">
        <w:rPr>
          <w:b/>
          <w:bCs/>
        </w:rPr>
        <w:t>Different Browsers</w:t>
      </w:r>
      <w:r w:rsidRPr="001B7926">
        <w:t>: Set up configurations for Chromium, Firefox, WebKit, or other branded browsers.</w:t>
      </w:r>
    </w:p>
    <w:p w14:paraId="5CA433CE" w14:textId="77777777" w:rsidR="001B7926" w:rsidRPr="001B7926" w:rsidRDefault="001B7926" w:rsidP="001B7926">
      <w:pPr>
        <w:numPr>
          <w:ilvl w:val="2"/>
          <w:numId w:val="6"/>
        </w:numPr>
      </w:pPr>
      <w:r w:rsidRPr="001B7926">
        <w:rPr>
          <w:b/>
          <w:bCs/>
        </w:rPr>
        <w:t>Mobile Viewports</w:t>
      </w:r>
      <w:r w:rsidRPr="001B7926">
        <w:t>: Use device descriptors from Playwright (e.g., 'Pixel 5', 'iPhone 12') to test responsiveness.</w:t>
      </w:r>
    </w:p>
    <w:p w14:paraId="22643E67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Explanation</w:t>
      </w:r>
      <w:r w:rsidRPr="001B7926">
        <w:t>: The projects setting allows you to define different test configurations easily. This makes cross-browser testing straightforward by providing distinct settings for each browser or device.</w:t>
      </w:r>
    </w:p>
    <w:p w14:paraId="7ABAC3B7" w14:textId="77777777" w:rsidR="001B7926" w:rsidRPr="001B7926" w:rsidRDefault="001B7926" w:rsidP="001B7926">
      <w:pPr>
        <w:numPr>
          <w:ilvl w:val="0"/>
          <w:numId w:val="6"/>
        </w:numPr>
      </w:pPr>
      <w:r w:rsidRPr="001B7926">
        <w:rPr>
          <w:b/>
          <w:bCs/>
        </w:rPr>
        <w:t>webServer</w:t>
      </w:r>
      <w:r w:rsidRPr="001B7926">
        <w:t>:</w:t>
      </w:r>
    </w:p>
    <w:p w14:paraId="69F33C90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Purpose</w:t>
      </w:r>
      <w:r w:rsidRPr="001B7926">
        <w:t>: Automatically starts a server before running tests, useful for end-to-end testing.</w:t>
      </w:r>
    </w:p>
    <w:p w14:paraId="33674E88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Components</w:t>
      </w:r>
      <w:r w:rsidRPr="001B7926">
        <w:t>:</w:t>
      </w:r>
    </w:p>
    <w:p w14:paraId="1D3C98AA" w14:textId="77777777" w:rsidR="001B7926" w:rsidRPr="001B7926" w:rsidRDefault="001B7926" w:rsidP="001B7926">
      <w:pPr>
        <w:numPr>
          <w:ilvl w:val="2"/>
          <w:numId w:val="6"/>
        </w:numPr>
      </w:pPr>
      <w:r w:rsidRPr="001B7926">
        <w:rPr>
          <w:b/>
          <w:bCs/>
        </w:rPr>
        <w:t>command</w:t>
      </w:r>
      <w:r w:rsidRPr="001B7926">
        <w:t>: Command to start the server (e.g., npm run start).</w:t>
      </w:r>
    </w:p>
    <w:p w14:paraId="38B982C2" w14:textId="77777777" w:rsidR="001B7926" w:rsidRPr="001B7926" w:rsidRDefault="001B7926" w:rsidP="001B7926">
      <w:pPr>
        <w:numPr>
          <w:ilvl w:val="2"/>
          <w:numId w:val="6"/>
        </w:numPr>
      </w:pPr>
      <w:r w:rsidRPr="001B7926">
        <w:rPr>
          <w:b/>
          <w:bCs/>
        </w:rPr>
        <w:t>url</w:t>
      </w:r>
      <w:r w:rsidRPr="001B7926">
        <w:t>: URL to check if the server is up and ready for testing.</w:t>
      </w:r>
    </w:p>
    <w:p w14:paraId="3FDA0D84" w14:textId="77777777" w:rsidR="001B7926" w:rsidRPr="001B7926" w:rsidRDefault="001B7926" w:rsidP="001B7926">
      <w:pPr>
        <w:numPr>
          <w:ilvl w:val="2"/>
          <w:numId w:val="6"/>
        </w:numPr>
      </w:pPr>
      <w:r w:rsidRPr="001B7926">
        <w:rPr>
          <w:b/>
          <w:bCs/>
        </w:rPr>
        <w:t>reuseExistingServer</w:t>
      </w:r>
      <w:r w:rsidRPr="001B7926">
        <w:t>: Determines if Playwright should reuse an existing server if it's already running.</w:t>
      </w:r>
    </w:p>
    <w:p w14:paraId="2B454DE8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Explanation</w:t>
      </w:r>
      <w:r w:rsidRPr="001B7926">
        <w:t>: If you’re testing a web application, the webServer component helps ensure that the application server is up and running before any test begins. This ensures that the application is accessible for tests.</w:t>
      </w:r>
    </w:p>
    <w:p w14:paraId="1CCA85AA" w14:textId="77777777" w:rsidR="001B7926" w:rsidRPr="001B7926" w:rsidRDefault="001B7926" w:rsidP="001B7926">
      <w:pPr>
        <w:numPr>
          <w:ilvl w:val="0"/>
          <w:numId w:val="6"/>
        </w:numPr>
      </w:pPr>
      <w:r w:rsidRPr="001B7926">
        <w:rPr>
          <w:b/>
          <w:bCs/>
        </w:rPr>
        <w:t>timeout</w:t>
      </w:r>
      <w:r w:rsidRPr="001B7926">
        <w:t>:</w:t>
      </w:r>
    </w:p>
    <w:p w14:paraId="20769012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Purpose</w:t>
      </w:r>
      <w:r w:rsidRPr="001B7926">
        <w:t>: Specifies the maximum duration allowed for a single test run.</w:t>
      </w:r>
    </w:p>
    <w:p w14:paraId="7F81B6B0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lastRenderedPageBreak/>
        <w:t>Example</w:t>
      </w:r>
      <w:r w:rsidRPr="001B7926">
        <w:t>: timeout: 30000</w:t>
      </w:r>
    </w:p>
    <w:p w14:paraId="2E4A67F6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Explanation</w:t>
      </w:r>
      <w:r w:rsidRPr="001B7926">
        <w:t xml:space="preserve">: Useful for limiting the time a test can take, preventing tests from hanging indefinitely due to application issues or network timeouts. The default value is typically </w:t>
      </w:r>
      <w:r w:rsidRPr="001B7926">
        <w:rPr>
          <w:b/>
          <w:bCs/>
        </w:rPr>
        <w:t>30 seconds</w:t>
      </w:r>
      <w:r w:rsidRPr="001B7926">
        <w:t>.</w:t>
      </w:r>
    </w:p>
    <w:p w14:paraId="7783231A" w14:textId="77777777" w:rsidR="001B7926" w:rsidRPr="001B7926" w:rsidRDefault="001B7926" w:rsidP="001B7926">
      <w:pPr>
        <w:numPr>
          <w:ilvl w:val="0"/>
          <w:numId w:val="6"/>
        </w:numPr>
      </w:pPr>
      <w:r w:rsidRPr="001B7926">
        <w:rPr>
          <w:b/>
          <w:bCs/>
        </w:rPr>
        <w:t>expect</w:t>
      </w:r>
      <w:r w:rsidRPr="001B7926">
        <w:t>:</w:t>
      </w:r>
    </w:p>
    <w:p w14:paraId="7CE69B5F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Purpose</w:t>
      </w:r>
      <w:r w:rsidRPr="001B7926">
        <w:t>: Configures behavior for expect assertions used in tests.</w:t>
      </w:r>
    </w:p>
    <w:p w14:paraId="35E38053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Example</w:t>
      </w:r>
      <w:r w:rsidRPr="001B7926">
        <w:t>:</w:t>
      </w:r>
    </w:p>
    <w:p w14:paraId="73BED0E2" w14:textId="77777777" w:rsidR="001B7926" w:rsidRPr="001B7926" w:rsidRDefault="001B7926" w:rsidP="001B7926">
      <w:r w:rsidRPr="001B7926">
        <w:t>javascript</w:t>
      </w:r>
    </w:p>
    <w:p w14:paraId="7A605B0B" w14:textId="77777777" w:rsidR="001B7926" w:rsidRPr="001B7926" w:rsidRDefault="001B7926" w:rsidP="001B7926">
      <w:r w:rsidRPr="001B7926">
        <w:t>Copy code</w:t>
      </w:r>
    </w:p>
    <w:p w14:paraId="5D91B965" w14:textId="77777777" w:rsidR="001B7926" w:rsidRPr="001B7926" w:rsidRDefault="001B7926" w:rsidP="001B7926">
      <w:r w:rsidRPr="001B7926">
        <w:t>expect: {</w:t>
      </w:r>
    </w:p>
    <w:p w14:paraId="3A823008" w14:textId="77777777" w:rsidR="001B7926" w:rsidRPr="001B7926" w:rsidRDefault="001B7926" w:rsidP="001B7926">
      <w:r w:rsidRPr="001B7926">
        <w:t xml:space="preserve">  timeout: 5000 // Sets the maximum timeout for an assertion to be fulfilled</w:t>
      </w:r>
    </w:p>
    <w:p w14:paraId="2F7982AA" w14:textId="77777777" w:rsidR="001B7926" w:rsidRPr="001B7926" w:rsidRDefault="001B7926" w:rsidP="001B7926">
      <w:r w:rsidRPr="001B7926">
        <w:t>}</w:t>
      </w:r>
    </w:p>
    <w:p w14:paraId="639692D7" w14:textId="77777777" w:rsidR="001B7926" w:rsidRPr="001B7926" w:rsidRDefault="001B7926" w:rsidP="001B7926">
      <w:pPr>
        <w:numPr>
          <w:ilvl w:val="1"/>
          <w:numId w:val="6"/>
        </w:numPr>
      </w:pPr>
      <w:r w:rsidRPr="001B7926">
        <w:rPr>
          <w:b/>
          <w:bCs/>
        </w:rPr>
        <w:t>Explanation</w:t>
      </w:r>
      <w:r w:rsidRPr="001B7926">
        <w:t xml:space="preserve">: Allows customizing </w:t>
      </w:r>
      <w:r w:rsidRPr="001B7926">
        <w:rPr>
          <w:b/>
          <w:bCs/>
        </w:rPr>
        <w:t>expectations</w:t>
      </w:r>
      <w:r w:rsidRPr="001B7926">
        <w:t xml:space="preserve"> in the test code, such as how long assertions should wait for an element to appear or a condition to be true.</w:t>
      </w:r>
    </w:p>
    <w:p w14:paraId="228C2F34" w14:textId="77777777" w:rsidR="001B7926" w:rsidRPr="001B7926" w:rsidRDefault="001B7926" w:rsidP="001B7926">
      <w:pPr>
        <w:rPr>
          <w:b/>
          <w:bCs/>
        </w:rPr>
      </w:pPr>
      <w:r w:rsidRPr="001B7926">
        <w:rPr>
          <w:b/>
          <w:bCs/>
        </w:rPr>
        <w:t>Comparison with package.json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3607"/>
        <w:gridCol w:w="4029"/>
      </w:tblGrid>
      <w:tr w:rsidR="001B7926" w:rsidRPr="001B7926" w14:paraId="02B372D8" w14:textId="77777777" w:rsidTr="001B79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BA359" w14:textId="77777777" w:rsidR="001B7926" w:rsidRPr="001B7926" w:rsidRDefault="001B7926" w:rsidP="001B7926">
            <w:pPr>
              <w:rPr>
                <w:b/>
                <w:bCs/>
              </w:rPr>
            </w:pPr>
            <w:r w:rsidRPr="001B792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B675C9" w14:textId="77777777" w:rsidR="001B7926" w:rsidRPr="001B7926" w:rsidRDefault="001B7926" w:rsidP="001B7926">
            <w:pPr>
              <w:rPr>
                <w:b/>
                <w:bCs/>
              </w:rPr>
            </w:pPr>
            <w:r w:rsidRPr="001B7926">
              <w:rPr>
                <w:b/>
                <w:bCs/>
              </w:rPr>
              <w:t>playwright.config.js</w:t>
            </w:r>
          </w:p>
        </w:tc>
        <w:tc>
          <w:tcPr>
            <w:tcW w:w="0" w:type="auto"/>
            <w:vAlign w:val="center"/>
            <w:hideMark/>
          </w:tcPr>
          <w:p w14:paraId="28D15B97" w14:textId="77777777" w:rsidR="001B7926" w:rsidRPr="001B7926" w:rsidRDefault="001B7926" w:rsidP="001B7926">
            <w:pPr>
              <w:rPr>
                <w:b/>
                <w:bCs/>
              </w:rPr>
            </w:pPr>
            <w:r w:rsidRPr="001B7926">
              <w:rPr>
                <w:b/>
                <w:bCs/>
              </w:rPr>
              <w:t>package.json</w:t>
            </w:r>
          </w:p>
        </w:tc>
      </w:tr>
      <w:tr w:rsidR="001B7926" w:rsidRPr="001B7926" w14:paraId="6E6037C5" w14:textId="77777777" w:rsidTr="001B7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8AC8" w14:textId="77777777" w:rsidR="001B7926" w:rsidRPr="001B7926" w:rsidRDefault="001B7926" w:rsidP="001B7926">
            <w:r w:rsidRPr="001B792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55DEAFB" w14:textId="77777777" w:rsidR="001B7926" w:rsidRPr="001B7926" w:rsidRDefault="001B7926" w:rsidP="001B7926">
            <w:r w:rsidRPr="001B7926">
              <w:t xml:space="preserve">Configures </w:t>
            </w:r>
            <w:r w:rsidRPr="001B7926">
              <w:rPr>
                <w:b/>
                <w:bCs/>
              </w:rPr>
              <w:t>Playwright Test</w:t>
            </w:r>
            <w:r w:rsidRPr="001B7926">
              <w:t xml:space="preserve"> behavior and settings.</w:t>
            </w:r>
          </w:p>
        </w:tc>
        <w:tc>
          <w:tcPr>
            <w:tcW w:w="0" w:type="auto"/>
            <w:vAlign w:val="center"/>
            <w:hideMark/>
          </w:tcPr>
          <w:p w14:paraId="0F0C853D" w14:textId="77777777" w:rsidR="001B7926" w:rsidRPr="001B7926" w:rsidRDefault="001B7926" w:rsidP="001B7926">
            <w:r w:rsidRPr="001B7926">
              <w:t xml:space="preserve">Defines </w:t>
            </w:r>
            <w:r w:rsidRPr="001B7926">
              <w:rPr>
                <w:b/>
                <w:bCs/>
              </w:rPr>
              <w:t>Node.js</w:t>
            </w:r>
            <w:r w:rsidRPr="001B7926">
              <w:t xml:space="preserve"> project metadata, dependencies, scripts, etc.</w:t>
            </w:r>
          </w:p>
        </w:tc>
      </w:tr>
      <w:tr w:rsidR="001B7926" w:rsidRPr="001B7926" w14:paraId="55FBE12E" w14:textId="77777777" w:rsidTr="001B7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6CC2" w14:textId="77777777" w:rsidR="001B7926" w:rsidRPr="001B7926" w:rsidRDefault="001B7926" w:rsidP="001B7926">
            <w:r w:rsidRPr="001B7926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18159C6" w14:textId="77777777" w:rsidR="001B7926" w:rsidRPr="001B7926" w:rsidRDefault="001B7926" w:rsidP="001B7926">
            <w:r w:rsidRPr="001B7926">
              <w:t xml:space="preserve">Specific to the </w:t>
            </w:r>
            <w:r w:rsidRPr="001B7926">
              <w:rPr>
                <w:b/>
                <w:bCs/>
              </w:rPr>
              <w:t>test suite configuration</w:t>
            </w:r>
            <w:r w:rsidRPr="001B7926">
              <w:t xml:space="preserve"> for Playwright.</w:t>
            </w:r>
          </w:p>
        </w:tc>
        <w:tc>
          <w:tcPr>
            <w:tcW w:w="0" w:type="auto"/>
            <w:vAlign w:val="center"/>
            <w:hideMark/>
          </w:tcPr>
          <w:p w14:paraId="5A5DA7D1" w14:textId="77777777" w:rsidR="001B7926" w:rsidRPr="001B7926" w:rsidRDefault="001B7926" w:rsidP="001B7926">
            <w:r w:rsidRPr="001B7926">
              <w:t xml:space="preserve">Covers the </w:t>
            </w:r>
            <w:r w:rsidRPr="001B7926">
              <w:rPr>
                <w:b/>
                <w:bCs/>
              </w:rPr>
              <w:t>entire project</w:t>
            </w:r>
            <w:r w:rsidRPr="001B7926">
              <w:t>, including dependencies, entry points, etc.</w:t>
            </w:r>
          </w:p>
        </w:tc>
      </w:tr>
      <w:tr w:rsidR="001B7926" w:rsidRPr="001B7926" w14:paraId="52C86007" w14:textId="77777777" w:rsidTr="001B7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A885D" w14:textId="77777777" w:rsidR="001B7926" w:rsidRPr="001B7926" w:rsidRDefault="001B7926" w:rsidP="001B7926">
            <w:r w:rsidRPr="001B7926">
              <w:rPr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384E2BC8" w14:textId="77777777" w:rsidR="001B7926" w:rsidRPr="001B7926" w:rsidRDefault="001B7926" w:rsidP="001B7926">
            <w:r w:rsidRPr="001B7926">
              <w:t>Test directory, retry policy, browser settings, reporters, etc.</w:t>
            </w:r>
          </w:p>
        </w:tc>
        <w:tc>
          <w:tcPr>
            <w:tcW w:w="0" w:type="auto"/>
            <w:vAlign w:val="center"/>
            <w:hideMark/>
          </w:tcPr>
          <w:p w14:paraId="29F262E3" w14:textId="77777777" w:rsidR="001B7926" w:rsidRPr="001B7926" w:rsidRDefault="001B7926" w:rsidP="001B7926">
            <w:r w:rsidRPr="001B7926">
              <w:t>Dependencies, scripts, version, main entry points for the project.</w:t>
            </w:r>
          </w:p>
        </w:tc>
      </w:tr>
      <w:tr w:rsidR="001B7926" w:rsidRPr="001B7926" w14:paraId="7B9834B1" w14:textId="77777777" w:rsidTr="001B7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C3E8" w14:textId="77777777" w:rsidR="001B7926" w:rsidRPr="001B7926" w:rsidRDefault="001B7926" w:rsidP="001B7926">
            <w:r w:rsidRPr="001B7926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D20938B" w14:textId="77777777" w:rsidR="001B7926" w:rsidRPr="001B7926" w:rsidRDefault="001B7926" w:rsidP="001B7926">
            <w:r w:rsidRPr="001B7926">
              <w:t xml:space="preserve">Focuses on </w:t>
            </w:r>
            <w:r w:rsidRPr="001B7926">
              <w:rPr>
                <w:b/>
                <w:bCs/>
              </w:rPr>
              <w:t>test configurations</w:t>
            </w:r>
            <w:r w:rsidRPr="001B7926">
              <w:t>, cross-browser tests, parallelism, etc.</w:t>
            </w:r>
          </w:p>
        </w:tc>
        <w:tc>
          <w:tcPr>
            <w:tcW w:w="0" w:type="auto"/>
            <w:vAlign w:val="center"/>
            <w:hideMark/>
          </w:tcPr>
          <w:p w14:paraId="35C90381" w14:textId="77777777" w:rsidR="001B7926" w:rsidRPr="001B7926" w:rsidRDefault="001B7926" w:rsidP="001B7926">
            <w:r w:rsidRPr="001B7926">
              <w:t xml:space="preserve">Focuses on </w:t>
            </w:r>
            <w:r w:rsidRPr="001B7926">
              <w:rPr>
                <w:b/>
                <w:bCs/>
              </w:rPr>
              <w:t>managing dependencies</w:t>
            </w:r>
            <w:r w:rsidRPr="001B7926">
              <w:t xml:space="preserve"> and </w:t>
            </w:r>
            <w:r w:rsidRPr="001B7926">
              <w:rPr>
                <w:b/>
                <w:bCs/>
              </w:rPr>
              <w:t>running scripts</w:t>
            </w:r>
            <w:r w:rsidRPr="001B7926">
              <w:t xml:space="preserve"> like start, build, test, etc.</w:t>
            </w:r>
          </w:p>
        </w:tc>
      </w:tr>
      <w:tr w:rsidR="001B7926" w:rsidRPr="001B7926" w14:paraId="49D813C8" w14:textId="77777777" w:rsidTr="001B7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A596C" w14:textId="77777777" w:rsidR="001B7926" w:rsidRPr="001B7926" w:rsidRDefault="001B7926" w:rsidP="001B7926">
            <w:r w:rsidRPr="001B7926">
              <w:rPr>
                <w:b/>
                <w:bCs/>
              </w:rPr>
              <w:t>Key Components</w:t>
            </w:r>
          </w:p>
        </w:tc>
        <w:tc>
          <w:tcPr>
            <w:tcW w:w="0" w:type="auto"/>
            <w:vAlign w:val="center"/>
            <w:hideMark/>
          </w:tcPr>
          <w:p w14:paraId="08B5461A" w14:textId="77777777" w:rsidR="001B7926" w:rsidRPr="001B7926" w:rsidRDefault="001B7926" w:rsidP="001B7926">
            <w:r w:rsidRPr="001B7926">
              <w:t>testDir, use, projects, retries, webServer</w:t>
            </w:r>
          </w:p>
        </w:tc>
        <w:tc>
          <w:tcPr>
            <w:tcW w:w="0" w:type="auto"/>
            <w:vAlign w:val="center"/>
            <w:hideMark/>
          </w:tcPr>
          <w:p w14:paraId="2D4EF9F6" w14:textId="77777777" w:rsidR="001B7926" w:rsidRPr="001B7926" w:rsidRDefault="001B7926" w:rsidP="001B7926">
            <w:r w:rsidRPr="001B7926">
              <w:t>scripts, dependencies, devDependencies, etc.</w:t>
            </w:r>
          </w:p>
        </w:tc>
      </w:tr>
    </w:tbl>
    <w:p w14:paraId="017BA917" w14:textId="77777777" w:rsidR="001B7926" w:rsidRPr="001B7926" w:rsidRDefault="001B7926" w:rsidP="001B7926">
      <w:pPr>
        <w:rPr>
          <w:b/>
          <w:bCs/>
        </w:rPr>
      </w:pPr>
      <w:r w:rsidRPr="001B7926">
        <w:rPr>
          <w:b/>
          <w:bCs/>
        </w:rPr>
        <w:t>Key Differences:</w:t>
      </w:r>
    </w:p>
    <w:p w14:paraId="00128B23" w14:textId="77777777" w:rsidR="001B7926" w:rsidRPr="001B7926" w:rsidRDefault="001B7926" w:rsidP="001B7926">
      <w:pPr>
        <w:numPr>
          <w:ilvl w:val="0"/>
          <w:numId w:val="7"/>
        </w:numPr>
      </w:pPr>
      <w:r w:rsidRPr="001B7926">
        <w:rPr>
          <w:b/>
          <w:bCs/>
        </w:rPr>
        <w:t>Purpose</w:t>
      </w:r>
      <w:r w:rsidRPr="001B7926">
        <w:t>:</w:t>
      </w:r>
    </w:p>
    <w:p w14:paraId="62705E88" w14:textId="77777777" w:rsidR="001B7926" w:rsidRPr="001B7926" w:rsidRDefault="001B7926" w:rsidP="001B7926">
      <w:pPr>
        <w:numPr>
          <w:ilvl w:val="1"/>
          <w:numId w:val="7"/>
        </w:numPr>
      </w:pPr>
      <w:r w:rsidRPr="001B7926">
        <w:t xml:space="preserve">The </w:t>
      </w:r>
      <w:r w:rsidRPr="001B7926">
        <w:rPr>
          <w:b/>
          <w:bCs/>
        </w:rPr>
        <w:t>playwright.config.js</w:t>
      </w:r>
      <w:r w:rsidRPr="001B7926">
        <w:t xml:space="preserve"> file is used to </w:t>
      </w:r>
      <w:r w:rsidRPr="001B7926">
        <w:rPr>
          <w:b/>
          <w:bCs/>
        </w:rPr>
        <w:t>configure</w:t>
      </w:r>
      <w:r w:rsidRPr="001B7926">
        <w:t xml:space="preserve"> test execution using Playwright Test. It specifies how tests are organized, what browsers they run on, test retries, parallelism, and additional settings.</w:t>
      </w:r>
    </w:p>
    <w:p w14:paraId="0BE7822D" w14:textId="77777777" w:rsidR="001B7926" w:rsidRPr="001B7926" w:rsidRDefault="001B7926" w:rsidP="001B7926">
      <w:pPr>
        <w:numPr>
          <w:ilvl w:val="1"/>
          <w:numId w:val="7"/>
        </w:numPr>
      </w:pPr>
      <w:r w:rsidRPr="001B7926">
        <w:t xml:space="preserve">The </w:t>
      </w:r>
      <w:r w:rsidRPr="001B7926">
        <w:rPr>
          <w:b/>
          <w:bCs/>
        </w:rPr>
        <w:t>package.json</w:t>
      </w:r>
      <w:r w:rsidRPr="001B7926">
        <w:t xml:space="preserve"> file is the core configuration for any </w:t>
      </w:r>
      <w:r w:rsidRPr="001B7926">
        <w:rPr>
          <w:b/>
          <w:bCs/>
        </w:rPr>
        <w:t>Node.js project</w:t>
      </w:r>
      <w:r w:rsidRPr="001B7926">
        <w:t>, specifying dependencies, metadata (name, version), and commands (scripts) to run within the project.</w:t>
      </w:r>
    </w:p>
    <w:p w14:paraId="4B79C1DA" w14:textId="77777777" w:rsidR="001B7926" w:rsidRPr="001B7926" w:rsidRDefault="001B7926" w:rsidP="001B7926">
      <w:pPr>
        <w:numPr>
          <w:ilvl w:val="0"/>
          <w:numId w:val="7"/>
        </w:numPr>
      </w:pPr>
      <w:r w:rsidRPr="001B7926">
        <w:rPr>
          <w:b/>
          <w:bCs/>
        </w:rPr>
        <w:lastRenderedPageBreak/>
        <w:t>Scope</w:t>
      </w:r>
      <w:r w:rsidRPr="001B7926">
        <w:t>:</w:t>
      </w:r>
    </w:p>
    <w:p w14:paraId="190EA94E" w14:textId="77777777" w:rsidR="001B7926" w:rsidRPr="001B7926" w:rsidRDefault="001B7926" w:rsidP="001B7926">
      <w:pPr>
        <w:numPr>
          <w:ilvl w:val="1"/>
          <w:numId w:val="7"/>
        </w:numPr>
      </w:pPr>
      <w:r w:rsidRPr="001B7926">
        <w:rPr>
          <w:b/>
          <w:bCs/>
        </w:rPr>
        <w:t>playwright.config.js</w:t>
      </w:r>
      <w:r w:rsidRPr="001B7926">
        <w:t xml:space="preserve"> is limited to settings for </w:t>
      </w:r>
      <w:r w:rsidRPr="001B7926">
        <w:rPr>
          <w:b/>
          <w:bCs/>
        </w:rPr>
        <w:t>testing</w:t>
      </w:r>
      <w:r w:rsidRPr="001B7926">
        <w:t xml:space="preserve"> purposes—what browsers, devices, retry strategies, and reporters to use for your Playwright tests.</w:t>
      </w:r>
    </w:p>
    <w:p w14:paraId="6281D865" w14:textId="77777777" w:rsidR="001B7926" w:rsidRPr="001B7926" w:rsidRDefault="001B7926" w:rsidP="001B7926">
      <w:pPr>
        <w:numPr>
          <w:ilvl w:val="1"/>
          <w:numId w:val="7"/>
        </w:numPr>
      </w:pPr>
      <w:r w:rsidRPr="001B7926">
        <w:rPr>
          <w:b/>
          <w:bCs/>
        </w:rPr>
        <w:t>package.json</w:t>
      </w:r>
      <w:r w:rsidRPr="001B7926">
        <w:t xml:space="preserve"> contains all information about the project, including scripts to run Playwright tests, dependencies like Playwright itself (@playwright/test), and other metadata.</w:t>
      </w:r>
    </w:p>
    <w:p w14:paraId="2A578A56" w14:textId="77777777" w:rsidR="001B7926" w:rsidRPr="001B7926" w:rsidRDefault="001B7926" w:rsidP="001B7926">
      <w:pPr>
        <w:rPr>
          <w:b/>
          <w:bCs/>
        </w:rPr>
      </w:pPr>
      <w:r w:rsidRPr="001B7926">
        <w:rPr>
          <w:b/>
          <w:bCs/>
        </w:rPr>
        <w:t>Summary of Important playwright.config.js Components</w:t>
      </w:r>
    </w:p>
    <w:p w14:paraId="7B62D171" w14:textId="77777777" w:rsidR="001B7926" w:rsidRPr="001B7926" w:rsidRDefault="001B7926" w:rsidP="001B7926">
      <w:pPr>
        <w:numPr>
          <w:ilvl w:val="0"/>
          <w:numId w:val="8"/>
        </w:numPr>
      </w:pPr>
      <w:r w:rsidRPr="001B7926">
        <w:rPr>
          <w:b/>
          <w:bCs/>
        </w:rPr>
        <w:t>testDir</w:t>
      </w:r>
      <w:r w:rsidRPr="001B7926">
        <w:t>: Defines the directory where test files are located.</w:t>
      </w:r>
    </w:p>
    <w:p w14:paraId="1909D1D7" w14:textId="77777777" w:rsidR="001B7926" w:rsidRPr="001B7926" w:rsidRDefault="001B7926" w:rsidP="001B7926">
      <w:pPr>
        <w:numPr>
          <w:ilvl w:val="0"/>
          <w:numId w:val="8"/>
        </w:numPr>
      </w:pPr>
      <w:r w:rsidRPr="001B7926">
        <w:rPr>
          <w:b/>
          <w:bCs/>
        </w:rPr>
        <w:t>fullyParallel</w:t>
      </w:r>
      <w:r w:rsidRPr="001B7926">
        <w:t>: Enables parallel execution for faster test runs.</w:t>
      </w:r>
    </w:p>
    <w:p w14:paraId="28C3ED43" w14:textId="77777777" w:rsidR="001B7926" w:rsidRPr="001B7926" w:rsidRDefault="001B7926" w:rsidP="001B7926">
      <w:pPr>
        <w:numPr>
          <w:ilvl w:val="0"/>
          <w:numId w:val="8"/>
        </w:numPr>
      </w:pPr>
      <w:r w:rsidRPr="001B7926">
        <w:rPr>
          <w:b/>
          <w:bCs/>
        </w:rPr>
        <w:t>retries</w:t>
      </w:r>
      <w:r w:rsidRPr="001B7926">
        <w:t>: Specifies how many retries for failed tests.</w:t>
      </w:r>
    </w:p>
    <w:p w14:paraId="7F71FA1A" w14:textId="77777777" w:rsidR="001B7926" w:rsidRPr="001B7926" w:rsidRDefault="001B7926" w:rsidP="001B7926">
      <w:pPr>
        <w:numPr>
          <w:ilvl w:val="0"/>
          <w:numId w:val="8"/>
        </w:numPr>
      </w:pPr>
      <w:r w:rsidRPr="001B7926">
        <w:rPr>
          <w:b/>
          <w:bCs/>
        </w:rPr>
        <w:t>workers</w:t>
      </w:r>
      <w:r w:rsidRPr="001B7926">
        <w:t>: Defines the number of concurrent workers for test execution.</w:t>
      </w:r>
    </w:p>
    <w:p w14:paraId="5294C4AF" w14:textId="77777777" w:rsidR="001B7926" w:rsidRPr="001B7926" w:rsidRDefault="001B7926" w:rsidP="001B7926">
      <w:pPr>
        <w:numPr>
          <w:ilvl w:val="0"/>
          <w:numId w:val="8"/>
        </w:numPr>
      </w:pPr>
      <w:r w:rsidRPr="001B7926">
        <w:rPr>
          <w:b/>
          <w:bCs/>
        </w:rPr>
        <w:t>forbidOnly</w:t>
      </w:r>
      <w:r w:rsidRPr="001B7926">
        <w:t>: Prevents committing .only() tests.</w:t>
      </w:r>
    </w:p>
    <w:p w14:paraId="304A568D" w14:textId="77777777" w:rsidR="001B7926" w:rsidRPr="001B7926" w:rsidRDefault="001B7926" w:rsidP="001B7926">
      <w:pPr>
        <w:numPr>
          <w:ilvl w:val="0"/>
          <w:numId w:val="8"/>
        </w:numPr>
      </w:pPr>
      <w:r w:rsidRPr="001B7926">
        <w:rPr>
          <w:b/>
          <w:bCs/>
        </w:rPr>
        <w:t>reporter</w:t>
      </w:r>
      <w:r w:rsidRPr="001B7926">
        <w:t>: Configures the type of report generated for test results.</w:t>
      </w:r>
    </w:p>
    <w:p w14:paraId="2EE7250F" w14:textId="77777777" w:rsidR="001B7926" w:rsidRPr="001B7926" w:rsidRDefault="001B7926" w:rsidP="001B7926">
      <w:pPr>
        <w:numPr>
          <w:ilvl w:val="0"/>
          <w:numId w:val="8"/>
        </w:numPr>
      </w:pPr>
      <w:r w:rsidRPr="001B7926">
        <w:rPr>
          <w:b/>
          <w:bCs/>
        </w:rPr>
        <w:t>use</w:t>
      </w:r>
      <w:r w:rsidRPr="001B7926">
        <w:t>: Shared configuration settings like browser type, tracing, screenshots, etc.</w:t>
      </w:r>
    </w:p>
    <w:p w14:paraId="74856F03" w14:textId="77777777" w:rsidR="001B7926" w:rsidRPr="001B7926" w:rsidRDefault="001B7926" w:rsidP="001B7926">
      <w:pPr>
        <w:numPr>
          <w:ilvl w:val="0"/>
          <w:numId w:val="8"/>
        </w:numPr>
      </w:pPr>
      <w:r w:rsidRPr="001B7926">
        <w:rPr>
          <w:b/>
          <w:bCs/>
        </w:rPr>
        <w:t>projects</w:t>
      </w:r>
      <w:r w:rsidRPr="001B7926">
        <w:t>: Runs tests on different browsers/devices or configurations.</w:t>
      </w:r>
    </w:p>
    <w:p w14:paraId="3E00B9A1" w14:textId="77777777" w:rsidR="001B7926" w:rsidRPr="001B7926" w:rsidRDefault="001B7926" w:rsidP="001B7926">
      <w:pPr>
        <w:numPr>
          <w:ilvl w:val="0"/>
          <w:numId w:val="8"/>
        </w:numPr>
      </w:pPr>
      <w:r w:rsidRPr="001B7926">
        <w:rPr>
          <w:b/>
          <w:bCs/>
        </w:rPr>
        <w:t>webServer</w:t>
      </w:r>
      <w:r w:rsidRPr="001B7926">
        <w:t>: Automatically starts/stops the web server before tests.</w:t>
      </w:r>
    </w:p>
    <w:p w14:paraId="3CDE32ED" w14:textId="77777777" w:rsidR="001B7926" w:rsidRPr="001B7926" w:rsidRDefault="001B7926" w:rsidP="001B7926">
      <w:pPr>
        <w:numPr>
          <w:ilvl w:val="0"/>
          <w:numId w:val="8"/>
        </w:numPr>
      </w:pPr>
      <w:r w:rsidRPr="001B7926">
        <w:rPr>
          <w:b/>
          <w:bCs/>
        </w:rPr>
        <w:t>timeout</w:t>
      </w:r>
      <w:r w:rsidRPr="001B7926">
        <w:t>: Sets the maximum duration for each test.</w:t>
      </w:r>
    </w:p>
    <w:p w14:paraId="335474FB" w14:textId="77777777" w:rsidR="001B7926" w:rsidRPr="001B7926" w:rsidRDefault="001B7926" w:rsidP="001B7926">
      <w:pPr>
        <w:numPr>
          <w:ilvl w:val="0"/>
          <w:numId w:val="8"/>
        </w:numPr>
      </w:pPr>
      <w:r w:rsidRPr="001B7926">
        <w:rPr>
          <w:b/>
          <w:bCs/>
        </w:rPr>
        <w:t>expect</w:t>
      </w:r>
      <w:r w:rsidRPr="001B7926">
        <w:t>: Configures behavior for expect assertions.</w:t>
      </w:r>
    </w:p>
    <w:p w14:paraId="28A34AC0" w14:textId="77777777" w:rsidR="001B7926" w:rsidRDefault="001B7926"/>
    <w:sectPr w:rsidR="001B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580A"/>
    <w:multiLevelType w:val="multilevel"/>
    <w:tmpl w:val="7EF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977EF"/>
    <w:multiLevelType w:val="multilevel"/>
    <w:tmpl w:val="DAA6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136B0"/>
    <w:multiLevelType w:val="multilevel"/>
    <w:tmpl w:val="6E6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A3C72"/>
    <w:multiLevelType w:val="multilevel"/>
    <w:tmpl w:val="508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03536"/>
    <w:multiLevelType w:val="multilevel"/>
    <w:tmpl w:val="27E8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C6E49"/>
    <w:multiLevelType w:val="multilevel"/>
    <w:tmpl w:val="65CE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60B50"/>
    <w:multiLevelType w:val="multilevel"/>
    <w:tmpl w:val="65E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11D11"/>
    <w:multiLevelType w:val="multilevel"/>
    <w:tmpl w:val="99D8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500397">
    <w:abstractNumId w:val="2"/>
  </w:num>
  <w:num w:numId="2" w16cid:durableId="333579001">
    <w:abstractNumId w:val="0"/>
  </w:num>
  <w:num w:numId="3" w16cid:durableId="360713026">
    <w:abstractNumId w:val="1"/>
  </w:num>
  <w:num w:numId="4" w16cid:durableId="2057927548">
    <w:abstractNumId w:val="3"/>
  </w:num>
  <w:num w:numId="5" w16cid:durableId="152531693">
    <w:abstractNumId w:val="7"/>
  </w:num>
  <w:num w:numId="6" w16cid:durableId="1345398246">
    <w:abstractNumId w:val="5"/>
  </w:num>
  <w:num w:numId="7" w16cid:durableId="1099254473">
    <w:abstractNumId w:val="6"/>
  </w:num>
  <w:num w:numId="8" w16cid:durableId="1269393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1D"/>
    <w:rsid w:val="001B7926"/>
    <w:rsid w:val="00522B59"/>
    <w:rsid w:val="0065371D"/>
    <w:rsid w:val="008D744E"/>
    <w:rsid w:val="008E11C9"/>
    <w:rsid w:val="00A0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59AD"/>
  <w15:chartTrackingRefBased/>
  <w15:docId w15:val="{489C02CA-676A-451F-A2C6-D820A7CF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0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9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02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0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13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5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13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2</cp:revision>
  <dcterms:created xsi:type="dcterms:W3CDTF">2024-10-14T12:57:00Z</dcterms:created>
  <dcterms:modified xsi:type="dcterms:W3CDTF">2024-10-14T13:13:00Z</dcterms:modified>
</cp:coreProperties>
</file>