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BC305" w14:textId="77777777" w:rsidR="00AB54B5" w:rsidRPr="00AB54B5" w:rsidRDefault="00AB54B5" w:rsidP="00AB54B5">
      <w:pPr>
        <w:rPr>
          <w:b/>
          <w:bCs/>
          <w:sz w:val="18"/>
          <w:szCs w:val="18"/>
        </w:rPr>
      </w:pPr>
      <w:r w:rsidRPr="00AB54B5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AB54B5">
        <w:rPr>
          <w:b/>
          <w:bCs/>
          <w:sz w:val="18"/>
          <w:szCs w:val="18"/>
        </w:rPr>
        <w:t xml:space="preserve"> Implementation — Run ID Setup in Playwright Framework</w:t>
      </w:r>
    </w:p>
    <w:p w14:paraId="34457899" w14:textId="77777777" w:rsidR="00AB54B5" w:rsidRPr="00AB54B5" w:rsidRDefault="00AB54B5" w:rsidP="00AB54B5">
      <w:pPr>
        <w:rPr>
          <w:sz w:val="18"/>
          <w:szCs w:val="18"/>
        </w:rPr>
      </w:pPr>
      <w:r w:rsidRPr="00AB54B5">
        <w:rPr>
          <w:sz w:val="18"/>
          <w:szCs w:val="18"/>
        </w:rPr>
        <w:pict w14:anchorId="56A01B84">
          <v:rect id="_x0000_i1067" style="width:0;height:1.5pt" o:hralign="center" o:hrstd="t" o:hr="t" fillcolor="#a0a0a0" stroked="f"/>
        </w:pict>
      </w:r>
    </w:p>
    <w:p w14:paraId="683060FE" w14:textId="77777777" w:rsidR="00AB54B5" w:rsidRPr="00AB54B5" w:rsidRDefault="00AB54B5" w:rsidP="00AB54B5">
      <w:pPr>
        <w:rPr>
          <w:b/>
          <w:bCs/>
          <w:sz w:val="18"/>
          <w:szCs w:val="18"/>
        </w:rPr>
      </w:pPr>
      <w:r w:rsidRPr="00AB54B5">
        <w:rPr>
          <w:b/>
          <w:bCs/>
          <w:sz w:val="18"/>
          <w:szCs w:val="18"/>
        </w:rPr>
        <w:t>Step 1️</w:t>
      </w:r>
      <w:r w:rsidRPr="00AB54B5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AB54B5">
        <w:rPr>
          <w:b/>
          <w:bCs/>
          <w:sz w:val="18"/>
          <w:szCs w:val="18"/>
        </w:rPr>
        <w:t xml:space="preserve"> — Create a simple global-setup.ts</w:t>
      </w:r>
    </w:p>
    <w:p w14:paraId="2305E131" w14:textId="000567C6" w:rsidR="00AB54B5" w:rsidRPr="00AB54B5" w:rsidRDefault="00AB54B5" w:rsidP="00AB54B5">
      <w:pPr>
        <w:rPr>
          <w:sz w:val="18"/>
          <w:szCs w:val="18"/>
        </w:rPr>
      </w:pPr>
      <w:r w:rsidRPr="00AB54B5">
        <w:rPr>
          <w:rFonts w:ascii="Segoe UI Emoji" w:hAnsi="Segoe UI Emoji" w:cs="Segoe UI Emoji"/>
          <w:sz w:val="18"/>
          <w:szCs w:val="18"/>
        </w:rPr>
        <w:t>👉</w:t>
      </w:r>
      <w:r w:rsidRPr="00AB54B5">
        <w:rPr>
          <w:sz w:val="18"/>
          <w:szCs w:val="18"/>
        </w:rPr>
        <w:t xml:space="preserve"> Purpose: Generate a unique Run ID before the test execution starts.</w:t>
      </w:r>
      <w:r w:rsidRPr="00AB54B5">
        <w:rPr>
          <w:sz w:val="18"/>
          <w:szCs w:val="18"/>
        </w:rPr>
        <w:br/>
        <w:t xml:space="preserve">This file runs </w:t>
      </w:r>
      <w:r w:rsidRPr="00AB54B5">
        <w:rPr>
          <w:b/>
          <w:bCs/>
          <w:sz w:val="18"/>
          <w:szCs w:val="18"/>
        </w:rPr>
        <w:t>once before all tests</w:t>
      </w:r>
      <w:r w:rsidRPr="00AB54B5">
        <w:rPr>
          <w:sz w:val="18"/>
          <w:szCs w:val="18"/>
        </w:rPr>
        <w:t>, so it’s the perfect place to set such a global value.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54B5" w14:paraId="756272FC" w14:textId="77777777" w:rsidTr="00AB54B5">
        <w:tc>
          <w:tcPr>
            <w:tcW w:w="9016" w:type="dxa"/>
          </w:tcPr>
          <w:p w14:paraId="3346926A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>// global-setup.ts</w:t>
            </w:r>
          </w:p>
          <w:p w14:paraId="356BAA8D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>import type { FullConfig } from '@playwright/test';</w:t>
            </w:r>
          </w:p>
          <w:p w14:paraId="7E7AA5FB" w14:textId="77777777" w:rsidR="00AB54B5" w:rsidRPr="00AB54B5" w:rsidRDefault="00AB54B5" w:rsidP="00AB54B5">
            <w:pPr>
              <w:rPr>
                <w:sz w:val="18"/>
                <w:szCs w:val="18"/>
              </w:rPr>
            </w:pPr>
          </w:p>
          <w:p w14:paraId="423E8851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>function generateRunId(): string {</w:t>
            </w:r>
          </w:p>
          <w:p w14:paraId="74006842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// Create a clean, readable Run ID with underscores only</w:t>
            </w:r>
          </w:p>
          <w:p w14:paraId="4EACAE34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// Example: RUN_20251107_100531_123</w:t>
            </w:r>
          </w:p>
          <w:p w14:paraId="51A3CF0A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const now = new Date();</w:t>
            </w:r>
          </w:p>
          <w:p w14:paraId="144A9DC9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const pad = (n: number) =&gt; String(n).padStart(2, '0');</w:t>
            </w:r>
          </w:p>
          <w:p w14:paraId="0D93D1C2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</w:t>
            </w:r>
          </w:p>
          <w:p w14:paraId="7AE2B99E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const datePart = `${now.getFullYear()}${pad(now.getMonth() + 1)}${pad(now.getDate())}`;</w:t>
            </w:r>
          </w:p>
          <w:p w14:paraId="66F7E0CD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const timePart = `${pad(now.getHours())}${pad(now.getMinutes())}${pad(now.getSeconds())}`;</w:t>
            </w:r>
          </w:p>
          <w:p w14:paraId="4E7802CC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const msPart = now.getMilliseconds();</w:t>
            </w:r>
          </w:p>
          <w:p w14:paraId="6D101C48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</w:t>
            </w:r>
          </w:p>
          <w:p w14:paraId="1E19DDA2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return `RUN_${datePart}_${timePart}_${msPart}`;</w:t>
            </w:r>
          </w:p>
          <w:p w14:paraId="615863D8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>}</w:t>
            </w:r>
          </w:p>
          <w:p w14:paraId="16FB4710" w14:textId="77777777" w:rsidR="00AB54B5" w:rsidRPr="00AB54B5" w:rsidRDefault="00AB54B5" w:rsidP="00AB54B5">
            <w:pPr>
              <w:rPr>
                <w:sz w:val="18"/>
                <w:szCs w:val="18"/>
              </w:rPr>
            </w:pPr>
          </w:p>
          <w:p w14:paraId="40E1F260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>async function globalSetup(_config: FullConfig) {</w:t>
            </w:r>
          </w:p>
          <w:p w14:paraId="371C243E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// 1️</w:t>
            </w:r>
            <w:r w:rsidRPr="00AB54B5">
              <w:rPr>
                <w:rFonts w:ascii="Segoe UI Symbol" w:hAnsi="Segoe UI Symbol" w:cs="Segoe UI Symbol"/>
                <w:sz w:val="18"/>
                <w:szCs w:val="18"/>
              </w:rPr>
              <w:t>⃣</w:t>
            </w:r>
            <w:r w:rsidRPr="00AB54B5">
              <w:rPr>
                <w:sz w:val="18"/>
                <w:szCs w:val="18"/>
              </w:rPr>
              <w:t xml:space="preserve"> Generate the Run ID</w:t>
            </w:r>
          </w:p>
          <w:p w14:paraId="4DA7306B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const runId = generateRunId();</w:t>
            </w:r>
          </w:p>
          <w:p w14:paraId="21F9672B" w14:textId="77777777" w:rsidR="00AB54B5" w:rsidRPr="00AB54B5" w:rsidRDefault="00AB54B5" w:rsidP="00AB54B5">
            <w:pPr>
              <w:rPr>
                <w:sz w:val="18"/>
                <w:szCs w:val="18"/>
              </w:rPr>
            </w:pPr>
          </w:p>
          <w:p w14:paraId="77F79E7B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// 2️</w:t>
            </w:r>
            <w:r w:rsidRPr="00AB54B5">
              <w:rPr>
                <w:rFonts w:ascii="Segoe UI Symbol" w:hAnsi="Segoe UI Symbol" w:cs="Segoe UI Symbol"/>
                <w:sz w:val="18"/>
                <w:szCs w:val="18"/>
              </w:rPr>
              <w:t>⃣</w:t>
            </w:r>
            <w:r w:rsidRPr="00AB54B5">
              <w:rPr>
                <w:sz w:val="18"/>
                <w:szCs w:val="18"/>
              </w:rPr>
              <w:t xml:space="preserve"> Store it in environment variable (process.env)</w:t>
            </w:r>
          </w:p>
          <w:p w14:paraId="7187C7EC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// process.env is a Node.js global object shared by all modules</w:t>
            </w:r>
          </w:p>
          <w:p w14:paraId="010D90AA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process.env.RUN_ID = runId;</w:t>
            </w:r>
          </w:p>
          <w:p w14:paraId="00737AD7" w14:textId="77777777" w:rsidR="00AB54B5" w:rsidRPr="00AB54B5" w:rsidRDefault="00AB54B5" w:rsidP="00AB54B5">
            <w:pPr>
              <w:rPr>
                <w:sz w:val="18"/>
                <w:szCs w:val="18"/>
              </w:rPr>
            </w:pPr>
          </w:p>
          <w:p w14:paraId="693C3C9B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// 3️</w:t>
            </w:r>
            <w:r w:rsidRPr="00AB54B5">
              <w:rPr>
                <w:rFonts w:ascii="Segoe UI Symbol" w:hAnsi="Segoe UI Symbol" w:cs="Segoe UI Symbol"/>
                <w:sz w:val="18"/>
                <w:szCs w:val="18"/>
              </w:rPr>
              <w:t>⃣</w:t>
            </w:r>
            <w:r w:rsidRPr="00AB54B5">
              <w:rPr>
                <w:sz w:val="18"/>
                <w:szCs w:val="18"/>
              </w:rPr>
              <w:t xml:space="preserve"> Print it once for reference</w:t>
            </w:r>
          </w:p>
          <w:p w14:paraId="46EDFBFB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console.log(`\n============================`);</w:t>
            </w:r>
          </w:p>
          <w:p w14:paraId="32E8AC78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console.log(`</w:t>
            </w:r>
            <w:r w:rsidRPr="00AB54B5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AB54B5">
              <w:rPr>
                <w:sz w:val="18"/>
                <w:szCs w:val="18"/>
              </w:rPr>
              <w:t xml:space="preserve"> Test Execution Started`);</w:t>
            </w:r>
          </w:p>
          <w:p w14:paraId="232D3ABB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console.log(`</w:t>
            </w:r>
            <w:r w:rsidRPr="00AB54B5">
              <w:rPr>
                <w:rFonts w:ascii="Segoe UI Emoji" w:hAnsi="Segoe UI Emoji" w:cs="Segoe UI Emoji"/>
                <w:sz w:val="18"/>
                <w:szCs w:val="18"/>
              </w:rPr>
              <w:t>🆔</w:t>
            </w:r>
            <w:r w:rsidRPr="00AB54B5">
              <w:rPr>
                <w:sz w:val="18"/>
                <w:szCs w:val="18"/>
              </w:rPr>
              <w:t xml:space="preserve"> RUN_ID: ${runId}`);</w:t>
            </w:r>
          </w:p>
          <w:p w14:paraId="1932E82F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console.log(`============================\n`);</w:t>
            </w:r>
          </w:p>
          <w:p w14:paraId="51021B28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>}</w:t>
            </w:r>
          </w:p>
          <w:p w14:paraId="58D89D54" w14:textId="77777777" w:rsidR="00AB54B5" w:rsidRPr="00AB54B5" w:rsidRDefault="00AB54B5" w:rsidP="00AB54B5">
            <w:pPr>
              <w:rPr>
                <w:sz w:val="18"/>
                <w:szCs w:val="18"/>
              </w:rPr>
            </w:pPr>
          </w:p>
          <w:p w14:paraId="18C9161F" w14:textId="09188A84" w:rsid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>export default globalSetup;</w:t>
            </w:r>
          </w:p>
        </w:tc>
      </w:tr>
    </w:tbl>
    <w:p w14:paraId="1D347159" w14:textId="77777777" w:rsidR="00AB54B5" w:rsidRDefault="00AB54B5" w:rsidP="00AB54B5">
      <w:pPr>
        <w:rPr>
          <w:sz w:val="18"/>
          <w:szCs w:val="18"/>
        </w:rPr>
      </w:pPr>
    </w:p>
    <w:p w14:paraId="7EAD8264" w14:textId="6A6AC5D5" w:rsidR="00AB54B5" w:rsidRPr="00AB54B5" w:rsidRDefault="00AB54B5" w:rsidP="00AB54B5">
      <w:pPr>
        <w:rPr>
          <w:sz w:val="18"/>
          <w:szCs w:val="18"/>
        </w:rPr>
      </w:pPr>
      <w:r w:rsidRPr="00AB54B5">
        <w:rPr>
          <w:sz w:val="18"/>
          <w:szCs w:val="18"/>
        </w:rPr>
        <w:pict w14:anchorId="574C742A">
          <v:rect id="_x0000_i1068" style="width:0;height:1.5pt" o:hralign="center" o:hrstd="t" o:hr="t" fillcolor="#a0a0a0" stroked="f"/>
        </w:pict>
      </w:r>
    </w:p>
    <w:p w14:paraId="61703B19" w14:textId="77777777" w:rsidR="00AB54B5" w:rsidRPr="00AB54B5" w:rsidRDefault="00AB54B5" w:rsidP="00AB54B5">
      <w:pPr>
        <w:rPr>
          <w:b/>
          <w:bCs/>
          <w:sz w:val="18"/>
          <w:szCs w:val="18"/>
        </w:rPr>
      </w:pPr>
      <w:r w:rsidRPr="00AB54B5">
        <w:rPr>
          <w:rFonts w:ascii="Segoe UI Emoji" w:hAnsi="Segoe UI Emoji" w:cs="Segoe UI Emoji"/>
          <w:b/>
          <w:bCs/>
          <w:sz w:val="18"/>
          <w:szCs w:val="18"/>
        </w:rPr>
        <w:t>🧠</w:t>
      </w:r>
      <w:r w:rsidRPr="00AB54B5">
        <w:rPr>
          <w:b/>
          <w:bCs/>
          <w:sz w:val="18"/>
          <w:szCs w:val="18"/>
        </w:rPr>
        <w:t xml:space="preserve"> Explanation:</w:t>
      </w:r>
    </w:p>
    <w:p w14:paraId="29982931" w14:textId="77777777" w:rsidR="00AB54B5" w:rsidRPr="00AB54B5" w:rsidRDefault="00AB54B5" w:rsidP="00AB54B5">
      <w:pPr>
        <w:numPr>
          <w:ilvl w:val="0"/>
          <w:numId w:val="1"/>
        </w:numPr>
        <w:rPr>
          <w:sz w:val="18"/>
          <w:szCs w:val="18"/>
        </w:rPr>
      </w:pPr>
      <w:r w:rsidRPr="00AB54B5">
        <w:rPr>
          <w:sz w:val="18"/>
          <w:szCs w:val="18"/>
        </w:rPr>
        <w:t>generateRunId() → creates your unique Run ID</w:t>
      </w:r>
    </w:p>
    <w:p w14:paraId="4D7100FC" w14:textId="77777777" w:rsidR="00AB54B5" w:rsidRPr="00AB54B5" w:rsidRDefault="00AB54B5" w:rsidP="00AB54B5">
      <w:pPr>
        <w:numPr>
          <w:ilvl w:val="1"/>
          <w:numId w:val="1"/>
        </w:numPr>
        <w:rPr>
          <w:sz w:val="18"/>
          <w:szCs w:val="18"/>
        </w:rPr>
      </w:pPr>
      <w:r w:rsidRPr="00AB54B5">
        <w:rPr>
          <w:sz w:val="18"/>
          <w:szCs w:val="18"/>
        </w:rPr>
        <w:t xml:space="preserve">It uses </w:t>
      </w:r>
      <w:r w:rsidRPr="00AB54B5">
        <w:rPr>
          <w:b/>
          <w:bCs/>
          <w:sz w:val="18"/>
          <w:szCs w:val="18"/>
        </w:rPr>
        <w:t>only underscores (_)</w:t>
      </w:r>
      <w:r w:rsidRPr="00AB54B5">
        <w:rPr>
          <w:sz w:val="18"/>
          <w:szCs w:val="18"/>
        </w:rPr>
        <w:t>, no hyphens, to keep it clean.</w:t>
      </w:r>
    </w:p>
    <w:p w14:paraId="033FA8A1" w14:textId="77777777" w:rsidR="00AB54B5" w:rsidRPr="00AB54B5" w:rsidRDefault="00AB54B5" w:rsidP="00AB54B5">
      <w:pPr>
        <w:numPr>
          <w:ilvl w:val="1"/>
          <w:numId w:val="1"/>
        </w:numPr>
        <w:rPr>
          <w:sz w:val="18"/>
          <w:szCs w:val="18"/>
        </w:rPr>
      </w:pPr>
      <w:r w:rsidRPr="00AB54B5">
        <w:rPr>
          <w:sz w:val="18"/>
          <w:szCs w:val="18"/>
        </w:rPr>
        <w:t>Pattern: RUN_&lt;date&gt;_&lt;time&gt;_&lt;milliseconds&gt;</w:t>
      </w:r>
    </w:p>
    <w:p w14:paraId="3C34DD3D" w14:textId="77777777" w:rsidR="00AB54B5" w:rsidRPr="00AB54B5" w:rsidRDefault="00AB54B5" w:rsidP="00AB54B5">
      <w:pPr>
        <w:numPr>
          <w:ilvl w:val="1"/>
          <w:numId w:val="1"/>
        </w:numPr>
        <w:rPr>
          <w:sz w:val="18"/>
          <w:szCs w:val="18"/>
        </w:rPr>
      </w:pPr>
      <w:r w:rsidRPr="00AB54B5">
        <w:rPr>
          <w:sz w:val="18"/>
          <w:szCs w:val="18"/>
        </w:rPr>
        <w:t>Example → RUN_20251107_100531_123</w:t>
      </w:r>
    </w:p>
    <w:p w14:paraId="53184235" w14:textId="77777777" w:rsidR="00AB54B5" w:rsidRPr="00AB54B5" w:rsidRDefault="00AB54B5" w:rsidP="00AB54B5">
      <w:pPr>
        <w:numPr>
          <w:ilvl w:val="0"/>
          <w:numId w:val="1"/>
        </w:numPr>
        <w:rPr>
          <w:sz w:val="18"/>
          <w:szCs w:val="18"/>
        </w:rPr>
      </w:pPr>
      <w:r w:rsidRPr="00AB54B5">
        <w:rPr>
          <w:sz w:val="18"/>
          <w:szCs w:val="18"/>
        </w:rPr>
        <w:t>process.env.RUN_ID = runId</w:t>
      </w:r>
      <w:r w:rsidRPr="00AB54B5">
        <w:rPr>
          <w:sz w:val="18"/>
          <w:szCs w:val="18"/>
        </w:rPr>
        <w:br/>
      </w:r>
      <w:r w:rsidRPr="00AB54B5">
        <w:rPr>
          <w:rFonts w:ascii="Segoe UI Emoji" w:hAnsi="Segoe UI Emoji" w:cs="Segoe UI Emoji"/>
          <w:sz w:val="18"/>
          <w:szCs w:val="18"/>
        </w:rPr>
        <w:t>✅</w:t>
      </w:r>
      <w:r w:rsidRPr="00AB54B5">
        <w:rPr>
          <w:sz w:val="18"/>
          <w:szCs w:val="18"/>
        </w:rPr>
        <w:t xml:space="preserve"> This line </w:t>
      </w:r>
      <w:r w:rsidRPr="00AB54B5">
        <w:rPr>
          <w:b/>
          <w:bCs/>
          <w:sz w:val="18"/>
          <w:szCs w:val="18"/>
        </w:rPr>
        <w:t>saves the Run ID in Node’s environment memory</w:t>
      </w:r>
      <w:r w:rsidRPr="00AB54B5">
        <w:rPr>
          <w:sz w:val="18"/>
          <w:szCs w:val="18"/>
        </w:rPr>
        <w:t>.</w:t>
      </w:r>
      <w:r w:rsidRPr="00AB54B5">
        <w:rPr>
          <w:sz w:val="18"/>
          <w:szCs w:val="18"/>
        </w:rPr>
        <w:br/>
        <w:t xml:space="preserve">Once stored, </w:t>
      </w:r>
      <w:r w:rsidRPr="00AB54B5">
        <w:rPr>
          <w:b/>
          <w:bCs/>
          <w:sz w:val="18"/>
          <w:szCs w:val="18"/>
        </w:rPr>
        <w:t>anywhere in your Playwright config or tests</w:t>
      </w:r>
      <w:r w:rsidRPr="00AB54B5">
        <w:rPr>
          <w:sz w:val="18"/>
          <w:szCs w:val="18"/>
        </w:rPr>
        <w:t>, you can access it using:</w:t>
      </w:r>
    </w:p>
    <w:p w14:paraId="64B0BBF3" w14:textId="77777777" w:rsidR="00AB54B5" w:rsidRPr="00AB54B5" w:rsidRDefault="00AB54B5" w:rsidP="00AB54B5">
      <w:pPr>
        <w:numPr>
          <w:ilvl w:val="0"/>
          <w:numId w:val="1"/>
        </w:numPr>
        <w:rPr>
          <w:sz w:val="18"/>
          <w:szCs w:val="18"/>
        </w:rPr>
      </w:pPr>
      <w:r w:rsidRPr="00AB54B5">
        <w:rPr>
          <w:sz w:val="18"/>
          <w:szCs w:val="18"/>
        </w:rPr>
        <w:t>process.env.RUN_ID</w:t>
      </w:r>
    </w:p>
    <w:p w14:paraId="6B274B2B" w14:textId="77777777" w:rsidR="00AB54B5" w:rsidRPr="00AB54B5" w:rsidRDefault="00AB54B5" w:rsidP="00AB54B5">
      <w:pPr>
        <w:rPr>
          <w:sz w:val="18"/>
          <w:szCs w:val="18"/>
        </w:rPr>
      </w:pPr>
      <w:r w:rsidRPr="00AB54B5">
        <w:rPr>
          <w:sz w:val="18"/>
          <w:szCs w:val="18"/>
        </w:rPr>
        <w:t>Think of process.env as a global storage available across all files in the same Node.js process.</w:t>
      </w:r>
    </w:p>
    <w:p w14:paraId="5D7B8E0E" w14:textId="77777777" w:rsidR="00AB54B5" w:rsidRPr="00AB54B5" w:rsidRDefault="00AB54B5" w:rsidP="00AB54B5">
      <w:pPr>
        <w:rPr>
          <w:sz w:val="18"/>
          <w:szCs w:val="18"/>
        </w:rPr>
      </w:pPr>
      <w:r w:rsidRPr="00AB54B5">
        <w:rPr>
          <w:sz w:val="18"/>
          <w:szCs w:val="18"/>
        </w:rPr>
        <w:lastRenderedPageBreak/>
        <w:pict w14:anchorId="2B11479A">
          <v:rect id="_x0000_i1069" style="width:0;height:1.5pt" o:hralign="center" o:hrstd="t" o:hr="t" fillcolor="#a0a0a0" stroked="f"/>
        </w:pict>
      </w:r>
    </w:p>
    <w:p w14:paraId="68059C67" w14:textId="77777777" w:rsidR="00AB54B5" w:rsidRPr="00AB54B5" w:rsidRDefault="00AB54B5" w:rsidP="00AB54B5">
      <w:pPr>
        <w:rPr>
          <w:b/>
          <w:bCs/>
          <w:sz w:val="18"/>
          <w:szCs w:val="18"/>
        </w:rPr>
      </w:pPr>
      <w:r w:rsidRPr="00AB54B5">
        <w:rPr>
          <w:b/>
          <w:bCs/>
          <w:sz w:val="18"/>
          <w:szCs w:val="18"/>
        </w:rPr>
        <w:t>Step 2️</w:t>
      </w:r>
      <w:r w:rsidRPr="00AB54B5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AB54B5">
        <w:rPr>
          <w:b/>
          <w:bCs/>
          <w:sz w:val="18"/>
          <w:szCs w:val="18"/>
        </w:rPr>
        <w:t xml:space="preserve"> — Wire it in playwright.config.ts</w:t>
      </w:r>
    </w:p>
    <w:p w14:paraId="3A4E1C25" w14:textId="77777777" w:rsidR="00AB54B5" w:rsidRPr="00AB54B5" w:rsidRDefault="00AB54B5" w:rsidP="00AB54B5">
      <w:pPr>
        <w:rPr>
          <w:sz w:val="18"/>
          <w:szCs w:val="18"/>
        </w:rPr>
      </w:pPr>
      <w:r w:rsidRPr="00AB54B5">
        <w:rPr>
          <w:sz w:val="18"/>
          <w:szCs w:val="18"/>
        </w:rPr>
        <w:t>Now we’ll tell Playwright to execute this setup file first and also pass this Run ID as a header automatically in all API requests.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54B5" w14:paraId="739E81AE" w14:textId="77777777" w:rsidTr="00AB54B5">
        <w:tc>
          <w:tcPr>
            <w:tcW w:w="9016" w:type="dxa"/>
          </w:tcPr>
          <w:p w14:paraId="305B89AF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>// playwright.config.ts</w:t>
            </w:r>
          </w:p>
          <w:p w14:paraId="42BDBB57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>import type { PlaywrightTestConfig } from '@playwright/test';</w:t>
            </w:r>
          </w:p>
          <w:p w14:paraId="03C8DE5D" w14:textId="77777777" w:rsidR="00AB54B5" w:rsidRPr="00AB54B5" w:rsidRDefault="00AB54B5" w:rsidP="00AB54B5">
            <w:pPr>
              <w:rPr>
                <w:sz w:val="18"/>
                <w:szCs w:val="18"/>
              </w:rPr>
            </w:pPr>
          </w:p>
          <w:p w14:paraId="4C073C86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>const config: PlaywrightTestConfig = {</w:t>
            </w:r>
          </w:p>
          <w:p w14:paraId="4CA9B6FF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// 1️</w:t>
            </w:r>
            <w:r w:rsidRPr="00AB54B5">
              <w:rPr>
                <w:rFonts w:ascii="Segoe UI Symbol" w:hAnsi="Segoe UI Symbol" w:cs="Segoe UI Symbol"/>
                <w:sz w:val="18"/>
                <w:szCs w:val="18"/>
              </w:rPr>
              <w:t>⃣</w:t>
            </w:r>
            <w:r w:rsidRPr="00AB54B5">
              <w:rPr>
                <w:sz w:val="18"/>
                <w:szCs w:val="18"/>
              </w:rPr>
              <w:t xml:space="preserve"> Run the setup file before all tests</w:t>
            </w:r>
          </w:p>
          <w:p w14:paraId="25DE3812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globalSetup: './global-setup.ts',</w:t>
            </w:r>
          </w:p>
          <w:p w14:paraId="5919BF70" w14:textId="77777777" w:rsidR="00AB54B5" w:rsidRPr="00AB54B5" w:rsidRDefault="00AB54B5" w:rsidP="00AB54B5">
            <w:pPr>
              <w:rPr>
                <w:sz w:val="18"/>
                <w:szCs w:val="18"/>
              </w:rPr>
            </w:pPr>
          </w:p>
          <w:p w14:paraId="4BD20EAB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// 2️</w:t>
            </w:r>
            <w:r w:rsidRPr="00AB54B5">
              <w:rPr>
                <w:rFonts w:ascii="Segoe UI Symbol" w:hAnsi="Segoe UI Symbol" w:cs="Segoe UI Symbol"/>
                <w:sz w:val="18"/>
                <w:szCs w:val="18"/>
              </w:rPr>
              <w:t>⃣</w:t>
            </w:r>
            <w:r w:rsidRPr="00AB54B5">
              <w:rPr>
                <w:sz w:val="18"/>
                <w:szCs w:val="18"/>
              </w:rPr>
              <w:t xml:space="preserve"> Run in 1 worker (sequential execution)</w:t>
            </w:r>
          </w:p>
          <w:p w14:paraId="54898DF0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workers: 1,</w:t>
            </w:r>
          </w:p>
          <w:p w14:paraId="3C170588" w14:textId="77777777" w:rsidR="00AB54B5" w:rsidRPr="00AB54B5" w:rsidRDefault="00AB54B5" w:rsidP="00AB54B5">
            <w:pPr>
              <w:rPr>
                <w:sz w:val="18"/>
                <w:szCs w:val="18"/>
              </w:rPr>
            </w:pPr>
          </w:p>
          <w:p w14:paraId="5A3C07F9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// 3️</w:t>
            </w:r>
            <w:r w:rsidRPr="00AB54B5">
              <w:rPr>
                <w:rFonts w:ascii="Segoe UI Symbol" w:hAnsi="Segoe UI Symbol" w:cs="Segoe UI Symbol"/>
                <w:sz w:val="18"/>
                <w:szCs w:val="18"/>
              </w:rPr>
              <w:t>⃣</w:t>
            </w:r>
            <w:r w:rsidRPr="00AB54B5">
              <w:rPr>
                <w:sz w:val="18"/>
                <w:szCs w:val="18"/>
              </w:rPr>
              <w:t xml:space="preserve"> Add our Run ID in all HTTP request headers</w:t>
            </w:r>
          </w:p>
          <w:p w14:paraId="4C0AC5EE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use: {</w:t>
            </w:r>
          </w:p>
          <w:p w14:paraId="54581992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  extraHTTPHeaders: async () =&gt; ({</w:t>
            </w:r>
          </w:p>
          <w:p w14:paraId="52D9D546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    'X-Run-Id': process.env.RUN_ID || 'RUN_UNKNOWN'</w:t>
            </w:r>
          </w:p>
          <w:p w14:paraId="09D7B31A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  })</w:t>
            </w:r>
          </w:p>
          <w:p w14:paraId="32FEA9AA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},</w:t>
            </w:r>
          </w:p>
          <w:p w14:paraId="6EBFA197" w14:textId="77777777" w:rsidR="00AB54B5" w:rsidRPr="00AB54B5" w:rsidRDefault="00AB54B5" w:rsidP="00AB54B5">
            <w:pPr>
              <w:rPr>
                <w:sz w:val="18"/>
                <w:szCs w:val="18"/>
              </w:rPr>
            </w:pPr>
          </w:p>
          <w:p w14:paraId="48A71EF5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// 4️</w:t>
            </w:r>
            <w:r w:rsidRPr="00AB54B5">
              <w:rPr>
                <w:rFonts w:ascii="Segoe UI Symbol" w:hAnsi="Segoe UI Symbol" w:cs="Segoe UI Symbol"/>
                <w:sz w:val="18"/>
                <w:szCs w:val="18"/>
              </w:rPr>
              <w:t>⃣</w:t>
            </w:r>
            <w:r w:rsidRPr="00AB54B5">
              <w:rPr>
                <w:sz w:val="18"/>
                <w:szCs w:val="18"/>
              </w:rPr>
              <w:t xml:space="preserve"> Optional - store outputs per run</w:t>
            </w:r>
          </w:p>
          <w:p w14:paraId="4E5B75A5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outputDir: `test-results/${process.env.RUN_ID || 'RUN_UNKNOWN'}`,</w:t>
            </w:r>
          </w:p>
          <w:p w14:paraId="25BD1036" w14:textId="77777777" w:rsidR="00AB54B5" w:rsidRPr="00AB54B5" w:rsidRDefault="00AB54B5" w:rsidP="00AB54B5">
            <w:pPr>
              <w:rPr>
                <w:sz w:val="18"/>
                <w:szCs w:val="18"/>
              </w:rPr>
            </w:pPr>
          </w:p>
          <w:p w14:paraId="6123B637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reporter: [['list']]</w:t>
            </w:r>
          </w:p>
          <w:p w14:paraId="32124A93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>};</w:t>
            </w:r>
          </w:p>
          <w:p w14:paraId="02C3C724" w14:textId="77777777" w:rsidR="00AB54B5" w:rsidRPr="00AB54B5" w:rsidRDefault="00AB54B5" w:rsidP="00AB54B5">
            <w:pPr>
              <w:rPr>
                <w:sz w:val="18"/>
                <w:szCs w:val="18"/>
              </w:rPr>
            </w:pPr>
          </w:p>
          <w:p w14:paraId="1C0E8204" w14:textId="2BBB6C79" w:rsid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>export default config;</w:t>
            </w:r>
          </w:p>
        </w:tc>
      </w:tr>
    </w:tbl>
    <w:p w14:paraId="40738F81" w14:textId="77777777" w:rsidR="00AB54B5" w:rsidRPr="00AB54B5" w:rsidRDefault="00AB54B5" w:rsidP="00AB54B5">
      <w:pPr>
        <w:rPr>
          <w:sz w:val="18"/>
          <w:szCs w:val="18"/>
        </w:rPr>
      </w:pPr>
    </w:p>
    <w:p w14:paraId="0686697B" w14:textId="77777777" w:rsidR="00AB54B5" w:rsidRPr="00AB54B5" w:rsidRDefault="00AB54B5" w:rsidP="00AB54B5">
      <w:pPr>
        <w:rPr>
          <w:sz w:val="18"/>
          <w:szCs w:val="18"/>
        </w:rPr>
      </w:pPr>
      <w:r w:rsidRPr="00AB54B5">
        <w:rPr>
          <w:sz w:val="18"/>
          <w:szCs w:val="18"/>
        </w:rPr>
        <w:pict w14:anchorId="50F49857">
          <v:rect id="_x0000_i1070" style="width:0;height:1.5pt" o:hralign="center" o:hrstd="t" o:hr="t" fillcolor="#a0a0a0" stroked="f"/>
        </w:pict>
      </w:r>
    </w:p>
    <w:p w14:paraId="6D8936F9" w14:textId="77777777" w:rsidR="00AB54B5" w:rsidRPr="00AB54B5" w:rsidRDefault="00AB54B5" w:rsidP="00AB54B5">
      <w:pPr>
        <w:rPr>
          <w:b/>
          <w:bCs/>
          <w:sz w:val="18"/>
          <w:szCs w:val="18"/>
        </w:rPr>
      </w:pPr>
      <w:r w:rsidRPr="00AB54B5">
        <w:rPr>
          <w:rFonts w:ascii="Segoe UI Emoji" w:hAnsi="Segoe UI Emoji" w:cs="Segoe UI Emoji"/>
          <w:b/>
          <w:bCs/>
          <w:sz w:val="18"/>
          <w:szCs w:val="18"/>
        </w:rPr>
        <w:t>🧠</w:t>
      </w:r>
      <w:r w:rsidRPr="00AB54B5">
        <w:rPr>
          <w:b/>
          <w:bCs/>
          <w:sz w:val="18"/>
          <w:szCs w:val="18"/>
        </w:rPr>
        <w:t xml:space="preserve"> Explanation:</w:t>
      </w:r>
    </w:p>
    <w:p w14:paraId="440EDD80" w14:textId="77777777" w:rsidR="00AB54B5" w:rsidRPr="00AB54B5" w:rsidRDefault="00AB54B5" w:rsidP="00AB54B5">
      <w:pPr>
        <w:numPr>
          <w:ilvl w:val="0"/>
          <w:numId w:val="2"/>
        </w:numPr>
        <w:rPr>
          <w:sz w:val="18"/>
          <w:szCs w:val="18"/>
        </w:rPr>
      </w:pPr>
      <w:r w:rsidRPr="00AB54B5">
        <w:rPr>
          <w:sz w:val="18"/>
          <w:szCs w:val="18"/>
        </w:rPr>
        <w:t xml:space="preserve">globalSetup → ensures our global-setup.ts runs </w:t>
      </w:r>
      <w:r w:rsidRPr="00AB54B5">
        <w:rPr>
          <w:b/>
          <w:bCs/>
          <w:sz w:val="18"/>
          <w:szCs w:val="18"/>
        </w:rPr>
        <w:t>before</w:t>
      </w:r>
      <w:r w:rsidRPr="00AB54B5">
        <w:rPr>
          <w:sz w:val="18"/>
          <w:szCs w:val="18"/>
        </w:rPr>
        <w:t xml:space="preserve"> any test starts.</w:t>
      </w:r>
      <w:r w:rsidRPr="00AB54B5">
        <w:rPr>
          <w:sz w:val="18"/>
          <w:szCs w:val="18"/>
        </w:rPr>
        <w:br/>
        <w:t>That’s how process.env.RUN_ID becomes available everywhere.</w:t>
      </w:r>
    </w:p>
    <w:p w14:paraId="095458D6" w14:textId="77777777" w:rsidR="00AB54B5" w:rsidRPr="00AB54B5" w:rsidRDefault="00AB54B5" w:rsidP="00AB54B5">
      <w:pPr>
        <w:numPr>
          <w:ilvl w:val="0"/>
          <w:numId w:val="2"/>
        </w:numPr>
        <w:rPr>
          <w:sz w:val="18"/>
          <w:szCs w:val="18"/>
        </w:rPr>
      </w:pPr>
      <w:r w:rsidRPr="00AB54B5">
        <w:rPr>
          <w:sz w:val="18"/>
          <w:szCs w:val="18"/>
        </w:rPr>
        <w:t>extraHTTPHeaders → Playwright automatically attaches these headers in every API call (made with request or through context).</w:t>
      </w:r>
      <w:r w:rsidRPr="00AB54B5">
        <w:rPr>
          <w:sz w:val="18"/>
          <w:szCs w:val="18"/>
        </w:rPr>
        <w:br/>
        <w:t>So, every request your tests send will now carry:</w:t>
      </w:r>
    </w:p>
    <w:p w14:paraId="03E0BB59" w14:textId="77777777" w:rsidR="00AB54B5" w:rsidRPr="00AB54B5" w:rsidRDefault="00AB54B5" w:rsidP="00AB54B5">
      <w:pPr>
        <w:numPr>
          <w:ilvl w:val="0"/>
          <w:numId w:val="2"/>
        </w:numPr>
        <w:rPr>
          <w:sz w:val="18"/>
          <w:szCs w:val="18"/>
        </w:rPr>
      </w:pPr>
      <w:r w:rsidRPr="00AB54B5">
        <w:rPr>
          <w:sz w:val="18"/>
          <w:szCs w:val="18"/>
        </w:rPr>
        <w:t>X-Run-Id: RUN_20251107_100531_123</w:t>
      </w:r>
    </w:p>
    <w:p w14:paraId="5F80023F" w14:textId="77777777" w:rsidR="00AB54B5" w:rsidRPr="00AB54B5" w:rsidRDefault="00AB54B5" w:rsidP="00AB54B5">
      <w:pPr>
        <w:numPr>
          <w:ilvl w:val="0"/>
          <w:numId w:val="2"/>
        </w:numPr>
        <w:rPr>
          <w:sz w:val="18"/>
          <w:szCs w:val="18"/>
        </w:rPr>
      </w:pPr>
      <w:r w:rsidRPr="00AB54B5">
        <w:rPr>
          <w:sz w:val="18"/>
          <w:szCs w:val="18"/>
        </w:rPr>
        <w:t xml:space="preserve">Since process.env is </w:t>
      </w:r>
      <w:r w:rsidRPr="00AB54B5">
        <w:rPr>
          <w:b/>
          <w:bCs/>
          <w:sz w:val="18"/>
          <w:szCs w:val="18"/>
        </w:rPr>
        <w:t>global</w:t>
      </w:r>
      <w:r w:rsidRPr="00AB54B5">
        <w:rPr>
          <w:sz w:val="18"/>
          <w:szCs w:val="18"/>
        </w:rPr>
        <w:t>, it will automatically carry over the value we set in globalSetup.</w:t>
      </w:r>
    </w:p>
    <w:p w14:paraId="4CE31E93" w14:textId="77777777" w:rsidR="00AB54B5" w:rsidRPr="00AB54B5" w:rsidRDefault="00AB54B5" w:rsidP="00AB54B5">
      <w:pPr>
        <w:rPr>
          <w:sz w:val="18"/>
          <w:szCs w:val="18"/>
        </w:rPr>
      </w:pPr>
      <w:r w:rsidRPr="00AB54B5">
        <w:rPr>
          <w:sz w:val="18"/>
          <w:szCs w:val="18"/>
        </w:rPr>
        <w:pict w14:anchorId="528520B0">
          <v:rect id="_x0000_i1071" style="width:0;height:1.5pt" o:hralign="center" o:hrstd="t" o:hr="t" fillcolor="#a0a0a0" stroked="f"/>
        </w:pict>
      </w:r>
    </w:p>
    <w:p w14:paraId="68DBA1D6" w14:textId="77777777" w:rsidR="00AB54B5" w:rsidRDefault="00AB54B5" w:rsidP="00AB54B5">
      <w:pPr>
        <w:rPr>
          <w:b/>
          <w:bCs/>
          <w:sz w:val="18"/>
          <w:szCs w:val="18"/>
        </w:rPr>
      </w:pPr>
    </w:p>
    <w:p w14:paraId="436D76B5" w14:textId="77777777" w:rsidR="00AB54B5" w:rsidRDefault="00AB54B5" w:rsidP="00AB54B5">
      <w:pPr>
        <w:rPr>
          <w:b/>
          <w:bCs/>
          <w:sz w:val="18"/>
          <w:szCs w:val="18"/>
        </w:rPr>
      </w:pPr>
    </w:p>
    <w:p w14:paraId="33FC24E4" w14:textId="77777777" w:rsidR="00AB54B5" w:rsidRDefault="00AB54B5" w:rsidP="00AB54B5">
      <w:pPr>
        <w:rPr>
          <w:b/>
          <w:bCs/>
          <w:sz w:val="18"/>
          <w:szCs w:val="18"/>
        </w:rPr>
      </w:pPr>
    </w:p>
    <w:p w14:paraId="46A78917" w14:textId="77777777" w:rsidR="00AB54B5" w:rsidRDefault="00AB54B5" w:rsidP="00AB54B5">
      <w:pPr>
        <w:rPr>
          <w:b/>
          <w:bCs/>
          <w:sz w:val="18"/>
          <w:szCs w:val="18"/>
        </w:rPr>
      </w:pPr>
    </w:p>
    <w:p w14:paraId="3BE07DDF" w14:textId="77777777" w:rsidR="00AB54B5" w:rsidRDefault="00AB54B5" w:rsidP="00AB54B5">
      <w:pPr>
        <w:rPr>
          <w:b/>
          <w:bCs/>
          <w:sz w:val="18"/>
          <w:szCs w:val="18"/>
        </w:rPr>
      </w:pPr>
    </w:p>
    <w:p w14:paraId="5ABF1FF4" w14:textId="77777777" w:rsidR="00AB54B5" w:rsidRDefault="00AB54B5" w:rsidP="00AB54B5">
      <w:pPr>
        <w:rPr>
          <w:b/>
          <w:bCs/>
          <w:sz w:val="18"/>
          <w:szCs w:val="18"/>
        </w:rPr>
      </w:pPr>
    </w:p>
    <w:p w14:paraId="4EDD810B" w14:textId="77777777" w:rsidR="00AB54B5" w:rsidRDefault="00AB54B5" w:rsidP="00AB54B5">
      <w:pPr>
        <w:rPr>
          <w:b/>
          <w:bCs/>
          <w:sz w:val="18"/>
          <w:szCs w:val="18"/>
        </w:rPr>
      </w:pPr>
    </w:p>
    <w:p w14:paraId="4018D8A0" w14:textId="7139BB90" w:rsidR="00AB54B5" w:rsidRPr="00AB54B5" w:rsidRDefault="00AB54B5" w:rsidP="00AB54B5">
      <w:pPr>
        <w:rPr>
          <w:b/>
          <w:bCs/>
          <w:sz w:val="18"/>
          <w:szCs w:val="18"/>
        </w:rPr>
      </w:pPr>
      <w:r w:rsidRPr="00AB54B5">
        <w:rPr>
          <w:b/>
          <w:bCs/>
          <w:sz w:val="18"/>
          <w:szCs w:val="18"/>
        </w:rPr>
        <w:lastRenderedPageBreak/>
        <w:t>Step 3️</w:t>
      </w:r>
      <w:r w:rsidRPr="00AB54B5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AB54B5">
        <w:rPr>
          <w:b/>
          <w:bCs/>
          <w:sz w:val="18"/>
          <w:szCs w:val="18"/>
        </w:rPr>
        <w:t xml:space="preserve"> — Access it inside your tests</w:t>
      </w:r>
    </w:p>
    <w:p w14:paraId="143B4932" w14:textId="77777777" w:rsidR="00AB54B5" w:rsidRPr="00AB54B5" w:rsidRDefault="00AB54B5" w:rsidP="00AB54B5">
      <w:pPr>
        <w:rPr>
          <w:sz w:val="18"/>
          <w:szCs w:val="18"/>
        </w:rPr>
      </w:pPr>
      <w:r w:rsidRPr="00AB54B5">
        <w:rPr>
          <w:sz w:val="18"/>
          <w:szCs w:val="18"/>
        </w:rPr>
        <w:t>Now you can directly use the Run ID in your test for logging, debugging, or API validation.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54B5" w14:paraId="201C0D2C" w14:textId="77777777" w:rsidTr="00AB54B5">
        <w:tc>
          <w:tcPr>
            <w:tcW w:w="9016" w:type="dxa"/>
          </w:tcPr>
          <w:p w14:paraId="668DA2FE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>// example.spec.ts</w:t>
            </w:r>
          </w:p>
          <w:p w14:paraId="62B2E035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>import { test, expect } from '@playwright/test';</w:t>
            </w:r>
          </w:p>
          <w:p w14:paraId="03504DB7" w14:textId="77777777" w:rsidR="00AB54B5" w:rsidRPr="00AB54B5" w:rsidRDefault="00AB54B5" w:rsidP="00AB54B5">
            <w:pPr>
              <w:rPr>
                <w:sz w:val="18"/>
                <w:szCs w:val="18"/>
              </w:rPr>
            </w:pPr>
          </w:p>
          <w:p w14:paraId="3AC20DA5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>test('sample api test', async ({ request }) =&gt; {</w:t>
            </w:r>
          </w:p>
          <w:p w14:paraId="41923435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// Access Run ID from environment</w:t>
            </w:r>
          </w:p>
          <w:p w14:paraId="20E9A7C1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const runId = process.env.RUN_ID;</w:t>
            </w:r>
          </w:p>
          <w:p w14:paraId="3ED54A11" w14:textId="77777777" w:rsidR="00AB54B5" w:rsidRPr="00AB54B5" w:rsidRDefault="00AB54B5" w:rsidP="00AB54B5">
            <w:pPr>
              <w:rPr>
                <w:sz w:val="18"/>
                <w:szCs w:val="18"/>
              </w:rPr>
            </w:pPr>
          </w:p>
          <w:p w14:paraId="1787356F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console.log('</w:t>
            </w:r>
            <w:r w:rsidRPr="00AB54B5">
              <w:rPr>
                <w:rFonts w:ascii="Segoe UI Emoji" w:hAnsi="Segoe UI Emoji" w:cs="Segoe UI Emoji"/>
                <w:sz w:val="18"/>
                <w:szCs w:val="18"/>
              </w:rPr>
              <w:t>🧾</w:t>
            </w:r>
            <w:r w:rsidRPr="00AB54B5">
              <w:rPr>
                <w:sz w:val="18"/>
                <w:szCs w:val="18"/>
              </w:rPr>
              <w:t xml:space="preserve"> Current Run ID:', runId);</w:t>
            </w:r>
          </w:p>
          <w:p w14:paraId="3919B333" w14:textId="77777777" w:rsidR="00AB54B5" w:rsidRPr="00AB54B5" w:rsidRDefault="00AB54B5" w:rsidP="00AB54B5">
            <w:pPr>
              <w:rPr>
                <w:sz w:val="18"/>
                <w:szCs w:val="18"/>
              </w:rPr>
            </w:pPr>
          </w:p>
          <w:p w14:paraId="29FC7722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// Make an API request</w:t>
            </w:r>
          </w:p>
          <w:p w14:paraId="55731164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const response = await request.get('/health');</w:t>
            </w:r>
          </w:p>
          <w:p w14:paraId="3A6F1274" w14:textId="77777777" w:rsidR="00AB54B5" w:rsidRPr="00AB54B5" w:rsidRDefault="00AB54B5" w:rsidP="00AB54B5">
            <w:pPr>
              <w:rPr>
                <w:sz w:val="18"/>
                <w:szCs w:val="18"/>
              </w:rPr>
            </w:pPr>
          </w:p>
          <w:p w14:paraId="5223BFE9" w14:textId="77777777" w:rsidR="00AB54B5" w:rsidRP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 xml:space="preserve">  expect(response.ok()).toBeTruthy();</w:t>
            </w:r>
          </w:p>
          <w:p w14:paraId="42D9298E" w14:textId="40862A55" w:rsidR="00AB54B5" w:rsidRDefault="00AB54B5" w:rsidP="00AB54B5">
            <w:pPr>
              <w:rPr>
                <w:sz w:val="18"/>
                <w:szCs w:val="18"/>
              </w:rPr>
            </w:pPr>
            <w:r w:rsidRPr="00AB54B5">
              <w:rPr>
                <w:sz w:val="18"/>
                <w:szCs w:val="18"/>
              </w:rPr>
              <w:t>});</w:t>
            </w:r>
          </w:p>
        </w:tc>
      </w:tr>
    </w:tbl>
    <w:p w14:paraId="48475CDD" w14:textId="77777777" w:rsidR="00AB54B5" w:rsidRDefault="00AB54B5" w:rsidP="00AB54B5">
      <w:pPr>
        <w:rPr>
          <w:sz w:val="18"/>
          <w:szCs w:val="18"/>
        </w:rPr>
      </w:pPr>
    </w:p>
    <w:p w14:paraId="1428CC27" w14:textId="22AC550B" w:rsidR="00AB54B5" w:rsidRPr="00AB54B5" w:rsidRDefault="00AB54B5" w:rsidP="00AB54B5">
      <w:pPr>
        <w:rPr>
          <w:sz w:val="18"/>
          <w:szCs w:val="18"/>
        </w:rPr>
      </w:pPr>
      <w:r w:rsidRPr="00AB54B5">
        <w:rPr>
          <w:sz w:val="18"/>
          <w:szCs w:val="18"/>
        </w:rPr>
        <w:pict w14:anchorId="5843ED08">
          <v:rect id="_x0000_i1072" style="width:0;height:1.5pt" o:hralign="center" o:hrstd="t" o:hr="t" fillcolor="#a0a0a0" stroked="f"/>
        </w:pict>
      </w:r>
    </w:p>
    <w:p w14:paraId="7C2CB9FF" w14:textId="77777777" w:rsidR="00AB54B5" w:rsidRPr="00AB54B5" w:rsidRDefault="00AB54B5" w:rsidP="00AB54B5">
      <w:pPr>
        <w:rPr>
          <w:b/>
          <w:bCs/>
          <w:sz w:val="18"/>
          <w:szCs w:val="18"/>
        </w:rPr>
      </w:pPr>
      <w:r w:rsidRPr="00AB54B5">
        <w:rPr>
          <w:rFonts w:ascii="Segoe UI Emoji" w:hAnsi="Segoe UI Emoji" w:cs="Segoe UI Emoji"/>
          <w:b/>
          <w:bCs/>
          <w:sz w:val="18"/>
          <w:szCs w:val="18"/>
        </w:rPr>
        <w:t>🧠</w:t>
      </w:r>
      <w:r w:rsidRPr="00AB54B5">
        <w:rPr>
          <w:b/>
          <w:bCs/>
          <w:sz w:val="18"/>
          <w:szCs w:val="18"/>
        </w:rPr>
        <w:t xml:space="preserve"> Explanation:</w:t>
      </w:r>
    </w:p>
    <w:p w14:paraId="5AE876ED" w14:textId="77777777" w:rsidR="00AB54B5" w:rsidRPr="00AB54B5" w:rsidRDefault="00AB54B5" w:rsidP="00AB54B5">
      <w:pPr>
        <w:numPr>
          <w:ilvl w:val="0"/>
          <w:numId w:val="3"/>
        </w:numPr>
        <w:rPr>
          <w:sz w:val="18"/>
          <w:szCs w:val="18"/>
        </w:rPr>
      </w:pPr>
      <w:r w:rsidRPr="00AB54B5">
        <w:rPr>
          <w:sz w:val="18"/>
          <w:szCs w:val="18"/>
        </w:rPr>
        <w:t>The process.env.RUN_ID is accessible here because:</w:t>
      </w:r>
    </w:p>
    <w:p w14:paraId="232755B7" w14:textId="77777777" w:rsidR="00AB54B5" w:rsidRPr="00AB54B5" w:rsidRDefault="00AB54B5" w:rsidP="00AB54B5">
      <w:pPr>
        <w:numPr>
          <w:ilvl w:val="1"/>
          <w:numId w:val="3"/>
        </w:numPr>
        <w:rPr>
          <w:sz w:val="18"/>
          <w:szCs w:val="18"/>
        </w:rPr>
      </w:pPr>
      <w:r w:rsidRPr="00AB54B5">
        <w:rPr>
          <w:sz w:val="18"/>
          <w:szCs w:val="18"/>
        </w:rPr>
        <w:t xml:space="preserve">It was </w:t>
      </w:r>
      <w:r w:rsidRPr="00AB54B5">
        <w:rPr>
          <w:b/>
          <w:bCs/>
          <w:sz w:val="18"/>
          <w:szCs w:val="18"/>
        </w:rPr>
        <w:t>set in globalSetup</w:t>
      </w:r>
    </w:p>
    <w:p w14:paraId="37100B5F" w14:textId="77777777" w:rsidR="00AB54B5" w:rsidRPr="00AB54B5" w:rsidRDefault="00AB54B5" w:rsidP="00AB54B5">
      <w:pPr>
        <w:numPr>
          <w:ilvl w:val="1"/>
          <w:numId w:val="3"/>
        </w:numPr>
        <w:rPr>
          <w:sz w:val="18"/>
          <w:szCs w:val="18"/>
        </w:rPr>
      </w:pPr>
      <w:r w:rsidRPr="00AB54B5">
        <w:rPr>
          <w:b/>
          <w:bCs/>
          <w:sz w:val="18"/>
          <w:szCs w:val="18"/>
        </w:rPr>
        <w:t>Playwright reuses the same Node.js process</w:t>
      </w:r>
      <w:r w:rsidRPr="00AB54B5">
        <w:rPr>
          <w:sz w:val="18"/>
          <w:szCs w:val="18"/>
        </w:rPr>
        <w:t>, so it’s shared globally</w:t>
      </w:r>
    </w:p>
    <w:p w14:paraId="7D9116B2" w14:textId="77777777" w:rsidR="00AB54B5" w:rsidRPr="00AB54B5" w:rsidRDefault="00AB54B5" w:rsidP="00AB54B5">
      <w:pPr>
        <w:numPr>
          <w:ilvl w:val="0"/>
          <w:numId w:val="3"/>
        </w:numPr>
        <w:rPr>
          <w:sz w:val="18"/>
          <w:szCs w:val="18"/>
        </w:rPr>
      </w:pPr>
      <w:r w:rsidRPr="00AB54B5">
        <w:rPr>
          <w:sz w:val="18"/>
          <w:szCs w:val="18"/>
        </w:rPr>
        <w:t>You don’t need to pass or import anything manually.</w:t>
      </w:r>
    </w:p>
    <w:p w14:paraId="4220AD0A" w14:textId="77777777" w:rsidR="00AB54B5" w:rsidRPr="00AB54B5" w:rsidRDefault="00AB54B5" w:rsidP="00AB54B5">
      <w:pPr>
        <w:rPr>
          <w:sz w:val="18"/>
          <w:szCs w:val="18"/>
        </w:rPr>
      </w:pPr>
      <w:r w:rsidRPr="00AB54B5">
        <w:rPr>
          <w:sz w:val="18"/>
          <w:szCs w:val="18"/>
        </w:rPr>
        <w:pict w14:anchorId="40E937BA">
          <v:rect id="_x0000_i1073" style="width:0;height:1.5pt" o:hralign="center" o:hrstd="t" o:hr="t" fillcolor="#a0a0a0" stroked="f"/>
        </w:pict>
      </w:r>
    </w:p>
    <w:p w14:paraId="7A9B3491" w14:textId="77777777" w:rsidR="00AB54B5" w:rsidRPr="00AB54B5" w:rsidRDefault="00AB54B5" w:rsidP="00AB54B5">
      <w:pPr>
        <w:rPr>
          <w:b/>
          <w:bCs/>
          <w:sz w:val="18"/>
          <w:szCs w:val="18"/>
        </w:rPr>
      </w:pPr>
      <w:r w:rsidRPr="00AB54B5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AB54B5">
        <w:rPr>
          <w:b/>
          <w:bCs/>
          <w:sz w:val="18"/>
          <w:szCs w:val="18"/>
        </w:rPr>
        <w:t xml:space="preserve"> Final Summary (Easy to Say in Interview)</w:t>
      </w:r>
    </w:p>
    <w:p w14:paraId="2F3C9A02" w14:textId="77777777" w:rsidR="00AB54B5" w:rsidRPr="00AB54B5" w:rsidRDefault="00AB54B5" w:rsidP="00AB54B5">
      <w:pPr>
        <w:rPr>
          <w:sz w:val="18"/>
          <w:szCs w:val="18"/>
        </w:rPr>
      </w:pPr>
      <w:r w:rsidRPr="00AB54B5">
        <w:rPr>
          <w:sz w:val="18"/>
          <w:szCs w:val="18"/>
        </w:rPr>
        <w:t>“We generate a unique Run ID in globalSetup.ts using timestamp.</w:t>
      </w:r>
      <w:r w:rsidRPr="00AB54B5">
        <w:rPr>
          <w:sz w:val="18"/>
          <w:szCs w:val="18"/>
        </w:rPr>
        <w:br/>
        <w:t>Then we store it in process.env.RUN_ID, which is a global Node environment variable.</w:t>
      </w:r>
      <w:r w:rsidRPr="00AB54B5">
        <w:rPr>
          <w:sz w:val="18"/>
          <w:szCs w:val="18"/>
        </w:rPr>
        <w:br/>
        <w:t>This Run ID automatically becomes available across config and tests.</w:t>
      </w:r>
      <w:r w:rsidRPr="00AB54B5">
        <w:rPr>
          <w:sz w:val="18"/>
          <w:szCs w:val="18"/>
        </w:rPr>
        <w:br/>
        <w:t>In config, we attach it as a header (X-Run-Id) so that all API requests carry the same ID.</w:t>
      </w:r>
      <w:r w:rsidRPr="00AB54B5">
        <w:rPr>
          <w:sz w:val="18"/>
          <w:szCs w:val="18"/>
        </w:rPr>
        <w:br/>
        <w:t>This helps us track requests and test results for a single execution in logs or Kibana.”</w:t>
      </w:r>
    </w:p>
    <w:p w14:paraId="515D12F3" w14:textId="77777777" w:rsidR="006A55A9" w:rsidRPr="00AB54B5" w:rsidRDefault="006A55A9">
      <w:pPr>
        <w:rPr>
          <w:sz w:val="18"/>
          <w:szCs w:val="18"/>
        </w:rPr>
      </w:pPr>
    </w:p>
    <w:sectPr w:rsidR="006A55A9" w:rsidRPr="00AB5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5FAD"/>
    <w:multiLevelType w:val="multilevel"/>
    <w:tmpl w:val="6FEC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9747E"/>
    <w:multiLevelType w:val="multilevel"/>
    <w:tmpl w:val="C298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075B1"/>
    <w:multiLevelType w:val="multilevel"/>
    <w:tmpl w:val="9568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810821">
    <w:abstractNumId w:val="1"/>
  </w:num>
  <w:num w:numId="2" w16cid:durableId="201209375">
    <w:abstractNumId w:val="2"/>
  </w:num>
  <w:num w:numId="3" w16cid:durableId="949624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5A9"/>
    <w:rsid w:val="006A55A9"/>
    <w:rsid w:val="007266DC"/>
    <w:rsid w:val="00AB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99AC0"/>
  <w15:chartTrackingRefBased/>
  <w15:docId w15:val="{ECAA3D59-BD4C-469E-AC5F-5C69C64F1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5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5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2</cp:revision>
  <dcterms:created xsi:type="dcterms:W3CDTF">2025-11-07T04:43:00Z</dcterms:created>
  <dcterms:modified xsi:type="dcterms:W3CDTF">2025-11-07T04:45:00Z</dcterms:modified>
</cp:coreProperties>
</file>