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62AD" w14:textId="77777777" w:rsidR="0003632B" w:rsidRDefault="0003632B" w:rsidP="0003632B">
      <w:r>
        <w:t>// -------------------------------------------------------------</w:t>
      </w:r>
    </w:p>
    <w:p w14:paraId="28163010" w14:textId="77777777" w:rsidR="0003632B" w:rsidRDefault="0003632B" w:rsidP="0003632B">
      <w:r>
        <w:t xml:space="preserve">// </w:t>
      </w:r>
      <w:r>
        <w:rPr>
          <w:rFonts w:ascii="Segoe UI Emoji" w:hAnsi="Segoe UI Emoji" w:cs="Segoe UI Emoji"/>
        </w:rPr>
        <w:t>🧩</w:t>
      </w:r>
      <w:r>
        <w:t xml:space="preserve"> Project Overview</w:t>
      </w:r>
    </w:p>
    <w:p w14:paraId="763E9332" w14:textId="77777777" w:rsidR="0003632B" w:rsidRDefault="0003632B" w:rsidP="0003632B">
      <w:r>
        <w:t>// -------------------------------------------------------------</w:t>
      </w:r>
    </w:p>
    <w:p w14:paraId="59A1D46E" w14:textId="77777777" w:rsidR="0003632B" w:rsidRDefault="0003632B" w:rsidP="0003632B">
      <w:r>
        <w:t>/**</w:t>
      </w:r>
    </w:p>
    <w:p w14:paraId="305F7620" w14:textId="77777777" w:rsidR="0003632B" w:rsidRDefault="0003632B" w:rsidP="0003632B">
      <w:r>
        <w:t xml:space="preserve"> * I worked on an Auto-Insurance application built using microservices.</w:t>
      </w:r>
    </w:p>
    <w:p w14:paraId="59436E42" w14:textId="77777777" w:rsidR="0003632B" w:rsidRDefault="0003632B" w:rsidP="0003632B">
      <w:r>
        <w:t xml:space="preserve"> * It consists of around 7–8 core services — Auth, Driver, Driver-Address,</w:t>
      </w:r>
    </w:p>
    <w:p w14:paraId="0AE9C281" w14:textId="77777777" w:rsidR="0003632B" w:rsidRDefault="0003632B" w:rsidP="0003632B">
      <w:r>
        <w:t xml:space="preserve"> * Vehicle, Policy, Policy-Coverage, Traffic-Violations, and Payment Details.</w:t>
      </w:r>
    </w:p>
    <w:p w14:paraId="44D79140" w14:textId="77777777" w:rsidR="0003632B" w:rsidRDefault="0003632B" w:rsidP="0003632B">
      <w:r>
        <w:t xml:space="preserve"> * Each service is independent but functionally connected through IDs like</w:t>
      </w:r>
    </w:p>
    <w:p w14:paraId="1CEC1B8B" w14:textId="77777777" w:rsidR="0003632B" w:rsidRDefault="0003632B" w:rsidP="0003632B">
      <w:r>
        <w:t xml:space="preserve"> * driver_id or policy_id.</w:t>
      </w:r>
    </w:p>
    <w:p w14:paraId="28E96E6D" w14:textId="77777777" w:rsidR="0003632B" w:rsidRDefault="0003632B" w:rsidP="0003632B">
      <w:r>
        <w:t xml:space="preserve"> */</w:t>
      </w:r>
    </w:p>
    <w:p w14:paraId="1E3E17A7" w14:textId="77777777" w:rsidR="0003632B" w:rsidRDefault="0003632B" w:rsidP="0003632B"/>
    <w:p w14:paraId="4F1E2328" w14:textId="77777777" w:rsidR="0003632B" w:rsidRDefault="0003632B" w:rsidP="0003632B">
      <w:r>
        <w:t>// -------------------------------------------------------------</w:t>
      </w:r>
    </w:p>
    <w:p w14:paraId="523785EE" w14:textId="77777777" w:rsidR="0003632B" w:rsidRDefault="0003632B" w:rsidP="0003632B">
      <w:r>
        <w:t xml:space="preserve">// </w:t>
      </w:r>
      <w:r>
        <w:rPr>
          <w:rFonts w:ascii="Segoe UI Emoji" w:hAnsi="Segoe UI Emoji" w:cs="Segoe UI Emoji"/>
        </w:rPr>
        <w:t>🔗</w:t>
      </w:r>
      <w:r>
        <w:t xml:space="preserve"> Inter-Service Dependencies</w:t>
      </w:r>
    </w:p>
    <w:p w14:paraId="3719D17B" w14:textId="77777777" w:rsidR="0003632B" w:rsidRDefault="0003632B" w:rsidP="0003632B">
      <w:r>
        <w:t>// -------------------------------------------------------------</w:t>
      </w:r>
    </w:p>
    <w:p w14:paraId="7486233D" w14:textId="77777777" w:rsidR="0003632B" w:rsidRDefault="0003632B" w:rsidP="0003632B">
      <w:r>
        <w:t>/**</w:t>
      </w:r>
    </w:p>
    <w:p w14:paraId="5902C6E8" w14:textId="77777777" w:rsidR="0003632B" w:rsidRDefault="0003632B" w:rsidP="0003632B">
      <w:r>
        <w:t xml:space="preserve"> * - Driver service acts as the root — every vehicle, address, or policy</w:t>
      </w:r>
    </w:p>
    <w:p w14:paraId="5A9593E9" w14:textId="77777777" w:rsidR="0003632B" w:rsidRDefault="0003632B" w:rsidP="0003632B">
      <w:r>
        <w:t xml:space="preserve"> *   is linked to a driver.</w:t>
      </w:r>
    </w:p>
    <w:p w14:paraId="3758457C" w14:textId="77777777" w:rsidR="0003632B" w:rsidRDefault="0003632B" w:rsidP="0003632B">
      <w:r>
        <w:t xml:space="preserve"> * - Policy service sits in the middle — it combines driver + vehicle</w:t>
      </w:r>
    </w:p>
    <w:p w14:paraId="506E78D8" w14:textId="77777777" w:rsidR="0003632B" w:rsidRDefault="0003632B" w:rsidP="0003632B">
      <w:r>
        <w:t xml:space="preserve"> *   + coverage information to create a full insurance policy.</w:t>
      </w:r>
    </w:p>
    <w:p w14:paraId="391EC54B" w14:textId="77777777" w:rsidR="0003632B" w:rsidRDefault="0003632B" w:rsidP="0003632B">
      <w:r>
        <w:t xml:space="preserve"> * - Payment service depends on Policy for premium calculation.</w:t>
      </w:r>
    </w:p>
    <w:p w14:paraId="6C83AB61" w14:textId="77777777" w:rsidR="0003632B" w:rsidRDefault="0003632B" w:rsidP="0003632B">
      <w:r>
        <w:t xml:space="preserve"> * - Violation service updates risk data and affects policy premiums.</w:t>
      </w:r>
    </w:p>
    <w:p w14:paraId="12529FFA" w14:textId="77777777" w:rsidR="0003632B" w:rsidRDefault="0003632B" w:rsidP="0003632B">
      <w:r>
        <w:t xml:space="preserve"> */</w:t>
      </w:r>
    </w:p>
    <w:p w14:paraId="06CFF77D" w14:textId="77777777" w:rsidR="0003632B" w:rsidRDefault="0003632B" w:rsidP="0003632B"/>
    <w:p w14:paraId="73563CB1" w14:textId="77777777" w:rsidR="0003632B" w:rsidRDefault="0003632B" w:rsidP="0003632B">
      <w:r>
        <w:t>// -------------------------------------------------------------</w:t>
      </w:r>
    </w:p>
    <w:p w14:paraId="4E633AAD" w14:textId="77777777" w:rsidR="0003632B" w:rsidRDefault="0003632B" w:rsidP="0003632B">
      <w:r>
        <w:t xml:space="preserve">// </w:t>
      </w:r>
      <w:r>
        <w:rPr>
          <w:rFonts w:ascii="Segoe UI Emoji" w:hAnsi="Segoe UI Emoji" w:cs="Segoe UI Emoji"/>
        </w:rPr>
        <w:t>🎯</w:t>
      </w:r>
      <w:r>
        <w:t xml:space="preserve"> Automation Challenge</w:t>
      </w:r>
    </w:p>
    <w:p w14:paraId="4FCED9BC" w14:textId="77777777" w:rsidR="0003632B" w:rsidRDefault="0003632B" w:rsidP="0003632B">
      <w:r>
        <w:t>// -------------------------------------------------------------</w:t>
      </w:r>
    </w:p>
    <w:p w14:paraId="4D83E7CC" w14:textId="77777777" w:rsidR="0003632B" w:rsidRDefault="0003632B" w:rsidP="0003632B">
      <w:r>
        <w:t>/**</w:t>
      </w:r>
    </w:p>
    <w:p w14:paraId="58606988" w14:textId="77777777" w:rsidR="0003632B" w:rsidRDefault="0003632B" w:rsidP="0003632B">
      <w:r>
        <w:t xml:space="preserve"> * Since these services are interdependent, we couldn’t test each service</w:t>
      </w:r>
    </w:p>
    <w:p w14:paraId="05BD59E1" w14:textId="77777777" w:rsidR="0003632B" w:rsidRDefault="0003632B" w:rsidP="0003632B">
      <w:r>
        <w:lastRenderedPageBreak/>
        <w:t xml:space="preserve"> * in isolation. For example, to test Policy APIs we first need a valid</w:t>
      </w:r>
    </w:p>
    <w:p w14:paraId="4C2DCD8D" w14:textId="77777777" w:rsidR="0003632B" w:rsidRDefault="0003632B" w:rsidP="0003632B">
      <w:r>
        <w:t xml:space="preserve"> * driver and vehicle in the system.</w:t>
      </w:r>
    </w:p>
    <w:p w14:paraId="143378A3" w14:textId="77777777" w:rsidR="0003632B" w:rsidRDefault="0003632B" w:rsidP="0003632B">
      <w:r>
        <w:t xml:space="preserve"> *</w:t>
      </w:r>
    </w:p>
    <w:p w14:paraId="15A7B399" w14:textId="77777777" w:rsidR="0003632B" w:rsidRDefault="0003632B" w:rsidP="0003632B">
      <w:r>
        <w:t xml:space="preserve"> * We handled this in two ways:</w:t>
      </w:r>
    </w:p>
    <w:p w14:paraId="5DA1B8C4" w14:textId="77777777" w:rsidR="0003632B" w:rsidRDefault="0003632B" w:rsidP="0003632B">
      <w:r>
        <w:t xml:space="preserve"> * 1. **Data seeding** — inserting known test data directly into lower-env DB</w:t>
      </w:r>
    </w:p>
    <w:p w14:paraId="203A1C49" w14:textId="77777777" w:rsidR="0003632B" w:rsidRDefault="0003632B" w:rsidP="0003632B">
      <w:r>
        <w:t xml:space="preserve"> *    or using setup APIs to create a base driver or vehicle.</w:t>
      </w:r>
    </w:p>
    <w:p w14:paraId="705BD144" w14:textId="77777777" w:rsidR="0003632B" w:rsidRDefault="0003632B" w:rsidP="0003632B">
      <w:r>
        <w:t xml:space="preserve"> * 2. **Playwright API mocking** — when backend dependency wasn’t stable,</w:t>
      </w:r>
    </w:p>
    <w:p w14:paraId="0D78191D" w14:textId="77777777" w:rsidR="0003632B" w:rsidRDefault="0003632B" w:rsidP="0003632B">
      <w:r>
        <w:t xml:space="preserve"> *    we mocked downstream service responses using `page.route()` or</w:t>
      </w:r>
    </w:p>
    <w:p w14:paraId="5368274E" w14:textId="77777777" w:rsidR="0003632B" w:rsidRDefault="0003632B" w:rsidP="0003632B">
      <w:r>
        <w:t xml:space="preserve"> *    `request.post()` mocks so that upper-layer APIs (like Policy) could</w:t>
      </w:r>
    </w:p>
    <w:p w14:paraId="5DB8B6E6" w14:textId="77777777" w:rsidR="0003632B" w:rsidRDefault="0003632B" w:rsidP="0003632B">
      <w:r>
        <w:t xml:space="preserve"> *    still be validated without actual backend calls.</w:t>
      </w:r>
    </w:p>
    <w:p w14:paraId="124D6E0C" w14:textId="77777777" w:rsidR="0003632B" w:rsidRDefault="0003632B" w:rsidP="0003632B">
      <w:r>
        <w:t xml:space="preserve"> */</w:t>
      </w:r>
    </w:p>
    <w:p w14:paraId="3F8389B1" w14:textId="77777777" w:rsidR="0003632B" w:rsidRDefault="0003632B" w:rsidP="0003632B"/>
    <w:p w14:paraId="34462225" w14:textId="77777777" w:rsidR="0003632B" w:rsidRDefault="0003632B" w:rsidP="0003632B">
      <w:r>
        <w:t>// -------------------------------------------------------------</w:t>
      </w:r>
    </w:p>
    <w:p w14:paraId="0198ACED" w14:textId="77777777" w:rsidR="0003632B" w:rsidRDefault="0003632B" w:rsidP="0003632B">
      <w:r>
        <w:t xml:space="preserve">// </w:t>
      </w:r>
      <w:r>
        <w:rPr>
          <w:rFonts w:ascii="Segoe UI Emoji" w:hAnsi="Segoe UI Emoji" w:cs="Segoe UI Emoji"/>
        </w:rPr>
        <w:t>🔄</w:t>
      </w:r>
      <w:r>
        <w:t xml:space="preserve"> E2E Flow Automation Strategy</w:t>
      </w:r>
    </w:p>
    <w:p w14:paraId="592EBE83" w14:textId="77777777" w:rsidR="0003632B" w:rsidRDefault="0003632B" w:rsidP="0003632B">
      <w:r>
        <w:t>// -------------------------------------------------------------</w:t>
      </w:r>
    </w:p>
    <w:p w14:paraId="714F8D31" w14:textId="77777777" w:rsidR="0003632B" w:rsidRDefault="0003632B" w:rsidP="0003632B">
      <w:r>
        <w:t>/**</w:t>
      </w:r>
    </w:p>
    <w:p w14:paraId="13E881CC" w14:textId="77777777" w:rsidR="0003632B" w:rsidRDefault="0003632B" w:rsidP="0003632B">
      <w:r>
        <w:t xml:space="preserve"> * For end-to-end flow we created chained API test suites:</w:t>
      </w:r>
    </w:p>
    <w:p w14:paraId="59C81F49" w14:textId="77777777" w:rsidR="0003632B" w:rsidRDefault="0003632B" w:rsidP="0003632B">
      <w:r>
        <w:t xml:space="preserve"> *</w:t>
      </w:r>
    </w:p>
    <w:p w14:paraId="6D652BDA" w14:textId="77777777" w:rsidR="0003632B" w:rsidRDefault="0003632B" w:rsidP="0003632B">
      <w:r>
        <w:t xml:space="preserve"> * 1. **Create Driver** → validate schema, id, and response fields.</w:t>
      </w:r>
    </w:p>
    <w:p w14:paraId="5D503F75" w14:textId="77777777" w:rsidR="0003632B" w:rsidRDefault="0003632B" w:rsidP="0003632B">
      <w:r>
        <w:t xml:space="preserve"> * 2. **Create Vehicle** → linked with driver_id from step-1.</w:t>
      </w:r>
    </w:p>
    <w:p w14:paraId="6A9F4FAE" w14:textId="77777777" w:rsidR="0003632B" w:rsidRDefault="0003632B" w:rsidP="0003632B">
      <w:r>
        <w:t xml:space="preserve"> * 3. **Create Policy** → mapped driver + vehicle + coverage details.</w:t>
      </w:r>
    </w:p>
    <w:p w14:paraId="7CC0C0CA" w14:textId="77777777" w:rsidR="0003632B" w:rsidRDefault="0003632B" w:rsidP="0003632B">
      <w:r>
        <w:t xml:space="preserve"> * 4. **Add Policy-Coverages** → liability, collision, etc.</w:t>
      </w:r>
    </w:p>
    <w:p w14:paraId="09B10BE2" w14:textId="77777777" w:rsidR="0003632B" w:rsidRDefault="0003632B" w:rsidP="0003632B">
      <w:r>
        <w:t xml:space="preserve"> * 5. **Simulate Traffic-Violation** → check premium recalculation trigger.</w:t>
      </w:r>
    </w:p>
    <w:p w14:paraId="68219260" w14:textId="77777777" w:rsidR="0003632B" w:rsidRDefault="0003632B" w:rsidP="0003632B">
      <w:r>
        <w:t xml:space="preserve"> * 6. **Make Payment** → verify successful transaction and updated policy status.</w:t>
      </w:r>
    </w:p>
    <w:p w14:paraId="6AF94C55" w14:textId="77777777" w:rsidR="0003632B" w:rsidRDefault="0003632B" w:rsidP="0003632B">
      <w:r>
        <w:t xml:space="preserve"> *</w:t>
      </w:r>
    </w:p>
    <w:p w14:paraId="78F24273" w14:textId="77777777" w:rsidR="0003632B" w:rsidRDefault="0003632B" w:rsidP="0003632B">
      <w:r>
        <w:t xml:space="preserve"> * Each step validated:</w:t>
      </w:r>
    </w:p>
    <w:p w14:paraId="00EC3370" w14:textId="77777777" w:rsidR="0003632B" w:rsidRDefault="0003632B" w:rsidP="0003632B">
      <w:r>
        <w:t xml:space="preserve"> *  - Status code and response time.</w:t>
      </w:r>
    </w:p>
    <w:p w14:paraId="007DF455" w14:textId="77777777" w:rsidR="0003632B" w:rsidRDefault="0003632B" w:rsidP="0003632B">
      <w:r>
        <w:t xml:space="preserve"> *  - Schema (type and required fields).</w:t>
      </w:r>
    </w:p>
    <w:p w14:paraId="7B130D89" w14:textId="77777777" w:rsidR="0003632B" w:rsidRDefault="0003632B" w:rsidP="0003632B">
      <w:r>
        <w:lastRenderedPageBreak/>
        <w:t xml:space="preserve"> *  - Correct linkage between entities (driver_id, vehicle_id, policy_id).</w:t>
      </w:r>
    </w:p>
    <w:p w14:paraId="24FB3000" w14:textId="77777777" w:rsidR="0003632B" w:rsidRDefault="0003632B" w:rsidP="0003632B">
      <w:r>
        <w:t xml:space="preserve"> *  - Business rules like unique SSN, valid DOB, and mandatory coverage.</w:t>
      </w:r>
    </w:p>
    <w:p w14:paraId="536D3874" w14:textId="77777777" w:rsidR="0003632B" w:rsidRDefault="0003632B" w:rsidP="0003632B">
      <w:r>
        <w:t xml:space="preserve"> */</w:t>
      </w:r>
    </w:p>
    <w:p w14:paraId="201BACC8" w14:textId="77777777" w:rsidR="0003632B" w:rsidRDefault="0003632B" w:rsidP="0003632B"/>
    <w:p w14:paraId="60C04B0C" w14:textId="77777777" w:rsidR="0003632B" w:rsidRDefault="0003632B" w:rsidP="0003632B">
      <w:r>
        <w:t>// -------------------------------------------------------------</w:t>
      </w:r>
    </w:p>
    <w:p w14:paraId="4C0BF5C2" w14:textId="77777777" w:rsidR="0003632B" w:rsidRDefault="0003632B" w:rsidP="0003632B">
      <w:r>
        <w:t xml:space="preserve">// </w:t>
      </w:r>
      <w:r>
        <w:rPr>
          <w:rFonts w:ascii="Segoe UI Emoji" w:hAnsi="Segoe UI Emoji" w:cs="Segoe UI Emoji"/>
        </w:rPr>
        <w:t>🧠</w:t>
      </w:r>
      <w:r>
        <w:t xml:space="preserve"> Key Benefits &amp; Coverage</w:t>
      </w:r>
    </w:p>
    <w:p w14:paraId="01DFEA9F" w14:textId="77777777" w:rsidR="0003632B" w:rsidRDefault="0003632B" w:rsidP="0003632B">
      <w:r>
        <w:t>// -------------------------------------------------------------</w:t>
      </w:r>
    </w:p>
    <w:p w14:paraId="063892C2" w14:textId="77777777" w:rsidR="0003632B" w:rsidRDefault="0003632B" w:rsidP="0003632B">
      <w:r>
        <w:t>/**</w:t>
      </w:r>
    </w:p>
    <w:p w14:paraId="4362CA69" w14:textId="77777777" w:rsidR="0003632B" w:rsidRDefault="0003632B" w:rsidP="0003632B">
      <w:r>
        <w:t xml:space="preserve"> * - Reduced manual testing by automating full policy lifecycle.</w:t>
      </w:r>
    </w:p>
    <w:p w14:paraId="3FFBF5E0" w14:textId="77777777" w:rsidR="0003632B" w:rsidRDefault="0003632B" w:rsidP="0003632B">
      <w:r>
        <w:t xml:space="preserve"> * - Covered both happy paths and negative/error validations.</w:t>
      </w:r>
    </w:p>
    <w:p w14:paraId="401477D4" w14:textId="77777777" w:rsidR="0003632B" w:rsidRDefault="0003632B" w:rsidP="0003632B">
      <w:r>
        <w:t xml:space="preserve"> * - Used Playwright’s request API for backend calls and mocking.</w:t>
      </w:r>
    </w:p>
    <w:p w14:paraId="6C45D79B" w14:textId="77777777" w:rsidR="0003632B" w:rsidRDefault="0003632B" w:rsidP="0003632B">
      <w:r>
        <w:t xml:space="preserve"> * - Schema validation ensured contracts between services remain stable.</w:t>
      </w:r>
    </w:p>
    <w:p w14:paraId="4E6D3C1C" w14:textId="77777777" w:rsidR="0003632B" w:rsidRDefault="0003632B" w:rsidP="0003632B">
      <w:r>
        <w:t xml:space="preserve"> * - End-to-end tests verified integration among all microservices.</w:t>
      </w:r>
    </w:p>
    <w:p w14:paraId="4FA7E01A" w14:textId="77777777" w:rsidR="0003632B" w:rsidRDefault="0003632B" w:rsidP="0003632B">
      <w:r>
        <w:t xml:space="preserve"> */</w:t>
      </w:r>
    </w:p>
    <w:p w14:paraId="764D2ECB" w14:textId="77777777" w:rsidR="0003632B" w:rsidRDefault="0003632B" w:rsidP="0003632B"/>
    <w:p w14:paraId="0A090A6D" w14:textId="77777777" w:rsidR="0003632B" w:rsidRDefault="0003632B" w:rsidP="0003632B">
      <w:r>
        <w:t>// -------------------------------------------------------------</w:t>
      </w:r>
    </w:p>
    <w:p w14:paraId="17E1A1A3" w14:textId="77777777" w:rsidR="0003632B" w:rsidRDefault="0003632B" w:rsidP="0003632B">
      <w:r>
        <w:t xml:space="preserve">// </w:t>
      </w:r>
      <w:r>
        <w:rPr>
          <w:rFonts w:ascii="Segoe UI Emoji" w:hAnsi="Segoe UI Emoji" w:cs="Segoe UI Emoji"/>
        </w:rPr>
        <w:t>🗣️</w:t>
      </w:r>
      <w:r>
        <w:t xml:space="preserve"> How to Say in Interview</w:t>
      </w:r>
    </w:p>
    <w:p w14:paraId="460299DF" w14:textId="77777777" w:rsidR="0003632B" w:rsidRDefault="0003632B" w:rsidP="0003632B">
      <w:r>
        <w:t>// -------------------------------------------------------------</w:t>
      </w:r>
    </w:p>
    <w:p w14:paraId="6CD5C791" w14:textId="77777777" w:rsidR="0003632B" w:rsidRDefault="0003632B" w:rsidP="0003632B">
      <w:r>
        <w:t>/**</w:t>
      </w:r>
    </w:p>
    <w:p w14:paraId="6055F16C" w14:textId="77777777" w:rsidR="0003632B" w:rsidRDefault="0003632B" w:rsidP="0003632B">
      <w:r>
        <w:t xml:space="preserve"> * “Our auto-insurance system was microservice-based with services like</w:t>
      </w:r>
    </w:p>
    <w:p w14:paraId="5C1B9DDD" w14:textId="77777777" w:rsidR="0003632B" w:rsidRDefault="0003632B" w:rsidP="0003632B">
      <w:r>
        <w:t xml:space="preserve"> * Driver, Vehicle, Policy, Coverage, and Payment. Each depended on others,</w:t>
      </w:r>
    </w:p>
    <w:p w14:paraId="2A841B20" w14:textId="77777777" w:rsidR="0003632B" w:rsidRDefault="0003632B" w:rsidP="0003632B">
      <w:r>
        <w:t xml:space="preserve"> * so I designed API automation using Playwright.</w:t>
      </w:r>
    </w:p>
    <w:p w14:paraId="29116D6C" w14:textId="77777777" w:rsidR="0003632B" w:rsidRDefault="0003632B" w:rsidP="0003632B">
      <w:r>
        <w:t xml:space="preserve"> * We couldn’t test them in isolation, so I used seeded data and</w:t>
      </w:r>
    </w:p>
    <w:p w14:paraId="1C9F9710" w14:textId="77777777" w:rsidR="0003632B" w:rsidRDefault="0003632B" w:rsidP="0003632B">
      <w:r>
        <w:t xml:space="preserve"> * Playwright request mocking to stabilize dependencies.</w:t>
      </w:r>
    </w:p>
    <w:p w14:paraId="3172F796" w14:textId="77777777" w:rsidR="0003632B" w:rsidRDefault="0003632B" w:rsidP="0003632B">
      <w:r>
        <w:t xml:space="preserve"> * Then we automated end-to-end flows like creating driver, vehicle,</w:t>
      </w:r>
    </w:p>
    <w:p w14:paraId="229106DE" w14:textId="77777777" w:rsidR="0003632B" w:rsidRDefault="0003632B" w:rsidP="0003632B">
      <w:r>
        <w:t xml:space="preserve"> * policy, coverage, and completing payment.</w:t>
      </w:r>
    </w:p>
    <w:p w14:paraId="30C1302A" w14:textId="77777777" w:rsidR="0003632B" w:rsidRDefault="0003632B" w:rsidP="0003632B">
      <w:r>
        <w:t xml:space="preserve"> * This approach validated data flow across services and reduced</w:t>
      </w:r>
    </w:p>
    <w:p w14:paraId="7E6199F7" w14:textId="77777777" w:rsidR="0003632B" w:rsidRDefault="0003632B" w:rsidP="0003632B">
      <w:r>
        <w:t xml:space="preserve"> * manual effort for every release.”</w:t>
      </w:r>
    </w:p>
    <w:p w14:paraId="2F8EB003" w14:textId="015C895A" w:rsidR="002E4642" w:rsidRDefault="0003632B" w:rsidP="0003632B">
      <w:r>
        <w:lastRenderedPageBreak/>
        <w:t xml:space="preserve"> */</w:t>
      </w:r>
    </w:p>
    <w:sectPr w:rsidR="002E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42"/>
    <w:rsid w:val="0003632B"/>
    <w:rsid w:val="002E4642"/>
    <w:rsid w:val="00A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643DE-8780-414B-8912-7D278C56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2025-11-09T07:26:00Z</dcterms:created>
  <dcterms:modified xsi:type="dcterms:W3CDTF">2025-11-09T07:26:00Z</dcterms:modified>
</cp:coreProperties>
</file>