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2209" w:rsidRDefault="002D6AF5">
      <w:pPr>
        <w:rPr>
          <w:b/>
          <w:bCs/>
          <w:sz w:val="28"/>
          <w:szCs w:val="28"/>
        </w:rPr>
      </w:pPr>
      <w:bookmarkStart w:id="0" w:name="_GoBack"/>
      <w:bookmarkEnd w:id="0"/>
      <w:r>
        <w:rPr>
          <w:rFonts w:hint="eastAsia"/>
          <w:b/>
          <w:bCs/>
          <w:sz w:val="28"/>
          <w:szCs w:val="28"/>
        </w:rPr>
        <w:t>20190121</w:t>
      </w:r>
      <w:r>
        <w:rPr>
          <w:rFonts w:hint="eastAsia"/>
          <w:b/>
          <w:bCs/>
          <w:sz w:val="28"/>
          <w:szCs w:val="28"/>
        </w:rPr>
        <w:t>合作区智慧城市建设专题研究会——关于深</w:t>
      </w:r>
      <w:proofErr w:type="gramStart"/>
      <w:r>
        <w:rPr>
          <w:rFonts w:hint="eastAsia"/>
          <w:b/>
          <w:bCs/>
          <w:sz w:val="28"/>
          <w:szCs w:val="28"/>
        </w:rPr>
        <w:t>汕</w:t>
      </w:r>
      <w:proofErr w:type="gramEnd"/>
      <w:r>
        <w:rPr>
          <w:rFonts w:hint="eastAsia"/>
          <w:b/>
          <w:bCs/>
          <w:sz w:val="28"/>
          <w:szCs w:val="28"/>
        </w:rPr>
        <w:t>特别合作</w:t>
      </w:r>
      <w:proofErr w:type="gramStart"/>
      <w:r>
        <w:rPr>
          <w:rFonts w:hint="eastAsia"/>
          <w:b/>
          <w:bCs/>
          <w:sz w:val="28"/>
          <w:szCs w:val="28"/>
        </w:rPr>
        <w:t>区官网建设</w:t>
      </w:r>
      <w:proofErr w:type="gramEnd"/>
      <w:r>
        <w:rPr>
          <w:rFonts w:hint="eastAsia"/>
          <w:b/>
          <w:bCs/>
          <w:sz w:val="28"/>
          <w:szCs w:val="28"/>
        </w:rPr>
        <w:t>（一期）及技术运</w:t>
      </w:r>
      <w:proofErr w:type="gramStart"/>
      <w:r>
        <w:rPr>
          <w:rFonts w:hint="eastAsia"/>
          <w:b/>
          <w:bCs/>
          <w:sz w:val="28"/>
          <w:szCs w:val="28"/>
        </w:rPr>
        <w:t>维综合</w:t>
      </w:r>
      <w:proofErr w:type="gramEnd"/>
      <w:r>
        <w:rPr>
          <w:rFonts w:hint="eastAsia"/>
          <w:b/>
          <w:bCs/>
          <w:sz w:val="28"/>
          <w:szCs w:val="28"/>
        </w:rPr>
        <w:t>服务的汇报</w:t>
      </w:r>
    </w:p>
    <w:p w:rsidR="00D42209" w:rsidRDefault="002D6AF5">
      <w:pPr>
        <w:rPr>
          <w:sz w:val="28"/>
          <w:szCs w:val="28"/>
        </w:rPr>
      </w:pPr>
      <w:r>
        <w:rPr>
          <w:rFonts w:hint="eastAsia"/>
          <w:b/>
          <w:bCs/>
          <w:sz w:val="28"/>
          <w:szCs w:val="28"/>
        </w:rPr>
        <w:t>录音</w:t>
      </w:r>
      <w:r>
        <w:rPr>
          <w:rFonts w:hint="eastAsia"/>
          <w:b/>
          <w:bCs/>
          <w:sz w:val="28"/>
          <w:szCs w:val="28"/>
        </w:rPr>
        <w:t xml:space="preserve"> 01:31:00 - 01:36:50</w:t>
      </w:r>
      <w:r>
        <w:rPr>
          <w:rFonts w:hint="eastAsia"/>
          <w:b/>
          <w:bCs/>
          <w:sz w:val="28"/>
          <w:szCs w:val="28"/>
        </w:rPr>
        <w:t>，整理内容如下：</w:t>
      </w:r>
    </w:p>
    <w:p w:rsidR="00D42209" w:rsidRDefault="002D6AF5">
      <w:pPr>
        <w:rPr>
          <w:sz w:val="28"/>
          <w:szCs w:val="28"/>
        </w:rPr>
      </w:pPr>
      <w:r>
        <w:rPr>
          <w:rFonts w:hint="eastAsia"/>
          <w:sz w:val="28"/>
          <w:szCs w:val="28"/>
        </w:rPr>
        <w:t>【文主任】第一个尽快将深</w:t>
      </w:r>
      <w:proofErr w:type="gramStart"/>
      <w:r>
        <w:rPr>
          <w:rFonts w:hint="eastAsia"/>
          <w:sz w:val="28"/>
          <w:szCs w:val="28"/>
        </w:rPr>
        <w:t>汕</w:t>
      </w:r>
      <w:proofErr w:type="gramEnd"/>
      <w:r>
        <w:rPr>
          <w:rFonts w:hint="eastAsia"/>
          <w:sz w:val="28"/>
          <w:szCs w:val="28"/>
        </w:rPr>
        <w:t>合作</w:t>
      </w:r>
      <w:proofErr w:type="gramStart"/>
      <w:r>
        <w:rPr>
          <w:rFonts w:hint="eastAsia"/>
          <w:sz w:val="28"/>
          <w:szCs w:val="28"/>
        </w:rPr>
        <w:t>区官网迁</w:t>
      </w:r>
      <w:proofErr w:type="gramEnd"/>
      <w:r>
        <w:rPr>
          <w:rFonts w:hint="eastAsia"/>
          <w:sz w:val="28"/>
          <w:szCs w:val="28"/>
        </w:rPr>
        <w:t>移和部署在市电子政务资源中心，接下来市电子政务资源中心还要部署到省里面去，所以这个动作我们按规定的办，所以这个千万不要放到我们这里，所以第一道防火墙就是市电子政务资源中心帮我们挡了，硬件环境、网络环境等等，它已帮你挡了第一道。</w:t>
      </w:r>
      <w:proofErr w:type="gramStart"/>
      <w:r>
        <w:rPr>
          <w:rFonts w:hint="eastAsia"/>
          <w:sz w:val="28"/>
          <w:szCs w:val="28"/>
        </w:rPr>
        <w:t>官网的</w:t>
      </w:r>
      <w:proofErr w:type="gramEnd"/>
      <w:r>
        <w:rPr>
          <w:rFonts w:hint="eastAsia"/>
          <w:sz w:val="28"/>
          <w:szCs w:val="28"/>
        </w:rPr>
        <w:t>安全是至关重要的，先找电子政务资源中心，按照电子政务资源中心规定动作办，确保我们</w:t>
      </w:r>
      <w:proofErr w:type="gramStart"/>
      <w:r>
        <w:rPr>
          <w:rFonts w:hint="eastAsia"/>
          <w:sz w:val="28"/>
          <w:szCs w:val="28"/>
        </w:rPr>
        <w:t>的官网运</w:t>
      </w:r>
      <w:proofErr w:type="gramEnd"/>
      <w:r>
        <w:rPr>
          <w:rFonts w:hint="eastAsia"/>
          <w:sz w:val="28"/>
          <w:szCs w:val="28"/>
        </w:rPr>
        <w:t>行安全，同时做好</w:t>
      </w:r>
      <w:proofErr w:type="gramStart"/>
      <w:r>
        <w:rPr>
          <w:rFonts w:hint="eastAsia"/>
          <w:sz w:val="28"/>
          <w:szCs w:val="28"/>
        </w:rPr>
        <w:t>我们官网</w:t>
      </w:r>
      <w:proofErr w:type="gramEnd"/>
      <w:r>
        <w:rPr>
          <w:rFonts w:hint="eastAsia"/>
          <w:sz w:val="28"/>
          <w:szCs w:val="28"/>
        </w:rPr>
        <w:t>的安全管理，这是第一个意见。</w:t>
      </w:r>
    </w:p>
    <w:p w:rsidR="00D42209" w:rsidRDefault="002D6AF5">
      <w:pPr>
        <w:ind w:firstLine="420"/>
        <w:rPr>
          <w:sz w:val="28"/>
          <w:szCs w:val="28"/>
        </w:rPr>
      </w:pPr>
      <w:r>
        <w:rPr>
          <w:rFonts w:hint="eastAsia"/>
          <w:sz w:val="28"/>
          <w:szCs w:val="28"/>
        </w:rPr>
        <w:t>第二个意见：设计内容、版面、</w:t>
      </w:r>
      <w:r>
        <w:rPr>
          <w:rFonts w:hint="eastAsia"/>
          <w:sz w:val="28"/>
          <w:szCs w:val="28"/>
        </w:rPr>
        <w:t>UI</w:t>
      </w:r>
      <w:r>
        <w:rPr>
          <w:rFonts w:hint="eastAsia"/>
          <w:sz w:val="28"/>
          <w:szCs w:val="28"/>
        </w:rPr>
        <w:t>等有关内容，结合规定动作需要、考核标准需要，参照前海管理局版面、</w:t>
      </w:r>
      <w:r>
        <w:rPr>
          <w:rFonts w:hint="eastAsia"/>
          <w:sz w:val="28"/>
          <w:szCs w:val="28"/>
        </w:rPr>
        <w:t>UI</w:t>
      </w:r>
      <w:r>
        <w:rPr>
          <w:rFonts w:hint="eastAsia"/>
          <w:sz w:val="28"/>
          <w:szCs w:val="28"/>
        </w:rPr>
        <w:t>的设计。按照考核规定动作，我们那些能做的，我们先把它投放出来，有了这个按键就得有内容，能做到。这个你们梳理一下，但是版面、活跃度、体验感，我觉得前海管理局无疑是目前做的最好的，也跟我们很相像，它这个内容，包括招商引资、招聘，包括公开的宣传需求跟我们很像，参照他这个</w:t>
      </w:r>
      <w:r>
        <w:rPr>
          <w:rFonts w:hint="eastAsia"/>
          <w:sz w:val="28"/>
          <w:szCs w:val="28"/>
        </w:rPr>
        <w:t>UI</w:t>
      </w:r>
      <w:r>
        <w:rPr>
          <w:rFonts w:hint="eastAsia"/>
          <w:sz w:val="28"/>
          <w:szCs w:val="28"/>
        </w:rPr>
        <w:t>。</w:t>
      </w:r>
    </w:p>
    <w:p w:rsidR="00D42209" w:rsidRDefault="002D6AF5">
      <w:pPr>
        <w:ind w:firstLine="420"/>
        <w:rPr>
          <w:sz w:val="28"/>
          <w:szCs w:val="28"/>
        </w:rPr>
      </w:pPr>
      <w:r>
        <w:rPr>
          <w:rFonts w:hint="eastAsia"/>
          <w:sz w:val="28"/>
          <w:szCs w:val="28"/>
        </w:rPr>
        <w:t>第三个意见：主管单位建议党政办作为未来网站建设管理的责任主体单位，责无旁贷，无论是电子政务，无论是政务公开，无论是新闻和宣传都是党政办，接下来党政办组建之后可能在里面要设立新闻科</w:t>
      </w:r>
      <w:r w:rsidR="00D07B75" w:rsidRPr="00D07B75">
        <w:rPr>
          <w:rFonts w:hint="eastAsia"/>
          <w:sz w:val="28"/>
          <w:szCs w:val="28"/>
        </w:rPr>
        <w:t>或综合科</w:t>
      </w:r>
      <w:r>
        <w:rPr>
          <w:rFonts w:hint="eastAsia"/>
          <w:sz w:val="28"/>
          <w:szCs w:val="28"/>
        </w:rPr>
        <w:t>还是什么科，这个到时候再商定。小邹你跟吴达林说一下，谋划这一块，投资推广中心连人带</w:t>
      </w:r>
      <w:proofErr w:type="gramStart"/>
      <w:r>
        <w:rPr>
          <w:rFonts w:hint="eastAsia"/>
          <w:sz w:val="28"/>
          <w:szCs w:val="28"/>
        </w:rPr>
        <w:t>编回归</w:t>
      </w:r>
      <w:proofErr w:type="gramEnd"/>
      <w:r>
        <w:rPr>
          <w:rFonts w:hint="eastAsia"/>
          <w:sz w:val="28"/>
          <w:szCs w:val="28"/>
        </w:rPr>
        <w:t>组织和队伍，纳入党政办的</w:t>
      </w:r>
      <w:r>
        <w:rPr>
          <w:rFonts w:hint="eastAsia"/>
          <w:sz w:val="28"/>
          <w:szCs w:val="28"/>
        </w:rPr>
        <w:lastRenderedPageBreak/>
        <w:t>管理，这样才能够保证</w:t>
      </w:r>
      <w:proofErr w:type="gramStart"/>
      <w:r>
        <w:rPr>
          <w:rFonts w:hint="eastAsia"/>
          <w:sz w:val="28"/>
          <w:szCs w:val="28"/>
        </w:rPr>
        <w:t>网站官网建</w:t>
      </w:r>
      <w:proofErr w:type="gramEnd"/>
      <w:r>
        <w:rPr>
          <w:rFonts w:hint="eastAsia"/>
          <w:sz w:val="28"/>
          <w:szCs w:val="28"/>
        </w:rPr>
        <w:t>设的长远化。</w:t>
      </w:r>
    </w:p>
    <w:p w:rsidR="00D42209" w:rsidRDefault="002D6AF5">
      <w:pPr>
        <w:ind w:firstLine="420"/>
        <w:rPr>
          <w:sz w:val="28"/>
          <w:szCs w:val="28"/>
        </w:rPr>
      </w:pPr>
      <w:r>
        <w:rPr>
          <w:rFonts w:hint="eastAsia"/>
          <w:sz w:val="28"/>
          <w:szCs w:val="28"/>
        </w:rPr>
        <w:t>第四个方面就是开发、设计、管理和技术运</w:t>
      </w:r>
      <w:proofErr w:type="gramStart"/>
      <w:r>
        <w:rPr>
          <w:rFonts w:hint="eastAsia"/>
          <w:sz w:val="28"/>
          <w:szCs w:val="28"/>
        </w:rPr>
        <w:t>维建议</w:t>
      </w:r>
      <w:proofErr w:type="gramEnd"/>
      <w:r>
        <w:rPr>
          <w:rFonts w:hint="eastAsia"/>
          <w:sz w:val="28"/>
          <w:szCs w:val="28"/>
        </w:rPr>
        <w:t>采取购买服务方式，但是如果说深圳新闻网和深</w:t>
      </w:r>
      <w:proofErr w:type="gramStart"/>
      <w:r>
        <w:rPr>
          <w:rFonts w:hint="eastAsia"/>
          <w:sz w:val="28"/>
          <w:szCs w:val="28"/>
        </w:rPr>
        <w:t>汕</w:t>
      </w:r>
      <w:proofErr w:type="gramEnd"/>
      <w:r>
        <w:rPr>
          <w:rFonts w:hint="eastAsia"/>
          <w:sz w:val="28"/>
          <w:szCs w:val="28"/>
        </w:rPr>
        <w:t>智研院，一个搞内容，</w:t>
      </w:r>
      <w:r w:rsidR="00D07B75">
        <w:rPr>
          <w:rFonts w:hint="eastAsia"/>
          <w:sz w:val="28"/>
          <w:szCs w:val="28"/>
        </w:rPr>
        <w:t>把关协助</w:t>
      </w:r>
      <w:r>
        <w:rPr>
          <w:rFonts w:hint="eastAsia"/>
          <w:sz w:val="28"/>
          <w:szCs w:val="28"/>
        </w:rPr>
        <w:t>服务（</w:t>
      </w:r>
      <w:r>
        <w:rPr>
          <w:rFonts w:hint="eastAsia"/>
          <w:sz w:val="28"/>
          <w:szCs w:val="28"/>
        </w:rPr>
        <w:t>01:34:38</w:t>
      </w:r>
      <w:r>
        <w:rPr>
          <w:rFonts w:hint="eastAsia"/>
          <w:sz w:val="28"/>
          <w:szCs w:val="28"/>
        </w:rPr>
        <w:t>），另外一个提供技术运维服务，但是他们不能取代党政办，他们只是我们采购服务的一个技术服务和日常工作服务的一个服务承包商。但这个服务承包商比较重要，也参与前期网站的开发和建设。</w:t>
      </w:r>
    </w:p>
    <w:p w:rsidR="00D42209" w:rsidRDefault="002D6AF5">
      <w:pPr>
        <w:ind w:firstLine="420"/>
        <w:rPr>
          <w:sz w:val="28"/>
          <w:szCs w:val="28"/>
        </w:rPr>
      </w:pPr>
      <w:r>
        <w:rPr>
          <w:rFonts w:hint="eastAsia"/>
          <w:sz w:val="28"/>
          <w:szCs w:val="28"/>
        </w:rPr>
        <w:t>第五个方面：建立深</w:t>
      </w:r>
      <w:proofErr w:type="gramStart"/>
      <w:r>
        <w:rPr>
          <w:rFonts w:hint="eastAsia"/>
          <w:sz w:val="28"/>
          <w:szCs w:val="28"/>
        </w:rPr>
        <w:t>汕</w:t>
      </w:r>
      <w:proofErr w:type="gramEnd"/>
      <w:r>
        <w:rPr>
          <w:rFonts w:hint="eastAsia"/>
          <w:sz w:val="28"/>
          <w:szCs w:val="28"/>
        </w:rPr>
        <w:t>合作</w:t>
      </w:r>
      <w:proofErr w:type="gramStart"/>
      <w:r>
        <w:rPr>
          <w:rFonts w:hint="eastAsia"/>
          <w:sz w:val="28"/>
          <w:szCs w:val="28"/>
        </w:rPr>
        <w:t>区官网管</w:t>
      </w:r>
      <w:proofErr w:type="gramEnd"/>
      <w:r>
        <w:rPr>
          <w:rFonts w:hint="eastAsia"/>
          <w:sz w:val="28"/>
          <w:szCs w:val="28"/>
        </w:rPr>
        <w:t>理运行考核管理规定，（你们周末赶紧起草一下这个规定），明确各个专题的内容，负责的责任部门、责任单位和责任人员，明确他的考核标准，明确他的内容的起草、报送、审核的流程。什么样的标题、什么样的内容、由谁（那个部门）来负责、由谁来审核这个内容、由谁来审定这个内容，按多长时间来进行更新，进行上传，把这个工作明确起来，确保网站每天都是新的，有人对某个模块负责，有的部门对它负责，有人对内容审定负责，形成这样一个管理思路，由党政办来发布。（这五个建议，钱肯定要给够，没有钱，怎么运行呀，党政</w:t>
      </w:r>
      <w:proofErr w:type="gramStart"/>
      <w:r>
        <w:rPr>
          <w:rFonts w:hint="eastAsia"/>
          <w:sz w:val="28"/>
          <w:szCs w:val="28"/>
        </w:rPr>
        <w:t>办立个项打</w:t>
      </w:r>
      <w:proofErr w:type="gramEnd"/>
      <w:r>
        <w:rPr>
          <w:rFonts w:hint="eastAsia"/>
          <w:sz w:val="28"/>
          <w:szCs w:val="28"/>
        </w:rPr>
        <w:t>个包，购买服务。）</w:t>
      </w:r>
    </w:p>
    <w:p w:rsidR="00D42209" w:rsidRDefault="00D42209">
      <w:pPr>
        <w:ind w:firstLine="420"/>
        <w:rPr>
          <w:sz w:val="28"/>
          <w:szCs w:val="28"/>
        </w:rPr>
      </w:pPr>
    </w:p>
    <w:p w:rsidR="00D42209" w:rsidRDefault="00D42209">
      <w:pPr>
        <w:ind w:firstLine="420"/>
        <w:rPr>
          <w:sz w:val="28"/>
          <w:szCs w:val="28"/>
        </w:rPr>
      </w:pPr>
    </w:p>
    <w:p w:rsidR="00D42209" w:rsidRDefault="002D6AF5">
      <w:pPr>
        <w:rPr>
          <w:b/>
          <w:bCs/>
          <w:sz w:val="28"/>
          <w:szCs w:val="28"/>
        </w:rPr>
      </w:pPr>
      <w:r>
        <w:rPr>
          <w:rFonts w:hint="eastAsia"/>
          <w:b/>
          <w:bCs/>
          <w:sz w:val="28"/>
          <w:szCs w:val="28"/>
        </w:rPr>
        <w:t>本次文主任主持召开的智慧城市建设专题会议内容梳理</w:t>
      </w:r>
    </w:p>
    <w:p w:rsidR="00D42209" w:rsidRDefault="002D6AF5">
      <w:pPr>
        <w:rPr>
          <w:b/>
          <w:bCs/>
          <w:sz w:val="28"/>
          <w:szCs w:val="28"/>
        </w:rPr>
      </w:pPr>
      <w:r>
        <w:rPr>
          <w:rFonts w:hint="eastAsia"/>
          <w:b/>
          <w:bCs/>
          <w:sz w:val="28"/>
          <w:szCs w:val="28"/>
        </w:rPr>
        <w:t>录音</w:t>
      </w:r>
      <w:r>
        <w:rPr>
          <w:rFonts w:hint="eastAsia"/>
          <w:b/>
          <w:bCs/>
          <w:sz w:val="28"/>
          <w:szCs w:val="28"/>
        </w:rPr>
        <w:t xml:space="preserve"> 00:15:36 - 00:18:47</w:t>
      </w:r>
      <w:r>
        <w:rPr>
          <w:rFonts w:hint="eastAsia"/>
          <w:b/>
          <w:bCs/>
          <w:sz w:val="28"/>
          <w:szCs w:val="28"/>
        </w:rPr>
        <w:t>，整理内容如下：</w:t>
      </w:r>
    </w:p>
    <w:p w:rsidR="00D42209" w:rsidRDefault="002D6AF5">
      <w:pPr>
        <w:rPr>
          <w:sz w:val="28"/>
          <w:szCs w:val="28"/>
        </w:rPr>
      </w:pPr>
      <w:r>
        <w:rPr>
          <w:rFonts w:hint="eastAsia"/>
          <w:sz w:val="28"/>
          <w:szCs w:val="28"/>
        </w:rPr>
        <w:t>【罗院长】</w:t>
      </w:r>
      <w:proofErr w:type="gramStart"/>
      <w:r>
        <w:rPr>
          <w:rFonts w:hint="eastAsia"/>
          <w:sz w:val="28"/>
          <w:szCs w:val="28"/>
        </w:rPr>
        <w:t>官网说</w:t>
      </w:r>
      <w:proofErr w:type="gramEnd"/>
      <w:r>
        <w:rPr>
          <w:rFonts w:hint="eastAsia"/>
          <w:sz w:val="28"/>
          <w:szCs w:val="28"/>
        </w:rPr>
        <w:t>的比较清楚。</w:t>
      </w:r>
    </w:p>
    <w:p w:rsidR="00D42209" w:rsidRDefault="002D6AF5">
      <w:pPr>
        <w:rPr>
          <w:sz w:val="28"/>
          <w:szCs w:val="28"/>
        </w:rPr>
      </w:pPr>
      <w:r>
        <w:rPr>
          <w:rFonts w:hint="eastAsia"/>
          <w:sz w:val="28"/>
          <w:szCs w:val="28"/>
        </w:rPr>
        <w:t>【孙文灿】有一点没说透，采取购买服务</w:t>
      </w:r>
      <w:r>
        <w:rPr>
          <w:rFonts w:hint="eastAsia"/>
          <w:sz w:val="28"/>
          <w:szCs w:val="28"/>
        </w:rPr>
        <w:t>...</w:t>
      </w:r>
    </w:p>
    <w:p w:rsidR="00D42209" w:rsidRDefault="002D6AF5">
      <w:pPr>
        <w:rPr>
          <w:sz w:val="28"/>
          <w:szCs w:val="28"/>
        </w:rPr>
      </w:pPr>
      <w:r>
        <w:rPr>
          <w:rFonts w:hint="eastAsia"/>
          <w:sz w:val="28"/>
          <w:szCs w:val="28"/>
        </w:rPr>
        <w:lastRenderedPageBreak/>
        <w:t>【罗院长】你看，我正想提醒你这一点，你这个写法上，因为领导原则上决策，就是咱们采取这个购买服务，深圳新闻网，智</w:t>
      </w:r>
      <w:proofErr w:type="gramStart"/>
      <w:r>
        <w:rPr>
          <w:rFonts w:hint="eastAsia"/>
          <w:sz w:val="28"/>
          <w:szCs w:val="28"/>
        </w:rPr>
        <w:t>研</w:t>
      </w:r>
      <w:proofErr w:type="gramEnd"/>
      <w:r>
        <w:rPr>
          <w:rFonts w:hint="eastAsia"/>
          <w:sz w:val="28"/>
          <w:szCs w:val="28"/>
        </w:rPr>
        <w:t>院他提也都提了嘛，但他不会说智研院你们来牵头，你再外包等等，但是你写纪要可以稍微灵活一点，就说采取购买服务充分发挥智研院的技术力量以及市场上做这种专业政府网站或者做策划设计这一块的或者新闻的机构，就这样来写，</w:t>
      </w:r>
      <w:proofErr w:type="gramStart"/>
      <w:r>
        <w:rPr>
          <w:rFonts w:hint="eastAsia"/>
          <w:sz w:val="28"/>
          <w:szCs w:val="28"/>
        </w:rPr>
        <w:t>稍微</w:t>
      </w:r>
      <w:proofErr w:type="gramEnd"/>
      <w:r>
        <w:rPr>
          <w:rFonts w:hint="eastAsia"/>
          <w:sz w:val="28"/>
          <w:szCs w:val="28"/>
        </w:rPr>
        <w:t>说变通一点。主管单位要把握一下，一般是建议，文主任他没这个权利的，建议管委会党政办。</w:t>
      </w:r>
    </w:p>
    <w:p w:rsidR="00D42209" w:rsidRDefault="002D6AF5">
      <w:pPr>
        <w:rPr>
          <w:sz w:val="28"/>
          <w:szCs w:val="28"/>
        </w:rPr>
      </w:pPr>
      <w:r>
        <w:rPr>
          <w:rFonts w:hint="eastAsia"/>
          <w:sz w:val="28"/>
          <w:szCs w:val="28"/>
        </w:rPr>
        <w:t>【孙文灿】昨天综合</w:t>
      </w:r>
      <w:proofErr w:type="gramStart"/>
      <w:r>
        <w:rPr>
          <w:rFonts w:hint="eastAsia"/>
          <w:sz w:val="28"/>
          <w:szCs w:val="28"/>
        </w:rPr>
        <w:t>办严壮</w:t>
      </w:r>
      <w:proofErr w:type="gramEnd"/>
      <w:r>
        <w:rPr>
          <w:rFonts w:hint="eastAsia"/>
          <w:sz w:val="28"/>
          <w:szCs w:val="28"/>
        </w:rPr>
        <w:t>参会给吴达林反馈了，吴达林建议在会议纪要里</w:t>
      </w:r>
      <w:proofErr w:type="gramStart"/>
      <w:r>
        <w:rPr>
          <w:rFonts w:hint="eastAsia"/>
          <w:sz w:val="28"/>
          <w:szCs w:val="28"/>
        </w:rPr>
        <w:t>写机</w:t>
      </w:r>
      <w:proofErr w:type="gramEnd"/>
      <w:r>
        <w:rPr>
          <w:rFonts w:hint="eastAsia"/>
          <w:sz w:val="28"/>
          <w:szCs w:val="28"/>
        </w:rPr>
        <w:t>构调整到位之前还是投资推广中心牵头，机构调整到位之后才由党政办。</w:t>
      </w:r>
    </w:p>
    <w:p w:rsidR="00D42209" w:rsidRDefault="002D6AF5">
      <w:pPr>
        <w:rPr>
          <w:sz w:val="28"/>
          <w:szCs w:val="28"/>
        </w:rPr>
      </w:pPr>
      <w:r>
        <w:rPr>
          <w:rFonts w:hint="eastAsia"/>
          <w:sz w:val="28"/>
          <w:szCs w:val="28"/>
        </w:rPr>
        <w:t>【罗院长】早上我跑步达林也跟我讲了，这个我们不采纳。文主任强调的很清楚，就是我们征求各个部门的意见的时候，他要反馈意见的嘛，反馈意见的时候他们来提，我们再来采纳他的这个意见，或者采不采纳，文主任定嘛。因为这个还涉及到你购买服务的时候，涉及到立项，现在马上涉及到各个部门都在报预算，采购服务的预算，到底是党政办来报还是投资推广中心来报。所以你这里面就要写党政办购买服务了，把这个主体说清楚。因为他这个昨天说的</w:t>
      </w:r>
      <w:proofErr w:type="gramStart"/>
      <w:r>
        <w:rPr>
          <w:rFonts w:hint="eastAsia"/>
          <w:sz w:val="28"/>
          <w:szCs w:val="28"/>
        </w:rPr>
        <w:t>蛮细蛮</w:t>
      </w:r>
      <w:proofErr w:type="gramEnd"/>
      <w:r>
        <w:rPr>
          <w:rFonts w:hint="eastAsia"/>
          <w:sz w:val="28"/>
          <w:szCs w:val="28"/>
        </w:rPr>
        <w:t>清楚的，我就不多说了。</w:t>
      </w:r>
    </w:p>
    <w:p w:rsidR="00D42209" w:rsidRDefault="00D42209">
      <w:pPr>
        <w:rPr>
          <w:sz w:val="28"/>
          <w:szCs w:val="28"/>
        </w:rPr>
      </w:pPr>
    </w:p>
    <w:p w:rsidR="00D42209" w:rsidRDefault="00D42209">
      <w:pPr>
        <w:rPr>
          <w:sz w:val="28"/>
          <w:szCs w:val="28"/>
        </w:rPr>
      </w:pPr>
    </w:p>
    <w:sectPr w:rsidR="00D422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209"/>
    <w:rsid w:val="002D6AF5"/>
    <w:rsid w:val="003E45DA"/>
    <w:rsid w:val="008E5E40"/>
    <w:rsid w:val="00D07B75"/>
    <w:rsid w:val="00D42209"/>
    <w:rsid w:val="01CD6697"/>
    <w:rsid w:val="03E05865"/>
    <w:rsid w:val="069F407F"/>
    <w:rsid w:val="08C9349B"/>
    <w:rsid w:val="095A1DF4"/>
    <w:rsid w:val="095D076F"/>
    <w:rsid w:val="0A00377E"/>
    <w:rsid w:val="0A7E71BB"/>
    <w:rsid w:val="0ACC75BC"/>
    <w:rsid w:val="0D022BAE"/>
    <w:rsid w:val="0D0507EE"/>
    <w:rsid w:val="0DEA48C1"/>
    <w:rsid w:val="0E250DCD"/>
    <w:rsid w:val="0F8C3992"/>
    <w:rsid w:val="10314D37"/>
    <w:rsid w:val="128F2F04"/>
    <w:rsid w:val="12B373CC"/>
    <w:rsid w:val="12EB39C5"/>
    <w:rsid w:val="15A02BEB"/>
    <w:rsid w:val="183E520A"/>
    <w:rsid w:val="1D295D83"/>
    <w:rsid w:val="1D384A45"/>
    <w:rsid w:val="1E7B1BA2"/>
    <w:rsid w:val="1F712548"/>
    <w:rsid w:val="1FF6713A"/>
    <w:rsid w:val="224C3B15"/>
    <w:rsid w:val="23150411"/>
    <w:rsid w:val="232333DA"/>
    <w:rsid w:val="234F33F6"/>
    <w:rsid w:val="23F97620"/>
    <w:rsid w:val="246A18AE"/>
    <w:rsid w:val="24F649BA"/>
    <w:rsid w:val="2604660D"/>
    <w:rsid w:val="260A3517"/>
    <w:rsid w:val="264B0BC5"/>
    <w:rsid w:val="26963490"/>
    <w:rsid w:val="27372018"/>
    <w:rsid w:val="283F6F93"/>
    <w:rsid w:val="286812A4"/>
    <w:rsid w:val="2AA10A4C"/>
    <w:rsid w:val="2C922E04"/>
    <w:rsid w:val="2D740495"/>
    <w:rsid w:val="2F2727E4"/>
    <w:rsid w:val="2F4F71DA"/>
    <w:rsid w:val="31B82BDF"/>
    <w:rsid w:val="33481E06"/>
    <w:rsid w:val="3434229A"/>
    <w:rsid w:val="37C83606"/>
    <w:rsid w:val="384E6E56"/>
    <w:rsid w:val="388575B3"/>
    <w:rsid w:val="393D552C"/>
    <w:rsid w:val="399554C3"/>
    <w:rsid w:val="3A8F02AA"/>
    <w:rsid w:val="3B531A67"/>
    <w:rsid w:val="3C823989"/>
    <w:rsid w:val="3D585419"/>
    <w:rsid w:val="3E6310D7"/>
    <w:rsid w:val="412A7A69"/>
    <w:rsid w:val="452C7950"/>
    <w:rsid w:val="457F319B"/>
    <w:rsid w:val="468E77BD"/>
    <w:rsid w:val="49135B69"/>
    <w:rsid w:val="4A0C2F3E"/>
    <w:rsid w:val="4C5A2263"/>
    <w:rsid w:val="4C7A112F"/>
    <w:rsid w:val="4C8470F2"/>
    <w:rsid w:val="4CAA30B8"/>
    <w:rsid w:val="4DAE2999"/>
    <w:rsid w:val="4F0E3F83"/>
    <w:rsid w:val="5074735A"/>
    <w:rsid w:val="50D20915"/>
    <w:rsid w:val="50DC2363"/>
    <w:rsid w:val="513F4291"/>
    <w:rsid w:val="542546BF"/>
    <w:rsid w:val="5773161F"/>
    <w:rsid w:val="5AA85B0D"/>
    <w:rsid w:val="5C3C792F"/>
    <w:rsid w:val="5D9A2047"/>
    <w:rsid w:val="6202225C"/>
    <w:rsid w:val="63131A0F"/>
    <w:rsid w:val="64530128"/>
    <w:rsid w:val="673B01F5"/>
    <w:rsid w:val="6AF113AB"/>
    <w:rsid w:val="6B8C7CCC"/>
    <w:rsid w:val="6D974DEC"/>
    <w:rsid w:val="6F3323BA"/>
    <w:rsid w:val="6FB24D5B"/>
    <w:rsid w:val="70097330"/>
    <w:rsid w:val="7124377D"/>
    <w:rsid w:val="71A30D6D"/>
    <w:rsid w:val="75FD5F19"/>
    <w:rsid w:val="77092B08"/>
    <w:rsid w:val="79217EB6"/>
    <w:rsid w:val="7A5C491C"/>
    <w:rsid w:val="7CFC279F"/>
    <w:rsid w:val="7DA47CBB"/>
    <w:rsid w:val="7F7263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0CC13B7-2758-4008-92CD-7D1728C05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Pages>
  <Words>248</Words>
  <Characters>1416</Characters>
  <Application>Microsoft Office Word</Application>
  <DocSecurity>0</DocSecurity>
  <Lines>11</Lines>
  <Paragraphs>3</Paragraphs>
  <ScaleCrop>false</ScaleCrop>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A33</dc:creator>
  <cp:keywords/>
  <dc:description/>
  <cp:lastModifiedBy>林银</cp:lastModifiedBy>
  <cp:revision>2</cp:revision>
  <dcterms:created xsi:type="dcterms:W3CDTF">2014-10-29T12:08:00Z</dcterms:created>
  <dcterms:modified xsi:type="dcterms:W3CDTF">2019-01-22T10:36:00Z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