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00206703" w:rsidRPr="00427828">
        <w:rPr>
          <w:rStyle w:val="Heading1Char"/>
        </w:rPr>
        <w:t>1</w:t>
      </w:r>
      <w:r w:rsidRPr="00445A88">
        <w:rPr>
          <w:i/>
          <w:color w:val="0000FF"/>
          <w:sz w:val="28"/>
        </w:rPr>
        <w:t xml:space="preserve"> </w:t>
      </w:r>
    </w:p>
    <w:p w:rsidR="00445A88" w:rsidRPr="00445A88" w:rsidRDefault="00445A88">
      <w:pPr>
        <w:rPr>
          <w:b/>
          <w:color w:val="FF0000"/>
          <w:sz w:val="28"/>
        </w:rPr>
      </w:pPr>
      <w:r>
        <w:rPr>
          <w:b/>
          <w:sz w:val="28"/>
        </w:rPr>
        <w:t xml:space="preserve">Title: </w:t>
      </w:r>
      <w:r w:rsidR="00304365">
        <w:rPr>
          <w:rStyle w:val="Heading1Char"/>
        </w:rPr>
        <w:t>Goal Oriented Behaviour with Simple Goal Insistence</w:t>
      </w:r>
    </w:p>
    <w:p w:rsidR="005126E1" w:rsidRDefault="005126E1">
      <w:pPr>
        <w:rPr>
          <w:b/>
          <w:sz w:val="24"/>
        </w:rPr>
      </w:pPr>
    </w:p>
    <w:p w:rsidR="00445A88" w:rsidRPr="005126E1" w:rsidRDefault="00445A88">
      <w:pPr>
        <w:rPr>
          <w:b/>
          <w:sz w:val="24"/>
        </w:rPr>
      </w:pPr>
      <w:r w:rsidRPr="005126E1">
        <w:rPr>
          <w:b/>
          <w:sz w:val="24"/>
        </w:rPr>
        <w:t xml:space="preserve">Author: </w:t>
      </w:r>
      <w:r w:rsidR="00206703" w:rsidRPr="00427828">
        <w:rPr>
          <w:rStyle w:val="Heading1Char"/>
        </w:rPr>
        <w:t>Steven Efthimiadis</w:t>
      </w:r>
      <w:r w:rsidRPr="00427828">
        <w:rPr>
          <w:rStyle w:val="Heading1Char"/>
        </w:rPr>
        <w:t xml:space="preserve">, </w:t>
      </w:r>
      <w:r w:rsidR="00206703" w:rsidRPr="00427828">
        <w:rPr>
          <w:rStyle w:val="Heading1Char"/>
        </w:rPr>
        <w:t>1627406</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427828" w:rsidRDefault="00304365" w:rsidP="00427828">
      <w:pPr>
        <w:rPr>
          <w:rStyle w:val="SubtleReference"/>
          <w:color w:val="auto"/>
          <w:sz w:val="22"/>
        </w:rPr>
      </w:pPr>
      <w:r w:rsidRPr="00304365">
        <w:rPr>
          <w:rStyle w:val="SubtleReference"/>
          <w:color w:val="auto"/>
          <w:sz w:val="22"/>
        </w:rPr>
        <w:t xml:space="preserve">Create a </w:t>
      </w:r>
      <w:r>
        <w:rPr>
          <w:rStyle w:val="SubtleReference"/>
          <w:color w:val="auto"/>
          <w:sz w:val="22"/>
        </w:rPr>
        <w:t>simulation of a GOB using SGI.</w:t>
      </w:r>
    </w:p>
    <w:p w:rsidR="00304365" w:rsidRDefault="00304365" w:rsidP="00304365">
      <w:pPr>
        <w:pStyle w:val="ListParagraph"/>
        <w:numPr>
          <w:ilvl w:val="0"/>
          <w:numId w:val="8"/>
        </w:numPr>
        <w:rPr>
          <w:rStyle w:val="SubtleReference"/>
          <w:color w:val="auto"/>
          <w:sz w:val="22"/>
        </w:rPr>
      </w:pPr>
      <w:r>
        <w:rPr>
          <w:rStyle w:val="SubtleReference"/>
          <w:color w:val="auto"/>
          <w:sz w:val="22"/>
        </w:rPr>
        <w:t>Code that simulates and displays the GOB using SGI</w:t>
      </w:r>
    </w:p>
    <w:p w:rsidR="00304365" w:rsidRDefault="00304365" w:rsidP="00304365">
      <w:pPr>
        <w:pStyle w:val="ListParagraph"/>
        <w:numPr>
          <w:ilvl w:val="1"/>
          <w:numId w:val="8"/>
        </w:numPr>
        <w:rPr>
          <w:rStyle w:val="SubtleReference"/>
          <w:color w:val="auto"/>
          <w:sz w:val="22"/>
        </w:rPr>
      </w:pPr>
      <w:r>
        <w:rPr>
          <w:rStyle w:val="SubtleReference"/>
          <w:color w:val="auto"/>
          <w:sz w:val="22"/>
        </w:rPr>
        <w:t>Demonstrate where SGI works appropriately</w:t>
      </w:r>
    </w:p>
    <w:p w:rsidR="00304365" w:rsidRPr="00304365" w:rsidRDefault="00304365" w:rsidP="00304365">
      <w:pPr>
        <w:pStyle w:val="ListParagraph"/>
        <w:numPr>
          <w:ilvl w:val="1"/>
          <w:numId w:val="8"/>
        </w:numPr>
        <w:rPr>
          <w:rStyle w:val="SubtleReference"/>
          <w:color w:val="auto"/>
          <w:sz w:val="22"/>
        </w:rPr>
      </w:pPr>
      <w:r>
        <w:rPr>
          <w:rStyle w:val="SubtleReference"/>
          <w:color w:val="auto"/>
          <w:sz w:val="22"/>
        </w:rPr>
        <w:t xml:space="preserve">Demonstrate where SGI doesn’t work appropriately </w:t>
      </w:r>
    </w:p>
    <w:p w:rsidR="00BB3C5D" w:rsidRDefault="00BB3C5D" w:rsidP="00445A88">
      <w:pPr>
        <w:rPr>
          <w:rStyle w:val="SubtleReference"/>
          <w:color w:val="auto"/>
          <w:sz w:val="22"/>
        </w:rPr>
      </w:pPr>
    </w:p>
    <w:p w:rsidR="00445A88" w:rsidRPr="005126E1" w:rsidRDefault="00445A88" w:rsidP="00445A88">
      <w:pPr>
        <w:rPr>
          <w:b/>
          <w:sz w:val="24"/>
        </w:rPr>
      </w:pPr>
      <w:r w:rsidRPr="005126E1">
        <w:rPr>
          <w:b/>
          <w:sz w:val="24"/>
        </w:rPr>
        <w:t>Technologies, Tools, and Resources used:</w:t>
      </w:r>
    </w:p>
    <w:p w:rsidR="00FC7F6D" w:rsidRDefault="00BB3C5D" w:rsidP="00BB3C5D">
      <w:pPr>
        <w:pStyle w:val="ListParagraph"/>
        <w:numPr>
          <w:ilvl w:val="0"/>
          <w:numId w:val="8"/>
        </w:numPr>
        <w:rPr>
          <w:rStyle w:val="SubtleReference"/>
          <w:color w:val="000000" w:themeColor="text1"/>
          <w:sz w:val="22"/>
          <w:szCs w:val="20"/>
        </w:rPr>
      </w:pPr>
      <w:r w:rsidRPr="00BB3C5D">
        <w:rPr>
          <w:rStyle w:val="SubtleReference"/>
          <w:color w:val="000000" w:themeColor="text1"/>
          <w:sz w:val="22"/>
          <w:szCs w:val="20"/>
        </w:rPr>
        <w:t>Knowledge of python</w:t>
      </w:r>
    </w:p>
    <w:p w:rsidR="00BB3C5D" w:rsidRPr="00BB3C5D" w:rsidRDefault="004F7750" w:rsidP="00BB3C5D">
      <w:pPr>
        <w:pStyle w:val="ListParagraph"/>
        <w:numPr>
          <w:ilvl w:val="1"/>
          <w:numId w:val="8"/>
        </w:numPr>
        <w:rPr>
          <w:rStyle w:val="SubtleReference"/>
          <w:color w:val="000000" w:themeColor="text1"/>
          <w:sz w:val="22"/>
          <w:szCs w:val="20"/>
        </w:rPr>
      </w:pPr>
      <w:hyperlink r:id="rId8" w:history="1">
        <w:r w:rsidR="00BB3C5D" w:rsidRPr="00BB3C5D">
          <w:rPr>
            <w:rStyle w:val="Hyperlink"/>
            <w:sz w:val="22"/>
            <w:szCs w:val="20"/>
          </w:rPr>
          <w:t>https://docs.python.org/3/tutorial/</w:t>
        </w:r>
      </w:hyperlink>
    </w:p>
    <w:p w:rsidR="00BB3C5D" w:rsidRDefault="00BB3C5D" w:rsidP="00BB3C5D">
      <w:pPr>
        <w:pStyle w:val="ListParagraph"/>
        <w:numPr>
          <w:ilvl w:val="0"/>
          <w:numId w:val="8"/>
        </w:numPr>
        <w:rPr>
          <w:rStyle w:val="SubtleReference"/>
          <w:color w:val="000000" w:themeColor="text1"/>
          <w:sz w:val="22"/>
          <w:szCs w:val="20"/>
        </w:rPr>
      </w:pPr>
      <w:r>
        <w:rPr>
          <w:rStyle w:val="SubtleReference"/>
          <w:color w:val="000000" w:themeColor="text1"/>
          <w:sz w:val="22"/>
          <w:szCs w:val="20"/>
        </w:rPr>
        <w:t>Python Interpreter</w:t>
      </w:r>
    </w:p>
    <w:p w:rsidR="00BB3C5D" w:rsidRDefault="00BB3C5D" w:rsidP="00BB3C5D">
      <w:pPr>
        <w:pStyle w:val="ListParagraph"/>
        <w:numPr>
          <w:ilvl w:val="1"/>
          <w:numId w:val="8"/>
        </w:numPr>
        <w:rPr>
          <w:rStyle w:val="SubtleReference"/>
          <w:color w:val="000000" w:themeColor="text1"/>
          <w:sz w:val="22"/>
          <w:szCs w:val="20"/>
        </w:rPr>
      </w:pPr>
      <w:r>
        <w:rPr>
          <w:rStyle w:val="SubtleReference"/>
          <w:color w:val="000000" w:themeColor="text1"/>
          <w:sz w:val="22"/>
          <w:szCs w:val="20"/>
        </w:rPr>
        <w:t>Visual Studio</w:t>
      </w:r>
    </w:p>
    <w:p w:rsidR="00BB3C5D" w:rsidRDefault="004F7750" w:rsidP="00BB3C5D">
      <w:pPr>
        <w:pStyle w:val="ListParagraph"/>
        <w:numPr>
          <w:ilvl w:val="2"/>
          <w:numId w:val="8"/>
        </w:numPr>
        <w:rPr>
          <w:rStyle w:val="SubtleReference"/>
          <w:color w:val="000000" w:themeColor="text1"/>
          <w:sz w:val="22"/>
          <w:szCs w:val="20"/>
        </w:rPr>
      </w:pPr>
      <w:hyperlink r:id="rId9" w:history="1">
        <w:r w:rsidR="00BB3C5D" w:rsidRPr="00845E3B">
          <w:rPr>
            <w:rStyle w:val="Hyperlink"/>
            <w:sz w:val="22"/>
            <w:szCs w:val="20"/>
          </w:rPr>
          <w:t>https://www.visualstudio.com/downloads/</w:t>
        </w:r>
      </w:hyperlink>
    </w:p>
    <w:p w:rsidR="00BB3C5D" w:rsidRDefault="00BB3C5D" w:rsidP="00BB3C5D">
      <w:pPr>
        <w:pStyle w:val="ListParagraph"/>
        <w:numPr>
          <w:ilvl w:val="0"/>
          <w:numId w:val="8"/>
        </w:numPr>
        <w:rPr>
          <w:rStyle w:val="SubtleReference"/>
          <w:color w:val="000000" w:themeColor="text1"/>
          <w:sz w:val="22"/>
          <w:szCs w:val="20"/>
        </w:rPr>
      </w:pPr>
      <w:r>
        <w:rPr>
          <w:rStyle w:val="SubtleReference"/>
          <w:color w:val="000000" w:themeColor="text1"/>
          <w:sz w:val="22"/>
          <w:szCs w:val="20"/>
        </w:rPr>
        <w:t>Knowledge of how game loops work</w:t>
      </w:r>
    </w:p>
    <w:p w:rsidR="00BB3C5D" w:rsidRPr="0094717D" w:rsidRDefault="004F7750" w:rsidP="0094717D">
      <w:pPr>
        <w:pStyle w:val="ListParagraph"/>
        <w:numPr>
          <w:ilvl w:val="1"/>
          <w:numId w:val="8"/>
        </w:numPr>
        <w:rPr>
          <w:rStyle w:val="SubtleReference"/>
          <w:color w:val="000000" w:themeColor="text1"/>
          <w:sz w:val="22"/>
          <w:szCs w:val="20"/>
        </w:rPr>
      </w:pPr>
      <w:hyperlink r:id="rId10" w:history="1">
        <w:r w:rsidR="00BB3C5D" w:rsidRPr="00845E3B">
          <w:rPr>
            <w:rStyle w:val="Hyperlink"/>
            <w:sz w:val="22"/>
            <w:szCs w:val="20"/>
          </w:rPr>
          <w:t>http://gameprogrammingpatterns.com/game-loop.html</w:t>
        </w:r>
      </w:hyperlink>
    </w:p>
    <w:p w:rsidR="00D07B2F" w:rsidRDefault="00445A88" w:rsidP="00500211">
      <w:pPr>
        <w:rPr>
          <w:b/>
          <w:sz w:val="24"/>
        </w:rPr>
      </w:pPr>
      <w:r w:rsidRPr="005126E1">
        <w:rPr>
          <w:b/>
          <w:sz w:val="24"/>
        </w:rPr>
        <w:t xml:space="preserve">Tasks undertaken: </w:t>
      </w:r>
    </w:p>
    <w:p w:rsidR="00D07B2F" w:rsidRDefault="004B05E4" w:rsidP="004B05E4">
      <w:pPr>
        <w:pStyle w:val="ListParagraph"/>
        <w:numPr>
          <w:ilvl w:val="0"/>
          <w:numId w:val="10"/>
        </w:numPr>
      </w:pPr>
      <w:r>
        <w:t>Added a best action before you loop though the actions for comparing each action</w:t>
      </w:r>
    </w:p>
    <w:p w:rsidR="004B05E4" w:rsidRDefault="004B05E4" w:rsidP="004B05E4">
      <w:pPr>
        <w:pStyle w:val="ListParagraph"/>
        <w:numPr>
          <w:ilvl w:val="0"/>
          <w:numId w:val="10"/>
        </w:numPr>
      </w:pPr>
      <w:r>
        <w:t>Compare each action and determine which action will used</w:t>
      </w:r>
    </w:p>
    <w:p w:rsidR="004B05E4" w:rsidRDefault="004B05E4" w:rsidP="004B05E4">
      <w:pPr>
        <w:pStyle w:val="ListParagraph"/>
        <w:numPr>
          <w:ilvl w:val="1"/>
          <w:numId w:val="10"/>
        </w:numPr>
      </w:pPr>
      <w:r>
        <w:t>See which one will drop the value down by the most</w:t>
      </w:r>
    </w:p>
    <w:p w:rsidR="004B05E4" w:rsidRDefault="004B05E4" w:rsidP="004B05E4">
      <w:pPr>
        <w:pStyle w:val="ListParagraph"/>
        <w:numPr>
          <w:ilvl w:val="1"/>
          <w:numId w:val="10"/>
        </w:numPr>
      </w:pPr>
      <w:r>
        <w:t>See if the action will be equal or greater than 0</w:t>
      </w:r>
    </w:p>
    <w:p w:rsidR="004B05E4" w:rsidRPr="00D07B2F" w:rsidRDefault="004B05E4" w:rsidP="004B05E4">
      <w:pPr>
        <w:pStyle w:val="ListParagraph"/>
        <w:numPr>
          <w:ilvl w:val="0"/>
          <w:numId w:val="10"/>
        </w:numPr>
      </w:pPr>
      <w:r>
        <w:t>Once an action is found complete the action</w:t>
      </w:r>
    </w:p>
    <w:p w:rsidR="004B05E4" w:rsidRDefault="004B05E4" w:rsidP="00445A88">
      <w:pPr>
        <w:rPr>
          <w:b/>
          <w:sz w:val="24"/>
        </w:rPr>
      </w:pPr>
      <w:r>
        <w:rPr>
          <w:b/>
          <w:sz w:val="24"/>
        </w:rPr>
        <w:br w:type="page"/>
      </w:r>
    </w:p>
    <w:p w:rsidR="00445A88" w:rsidRPr="005126E1" w:rsidRDefault="00445A88" w:rsidP="00445A88">
      <w:pPr>
        <w:rPr>
          <w:b/>
          <w:sz w:val="24"/>
        </w:rPr>
      </w:pPr>
      <w:r w:rsidRPr="005126E1">
        <w:rPr>
          <w:b/>
          <w:sz w:val="24"/>
        </w:rPr>
        <w:lastRenderedPageBreak/>
        <w:t>What we found out:</w:t>
      </w:r>
    </w:p>
    <w:p w:rsidR="00445A88" w:rsidRDefault="004B05E4" w:rsidP="00445A88">
      <w:pPr>
        <w:rPr>
          <w:rStyle w:val="SubtleReference"/>
        </w:rPr>
      </w:pPr>
      <w:r>
        <w:rPr>
          <w:rStyle w:val="SubtleReference"/>
        </w:rPr>
        <w:t>Good SGI</w:t>
      </w:r>
    </w:p>
    <w:p w:rsidR="004B05E4" w:rsidRDefault="004B05E4" w:rsidP="004B05E4">
      <w:pPr>
        <w:rPr>
          <w:rStyle w:val="SubtleReference"/>
        </w:rPr>
      </w:pPr>
      <w:r>
        <w:rPr>
          <w:noProof/>
          <w:lang w:eastAsia="en-AU"/>
        </w:rPr>
        <w:drawing>
          <wp:anchor distT="0" distB="0" distL="114300" distR="114300" simplePos="0" relativeHeight="251681792" behindDoc="1" locked="0" layoutInCell="1" allowOverlap="1">
            <wp:simplePos x="0" y="0"/>
            <wp:positionH relativeFrom="column">
              <wp:posOffset>3479</wp:posOffset>
            </wp:positionH>
            <wp:positionV relativeFrom="paragraph">
              <wp:posOffset>1933</wp:posOffset>
            </wp:positionV>
            <wp:extent cx="2289975" cy="4921250"/>
            <wp:effectExtent l="0" t="0" r="0" b="0"/>
            <wp:wrapTight wrapText="bothSides">
              <wp:wrapPolygon edited="0">
                <wp:start x="0" y="0"/>
                <wp:lineTo x="0" y="21489"/>
                <wp:lineTo x="21384" y="21489"/>
                <wp:lineTo x="213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4497"/>
                    <a:stretch/>
                  </pic:blipFill>
                  <pic:spPr bwMode="auto">
                    <a:xfrm>
                      <a:off x="0" y="0"/>
                      <a:ext cx="2289975" cy="4921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B05E4" w:rsidRDefault="004B05E4" w:rsidP="004B05E4">
      <w:pPr>
        <w:rPr>
          <w:rStyle w:val="SubtleReference"/>
          <w:color w:val="000000" w:themeColor="text1"/>
          <w:sz w:val="20"/>
          <w:szCs w:val="20"/>
        </w:rPr>
      </w:pPr>
      <w:r>
        <w:rPr>
          <w:rStyle w:val="SubtleReference"/>
          <w:color w:val="000000" w:themeColor="text1"/>
          <w:sz w:val="20"/>
          <w:szCs w:val="20"/>
        </w:rPr>
        <w:t>If we look at figure on the left, we see that the program can determine which action is best.</w:t>
      </w:r>
    </w:p>
    <w:p w:rsidR="004B05E4" w:rsidRDefault="004B05E4" w:rsidP="004B05E4">
      <w:pPr>
        <w:rPr>
          <w:rStyle w:val="SubtleReference"/>
          <w:color w:val="000000" w:themeColor="text1"/>
          <w:sz w:val="20"/>
          <w:szCs w:val="20"/>
        </w:rPr>
      </w:pPr>
    </w:p>
    <w:p w:rsidR="004B05E4" w:rsidRDefault="004B05E4" w:rsidP="004B05E4">
      <w:pPr>
        <w:rPr>
          <w:rStyle w:val="SubtleReference"/>
          <w:color w:val="000000" w:themeColor="text1"/>
          <w:sz w:val="20"/>
          <w:szCs w:val="20"/>
        </w:rPr>
      </w:pPr>
    </w:p>
    <w:p w:rsidR="004B05E4" w:rsidRDefault="004B05E4" w:rsidP="004B05E4">
      <w:pPr>
        <w:rPr>
          <w:rStyle w:val="SubtleReference"/>
          <w:color w:val="000000" w:themeColor="text1"/>
          <w:sz w:val="20"/>
          <w:szCs w:val="20"/>
        </w:rPr>
      </w:pPr>
      <w:r>
        <w:rPr>
          <w:rStyle w:val="SubtleReference"/>
          <w:color w:val="000000" w:themeColor="text1"/>
          <w:sz w:val="20"/>
          <w:szCs w:val="20"/>
        </w:rPr>
        <w:t xml:space="preserve">Now we notice that when you sleep you should be able to sleep in bed and knock of sleep in one hit. But you can’t </w:t>
      </w:r>
      <w:r w:rsidR="00C7471A">
        <w:rPr>
          <w:rStyle w:val="SubtleReference"/>
          <w:color w:val="000000" w:themeColor="text1"/>
          <w:sz w:val="20"/>
          <w:szCs w:val="20"/>
        </w:rPr>
        <w:t>because you need to have a value which is greater or equal to 0.</w:t>
      </w:r>
    </w:p>
    <w:p w:rsidR="00A65EF9" w:rsidRDefault="00A65EF9" w:rsidP="004B05E4">
      <w:pPr>
        <w:rPr>
          <w:rStyle w:val="SubtleReference"/>
          <w:color w:val="000000" w:themeColor="text1"/>
          <w:sz w:val="20"/>
          <w:szCs w:val="20"/>
        </w:rPr>
      </w:pPr>
    </w:p>
    <w:p w:rsidR="00A65EF9" w:rsidRDefault="00A65EF9" w:rsidP="004B05E4">
      <w:pPr>
        <w:rPr>
          <w:rStyle w:val="SubtleReference"/>
          <w:color w:val="000000" w:themeColor="text1"/>
          <w:sz w:val="20"/>
          <w:szCs w:val="20"/>
        </w:rPr>
      </w:pPr>
      <w:r>
        <w:rPr>
          <w:rStyle w:val="SubtleReference"/>
          <w:color w:val="000000" w:themeColor="text1"/>
          <w:sz w:val="20"/>
          <w:szCs w:val="20"/>
        </w:rPr>
        <w:t>If you look at the code in Appendix (figure 1.1) we see that if the action has a value greater than the current best action’s value; it will check to see if the action’s value will drop your goal to under 0. If so than it’s not the best action. If it’s above 0 than it’s the best action.</w:t>
      </w:r>
    </w:p>
    <w:p w:rsidR="004B05E4" w:rsidRDefault="004B05E4" w:rsidP="004B05E4">
      <w:pPr>
        <w:rPr>
          <w:rStyle w:val="SubtleReference"/>
          <w:color w:val="000000" w:themeColor="text1"/>
          <w:sz w:val="20"/>
          <w:szCs w:val="20"/>
        </w:rPr>
      </w:pPr>
    </w:p>
    <w:p w:rsidR="00002C64" w:rsidRDefault="00002C64" w:rsidP="00445A88">
      <w:pPr>
        <w:rPr>
          <w:b/>
          <w:sz w:val="24"/>
        </w:rPr>
      </w:pPr>
    </w:p>
    <w:p w:rsidR="00C6623D" w:rsidRDefault="00C6623D" w:rsidP="00445A88">
      <w:pPr>
        <w:rPr>
          <w:b/>
          <w:sz w:val="24"/>
        </w:rPr>
      </w:pPr>
      <w:r>
        <w:rPr>
          <w:b/>
          <w:sz w:val="24"/>
        </w:rPr>
        <w:br w:type="page"/>
      </w:r>
    </w:p>
    <w:p w:rsidR="00C6623D" w:rsidRDefault="00C6623D" w:rsidP="00C6623D">
      <w:pPr>
        <w:rPr>
          <w:rStyle w:val="SubtleReference"/>
        </w:rPr>
      </w:pPr>
      <w:r>
        <w:rPr>
          <w:rStyle w:val="SubtleReference"/>
        </w:rPr>
        <w:lastRenderedPageBreak/>
        <w:t>Bad SGI</w:t>
      </w:r>
    </w:p>
    <w:p w:rsidR="004B7E93" w:rsidRDefault="004B7E93" w:rsidP="00C6623D">
      <w:pPr>
        <w:rPr>
          <w:rStyle w:val="SubtleReference"/>
          <w:color w:val="auto"/>
        </w:rPr>
      </w:pPr>
      <w:r>
        <w:rPr>
          <w:noProof/>
          <w:lang w:eastAsia="en-AU"/>
        </w:rPr>
        <w:drawing>
          <wp:anchor distT="0" distB="0" distL="114300" distR="114300" simplePos="0" relativeHeight="251682816" behindDoc="1" locked="0" layoutInCell="1" allowOverlap="1">
            <wp:simplePos x="0" y="0"/>
            <wp:positionH relativeFrom="margin">
              <wp:align>left</wp:align>
            </wp:positionH>
            <wp:positionV relativeFrom="paragraph">
              <wp:posOffset>7592</wp:posOffset>
            </wp:positionV>
            <wp:extent cx="3044114" cy="2981325"/>
            <wp:effectExtent l="0" t="0" r="4445" b="0"/>
            <wp:wrapTight wrapText="bothSides">
              <wp:wrapPolygon edited="0">
                <wp:start x="0" y="0"/>
                <wp:lineTo x="0" y="21393"/>
                <wp:lineTo x="21496" y="21393"/>
                <wp:lineTo x="2149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455" t="9255" r="79200" b="62284"/>
                    <a:stretch/>
                  </pic:blipFill>
                  <pic:spPr bwMode="auto">
                    <a:xfrm>
                      <a:off x="0" y="0"/>
                      <a:ext cx="3044114" cy="2981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B7E93" w:rsidRDefault="004B7E93" w:rsidP="00C6623D">
      <w:pPr>
        <w:rPr>
          <w:rStyle w:val="SubtleReference"/>
          <w:color w:val="auto"/>
          <w:sz w:val="20"/>
          <w:szCs w:val="20"/>
        </w:rPr>
      </w:pPr>
      <w:r>
        <w:rPr>
          <w:rStyle w:val="SubtleReference"/>
          <w:color w:val="auto"/>
          <w:sz w:val="20"/>
          <w:szCs w:val="20"/>
        </w:rPr>
        <w:t>If you look at the picture on the left. You see that there is an endless loop which keeps repeated because as you sleep you get hungry and when you eat you get sleepy.</w:t>
      </w:r>
    </w:p>
    <w:p w:rsidR="004B7E93" w:rsidRDefault="004B7E93" w:rsidP="00C6623D">
      <w:pPr>
        <w:rPr>
          <w:rStyle w:val="SubtleReference"/>
          <w:color w:val="auto"/>
          <w:sz w:val="20"/>
          <w:szCs w:val="20"/>
        </w:rPr>
      </w:pPr>
    </w:p>
    <w:p w:rsidR="00C26167" w:rsidRPr="00304365" w:rsidRDefault="004B7E93" w:rsidP="00C6623D">
      <w:pPr>
        <w:rPr>
          <w:rStyle w:val="SubtleReference"/>
          <w:color w:val="auto"/>
        </w:rPr>
      </w:pPr>
      <w:r>
        <w:rPr>
          <w:rStyle w:val="SubtleReference"/>
          <w:color w:val="auto"/>
          <w:sz w:val="20"/>
          <w:szCs w:val="20"/>
        </w:rPr>
        <w:t>If you look at the code in the Appendix (figure 1.2) you see that you get half of what the change would be for the current goal added to the other goal so essentially</w:t>
      </w:r>
      <w:bookmarkStart w:id="0" w:name="_GoBack"/>
      <w:bookmarkEnd w:id="0"/>
      <w:r>
        <w:rPr>
          <w:rStyle w:val="SubtleReference"/>
          <w:color w:val="auto"/>
          <w:sz w:val="20"/>
          <w:szCs w:val="20"/>
        </w:rPr>
        <w:t xml:space="preserve"> you never completely full or tired.</w:t>
      </w:r>
      <w:r w:rsidR="00C26167" w:rsidRPr="00304365">
        <w:rPr>
          <w:rStyle w:val="SubtleReference"/>
          <w:color w:val="auto"/>
        </w:rPr>
        <w:br w:type="page"/>
      </w:r>
    </w:p>
    <w:p w:rsidR="00712356" w:rsidRDefault="00C26167" w:rsidP="00C26167">
      <w:pPr>
        <w:pStyle w:val="Heading1"/>
        <w:rPr>
          <w:rStyle w:val="SubtleReference"/>
          <w:color w:val="2E74B5" w:themeColor="accent1" w:themeShade="BF"/>
          <w:sz w:val="32"/>
          <w:szCs w:val="32"/>
        </w:rPr>
      </w:pPr>
      <w:r>
        <w:rPr>
          <w:rStyle w:val="SubtleReference"/>
          <w:color w:val="2E74B5" w:themeColor="accent1" w:themeShade="BF"/>
          <w:sz w:val="32"/>
          <w:szCs w:val="32"/>
        </w:rPr>
        <w:lastRenderedPageBreak/>
        <w:t xml:space="preserve">Appendix </w:t>
      </w:r>
    </w:p>
    <w:p w:rsidR="00C26167" w:rsidRPr="00C26167" w:rsidRDefault="00C7471A" w:rsidP="00C26167">
      <w:pPr>
        <w:pStyle w:val="Heading3"/>
      </w:pPr>
      <w:r>
        <w:t>Figure 1.1 Code for selecting best action</w:t>
      </w:r>
      <w:r w:rsidR="004B7E93">
        <w:t>1</w:t>
      </w:r>
    </w:p>
    <w:p w:rsidR="00C26167" w:rsidRDefault="00C26167" w:rsidP="00C26167"/>
    <w:p w:rsidR="00C3176A" w:rsidRDefault="0001023D" w:rsidP="00C3176A">
      <w:r>
        <w:rPr>
          <w:noProof/>
          <w:lang w:eastAsia="en-AU"/>
        </w:rPr>
        <w:drawing>
          <wp:inline distT="0" distB="0" distL="0" distR="0" wp14:anchorId="3FC34EF0" wp14:editId="0660A755">
            <wp:extent cx="6116320" cy="848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6320" cy="848995"/>
                    </a:xfrm>
                    <a:prstGeom prst="rect">
                      <a:avLst/>
                    </a:prstGeom>
                  </pic:spPr>
                </pic:pic>
              </a:graphicData>
            </a:graphic>
          </wp:inline>
        </w:drawing>
      </w:r>
    </w:p>
    <w:p w:rsidR="007B6035" w:rsidRDefault="007B6035" w:rsidP="000F39E3">
      <w:pPr>
        <w:tabs>
          <w:tab w:val="left" w:pos="2925"/>
        </w:tabs>
      </w:pPr>
    </w:p>
    <w:p w:rsidR="007B6035" w:rsidRDefault="007B6035" w:rsidP="007B6035">
      <w:pPr>
        <w:pStyle w:val="Heading3"/>
      </w:pPr>
      <w:r>
        <w:t xml:space="preserve">Figure 1.2 Code for </w:t>
      </w:r>
    </w:p>
    <w:p w:rsidR="00750A07" w:rsidRPr="00750A07" w:rsidRDefault="007B6035" w:rsidP="000F39E3">
      <w:pPr>
        <w:tabs>
          <w:tab w:val="left" w:pos="2925"/>
        </w:tabs>
      </w:pPr>
      <w:r>
        <w:rPr>
          <w:noProof/>
          <w:lang w:eastAsia="en-AU"/>
        </w:rPr>
        <w:drawing>
          <wp:inline distT="0" distB="0" distL="0" distR="0" wp14:anchorId="2CB6B96E" wp14:editId="44EDD1CB">
            <wp:extent cx="6116320" cy="2347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6320" cy="2347595"/>
                    </a:xfrm>
                    <a:prstGeom prst="rect">
                      <a:avLst/>
                    </a:prstGeom>
                  </pic:spPr>
                </pic:pic>
              </a:graphicData>
            </a:graphic>
          </wp:inline>
        </w:drawing>
      </w:r>
      <w:r w:rsidR="00C3176A">
        <w:tab/>
      </w:r>
    </w:p>
    <w:sectPr w:rsidR="00750A07" w:rsidRPr="00750A07" w:rsidSect="00CF7B30">
      <w:headerReference w:type="default" r:id="rId15"/>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750" w:rsidRDefault="004F7750" w:rsidP="00445A88">
      <w:r>
        <w:separator/>
      </w:r>
    </w:p>
  </w:endnote>
  <w:endnote w:type="continuationSeparator" w:id="0">
    <w:p w:rsidR="004F7750" w:rsidRDefault="004F7750"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750" w:rsidRDefault="004F7750" w:rsidP="00445A88">
      <w:r>
        <w:separator/>
      </w:r>
    </w:p>
  </w:footnote>
  <w:footnote w:type="continuationSeparator" w:id="0">
    <w:p w:rsidR="004F7750" w:rsidRDefault="004F7750"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703" w:rsidRDefault="00206703"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F33B79">
      <w:rPr>
        <w:noProof/>
      </w:rPr>
      <w:t>10/03/17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69A4"/>
    <w:multiLevelType w:val="hybridMultilevel"/>
    <w:tmpl w:val="1D64CA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4D2504"/>
    <w:multiLevelType w:val="hybridMultilevel"/>
    <w:tmpl w:val="21E499C2"/>
    <w:lvl w:ilvl="0" w:tplc="2B46A12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D77F3A"/>
    <w:multiLevelType w:val="hybridMultilevel"/>
    <w:tmpl w:val="4F4EB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2214ED1"/>
    <w:multiLevelType w:val="hybridMultilevel"/>
    <w:tmpl w:val="E19E2068"/>
    <w:lvl w:ilvl="0" w:tplc="2B46A12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32F1306"/>
    <w:multiLevelType w:val="hybridMultilevel"/>
    <w:tmpl w:val="26E68DF6"/>
    <w:lvl w:ilvl="0" w:tplc="2B46A12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0E0080"/>
    <w:multiLevelType w:val="hybridMultilevel"/>
    <w:tmpl w:val="940E5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4D94B54"/>
    <w:multiLevelType w:val="hybridMultilevel"/>
    <w:tmpl w:val="49DAA2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C6D718A"/>
    <w:multiLevelType w:val="hybridMultilevel"/>
    <w:tmpl w:val="2CC6ED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7"/>
  </w:num>
  <w:num w:numId="4">
    <w:abstractNumId w:val="8"/>
  </w:num>
  <w:num w:numId="5">
    <w:abstractNumId w:val="6"/>
  </w:num>
  <w:num w:numId="6">
    <w:abstractNumId w:val="2"/>
  </w:num>
  <w:num w:numId="7">
    <w:abstractNumId w:val="0"/>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02C64"/>
    <w:rsid w:val="0001023D"/>
    <w:rsid w:val="00020029"/>
    <w:rsid w:val="00064D71"/>
    <w:rsid w:val="0009023C"/>
    <w:rsid w:val="000E475E"/>
    <w:rsid w:val="000F39E3"/>
    <w:rsid w:val="00203493"/>
    <w:rsid w:val="00206703"/>
    <w:rsid w:val="00217AF7"/>
    <w:rsid w:val="00266183"/>
    <w:rsid w:val="0029395D"/>
    <w:rsid w:val="002B01BE"/>
    <w:rsid w:val="002B4279"/>
    <w:rsid w:val="00304365"/>
    <w:rsid w:val="00332C7D"/>
    <w:rsid w:val="003C6B81"/>
    <w:rsid w:val="003F2BA8"/>
    <w:rsid w:val="00427828"/>
    <w:rsid w:val="00445A88"/>
    <w:rsid w:val="004B05E4"/>
    <w:rsid w:val="004B7E93"/>
    <w:rsid w:val="004E1592"/>
    <w:rsid w:val="004F7750"/>
    <w:rsid w:val="00500211"/>
    <w:rsid w:val="005126E1"/>
    <w:rsid w:val="005C2616"/>
    <w:rsid w:val="00623CC6"/>
    <w:rsid w:val="00712356"/>
    <w:rsid w:val="00750A07"/>
    <w:rsid w:val="0077590B"/>
    <w:rsid w:val="007B6035"/>
    <w:rsid w:val="007D15BA"/>
    <w:rsid w:val="007D3024"/>
    <w:rsid w:val="008C7131"/>
    <w:rsid w:val="0094717D"/>
    <w:rsid w:val="00A30B52"/>
    <w:rsid w:val="00A65EF9"/>
    <w:rsid w:val="00AD2669"/>
    <w:rsid w:val="00BB3C5D"/>
    <w:rsid w:val="00BD2EC9"/>
    <w:rsid w:val="00C26167"/>
    <w:rsid w:val="00C3176A"/>
    <w:rsid w:val="00C6623D"/>
    <w:rsid w:val="00C7471A"/>
    <w:rsid w:val="00CA11EF"/>
    <w:rsid w:val="00CF7B30"/>
    <w:rsid w:val="00D07B2F"/>
    <w:rsid w:val="00D245D3"/>
    <w:rsid w:val="00D62012"/>
    <w:rsid w:val="00E40BE3"/>
    <w:rsid w:val="00E51D3D"/>
    <w:rsid w:val="00F33B79"/>
    <w:rsid w:val="00FC7F6D"/>
    <w:rsid w:val="00FF2DE7"/>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8B3EF7"/>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4278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paragraph" w:styleId="Heading3">
    <w:name w:val="heading 3"/>
    <w:basedOn w:val="Normal"/>
    <w:next w:val="Normal"/>
    <w:link w:val="Heading3Char"/>
    <w:uiPriority w:val="9"/>
    <w:unhideWhenUsed/>
    <w:qFormat/>
    <w:rsid w:val="00C26167"/>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C3176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customStyle="1" w:styleId="Heading1Char">
    <w:name w:val="Heading 1 Char"/>
    <w:basedOn w:val="DefaultParagraphFont"/>
    <w:link w:val="Heading1"/>
    <w:uiPriority w:val="9"/>
    <w:rsid w:val="00427828"/>
    <w:rPr>
      <w:rFonts w:asciiTheme="majorHAnsi" w:eastAsiaTheme="majorEastAsia" w:hAnsiTheme="majorHAnsi" w:cstheme="majorBidi"/>
      <w:color w:val="2E74B5" w:themeColor="accent1" w:themeShade="BF"/>
      <w:sz w:val="32"/>
      <w:szCs w:val="32"/>
      <w:lang w:eastAsia="ja-JP"/>
    </w:rPr>
  </w:style>
  <w:style w:type="paragraph" w:styleId="ListParagraph">
    <w:name w:val="List Paragraph"/>
    <w:basedOn w:val="Normal"/>
    <w:uiPriority w:val="72"/>
    <w:qFormat/>
    <w:rsid w:val="00427828"/>
    <w:pPr>
      <w:ind w:left="720"/>
      <w:contextualSpacing/>
    </w:pPr>
  </w:style>
  <w:style w:type="character" w:customStyle="1" w:styleId="Heading3Char">
    <w:name w:val="Heading 3 Char"/>
    <w:basedOn w:val="DefaultParagraphFont"/>
    <w:link w:val="Heading3"/>
    <w:uiPriority w:val="9"/>
    <w:rsid w:val="00C26167"/>
    <w:rPr>
      <w:rFonts w:asciiTheme="majorHAnsi" w:eastAsiaTheme="majorEastAsia" w:hAnsiTheme="majorHAnsi" w:cstheme="majorBidi"/>
      <w:color w:val="1F4D78" w:themeColor="accent1" w:themeShade="7F"/>
      <w:sz w:val="24"/>
      <w:szCs w:val="24"/>
      <w:lang w:eastAsia="ja-JP"/>
    </w:rPr>
  </w:style>
  <w:style w:type="character" w:customStyle="1" w:styleId="Heading4Char">
    <w:name w:val="Heading 4 Char"/>
    <w:basedOn w:val="DefaultParagraphFont"/>
    <w:link w:val="Heading4"/>
    <w:uiPriority w:val="9"/>
    <w:rsid w:val="00C3176A"/>
    <w:rPr>
      <w:rFonts w:asciiTheme="majorHAnsi" w:eastAsiaTheme="majorEastAsia" w:hAnsiTheme="majorHAnsi" w:cstheme="majorBidi"/>
      <w:i/>
      <w:iCs/>
      <w:color w:val="2E74B5" w:themeColor="accent1" w:themeShade="BF"/>
      <w:szCs w:val="24"/>
      <w:lang w:eastAsia="ja-JP"/>
    </w:rPr>
  </w:style>
  <w:style w:type="character" w:styleId="Hyperlink">
    <w:name w:val="Hyperlink"/>
    <w:basedOn w:val="DefaultParagraphFont"/>
    <w:uiPriority w:val="99"/>
    <w:unhideWhenUsed/>
    <w:rsid w:val="00BB3C5D"/>
    <w:rPr>
      <w:color w:val="0563C1" w:themeColor="hyperlink"/>
      <w:u w:val="single"/>
    </w:rPr>
  </w:style>
  <w:style w:type="character" w:styleId="Mention">
    <w:name w:val="Mention"/>
    <w:basedOn w:val="DefaultParagraphFont"/>
    <w:uiPriority w:val="99"/>
    <w:semiHidden/>
    <w:unhideWhenUsed/>
    <w:rsid w:val="00BB3C5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gameprogrammingpatterns.com/game-loop.html" TargetMode="External"/><Relationship Id="rId4" Type="http://schemas.openxmlformats.org/officeDocument/2006/relationships/settings" Target="settings.xml"/><Relationship Id="rId9" Type="http://schemas.openxmlformats.org/officeDocument/2006/relationships/hyperlink" Target="https://www.visualstudio.com/download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22D3422-63EA-4E07-8D4B-DABD9C310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Steven E</cp:lastModifiedBy>
  <cp:revision>14</cp:revision>
  <cp:lastPrinted>2017-03-10T11:18:00Z</cp:lastPrinted>
  <dcterms:created xsi:type="dcterms:W3CDTF">2017-03-07T03:57:00Z</dcterms:created>
  <dcterms:modified xsi:type="dcterms:W3CDTF">2017-03-10T11:18:00Z</dcterms:modified>
</cp:coreProperties>
</file>