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E51289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سری پنجم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E51289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ریزپردازنده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E51289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سری پنجم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E51289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ریزپردازنده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C1E03" w:rsidRPr="00AC1E03" w:rsidRDefault="00633EF3" w:rsidP="00AC1E03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سوال ۱</w:t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 xml:space="preserve">الف) </w:t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</w:rPr>
        <w:t>حالت‌های</w:t>
      </w:r>
      <w:r w:rsidRPr="00AC1E03">
        <w:rPr>
          <w:rtl/>
          <w:lang w:bidi="fa-IR"/>
        </w:rPr>
        <w:t xml:space="preserve"> انتخاب ساعت میکروکنترلر</w:t>
      </w:r>
      <w:r w:rsidRPr="00AC1E03">
        <w:rPr>
          <w:rtl/>
        </w:rPr>
        <w:t>:</w:t>
      </w:r>
    </w:p>
    <w:p w:rsidR="00AC1E03" w:rsidRPr="00AC1E03" w:rsidRDefault="00AC1E03" w:rsidP="00AC1E03">
      <w:pPr>
        <w:bidi/>
        <w:jc w:val="center"/>
        <w:rPr>
          <w:rtl/>
          <w:lang w:bidi="fa-IR"/>
        </w:rPr>
      </w:pPr>
      <w:r w:rsidRPr="00AC1E03">
        <w:rPr>
          <w:i/>
          <w:iCs/>
          <w:noProof/>
        </w:rPr>
        <w:drawing>
          <wp:inline distT="0" distB="0" distL="0" distR="0">
            <wp:extent cx="50482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3" w:rsidRPr="00DF7B3C" w:rsidRDefault="00AC1E03" w:rsidP="00D9060B">
      <w:pPr>
        <w:bidi/>
        <w:jc w:val="center"/>
        <w:rPr>
          <w:i/>
          <w:iCs/>
          <w:color w:val="FF0000"/>
          <w:lang w:bidi="fa-IR"/>
        </w:rPr>
      </w:pPr>
      <w:r w:rsidRPr="00DF7B3C">
        <w:rPr>
          <w:color w:val="FF0000"/>
          <w:rtl/>
          <w:lang w:bidi="fa-IR"/>
        </w:rPr>
        <w:t>برای همه</w:t>
      </w:r>
      <w:r w:rsidRPr="00DF7B3C">
        <w:rPr>
          <w:color w:val="FF0000"/>
          <w:rtl/>
          <w:lang w:bidi="fa-IR"/>
        </w:rPr>
        <w:softHyphen/>
        <w:t xml:space="preserve"> فیوز بیت‌</w:t>
      </w:r>
      <w:r w:rsidRPr="00DF7B3C">
        <w:rPr>
          <w:color w:val="FF0000"/>
          <w:rtl/>
          <w:lang w:bidi="fa-IR"/>
        </w:rPr>
        <w:softHyphen/>
        <w:t xml:space="preserve">ها عدد یک </w:t>
      </w:r>
      <w:r w:rsidR="00D9060B">
        <w:rPr>
          <w:rFonts w:hint="cs"/>
          <w:color w:val="FF0000"/>
          <w:rtl/>
          <w:lang w:bidi="fa-IR"/>
        </w:rPr>
        <w:t>به معنای</w:t>
      </w:r>
      <w:r w:rsidRPr="00DF7B3C">
        <w:rPr>
          <w:color w:val="FF0000"/>
          <w:rtl/>
          <w:lang w:bidi="fa-IR"/>
        </w:rPr>
        <w:t xml:space="preserve"> برنامه</w:t>
      </w:r>
      <w:r w:rsidRPr="00DF7B3C">
        <w:rPr>
          <w:color w:val="FF0000"/>
          <w:rtl/>
          <w:lang w:bidi="fa-IR"/>
        </w:rPr>
        <w:softHyphen/>
        <w:t xml:space="preserve">ریزی نشده و عدد صفر </w:t>
      </w:r>
      <w:r w:rsidR="00D9060B">
        <w:rPr>
          <w:rFonts w:hint="cs"/>
          <w:color w:val="FF0000"/>
          <w:rtl/>
          <w:lang w:bidi="fa-IR"/>
        </w:rPr>
        <w:t>به معنای</w:t>
      </w:r>
      <w:r w:rsidRPr="00DF7B3C">
        <w:rPr>
          <w:color w:val="FF0000"/>
          <w:rtl/>
          <w:lang w:bidi="fa-IR"/>
        </w:rPr>
        <w:t xml:space="preserve"> برنامه</w:t>
      </w:r>
      <w:r w:rsidRPr="00DF7B3C">
        <w:rPr>
          <w:color w:val="FF0000"/>
          <w:rtl/>
          <w:lang w:bidi="fa-IR"/>
        </w:rPr>
        <w:softHyphen/>
        <w:t>ریزی شده</w:t>
      </w:r>
      <w:r w:rsidR="00D9060B">
        <w:rPr>
          <w:rFonts w:hint="cs"/>
          <w:color w:val="FF0000"/>
          <w:rtl/>
          <w:lang w:bidi="fa-IR"/>
        </w:rPr>
        <w:t xml:space="preserve"> می‌باشد.</w:t>
      </w:r>
    </w:p>
    <w:p w:rsidR="00AC1E03" w:rsidRPr="00AC1E03" w:rsidRDefault="00AC1E03" w:rsidP="00694B5D">
      <w:pPr>
        <w:pStyle w:val="Heading2"/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 xml:space="preserve">اسیلاتور </w:t>
      </w:r>
      <w:r w:rsidRPr="00AC1E03">
        <w:t>RC</w:t>
      </w:r>
      <w:r w:rsidRPr="00AC1E03">
        <w:rPr>
          <w:rtl/>
          <w:lang w:bidi="fa-IR"/>
        </w:rPr>
        <w:t xml:space="preserve"> داخلی کالیبره شده</w:t>
      </w:r>
      <w:r w:rsidRPr="00AC1E03">
        <w:rPr>
          <w:rFonts w:hint="cs"/>
          <w:rtl/>
          <w:lang w:bidi="fa-IR"/>
        </w:rPr>
        <w:t>:</w:t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>حالت</w:t>
      </w:r>
      <w:r w:rsidRPr="00AC1E03">
        <w:rPr>
          <w:rtl/>
          <w:lang w:bidi="fa-IR"/>
        </w:rPr>
        <w:softHyphen/>
        <w:t>های عملیاتی نوسان</w:t>
      </w:r>
      <w:r w:rsidRPr="00AC1E03">
        <w:rPr>
          <w:rFonts w:hint="cs"/>
          <w:rtl/>
          <w:lang w:bidi="fa-IR"/>
        </w:rPr>
        <w:t>‌</w:t>
      </w:r>
      <w:r w:rsidRPr="00AC1E03">
        <w:rPr>
          <w:rtl/>
          <w:lang w:bidi="fa-IR"/>
        </w:rPr>
        <w:t xml:space="preserve">ساز </w:t>
      </w:r>
      <w:r w:rsidRPr="00AC1E03">
        <w:t>RC</w:t>
      </w:r>
      <w:r w:rsidRPr="00AC1E03">
        <w:rPr>
          <w:rtl/>
          <w:lang w:bidi="fa-IR"/>
        </w:rPr>
        <w:t xml:space="preserve"> کالیبره شده داخلی:</w:t>
      </w:r>
    </w:p>
    <w:p w:rsidR="00AC1E03" w:rsidRPr="00AC1E03" w:rsidRDefault="00AC1E03" w:rsidP="00694B5D">
      <w:pPr>
        <w:bidi/>
        <w:jc w:val="center"/>
        <w:rPr>
          <w:i/>
          <w:iCs/>
          <w:rtl/>
          <w:lang w:bidi="fa-IR"/>
        </w:rPr>
      </w:pPr>
      <w:r w:rsidRPr="00AC1E03">
        <w:rPr>
          <w:i/>
          <w:iCs/>
          <w:noProof/>
        </w:rPr>
        <w:drawing>
          <wp:inline distT="0" distB="0" distL="0" distR="0">
            <wp:extent cx="50863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گزینه پیش</w:t>
      </w:r>
      <w:r w:rsidRPr="00AC1E03">
        <w:rPr>
          <w:rtl/>
          <w:lang w:bidi="fa-IR"/>
        </w:rPr>
        <w:softHyphen/>
        <w:t>فرض میکروکنترلر در زمان ساخت</w:t>
      </w:r>
      <w:r w:rsidRPr="00AC1E03">
        <w:rPr>
          <w:rFonts w:hint="cs"/>
          <w:rtl/>
          <w:lang w:bidi="fa-IR"/>
        </w:rPr>
        <w:t>.</w:t>
      </w:r>
    </w:p>
    <w:p w:rsidR="00AC1E03" w:rsidRDefault="00AC1E03" w:rsidP="00694B5D">
      <w:pPr>
        <w:bidi/>
        <w:rPr>
          <w:rtl/>
          <w:lang w:bidi="fa-IR"/>
        </w:rPr>
      </w:pPr>
      <w:r w:rsidRPr="00AC1E03">
        <w:rPr>
          <w:rtl/>
          <w:lang w:bidi="fa-IR"/>
        </w:rPr>
        <w:t>هنگامی</w:t>
      </w:r>
      <w:r w:rsidRPr="00AC1E03">
        <w:rPr>
          <w:rFonts w:hint="cs"/>
          <w:rtl/>
          <w:lang w:bidi="fa-IR"/>
        </w:rPr>
        <w:t xml:space="preserve">‌ </w:t>
      </w:r>
      <w:r w:rsidRPr="00AC1E03">
        <w:rPr>
          <w:rtl/>
          <w:lang w:bidi="fa-IR"/>
        </w:rPr>
        <w:t>که با این ساعت کار می</w:t>
      </w:r>
      <w:r w:rsidRPr="00AC1E03">
        <w:rPr>
          <w:rtl/>
          <w:lang w:bidi="fa-IR"/>
        </w:rPr>
        <w:softHyphen/>
        <w:t xml:space="preserve">کنیم، باید فیوز </w:t>
      </w:r>
      <w:r w:rsidRPr="00AC1E03">
        <w:t>CKOPT</w:t>
      </w:r>
      <w:r w:rsidRPr="00AC1E03">
        <w:rPr>
          <w:rtl/>
          <w:lang w:bidi="fa-IR"/>
        </w:rPr>
        <w:t xml:space="preserve"> را برنامه</w:t>
      </w:r>
      <w:r w:rsidRPr="00AC1E03">
        <w:rPr>
          <w:rtl/>
          <w:lang w:bidi="fa-IR"/>
        </w:rPr>
        <w:softHyphen/>
        <w:t xml:space="preserve">ریزی نشده </w:t>
      </w:r>
      <w:r w:rsidRPr="00AC1E03">
        <w:rPr>
          <w:rFonts w:hint="cs"/>
          <w:rtl/>
          <w:lang w:bidi="fa-IR"/>
        </w:rPr>
        <w:t xml:space="preserve">(برابر یک) </w:t>
      </w:r>
      <w:r w:rsidRPr="00AC1E03">
        <w:rPr>
          <w:rtl/>
          <w:lang w:bidi="fa-IR"/>
        </w:rPr>
        <w:t xml:space="preserve">باقی بگذاریم. </w:t>
      </w:r>
    </w:p>
    <w:p w:rsidR="00694B5D" w:rsidRDefault="00694B5D" w:rsidP="00694B5D">
      <w:pPr>
        <w:bidi/>
        <w:rPr>
          <w:rtl/>
          <w:lang w:bidi="fa-IR"/>
        </w:rPr>
      </w:pPr>
    </w:p>
    <w:p w:rsidR="00694B5D" w:rsidRDefault="00694B5D" w:rsidP="00694B5D">
      <w:pPr>
        <w:bidi/>
        <w:rPr>
          <w:rtl/>
          <w:lang w:bidi="fa-IR"/>
        </w:rPr>
      </w:pPr>
    </w:p>
    <w:p w:rsidR="00694B5D" w:rsidRDefault="00694B5D" w:rsidP="00694B5D">
      <w:pPr>
        <w:bidi/>
        <w:rPr>
          <w:rtl/>
          <w:lang w:bidi="fa-IR"/>
        </w:rPr>
      </w:pPr>
    </w:p>
    <w:p w:rsidR="00694B5D" w:rsidRDefault="00694B5D" w:rsidP="00694B5D">
      <w:pPr>
        <w:bidi/>
        <w:rPr>
          <w:rtl/>
          <w:lang w:bidi="fa-IR"/>
        </w:rPr>
      </w:pPr>
    </w:p>
    <w:p w:rsidR="00694B5D" w:rsidRDefault="00694B5D" w:rsidP="00694B5D">
      <w:pPr>
        <w:bidi/>
        <w:rPr>
          <w:rtl/>
          <w:lang w:bidi="fa-IR"/>
        </w:rPr>
      </w:pPr>
    </w:p>
    <w:p w:rsidR="00694B5D" w:rsidRPr="00694B5D" w:rsidRDefault="00694B5D" w:rsidP="00694B5D">
      <w:pPr>
        <w:bidi/>
        <w:rPr>
          <w:rtl/>
          <w:lang w:bidi="fa-IR"/>
        </w:rPr>
      </w:pP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lastRenderedPageBreak/>
        <w:t>زمان</w:t>
      </w:r>
      <w:r w:rsidRPr="00AC1E03">
        <w:rPr>
          <w:rtl/>
          <w:lang w:bidi="fa-IR"/>
        </w:rPr>
        <w:softHyphen/>
        <w:t>های راه</w:t>
      </w:r>
      <w:r w:rsidRPr="00AC1E03">
        <w:rPr>
          <w:rtl/>
          <w:lang w:bidi="fa-IR"/>
        </w:rPr>
        <w:softHyphen/>
        <w:t>انداز</w:t>
      </w:r>
      <w:r w:rsidRPr="00AC1E03">
        <w:rPr>
          <w:rFonts w:hint="cs"/>
          <w:rtl/>
          <w:lang w:bidi="fa-IR"/>
        </w:rPr>
        <w:t>ی</w:t>
      </w:r>
      <w:r w:rsidRPr="00AC1E03">
        <w:rPr>
          <w:rtl/>
          <w:lang w:bidi="fa-IR"/>
        </w:rPr>
        <w:t xml:space="preserve"> </w:t>
      </w:r>
      <w:r w:rsidRPr="00AC1E03">
        <w:rPr>
          <w:rFonts w:hint="cs"/>
          <w:rtl/>
          <w:lang w:bidi="fa-IR"/>
        </w:rPr>
        <w:t xml:space="preserve">برای </w:t>
      </w:r>
      <w:r w:rsidRPr="00AC1E03">
        <w:rPr>
          <w:rtl/>
          <w:lang w:bidi="fa-IR"/>
        </w:rPr>
        <w:t>انت</w:t>
      </w:r>
      <w:r w:rsidRPr="00AC1E03">
        <w:rPr>
          <w:rFonts w:hint="cs"/>
          <w:rtl/>
          <w:lang w:bidi="fa-IR"/>
        </w:rPr>
        <w:t>خ</w:t>
      </w:r>
      <w:r w:rsidRPr="00AC1E03">
        <w:rPr>
          <w:rtl/>
          <w:lang w:bidi="fa-IR"/>
        </w:rPr>
        <w:t>اب ساعت نوسان</w:t>
      </w:r>
      <w:r w:rsidRPr="00AC1E03">
        <w:rPr>
          <w:rtl/>
          <w:lang w:bidi="fa-IR"/>
        </w:rPr>
        <w:softHyphen/>
        <w:t xml:space="preserve">ساز </w:t>
      </w:r>
      <w:r w:rsidRPr="00AC1E03">
        <w:t>RC</w:t>
      </w:r>
      <w:r w:rsidRPr="00AC1E03">
        <w:rPr>
          <w:rtl/>
          <w:lang w:bidi="fa-IR"/>
        </w:rPr>
        <w:t xml:space="preserve"> کالیبره شده داخلی:</w:t>
      </w:r>
    </w:p>
    <w:p w:rsidR="00AC1E03" w:rsidRPr="00AC1E03" w:rsidRDefault="00AC1E03" w:rsidP="00694B5D">
      <w:pPr>
        <w:bidi/>
        <w:jc w:val="center"/>
        <w:rPr>
          <w:i/>
          <w:iCs/>
          <w:rtl/>
        </w:rPr>
      </w:pPr>
      <w:r w:rsidRPr="00AC1E03">
        <w:rPr>
          <w:i/>
          <w:iCs/>
          <w:noProof/>
        </w:rPr>
        <w:drawing>
          <wp:inline distT="0" distB="0" distL="0" distR="0">
            <wp:extent cx="5038090" cy="159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5"/>
                    <a:stretch/>
                  </pic:blipFill>
                  <pic:spPr bwMode="auto">
                    <a:xfrm>
                      <a:off x="0" y="0"/>
                      <a:ext cx="503809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گزینه پیش</w:t>
      </w:r>
      <w:r w:rsidRPr="00AC1E03">
        <w:rPr>
          <w:rtl/>
          <w:lang w:bidi="fa-IR"/>
        </w:rPr>
        <w:softHyphen/>
        <w:t>فرض میکروکنترلر در زمان ساخت</w:t>
      </w:r>
      <w:r w:rsidRPr="00AC1E03">
        <w:rPr>
          <w:rFonts w:hint="cs"/>
          <w:rtl/>
          <w:lang w:bidi="fa-IR"/>
        </w:rPr>
        <w:t>.</w:t>
      </w:r>
    </w:p>
    <w:p w:rsidR="00523944" w:rsidRPr="00523944" w:rsidRDefault="00AC1E03" w:rsidP="00523944">
      <w:pPr>
        <w:pStyle w:val="Heading2"/>
        <w:bidi/>
        <w:rPr>
          <w:rtl/>
          <w:lang w:bidi="fa-IR"/>
        </w:rPr>
      </w:pPr>
      <w:r w:rsidRPr="00AC1E03">
        <w:rPr>
          <w:rtl/>
          <w:lang w:bidi="fa-IR"/>
        </w:rPr>
        <w:t>کلاک خارج</w:t>
      </w:r>
      <w:r w:rsidRPr="00AC1E03">
        <w:rPr>
          <w:rFonts w:hint="cs"/>
          <w:rtl/>
          <w:lang w:bidi="fa-IR"/>
        </w:rPr>
        <w:t>ی:</w:t>
      </w:r>
    </w:p>
    <w:p w:rsidR="00523944" w:rsidRDefault="00AC1E03" w:rsidP="00523944">
      <w:pPr>
        <w:bidi/>
        <w:jc w:val="center"/>
        <w:rPr>
          <w:rtl/>
          <w:lang w:bidi="fa-IR"/>
        </w:rPr>
      </w:pPr>
      <w:r w:rsidRPr="00AC1E03">
        <w:rPr>
          <w:i/>
          <w:iCs/>
          <w:noProof/>
        </w:rPr>
        <w:drawing>
          <wp:inline distT="0" distB="0" distL="0" distR="0">
            <wp:extent cx="508635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3" w:rsidRPr="00CB2845" w:rsidRDefault="00AC1E03" w:rsidP="00CB2845">
      <w:pPr>
        <w:bidi/>
        <w:rPr>
          <w:rtl/>
          <w:lang w:bidi="fa-IR"/>
        </w:rPr>
      </w:pPr>
      <w:r w:rsidRPr="00AC1E03">
        <w:rPr>
          <w:rtl/>
          <w:lang w:bidi="fa-IR"/>
        </w:rPr>
        <w:t xml:space="preserve">برای استفاده از </w:t>
      </w:r>
      <w:r w:rsidRPr="00AC1E03">
        <w:rPr>
          <w:rFonts w:hint="cs"/>
          <w:rtl/>
          <w:lang w:bidi="fa-IR"/>
        </w:rPr>
        <w:t>کلاک</w:t>
      </w:r>
      <w:r w:rsidRPr="00AC1E03">
        <w:rPr>
          <w:rtl/>
          <w:lang w:bidi="fa-IR"/>
        </w:rPr>
        <w:t xml:space="preserve"> خارجی برای میکروکنترلر، باید فیوز</w:t>
      </w:r>
      <w:r w:rsidRPr="00AC1E03">
        <w:rPr>
          <w:rFonts w:hint="cs"/>
          <w:rtl/>
          <w:lang w:bidi="fa-IR"/>
        </w:rPr>
        <w:t xml:space="preserve"> بیت‌</w:t>
      </w:r>
      <w:r w:rsidRPr="00AC1E03">
        <w:rPr>
          <w:rtl/>
          <w:lang w:bidi="fa-IR"/>
        </w:rPr>
        <w:t xml:space="preserve">های </w:t>
      </w:r>
      <w:r w:rsidRPr="00AC1E03">
        <w:t>CKSEL</w:t>
      </w:r>
      <w:r w:rsidRPr="00AC1E03">
        <w:rPr>
          <w:rtl/>
          <w:lang w:bidi="fa-IR"/>
        </w:rPr>
        <w:t xml:space="preserve"> به صورت </w:t>
      </w:r>
      <w:r w:rsidRPr="00AC1E03">
        <w:t>000</w:t>
      </w:r>
      <w:r w:rsidRPr="00AC1E03">
        <w:rPr>
          <w:rtl/>
          <w:lang w:bidi="fa-IR"/>
        </w:rPr>
        <w:t xml:space="preserve"> برنامه</w:t>
      </w:r>
      <w:r w:rsidRPr="00AC1E03">
        <w:rPr>
          <w:rtl/>
          <w:lang w:bidi="fa-IR"/>
        </w:rPr>
        <w:softHyphen/>
        <w:t xml:space="preserve">ریزی شوند. </w:t>
      </w:r>
    </w:p>
    <w:p w:rsidR="00AC1E03" w:rsidRPr="00AC1E03" w:rsidRDefault="00AC1E03" w:rsidP="00CB2845">
      <w:pPr>
        <w:pStyle w:val="Heading2"/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 xml:space="preserve">اسیلاتور </w:t>
      </w:r>
      <w:r w:rsidRPr="00AC1E03">
        <w:t>RC</w:t>
      </w:r>
      <w:r w:rsidRPr="00AC1E03">
        <w:rPr>
          <w:rtl/>
          <w:lang w:bidi="fa-IR"/>
        </w:rPr>
        <w:t xml:space="preserve"> خارجی</w:t>
      </w:r>
      <w:r w:rsidRPr="00AC1E03">
        <w:rPr>
          <w:rFonts w:hint="cs"/>
          <w:rtl/>
          <w:lang w:bidi="fa-IR"/>
        </w:rPr>
        <w:t>:</w:t>
      </w:r>
    </w:p>
    <w:p w:rsidR="00CB2845" w:rsidRDefault="00AC1E03" w:rsidP="00CB2845">
      <w:pPr>
        <w:bidi/>
        <w:jc w:val="center"/>
        <w:rPr>
          <w:rtl/>
          <w:lang w:bidi="fa-IR"/>
        </w:rPr>
      </w:pPr>
      <w:r w:rsidRPr="00AC1E03">
        <w:rPr>
          <w:i/>
          <w:iCs/>
          <w:noProof/>
        </w:rPr>
        <w:drawing>
          <wp:inline distT="0" distB="0" distL="0" distR="0">
            <wp:extent cx="51339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45" w:rsidRDefault="00CB2845" w:rsidP="00CB2845">
      <w:pPr>
        <w:bidi/>
        <w:rPr>
          <w:rtl/>
          <w:lang w:bidi="fa-IR"/>
        </w:rPr>
      </w:pPr>
    </w:p>
    <w:p w:rsidR="00CB2845" w:rsidRDefault="00CB2845" w:rsidP="00CB2845">
      <w:pPr>
        <w:bidi/>
        <w:rPr>
          <w:rtl/>
          <w:lang w:bidi="fa-IR"/>
        </w:rPr>
      </w:pPr>
    </w:p>
    <w:p w:rsidR="00CB2845" w:rsidRDefault="00CB2845" w:rsidP="00CB2845">
      <w:pPr>
        <w:bidi/>
        <w:rPr>
          <w:rtl/>
          <w:lang w:bidi="fa-IR"/>
        </w:rPr>
      </w:pPr>
    </w:p>
    <w:p w:rsidR="00CB2845" w:rsidRDefault="00CB2845" w:rsidP="00CB2845">
      <w:pPr>
        <w:bidi/>
        <w:rPr>
          <w:rtl/>
          <w:lang w:bidi="fa-IR"/>
        </w:rPr>
      </w:pP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lastRenderedPageBreak/>
        <w:t>زمان</w:t>
      </w:r>
      <w:r w:rsidRPr="00AC1E03">
        <w:rPr>
          <w:rtl/>
          <w:lang w:bidi="fa-IR"/>
        </w:rPr>
        <w:softHyphen/>
        <w:t>های راه</w:t>
      </w:r>
      <w:r w:rsidRPr="00AC1E03">
        <w:rPr>
          <w:rtl/>
          <w:lang w:bidi="fa-IR"/>
        </w:rPr>
        <w:softHyphen/>
        <w:t>اندازی برای انتخاب ساعت نوسان</w:t>
      </w:r>
      <w:r w:rsidRPr="00AC1E03">
        <w:rPr>
          <w:rFonts w:hint="cs"/>
          <w:rtl/>
          <w:lang w:bidi="fa-IR"/>
        </w:rPr>
        <w:t>‌</w:t>
      </w:r>
      <w:r w:rsidRPr="00AC1E03">
        <w:rPr>
          <w:rtl/>
          <w:lang w:bidi="fa-IR"/>
        </w:rPr>
        <w:t xml:space="preserve">ساز </w:t>
      </w:r>
      <w:r w:rsidRPr="00AC1E03">
        <w:t>RC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خارجی:</w:t>
      </w:r>
    </w:p>
    <w:p w:rsidR="00AC1E03" w:rsidRPr="00AC1E03" w:rsidRDefault="00AC1E03" w:rsidP="00877F54">
      <w:pPr>
        <w:bidi/>
        <w:rPr>
          <w:i/>
          <w:iCs/>
          <w:rtl/>
        </w:rPr>
      </w:pPr>
      <w:r w:rsidRPr="00AC1E03">
        <w:rPr>
          <w:i/>
          <w:iCs/>
          <w:noProof/>
        </w:rPr>
        <w:drawing>
          <wp:inline distT="0" distB="0" distL="0" distR="0">
            <wp:extent cx="5572125" cy="16217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4"/>
                    <a:stretch/>
                  </pic:blipFill>
                  <pic:spPr bwMode="auto">
                    <a:xfrm>
                      <a:off x="0" y="0"/>
                      <a:ext cx="5572125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در صورت کار کردن میکروکنترلر در فرکانس</w:t>
      </w:r>
      <w:r w:rsidRPr="00AC1E03">
        <w:rPr>
          <w:rFonts w:hint="cs"/>
          <w:rtl/>
          <w:lang w:bidi="fa-IR"/>
        </w:rPr>
        <w:t>ِ</w:t>
      </w:r>
      <w:r w:rsidRPr="00AC1E03">
        <w:rPr>
          <w:rtl/>
          <w:lang w:bidi="fa-IR"/>
        </w:rPr>
        <w:t xml:space="preserve"> کاری نزدیک به بیشینه فرکانس</w:t>
      </w:r>
      <w:r w:rsidRPr="00AC1E03">
        <w:rPr>
          <w:rFonts w:hint="cs"/>
          <w:rtl/>
          <w:lang w:bidi="fa-IR"/>
        </w:rPr>
        <w:t>ِ</w:t>
      </w:r>
      <w:r w:rsidRPr="00AC1E03">
        <w:rPr>
          <w:rtl/>
          <w:lang w:bidi="fa-IR"/>
        </w:rPr>
        <w:t xml:space="preserve"> کاری مجاز، </w:t>
      </w:r>
      <w:r w:rsidRPr="00AC1E03">
        <w:rPr>
          <w:rFonts w:hint="cs"/>
          <w:rtl/>
          <w:lang w:bidi="fa-IR"/>
        </w:rPr>
        <w:t xml:space="preserve">از </w:t>
      </w:r>
      <w:r w:rsidRPr="00AC1E03">
        <w:rPr>
          <w:rtl/>
          <w:lang w:bidi="fa-IR"/>
        </w:rPr>
        <w:t>این حالت نباید استفاده شود.</w:t>
      </w:r>
    </w:p>
    <w:p w:rsidR="00AC1E03" w:rsidRPr="00AC1E03" w:rsidRDefault="00AC1E03" w:rsidP="001A41F4">
      <w:pPr>
        <w:pStyle w:val="Heading1"/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>اسیلاتور کریستالی</w:t>
      </w:r>
      <w:r w:rsidRPr="00AC1E03">
        <w:rPr>
          <w:rFonts w:hint="cs"/>
          <w:rtl/>
          <w:lang w:bidi="fa-IR"/>
        </w:rPr>
        <w:t>:</w:t>
      </w:r>
    </w:p>
    <w:p w:rsidR="00AC1E03" w:rsidRPr="00AC1E03" w:rsidRDefault="00AC1E03" w:rsidP="00657779">
      <w:pPr>
        <w:bidi/>
        <w:jc w:val="center"/>
        <w:rPr>
          <w:i/>
          <w:iCs/>
          <w:rtl/>
          <w:lang w:bidi="fa-IR"/>
        </w:rPr>
      </w:pPr>
      <w:r w:rsidRPr="00AC1E03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463138</wp:posOffset>
            </wp:positionH>
            <wp:positionV relativeFrom="paragraph">
              <wp:posOffset>404</wp:posOffset>
            </wp:positionV>
            <wp:extent cx="5467350" cy="14573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E03">
        <w:rPr>
          <w:rtl/>
          <w:lang w:bidi="fa-IR"/>
        </w:rPr>
        <w:t>حالت</w:t>
      </w:r>
      <w:r w:rsidRPr="00AC1E03">
        <w:rPr>
          <w:rtl/>
          <w:lang w:bidi="fa-IR"/>
        </w:rPr>
        <w:softHyphen/>
        <w:t>های عملیاتی نوسان</w:t>
      </w:r>
      <w:r w:rsidRPr="00AC1E03">
        <w:rPr>
          <w:rtl/>
          <w:lang w:bidi="fa-IR"/>
        </w:rPr>
        <w:softHyphen/>
        <w:t>ساز کریستالی</w:t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 xml:space="preserve">این </w:t>
      </w:r>
      <w:r w:rsidRPr="00AC1E03">
        <w:rPr>
          <w:rFonts w:hint="cs"/>
          <w:rtl/>
          <w:lang w:bidi="fa-IR"/>
        </w:rPr>
        <w:t>حالت</w:t>
      </w:r>
      <w:r w:rsidRPr="00AC1E03">
        <w:rPr>
          <w:rtl/>
          <w:lang w:bidi="fa-IR"/>
        </w:rPr>
        <w:t xml:space="preserve"> تنها برای تشدیدسازهای سرامیکی استفاده شوند </w:t>
      </w:r>
      <w:r w:rsidRPr="00AC1E03">
        <w:rPr>
          <w:rFonts w:hint="cs"/>
          <w:rtl/>
          <w:lang w:bidi="fa-IR"/>
        </w:rPr>
        <w:t>(</w:t>
      </w:r>
      <w:r w:rsidRPr="00AC1E03">
        <w:rPr>
          <w:rtl/>
          <w:lang w:bidi="fa-IR"/>
        </w:rPr>
        <w:t>برای کریستال</w:t>
      </w:r>
      <w:r w:rsidRPr="00AC1E03">
        <w:rPr>
          <w:rtl/>
          <w:lang w:bidi="fa-IR"/>
        </w:rPr>
        <w:softHyphen/>
        <w:t>ها</w:t>
      </w:r>
      <w:r w:rsidRPr="00AC1E03">
        <w:rPr>
          <w:rFonts w:hint="cs"/>
          <w:rtl/>
          <w:lang w:bidi="fa-IR"/>
        </w:rPr>
        <w:t xml:space="preserve"> استفاده نمی‌شود)</w:t>
      </w:r>
    </w:p>
    <w:p w:rsidR="00AC1E03" w:rsidRDefault="00AC1E03" w:rsidP="00657779">
      <w:pPr>
        <w:bidi/>
        <w:rPr>
          <w:i/>
          <w:iCs/>
          <w:lang w:bidi="fa-IR"/>
        </w:rPr>
      </w:pPr>
      <w:r w:rsidRPr="00AC1E03">
        <w:rPr>
          <w:rtl/>
          <w:lang w:bidi="fa-IR"/>
        </w:rPr>
        <w:t xml:space="preserve">فیوز </w:t>
      </w:r>
      <w:r w:rsidRPr="00AC1E03">
        <w:t>CKSEL0</w:t>
      </w:r>
      <w:r w:rsidRPr="00AC1E03">
        <w:rPr>
          <w:rtl/>
          <w:lang w:bidi="fa-IR"/>
        </w:rPr>
        <w:t xml:space="preserve"> به همراه </w:t>
      </w:r>
      <w:r w:rsidRPr="00AC1E03">
        <w:t>SUT1…0</w:t>
      </w:r>
      <w:r w:rsidRPr="00AC1E03">
        <w:rPr>
          <w:rtl/>
          <w:lang w:bidi="fa-IR"/>
        </w:rPr>
        <w:t xml:space="preserve"> زمان راه</w:t>
      </w:r>
      <w:r w:rsidRPr="00AC1E03">
        <w:rPr>
          <w:rtl/>
          <w:lang w:bidi="fa-IR"/>
        </w:rPr>
        <w:softHyphen/>
        <w:t>اندازی را مشخص می</w:t>
      </w:r>
      <w:r w:rsidRPr="00AC1E03">
        <w:rPr>
          <w:rtl/>
          <w:lang w:bidi="fa-IR"/>
        </w:rPr>
        <w:softHyphen/>
        <w:t>کنند.</w:t>
      </w: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Default="00657779" w:rsidP="00657779">
      <w:pPr>
        <w:bidi/>
        <w:rPr>
          <w:i/>
          <w:iCs/>
          <w:lang w:bidi="fa-IR"/>
        </w:rPr>
      </w:pPr>
    </w:p>
    <w:p w:rsidR="00657779" w:rsidRPr="00657779" w:rsidRDefault="00657779" w:rsidP="00657779">
      <w:pPr>
        <w:bidi/>
        <w:rPr>
          <w:i/>
          <w:iCs/>
          <w:rtl/>
          <w:lang w:bidi="fa-IR"/>
        </w:rPr>
      </w:pP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>زمان</w:t>
      </w:r>
      <w:r w:rsidRPr="00AC1E03">
        <w:rPr>
          <w:rtl/>
          <w:lang w:bidi="fa-IR"/>
        </w:rPr>
        <w:softHyphen/>
        <w:t>های راه</w:t>
      </w:r>
      <w:r w:rsidRPr="00AC1E03">
        <w:rPr>
          <w:rtl/>
          <w:lang w:bidi="fa-IR"/>
        </w:rPr>
        <w:softHyphen/>
        <w:t>اندازی برای انتخاب ساعت نوسان</w:t>
      </w:r>
      <w:r w:rsidRPr="00AC1E03">
        <w:rPr>
          <w:rtl/>
          <w:lang w:bidi="fa-IR"/>
        </w:rPr>
        <w:softHyphen/>
        <w:t>ساز کریستالی:</w:t>
      </w:r>
    </w:p>
    <w:p w:rsidR="00AC1E03" w:rsidRPr="00AC1E03" w:rsidRDefault="00AC1E03" w:rsidP="001A41F4">
      <w:pPr>
        <w:bidi/>
        <w:jc w:val="center"/>
        <w:rPr>
          <w:i/>
          <w:iCs/>
          <w:rtl/>
          <w:lang w:bidi="fa-IR"/>
        </w:rPr>
      </w:pPr>
      <w:r w:rsidRPr="00AC1E03">
        <w:rPr>
          <w:i/>
          <w:iCs/>
          <w:noProof/>
        </w:rPr>
        <w:lastRenderedPageBreak/>
        <w:drawing>
          <wp:inline distT="0" distB="0" distL="0" distR="0">
            <wp:extent cx="513397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 xml:space="preserve">این </w:t>
      </w:r>
      <w:r w:rsidRPr="00AC1E03">
        <w:rPr>
          <w:rFonts w:hint="cs"/>
          <w:rtl/>
          <w:lang w:bidi="fa-IR"/>
        </w:rPr>
        <w:t>حالت‌ها</w:t>
      </w:r>
      <w:r w:rsidRPr="00AC1E03">
        <w:rPr>
          <w:rtl/>
          <w:lang w:bidi="fa-IR"/>
        </w:rPr>
        <w:t xml:space="preserve"> فقط موقعی باید استفاده شوند که فرکانس ساعت نزدیک به بیشینه فرکانس</w:t>
      </w:r>
      <w:r w:rsidRPr="00AC1E03">
        <w:rPr>
          <w:rFonts w:hint="cs"/>
          <w:rtl/>
          <w:lang w:bidi="fa-IR"/>
        </w:rPr>
        <w:t>ِ</w:t>
      </w:r>
      <w:r w:rsidRPr="00AC1E03">
        <w:rPr>
          <w:rtl/>
          <w:lang w:bidi="fa-IR"/>
        </w:rPr>
        <w:t xml:space="preserve"> کار آن نباشد و نیز پایداری فرکانس در زمان راه</w:t>
      </w:r>
      <w:r w:rsidRPr="00AC1E03">
        <w:rPr>
          <w:rtl/>
          <w:lang w:bidi="fa-IR"/>
        </w:rPr>
        <w:softHyphen/>
        <w:t xml:space="preserve">اندازی برای کاربرد موردنظر </w:t>
      </w:r>
      <w:r w:rsidRPr="00AC1E03">
        <w:rPr>
          <w:rFonts w:hint="cs"/>
          <w:rtl/>
          <w:lang w:bidi="fa-IR"/>
        </w:rPr>
        <w:t>اهمیت نداشته باشد</w:t>
      </w:r>
      <w:r w:rsidRPr="00AC1E03">
        <w:rPr>
          <w:rtl/>
          <w:lang w:bidi="fa-IR"/>
        </w:rPr>
        <w:t>. این انتخاب</w:t>
      </w:r>
      <w:r w:rsidRPr="00AC1E03">
        <w:rPr>
          <w:rtl/>
          <w:lang w:bidi="fa-IR"/>
        </w:rPr>
        <w:softHyphen/>
        <w:t>ها برای کریستال</w:t>
      </w:r>
      <w:r w:rsidRPr="00AC1E03">
        <w:rPr>
          <w:rtl/>
          <w:lang w:bidi="fa-IR"/>
        </w:rPr>
        <w:softHyphen/>
        <w:t>ها مناسب نیستند.</w:t>
      </w:r>
    </w:p>
    <w:p w:rsidR="00AC1E03" w:rsidRPr="00AC1E03" w:rsidRDefault="00AC1E03" w:rsidP="00AC1E03">
      <w:pPr>
        <w:bidi/>
        <w:rPr>
          <w:i/>
          <w:iCs/>
        </w:rPr>
      </w:pPr>
      <w:r w:rsidRPr="00AC1E03">
        <w:t>(2)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 xml:space="preserve">این </w:t>
      </w:r>
      <w:r w:rsidRPr="00AC1E03">
        <w:rPr>
          <w:rFonts w:hint="cs"/>
          <w:rtl/>
          <w:lang w:bidi="fa-IR"/>
        </w:rPr>
        <w:t>حالت‌ها</w:t>
      </w:r>
      <w:r w:rsidRPr="00AC1E03">
        <w:rPr>
          <w:rtl/>
          <w:lang w:bidi="fa-IR"/>
        </w:rPr>
        <w:t xml:space="preserve"> برای استفاده </w:t>
      </w:r>
      <w:r w:rsidRPr="00AC1E03">
        <w:rPr>
          <w:rFonts w:hint="cs"/>
          <w:rtl/>
          <w:lang w:bidi="fa-IR"/>
        </w:rPr>
        <w:t>از</w:t>
      </w:r>
      <w:r w:rsidRPr="00AC1E03">
        <w:rPr>
          <w:rtl/>
          <w:lang w:bidi="fa-IR"/>
        </w:rPr>
        <w:t xml:space="preserve"> تشدیدسازهای سرامیکی بوده و پایداری را در راه</w:t>
      </w:r>
      <w:r w:rsidRPr="00AC1E03">
        <w:rPr>
          <w:rtl/>
          <w:lang w:bidi="fa-IR"/>
        </w:rPr>
        <w:softHyphen/>
        <w:t>اندازی تضمین می</w:t>
      </w:r>
      <w:r w:rsidRPr="00AC1E03">
        <w:rPr>
          <w:rtl/>
          <w:lang w:bidi="fa-IR"/>
        </w:rPr>
        <w:softHyphen/>
        <w:t>کنند. آن</w:t>
      </w:r>
      <w:r w:rsidRPr="00AC1E03">
        <w:rPr>
          <w:rtl/>
          <w:lang w:bidi="fa-IR"/>
        </w:rPr>
        <w:softHyphen/>
        <w:t>ها را می</w:t>
      </w:r>
      <w:r w:rsidRPr="00AC1E03">
        <w:rPr>
          <w:rtl/>
          <w:lang w:bidi="fa-IR"/>
        </w:rPr>
        <w:softHyphen/>
        <w:t>توان با کریستال</w:t>
      </w:r>
      <w:r w:rsidRPr="00AC1E03">
        <w:rPr>
          <w:rtl/>
          <w:lang w:bidi="fa-IR"/>
        </w:rPr>
        <w:softHyphen/>
        <w:t>هایی که در فرکانس</w:t>
      </w:r>
      <w:r w:rsidRPr="00AC1E03">
        <w:rPr>
          <w:rFonts w:hint="cs"/>
          <w:rtl/>
          <w:lang w:bidi="fa-IR"/>
        </w:rPr>
        <w:t>ِ</w:t>
      </w:r>
      <w:r w:rsidRPr="00AC1E03">
        <w:rPr>
          <w:rtl/>
          <w:lang w:bidi="fa-IR"/>
        </w:rPr>
        <w:t xml:space="preserve"> کاری نزدیک به بیشینه فرکانس</w:t>
      </w:r>
      <w:r w:rsidRPr="00AC1E03">
        <w:rPr>
          <w:rFonts w:hint="cs"/>
          <w:rtl/>
          <w:lang w:bidi="fa-IR"/>
        </w:rPr>
        <w:t>ِ</w:t>
      </w:r>
      <w:r w:rsidRPr="00AC1E03">
        <w:rPr>
          <w:rtl/>
          <w:lang w:bidi="fa-IR"/>
        </w:rPr>
        <w:t xml:space="preserve"> کار میکروکنترلر نوسان نمی</w:t>
      </w:r>
      <w:r w:rsidRPr="00AC1E03">
        <w:rPr>
          <w:rtl/>
          <w:lang w:bidi="fa-IR"/>
        </w:rPr>
        <w:softHyphen/>
        <w:t>کنند یا در مواردی که پایداری در راه</w:t>
      </w:r>
      <w:r w:rsidRPr="00AC1E03">
        <w:rPr>
          <w:rtl/>
          <w:lang w:bidi="fa-IR"/>
        </w:rPr>
        <w:softHyphen/>
        <w:t>اندازی مهم نباشد</w:t>
      </w:r>
      <w:r w:rsidRPr="00AC1E03">
        <w:rPr>
          <w:rFonts w:hint="cs"/>
          <w:rtl/>
          <w:lang w:bidi="fa-IR"/>
        </w:rPr>
        <w:t>،</w:t>
      </w:r>
      <w:r w:rsidRPr="00AC1E03">
        <w:rPr>
          <w:rtl/>
          <w:lang w:bidi="fa-IR"/>
        </w:rPr>
        <w:t xml:space="preserve"> استفاده نمود.</w:t>
      </w:r>
    </w:p>
    <w:p w:rsidR="00AC1E03" w:rsidRPr="00AC1E03" w:rsidRDefault="00AC1E03" w:rsidP="001A41F4">
      <w:pPr>
        <w:pStyle w:val="Heading1"/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>اسیلاتور کریستالی فرکانس پایین</w:t>
      </w:r>
      <w:r w:rsidRPr="00AC1E03">
        <w:rPr>
          <w:rFonts w:hint="cs"/>
          <w:rtl/>
          <w:lang w:bidi="fa-IR"/>
        </w:rPr>
        <w:t>:</w:t>
      </w:r>
    </w:p>
    <w:p w:rsidR="00AC1E03" w:rsidRPr="00AC1E03" w:rsidRDefault="00AC1E03" w:rsidP="00AC1E03">
      <w:pPr>
        <w:bidi/>
        <w:rPr>
          <w:rtl/>
          <w:lang w:bidi="fa-IR"/>
        </w:rPr>
      </w:pPr>
      <w:r w:rsidRPr="00AC1E03">
        <w:rPr>
          <w:rtl/>
          <w:lang w:bidi="fa-IR"/>
        </w:rPr>
        <w:t>برای استفاده از یک کریستال با فرکانس 32768 هرتز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(از این کریستال در ساعت</w:t>
      </w:r>
      <w:r w:rsidRPr="00AC1E03">
        <w:rPr>
          <w:rtl/>
          <w:lang w:bidi="fa-IR"/>
        </w:rPr>
        <w:softHyphen/>
        <w:t>های رقمی استفاده می</w:t>
      </w:r>
      <w:r w:rsidRPr="00AC1E03">
        <w:rPr>
          <w:rFonts w:hint="cs"/>
          <w:rtl/>
          <w:lang w:bidi="fa-IR"/>
        </w:rPr>
        <w:t>‌</w:t>
      </w:r>
      <w:r w:rsidRPr="00AC1E03">
        <w:rPr>
          <w:rtl/>
          <w:lang w:bidi="fa-IR"/>
        </w:rPr>
        <w:t>شود) به</w:t>
      </w:r>
      <w:r w:rsidRPr="00AC1E03">
        <w:rPr>
          <w:rtl/>
          <w:lang w:bidi="fa-IR"/>
        </w:rPr>
        <w:softHyphen/>
        <w:t>عنوان منبع ساعت میکروکنترلر، نوسان</w:t>
      </w:r>
      <w:r w:rsidRPr="00AC1E03">
        <w:rPr>
          <w:rtl/>
          <w:lang w:bidi="fa-IR"/>
        </w:rPr>
        <w:softHyphen/>
        <w:t xml:space="preserve">ساز کریستالی فرکانس پایین باید با تنظیم فیوزهای </w:t>
      </w:r>
      <w:r w:rsidRPr="00AC1E03">
        <w:t>CKSEL</w:t>
      </w:r>
      <w:r w:rsidRPr="00AC1E03">
        <w:rPr>
          <w:rtl/>
          <w:lang w:bidi="fa-IR"/>
        </w:rPr>
        <w:t xml:space="preserve"> به صورت 1001 انتخاب شود.</w:t>
      </w:r>
    </w:p>
    <w:p w:rsidR="00AC1E03" w:rsidRPr="00AC1E03" w:rsidRDefault="00AC1E03" w:rsidP="00AC1E03">
      <w:pPr>
        <w:bidi/>
        <w:rPr>
          <w:i/>
          <w:iCs/>
          <w:rtl/>
          <w:lang w:bidi="fa-IR"/>
        </w:rPr>
      </w:pPr>
    </w:p>
    <w:p w:rsidR="00657779" w:rsidRDefault="00657779" w:rsidP="00AC1E03">
      <w:pPr>
        <w:bidi/>
        <w:rPr>
          <w:lang w:bidi="fa-IR"/>
        </w:rPr>
      </w:pPr>
    </w:p>
    <w:p w:rsidR="00657779" w:rsidRDefault="00657779" w:rsidP="00657779">
      <w:pPr>
        <w:bidi/>
        <w:rPr>
          <w:lang w:bidi="fa-IR"/>
        </w:rPr>
      </w:pPr>
    </w:p>
    <w:p w:rsidR="00657779" w:rsidRDefault="00657779" w:rsidP="00657779">
      <w:pPr>
        <w:bidi/>
        <w:rPr>
          <w:lang w:bidi="fa-IR"/>
        </w:rPr>
      </w:pPr>
    </w:p>
    <w:p w:rsidR="00657779" w:rsidRDefault="00657779" w:rsidP="00657779">
      <w:pPr>
        <w:bidi/>
        <w:rPr>
          <w:lang w:bidi="fa-IR"/>
        </w:rPr>
      </w:pPr>
    </w:p>
    <w:p w:rsidR="00DF5FF4" w:rsidRDefault="00AC1E03" w:rsidP="00DF5FF4">
      <w:pPr>
        <w:bidi/>
        <w:jc w:val="center"/>
        <w:rPr>
          <w:lang w:bidi="fa-IR"/>
        </w:rPr>
      </w:pPr>
      <w:r w:rsidRPr="00AC1E03">
        <w:rPr>
          <w:i/>
          <w:iCs/>
          <w:noProof/>
        </w:rPr>
        <w:lastRenderedPageBreak/>
        <w:drawing>
          <wp:inline distT="0" distB="0" distL="0" distR="0">
            <wp:extent cx="51720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3" w:rsidRPr="00AC1E03" w:rsidRDefault="00AC1E03" w:rsidP="00DF5FF4">
      <w:pPr>
        <w:bidi/>
        <w:rPr>
          <w:i/>
          <w:iCs/>
          <w:rtl/>
          <w:lang w:bidi="fa-IR"/>
        </w:rPr>
      </w:pPr>
      <w:r w:rsidRPr="00AC1E03">
        <w:rPr>
          <w:rtl/>
          <w:lang w:bidi="fa-IR"/>
        </w:rPr>
        <w:t>زمان راه</w:t>
      </w:r>
      <w:r w:rsidRPr="00AC1E03">
        <w:rPr>
          <w:rtl/>
          <w:lang w:bidi="fa-IR"/>
        </w:rPr>
        <w:softHyphen/>
        <w:t xml:space="preserve">اندازی </w:t>
      </w:r>
      <w:r w:rsidRPr="00AC1E03">
        <w:rPr>
          <w:rFonts w:hint="cs"/>
          <w:rtl/>
          <w:lang w:bidi="fa-IR"/>
        </w:rPr>
        <w:t>برای</w:t>
      </w:r>
      <w:r w:rsidRPr="00AC1E03">
        <w:rPr>
          <w:rtl/>
          <w:lang w:bidi="fa-IR"/>
        </w:rPr>
        <w:t xml:space="preserve"> انتخاب ساعت نوسان</w:t>
      </w:r>
      <w:r w:rsidRPr="00AC1E03">
        <w:rPr>
          <w:rtl/>
          <w:lang w:bidi="fa-IR"/>
        </w:rPr>
        <w:softHyphen/>
        <w:t>ساز کریستالی فرکانس پایین:</w:t>
      </w:r>
    </w:p>
    <w:p w:rsidR="00AC1E03" w:rsidRPr="00AC1E03" w:rsidRDefault="00AC1E03" w:rsidP="00657779">
      <w:pPr>
        <w:bidi/>
        <w:rPr>
          <w:rtl/>
          <w:lang w:bidi="fa-IR"/>
        </w:rPr>
      </w:pPr>
      <w:r w:rsidRPr="00AC1E03">
        <w:t>(1)</w:t>
      </w:r>
      <w:r w:rsidRPr="00AC1E03">
        <w:rPr>
          <w:rFonts w:hint="cs"/>
          <w:rtl/>
          <w:lang w:bidi="fa-IR"/>
        </w:rPr>
        <w:t xml:space="preserve"> </w:t>
      </w:r>
      <w:r w:rsidRPr="00AC1E03">
        <w:rPr>
          <w:rtl/>
          <w:lang w:bidi="fa-IR"/>
        </w:rPr>
        <w:t>این تنظیمات باید تنها زمانی استفاده شوند که پایداری فرکانس در زمان راه</w:t>
      </w:r>
      <w:r w:rsidRPr="00AC1E03">
        <w:rPr>
          <w:rtl/>
          <w:lang w:bidi="fa-IR"/>
        </w:rPr>
        <w:softHyphen/>
        <w:t xml:space="preserve">اندازی و آغاز کار میکروکنترلر </w:t>
      </w:r>
      <w:r w:rsidRPr="00AC1E03">
        <w:rPr>
          <w:rFonts w:hint="cs"/>
          <w:rtl/>
          <w:lang w:bidi="fa-IR"/>
        </w:rPr>
        <w:t>اهمیت نداشته باشد</w:t>
      </w:r>
      <w:r w:rsidRPr="00AC1E03">
        <w:rPr>
          <w:rtl/>
          <w:lang w:bidi="fa-IR"/>
        </w:rPr>
        <w:t>.</w:t>
      </w:r>
    </w:p>
    <w:p w:rsidR="00DF5FF4" w:rsidRDefault="00AC1E03" w:rsidP="00DF5FF4">
      <w:pPr>
        <w:bidi/>
        <w:jc w:val="center"/>
        <w:rPr>
          <w:lang w:bidi="fa-IR"/>
        </w:rPr>
      </w:pPr>
      <w:r w:rsidRPr="00AC1E03">
        <w:rPr>
          <w:i/>
          <w:iCs/>
          <w:noProof/>
        </w:rPr>
        <w:drawing>
          <wp:inline distT="0" distB="0" distL="0" distR="0">
            <wp:extent cx="501015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F4" w:rsidRDefault="00DF5FF4" w:rsidP="00DF5FF4">
      <w:pPr>
        <w:bidi/>
        <w:jc w:val="center"/>
        <w:rPr>
          <w:lang w:bidi="fa-IR"/>
        </w:rPr>
      </w:pPr>
    </w:p>
    <w:p w:rsidR="00AC1E03" w:rsidRPr="00DF5FF4" w:rsidRDefault="00AC1E03" w:rsidP="00DF5FF4">
      <w:pPr>
        <w:bidi/>
        <w:rPr>
          <w:rtl/>
          <w:lang w:bidi="fa-IR"/>
        </w:rPr>
      </w:pPr>
      <w:r w:rsidRPr="00AC1E03">
        <w:rPr>
          <w:rFonts w:hint="cs"/>
          <w:rtl/>
          <w:lang w:bidi="fa-IR"/>
        </w:rPr>
        <w:t>ب)</w:t>
      </w:r>
    </w:p>
    <w:p w:rsidR="00AC1E03" w:rsidRPr="00AC1E03" w:rsidRDefault="00AC1E03" w:rsidP="00AC1E03">
      <w:pPr>
        <w:bidi/>
        <w:rPr>
          <w:rtl/>
          <w:lang w:bidi="fa-IR"/>
        </w:rPr>
      </w:pPr>
      <w:r w:rsidRPr="00AC1E03">
        <w:rPr>
          <w:rtl/>
          <w:lang w:bidi="fa-IR"/>
        </w:rPr>
        <w:t>نوشتن بایت کالیبراسیون در این آدرس باعث می</w:t>
      </w:r>
      <w:r w:rsidRPr="00AC1E03">
        <w:rPr>
          <w:rtl/>
          <w:lang w:bidi="fa-IR"/>
        </w:rPr>
        <w:softHyphen/>
        <w:t>شود که اسیلاتور داخلی به گونه</w:t>
      </w:r>
      <w:r w:rsidRPr="00AC1E03">
        <w:rPr>
          <w:rtl/>
          <w:lang w:bidi="fa-IR"/>
        </w:rPr>
        <w:softHyphen/>
        <w:t>ای تنظیم شود که تغییرات فرآیند از نوسان</w:t>
      </w:r>
      <w:r w:rsidRPr="00AC1E03">
        <w:rPr>
          <w:rtl/>
          <w:lang w:bidi="fa-IR"/>
        </w:rPr>
        <w:softHyphen/>
        <w:t>ساز داخلی حذف شود. این کار به صورت خودکار</w:t>
      </w:r>
      <w:r w:rsidRPr="00AC1E03">
        <w:rPr>
          <w:rFonts w:hint="cs"/>
          <w:rtl/>
          <w:lang w:bidi="fa-IR"/>
        </w:rPr>
        <w:t>،</w:t>
      </w:r>
      <w:r w:rsidRPr="00AC1E03">
        <w:rPr>
          <w:rtl/>
          <w:lang w:bidi="fa-IR"/>
        </w:rPr>
        <w:t xml:space="preserve"> در حین بازنشانی و شروع به کار مجدد تراشه انجام می</w:t>
      </w:r>
      <w:r w:rsidRPr="00AC1E03">
        <w:rPr>
          <w:rtl/>
          <w:lang w:bidi="fa-IR"/>
        </w:rPr>
        <w:softHyphen/>
        <w:t xml:space="preserve">شود. وقتی که </w:t>
      </w:r>
      <w:r w:rsidRPr="00AC1E03">
        <w:t>OSCCAL</w:t>
      </w:r>
      <w:r w:rsidRPr="00AC1E03">
        <w:rPr>
          <w:rtl/>
          <w:lang w:bidi="fa-IR"/>
        </w:rPr>
        <w:t xml:space="preserve"> صفر شود، کمترین مقدار فرکانس ممکن انتخاب می</w:t>
      </w:r>
      <w:r w:rsidRPr="00AC1E03">
        <w:rPr>
          <w:rtl/>
          <w:lang w:bidi="fa-IR"/>
        </w:rPr>
        <w:softHyphen/>
        <w:t>شود. نوشتن مقادیر غیر صفر در این ثبات، فرکانس نوسان</w:t>
      </w:r>
      <w:r w:rsidRPr="00AC1E03">
        <w:rPr>
          <w:rtl/>
          <w:lang w:bidi="fa-IR"/>
        </w:rPr>
        <w:softHyphen/>
        <w:t>ساز داخلی را افزایش می</w:t>
      </w:r>
      <w:r w:rsidRPr="00AC1E03">
        <w:rPr>
          <w:rtl/>
          <w:lang w:bidi="fa-IR"/>
        </w:rPr>
        <w:softHyphen/>
      </w:r>
      <w:r w:rsidRPr="00AC1E03">
        <w:rPr>
          <w:rtl/>
          <w:lang w:bidi="fa-IR"/>
        </w:rPr>
        <w:softHyphen/>
        <w:t xml:space="preserve">دهد. نوشتن مقدار </w:t>
      </w:r>
      <w:r w:rsidRPr="00AC1E03">
        <w:t>FF</w:t>
      </w:r>
      <w:r w:rsidRPr="00AC1E03">
        <w:rPr>
          <w:rtl/>
          <w:lang w:bidi="fa-IR"/>
        </w:rPr>
        <w:t xml:space="preserve"> در این ثبات بیشترین مقدار فرکانس ممکن را ایجاد می</w:t>
      </w:r>
      <w:r w:rsidRPr="00AC1E03">
        <w:rPr>
          <w:rtl/>
          <w:lang w:bidi="fa-IR"/>
        </w:rPr>
        <w:softHyphen/>
        <w:t xml:space="preserve">کند. </w:t>
      </w:r>
    </w:p>
    <w:p w:rsidR="00AC1E03" w:rsidRPr="00AC1E03" w:rsidRDefault="00AC1E03" w:rsidP="00AC1E03">
      <w:pPr>
        <w:bidi/>
        <w:rPr>
          <w:rtl/>
          <w:lang w:bidi="fa-IR"/>
        </w:rPr>
      </w:pPr>
    </w:p>
    <w:p w:rsidR="00AC1E03" w:rsidRPr="00AC1E03" w:rsidRDefault="00AC1E03" w:rsidP="00AC1E03">
      <w:pPr>
        <w:bidi/>
        <w:rPr>
          <w:rtl/>
          <w:lang w:bidi="fa-IR"/>
        </w:rPr>
      </w:pPr>
      <w:r w:rsidRPr="00AC1E03">
        <w:rPr>
          <w:rFonts w:hint="cs"/>
          <w:rtl/>
          <w:lang w:bidi="fa-IR"/>
        </w:rPr>
        <w:t>ج)</w:t>
      </w:r>
    </w:p>
    <w:p w:rsidR="00AC1E03" w:rsidRPr="00AC1E03" w:rsidRDefault="00AC1E03" w:rsidP="00AC1E03">
      <w:pPr>
        <w:bidi/>
        <w:rPr>
          <w:rtl/>
          <w:lang w:bidi="fa-IR"/>
        </w:rPr>
      </w:pPr>
      <w:r w:rsidRPr="00AC1E03">
        <w:rPr>
          <w:rtl/>
          <w:lang w:bidi="fa-IR"/>
        </w:rPr>
        <w:t xml:space="preserve">چون فیوز بیت‌ </w:t>
      </w:r>
      <w:r w:rsidRPr="00AC1E03">
        <w:t>CKSEL3..0</w:t>
      </w:r>
      <w:r w:rsidRPr="00AC1E03">
        <w:rPr>
          <w:rtl/>
          <w:lang w:bidi="fa-IR"/>
        </w:rPr>
        <w:t xml:space="preserve"> برای تعیین فرکانس ساعت به کار می</w:t>
      </w:r>
      <w:r w:rsidRPr="00AC1E03">
        <w:rPr>
          <w:rFonts w:hint="cs"/>
          <w:rtl/>
          <w:lang w:bidi="fa-IR"/>
        </w:rPr>
        <w:t>‌</w:t>
      </w:r>
      <w:r w:rsidRPr="00AC1E03">
        <w:rPr>
          <w:rtl/>
          <w:lang w:bidi="fa-IR"/>
        </w:rPr>
        <w:t>روند</w:t>
      </w:r>
      <w:r w:rsidRPr="00AC1E03">
        <w:rPr>
          <w:rFonts w:hint="cs"/>
          <w:rtl/>
          <w:lang w:bidi="fa-IR"/>
        </w:rPr>
        <w:t>،</w:t>
      </w:r>
      <w:r w:rsidRPr="00AC1E03">
        <w:rPr>
          <w:rtl/>
          <w:lang w:bidi="fa-IR"/>
        </w:rPr>
        <w:t xml:space="preserve"> پس اگر این فیوز</w:t>
      </w:r>
      <w:r w:rsidRPr="00AC1E03">
        <w:rPr>
          <w:rFonts w:hint="cs"/>
          <w:rtl/>
          <w:lang w:bidi="fa-IR"/>
        </w:rPr>
        <w:t>بیت‌</w:t>
      </w:r>
      <w:r w:rsidRPr="00AC1E03">
        <w:rPr>
          <w:rtl/>
          <w:lang w:bidi="fa-IR"/>
        </w:rPr>
        <w:t>ها تغییر نمایند می</w:t>
      </w:r>
      <w:r w:rsidRPr="00AC1E03">
        <w:rPr>
          <w:rFonts w:hint="cs"/>
          <w:rtl/>
          <w:lang w:bidi="fa-IR"/>
        </w:rPr>
        <w:t>‌</w:t>
      </w:r>
      <w:r w:rsidRPr="00AC1E03">
        <w:rPr>
          <w:rtl/>
          <w:lang w:bidi="fa-IR"/>
        </w:rPr>
        <w:t>توان نتیجه گرفت که فرکانس ساعت نیز تغییر نموده است.</w:t>
      </w:r>
    </w:p>
    <w:p w:rsidR="00633EF3" w:rsidRPr="00633EF3" w:rsidRDefault="00633EF3" w:rsidP="00633EF3">
      <w:pPr>
        <w:bidi/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7D6AF5" w:rsidP="003E6FBF">
      <w:pPr>
        <w:jc w:val="right"/>
      </w:pPr>
    </w:p>
    <w:sectPr w:rsidR="00E94AC7" w:rsidRPr="003E6FBF" w:rsidSect="00F4376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6D" w:rsidRDefault="00703B6D" w:rsidP="003E6FBF">
      <w:pPr>
        <w:spacing w:after="0" w:line="240" w:lineRule="auto"/>
      </w:pPr>
      <w:r>
        <w:separator/>
      </w:r>
    </w:p>
  </w:endnote>
  <w:end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D61F53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51289">
          <w:rPr>
            <w:rFonts w:cs="B Traffic"/>
            <w:sz w:val="18"/>
            <w:szCs w:val="20"/>
            <w:rtl/>
            <w:lang w:bidi="fa-IR"/>
          </w:rPr>
          <w:t>ریزپردازنده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7D6AF5">
      <w:rPr>
        <w:rFonts w:cs="B Traffic"/>
        <w:noProof/>
        <w:sz w:val="18"/>
        <w:szCs w:val="20"/>
        <w:rtl/>
        <w:lang w:bidi="fa-IR"/>
      </w:rPr>
      <w:t>6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D61F53">
      <w:rPr>
        <w:rFonts w:cs="B Traffic"/>
        <w:noProof/>
        <w:sz w:val="18"/>
        <w:szCs w:val="20"/>
        <w:rtl/>
        <w:lang w:bidi="fa-IR"/>
      </w:rPr>
      <w:fldChar w:fldCharType="begin"/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 w:hint="cs"/>
        <w:noProof/>
        <w:sz w:val="18"/>
        <w:szCs w:val="20"/>
        <w:lang w:bidi="fa-IR"/>
      </w:rPr>
      <w:instrText>DOCPROPERTY  Pages  \* MERGEFORMAT</w:instrText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/>
        <w:noProof/>
        <w:sz w:val="18"/>
        <w:szCs w:val="20"/>
        <w:rtl/>
        <w:lang w:bidi="fa-IR"/>
      </w:rPr>
      <w:fldChar w:fldCharType="separate"/>
    </w:r>
    <w:r w:rsidR="007D6AF5">
      <w:rPr>
        <w:rFonts w:cs="B Traffic"/>
        <w:noProof/>
        <w:sz w:val="18"/>
        <w:szCs w:val="20"/>
        <w:rtl/>
        <w:lang w:bidi="fa-IR"/>
      </w:rPr>
      <w:t>1</w:t>
    </w:r>
    <w:r w:rsidR="00D61F53">
      <w:rPr>
        <w:rFonts w:cs="B Traffic"/>
        <w:noProof/>
        <w:sz w:val="18"/>
        <w:szCs w:val="20"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6D" w:rsidRDefault="00703B6D" w:rsidP="003E6FBF">
      <w:pPr>
        <w:spacing w:after="0" w:line="240" w:lineRule="auto"/>
      </w:pPr>
      <w:r>
        <w:separator/>
      </w:r>
    </w:p>
  </w:footnote>
  <w:foot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A41F4"/>
    <w:rsid w:val="002B7EAF"/>
    <w:rsid w:val="002C4163"/>
    <w:rsid w:val="00347431"/>
    <w:rsid w:val="003E6FBF"/>
    <w:rsid w:val="0041482C"/>
    <w:rsid w:val="00432D23"/>
    <w:rsid w:val="00523944"/>
    <w:rsid w:val="00541F73"/>
    <w:rsid w:val="00633EF3"/>
    <w:rsid w:val="00657779"/>
    <w:rsid w:val="00694B5D"/>
    <w:rsid w:val="006A1B78"/>
    <w:rsid w:val="00703B6D"/>
    <w:rsid w:val="00742113"/>
    <w:rsid w:val="00763097"/>
    <w:rsid w:val="007D6AF5"/>
    <w:rsid w:val="007E4A47"/>
    <w:rsid w:val="00863921"/>
    <w:rsid w:val="00877F54"/>
    <w:rsid w:val="008870F7"/>
    <w:rsid w:val="009A07FE"/>
    <w:rsid w:val="00AC1E03"/>
    <w:rsid w:val="00AD6E0D"/>
    <w:rsid w:val="00B24986"/>
    <w:rsid w:val="00B545BE"/>
    <w:rsid w:val="00B709B7"/>
    <w:rsid w:val="00B75973"/>
    <w:rsid w:val="00CB2845"/>
    <w:rsid w:val="00D61F53"/>
    <w:rsid w:val="00D85B4C"/>
    <w:rsid w:val="00D9060B"/>
    <w:rsid w:val="00DF5FF4"/>
    <w:rsid w:val="00DF7B3C"/>
    <w:rsid w:val="00E51289"/>
    <w:rsid w:val="00F43767"/>
    <w:rsid w:val="00F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D"/>
    <w:pPr>
      <w:keepNext/>
      <w:keepLines/>
      <w:spacing w:before="40" w:after="0"/>
      <w:outlineLvl w:val="1"/>
    </w:pPr>
    <w:rPr>
      <w:rFonts w:ascii="Traditional Arabic" w:eastAsiaTheme="majorEastAsia" w:hAnsi="Traditional Arabic" w:cs="B Roy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94B5D"/>
    <w:rPr>
      <w:rFonts w:ascii="Traditional Arabic" w:eastAsiaTheme="majorEastAsia" w:hAnsi="Traditional Arabic" w:cs="B Roya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C82EE4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C82EE4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C82EE4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3502B7"/>
    <w:rsid w:val="00A05D41"/>
    <w:rsid w:val="00C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0942-2F7B-42F0-A352-5936E305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سری پنجم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پنجم</dc:title>
  <dc:subject>ریزپردازنده</dc:subject>
  <dc:creator>Parham Alvani</dc:creator>
  <cp:keywords/>
  <dc:description/>
  <cp:lastModifiedBy>Parham Alvani</cp:lastModifiedBy>
  <cp:revision>33</cp:revision>
  <cp:lastPrinted>2015-12-27T15:39:00Z</cp:lastPrinted>
  <dcterms:created xsi:type="dcterms:W3CDTF">2015-10-16T06:09:00Z</dcterms:created>
  <dcterms:modified xsi:type="dcterms:W3CDTF">2015-12-27T15:40:00Z</dcterms:modified>
</cp:coreProperties>
</file>