
<file path=[Content_Types].xml><?xml version="1.0" encoding="utf-8"?>
<Types xmlns="http://schemas.openxmlformats.org/package/2006/content-types">
  <Default Extension="png" ContentType="image/png"/>
  <Default Extension="bin" ContentType="application/vnd.openxmlformats-officedocument.oleObject"/>
  <Default Extension="xlsm" ContentType="application/vnd.ms-excel.sheet.macroEnabled.12"/>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E4EFC" w14:textId="3C49467B" w:rsidR="001210F3" w:rsidRPr="004C0803" w:rsidRDefault="001210F3" w:rsidP="00AD3DF4">
      <w:pPr>
        <w:spacing w:beforeLines="400" w:before="960"/>
        <w:rPr>
          <w:rFonts w:cs="Arial"/>
          <w:b/>
          <w:sz w:val="52"/>
          <w:szCs w:val="52"/>
        </w:rPr>
      </w:pPr>
    </w:p>
    <w:p w14:paraId="2BE902D3" w14:textId="11FDDB10" w:rsidR="001210F3" w:rsidRPr="004C0803" w:rsidRDefault="001210F3" w:rsidP="001210F3">
      <w:pPr>
        <w:tabs>
          <w:tab w:val="left" w:pos="360"/>
        </w:tabs>
        <w:ind w:left="360" w:right="360"/>
        <w:jc w:val="center"/>
        <w:rPr>
          <w:rFonts w:cs="Arial"/>
          <w:b/>
          <w:color w:val="015CAE"/>
          <w:sz w:val="52"/>
          <w:szCs w:val="36"/>
        </w:rPr>
      </w:pPr>
    </w:p>
    <w:p w14:paraId="28D793B8" w14:textId="6E55DC97" w:rsidR="005769C3" w:rsidRPr="004C0803" w:rsidRDefault="005769C3" w:rsidP="001210F3">
      <w:pPr>
        <w:tabs>
          <w:tab w:val="left" w:pos="360"/>
        </w:tabs>
        <w:ind w:left="360" w:right="360"/>
        <w:jc w:val="center"/>
        <w:rPr>
          <w:rFonts w:cs="Arial"/>
          <w:b/>
          <w:color w:val="015CAE"/>
          <w:sz w:val="52"/>
          <w:szCs w:val="36"/>
        </w:rPr>
      </w:pPr>
    </w:p>
    <w:p w14:paraId="1D2DA760" w14:textId="6EFC8D5B" w:rsidR="00ED4796" w:rsidRPr="004C0803" w:rsidRDefault="004C0803" w:rsidP="004C0803">
      <w:pPr>
        <w:spacing w:line="360" w:lineRule="auto"/>
        <w:ind w:leftChars="300" w:left="720"/>
        <w:jc w:val="center"/>
        <w:rPr>
          <w:b/>
          <w:sz w:val="52"/>
          <w:szCs w:val="48"/>
        </w:rPr>
      </w:pPr>
      <w:r w:rsidRPr="004C0803">
        <w:rPr>
          <w:rFonts w:hint="eastAsia"/>
          <w:b/>
          <w:noProof/>
          <w:sz w:val="44"/>
          <w:szCs w:val="44"/>
        </w:rPr>
        <w:drawing>
          <wp:anchor distT="0" distB="0" distL="114300" distR="114300" simplePos="0" relativeHeight="251676672" behindDoc="0" locked="0" layoutInCell="1" allowOverlap="1" wp14:anchorId="319D8472" wp14:editId="69C7C9AD">
            <wp:simplePos x="0" y="0"/>
            <wp:positionH relativeFrom="margin">
              <wp:posOffset>-1058</wp:posOffset>
            </wp:positionH>
            <wp:positionV relativeFrom="paragraph">
              <wp:posOffset>506942</wp:posOffset>
            </wp:positionV>
            <wp:extent cx="901700" cy="849630"/>
            <wp:effectExtent l="0" t="0" r="0" b="762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1700" cy="849630"/>
                    </a:xfrm>
                    <a:prstGeom prst="rect">
                      <a:avLst/>
                    </a:prstGeom>
                    <a:noFill/>
                    <a:ln>
                      <a:noFill/>
                    </a:ln>
                  </pic:spPr>
                </pic:pic>
              </a:graphicData>
            </a:graphic>
            <wp14:sizeRelH relativeFrom="page">
              <wp14:pctWidth>0</wp14:pctWidth>
            </wp14:sizeRelH>
            <wp14:sizeRelV relativeFrom="page">
              <wp14:pctHeight>0</wp14:pctHeight>
            </wp14:sizeRelV>
          </wp:anchor>
        </w:drawing>
      </w:r>
      <w:r w:rsidR="00AC6BAF" w:rsidRPr="004C0803">
        <w:rPr>
          <w:rFonts w:hint="eastAsia"/>
          <w:b/>
          <w:sz w:val="52"/>
          <w:szCs w:val="48"/>
        </w:rPr>
        <w:t>厦门国际银行</w:t>
      </w:r>
    </w:p>
    <w:p w14:paraId="02EED89E" w14:textId="5B0B5516" w:rsidR="00AC6BAF" w:rsidRPr="005A443D" w:rsidRDefault="005A443D" w:rsidP="004C0803">
      <w:pPr>
        <w:spacing w:line="360" w:lineRule="auto"/>
        <w:ind w:leftChars="300" w:left="720"/>
        <w:jc w:val="center"/>
        <w:rPr>
          <w:sz w:val="48"/>
          <w:szCs w:val="48"/>
        </w:rPr>
      </w:pPr>
      <w:r>
        <w:rPr>
          <w:rFonts w:hint="eastAsia"/>
          <w:sz w:val="48"/>
          <w:szCs w:val="48"/>
        </w:rPr>
        <w:t>线下零售</w:t>
      </w:r>
      <w:r w:rsidR="009707FB">
        <w:rPr>
          <w:rFonts w:hint="eastAsia"/>
          <w:sz w:val="48"/>
          <w:szCs w:val="48"/>
        </w:rPr>
        <w:t>客户</w:t>
      </w:r>
      <w:proofErr w:type="gramStart"/>
      <w:r w:rsidRPr="005A443D">
        <w:rPr>
          <w:rFonts w:hint="eastAsia"/>
          <w:sz w:val="48"/>
          <w:szCs w:val="48"/>
        </w:rPr>
        <w:t>评分卡模型</w:t>
      </w:r>
      <w:proofErr w:type="gramEnd"/>
      <w:r w:rsidRPr="005A443D">
        <w:rPr>
          <w:rFonts w:hint="eastAsia"/>
          <w:sz w:val="48"/>
          <w:szCs w:val="48"/>
        </w:rPr>
        <w:t>报告</w:t>
      </w:r>
    </w:p>
    <w:p w14:paraId="2CB56A58" w14:textId="77777777" w:rsidR="007C416D" w:rsidRPr="004C0803" w:rsidRDefault="007C416D" w:rsidP="007C416D">
      <w:pPr>
        <w:tabs>
          <w:tab w:val="left" w:pos="360"/>
        </w:tabs>
        <w:ind w:right="360"/>
        <w:rPr>
          <w:b/>
          <w:sz w:val="21"/>
          <w:szCs w:val="21"/>
        </w:rPr>
      </w:pPr>
    </w:p>
    <w:p w14:paraId="7B3E9D08" w14:textId="31845FEF" w:rsidR="007C416D" w:rsidRPr="004C0803" w:rsidRDefault="007C416D" w:rsidP="007C416D">
      <w:pPr>
        <w:tabs>
          <w:tab w:val="left" w:pos="360"/>
        </w:tabs>
        <w:ind w:right="360"/>
        <w:rPr>
          <w:i/>
          <w:highlight w:val="yellow"/>
        </w:rPr>
      </w:pPr>
    </w:p>
    <w:p w14:paraId="7F18AAC0" w14:textId="77777777" w:rsidR="001210F3" w:rsidRPr="004C0803" w:rsidRDefault="001210F3" w:rsidP="001210F3">
      <w:pPr>
        <w:rPr>
          <w:rFonts w:cs="Arial"/>
          <w:b/>
          <w:kern w:val="2"/>
        </w:rPr>
      </w:pPr>
      <w:r w:rsidRPr="004C0803">
        <w:rPr>
          <w:rFonts w:cs="Arial"/>
          <w:b/>
          <w:kern w:val="2"/>
        </w:rPr>
        <w:br w:type="page"/>
      </w:r>
    </w:p>
    <w:p w14:paraId="705B8C4C" w14:textId="52A2B7E4" w:rsidR="00EC6CF4" w:rsidRPr="003E5D4A" w:rsidRDefault="007403AB" w:rsidP="007403AB">
      <w:pPr>
        <w:jc w:val="center"/>
        <w:rPr>
          <w:sz w:val="32"/>
          <w:szCs w:val="32"/>
        </w:rPr>
      </w:pPr>
      <w:r w:rsidRPr="003E5D4A">
        <w:rPr>
          <w:rFonts w:cs="Arial" w:hint="eastAsia"/>
          <w:b/>
          <w:kern w:val="2"/>
          <w:sz w:val="32"/>
          <w:szCs w:val="32"/>
        </w:rPr>
        <w:lastRenderedPageBreak/>
        <w:t>目</w:t>
      </w:r>
      <w:r w:rsidR="004051D6" w:rsidRPr="003E5D4A">
        <w:rPr>
          <w:rFonts w:cs="Arial" w:hint="eastAsia"/>
          <w:b/>
          <w:kern w:val="2"/>
          <w:sz w:val="32"/>
          <w:szCs w:val="32"/>
        </w:rPr>
        <w:t xml:space="preserve"> </w:t>
      </w:r>
      <w:r w:rsidRPr="003E5D4A">
        <w:rPr>
          <w:rFonts w:cs="Arial" w:hint="eastAsia"/>
          <w:b/>
          <w:kern w:val="2"/>
          <w:sz w:val="32"/>
          <w:szCs w:val="32"/>
        </w:rPr>
        <w:t>录</w:t>
      </w:r>
    </w:p>
    <w:p w14:paraId="7490DFE0" w14:textId="7E5CCD56" w:rsidR="00A72CAA" w:rsidRDefault="00DC3EE4">
      <w:pPr>
        <w:pStyle w:val="TOC1"/>
        <w:rPr>
          <w:rFonts w:asciiTheme="minorHAnsi" w:eastAsiaTheme="minorEastAsia" w:hAnsiTheme="minorHAnsi" w:cstheme="minorBidi"/>
          <w:b w:val="0"/>
          <w:kern w:val="2"/>
          <w:sz w:val="21"/>
          <w:szCs w:val="22"/>
        </w:rPr>
      </w:pPr>
      <w:r w:rsidRPr="003E5D4A">
        <w:rPr>
          <w:rFonts w:ascii="Times New Roman" w:hAnsi="Times New Roman" w:hint="eastAsia"/>
          <w:sz w:val="21"/>
          <w:szCs w:val="21"/>
        </w:rPr>
        <w:fldChar w:fldCharType="begin"/>
      </w:r>
      <w:r w:rsidR="00351386" w:rsidRPr="003E5D4A">
        <w:rPr>
          <w:rFonts w:ascii="Times New Roman" w:hAnsi="Times New Roman"/>
          <w:sz w:val="21"/>
          <w:szCs w:val="21"/>
        </w:rPr>
        <w:instrText xml:space="preserve"> TOC \o "1-3" \h \z \u </w:instrText>
      </w:r>
      <w:r w:rsidRPr="003E5D4A">
        <w:rPr>
          <w:rFonts w:ascii="Times New Roman" w:hAnsi="Times New Roman" w:hint="eastAsia"/>
          <w:sz w:val="21"/>
          <w:szCs w:val="21"/>
        </w:rPr>
        <w:fldChar w:fldCharType="separate"/>
      </w:r>
      <w:hyperlink w:anchor="_Toc56371278" w:history="1">
        <w:r w:rsidR="00A72CAA" w:rsidRPr="00F12254">
          <w:rPr>
            <w:rStyle w:val="af1"/>
            <w:rFonts w:ascii="Times New Roman" w:hAnsi="Times New Roman"/>
            <w:bCs/>
            <w:kern w:val="32"/>
          </w:rPr>
          <w:t>第一章</w:t>
        </w:r>
        <w:r w:rsidR="00A72CAA">
          <w:rPr>
            <w:rFonts w:asciiTheme="minorHAnsi" w:eastAsiaTheme="minorEastAsia" w:hAnsiTheme="minorHAnsi" w:cstheme="minorBidi"/>
            <w:b w:val="0"/>
            <w:kern w:val="2"/>
            <w:sz w:val="21"/>
            <w:szCs w:val="22"/>
          </w:rPr>
          <w:tab/>
        </w:r>
        <w:r w:rsidR="00A72CAA" w:rsidRPr="00F12254">
          <w:rPr>
            <w:rStyle w:val="af1"/>
            <w:rFonts w:ascii="Times New Roman" w:hAnsi="Times New Roman"/>
            <w:bCs/>
            <w:kern w:val="32"/>
          </w:rPr>
          <w:t>导言</w:t>
        </w:r>
        <w:r w:rsidR="00A72CAA">
          <w:rPr>
            <w:webHidden/>
          </w:rPr>
          <w:tab/>
        </w:r>
        <w:r w:rsidR="00A72CAA">
          <w:rPr>
            <w:webHidden/>
          </w:rPr>
          <w:fldChar w:fldCharType="begin"/>
        </w:r>
        <w:r w:rsidR="00A72CAA">
          <w:rPr>
            <w:webHidden/>
          </w:rPr>
          <w:instrText xml:space="preserve"> PAGEREF _Toc56371278 \h </w:instrText>
        </w:r>
        <w:r w:rsidR="00A72CAA">
          <w:rPr>
            <w:webHidden/>
          </w:rPr>
        </w:r>
        <w:r w:rsidR="00A72CAA">
          <w:rPr>
            <w:webHidden/>
          </w:rPr>
          <w:fldChar w:fldCharType="separate"/>
        </w:r>
        <w:r w:rsidR="00A72CAA">
          <w:rPr>
            <w:webHidden/>
          </w:rPr>
          <w:t>5</w:t>
        </w:r>
        <w:r w:rsidR="00A72CAA">
          <w:rPr>
            <w:webHidden/>
          </w:rPr>
          <w:fldChar w:fldCharType="end"/>
        </w:r>
      </w:hyperlink>
    </w:p>
    <w:p w14:paraId="74E993C0" w14:textId="3AD1F57A" w:rsidR="00A72CAA" w:rsidRDefault="00654630">
      <w:pPr>
        <w:pStyle w:val="TOC2"/>
        <w:rPr>
          <w:rFonts w:asciiTheme="minorHAnsi" w:eastAsiaTheme="minorEastAsia" w:hAnsiTheme="minorHAnsi" w:cstheme="minorBidi"/>
          <w:noProof/>
          <w:kern w:val="2"/>
          <w:sz w:val="21"/>
          <w:lang w:eastAsia="zh-CN"/>
        </w:rPr>
      </w:pPr>
      <w:hyperlink w:anchor="_Toc56371279" w:history="1">
        <w:r w:rsidR="00A72CAA" w:rsidRPr="00F12254">
          <w:rPr>
            <w:rStyle w:val="af1"/>
            <w:rFonts w:ascii="Times New Roman" w:hAnsi="Times New Roman"/>
            <w:noProof/>
            <w:lang w:eastAsia="zh-CN"/>
          </w:rPr>
          <w:t>1.1</w:t>
        </w:r>
        <w:r w:rsidR="00A72CAA">
          <w:rPr>
            <w:rFonts w:asciiTheme="minorHAnsi" w:eastAsiaTheme="minorEastAsia" w:hAnsiTheme="minorHAnsi" w:cstheme="minorBidi"/>
            <w:noProof/>
            <w:kern w:val="2"/>
            <w:sz w:val="21"/>
            <w:lang w:eastAsia="zh-CN"/>
          </w:rPr>
          <w:tab/>
        </w:r>
        <w:r w:rsidR="00A72CAA" w:rsidRPr="00F12254">
          <w:rPr>
            <w:rStyle w:val="af1"/>
            <w:rFonts w:ascii="Times New Roman" w:hAnsi="Times New Roman"/>
            <w:noProof/>
            <w:lang w:eastAsia="zh-CN"/>
          </w:rPr>
          <w:t>背景和必要性</w:t>
        </w:r>
        <w:r w:rsidR="00A72CAA">
          <w:rPr>
            <w:noProof/>
            <w:webHidden/>
          </w:rPr>
          <w:tab/>
        </w:r>
        <w:r w:rsidR="00A72CAA">
          <w:rPr>
            <w:noProof/>
            <w:webHidden/>
          </w:rPr>
          <w:fldChar w:fldCharType="begin"/>
        </w:r>
        <w:r w:rsidR="00A72CAA">
          <w:rPr>
            <w:noProof/>
            <w:webHidden/>
          </w:rPr>
          <w:instrText xml:space="preserve"> PAGEREF _Toc56371279 \h </w:instrText>
        </w:r>
        <w:r w:rsidR="00A72CAA">
          <w:rPr>
            <w:noProof/>
            <w:webHidden/>
          </w:rPr>
        </w:r>
        <w:r w:rsidR="00A72CAA">
          <w:rPr>
            <w:noProof/>
            <w:webHidden/>
          </w:rPr>
          <w:fldChar w:fldCharType="separate"/>
        </w:r>
        <w:r w:rsidR="00A72CAA">
          <w:rPr>
            <w:noProof/>
            <w:webHidden/>
          </w:rPr>
          <w:t>5</w:t>
        </w:r>
        <w:r w:rsidR="00A72CAA">
          <w:rPr>
            <w:noProof/>
            <w:webHidden/>
          </w:rPr>
          <w:fldChar w:fldCharType="end"/>
        </w:r>
      </w:hyperlink>
    </w:p>
    <w:p w14:paraId="3FD624DC" w14:textId="1B096A3D" w:rsidR="00A72CAA" w:rsidRDefault="00654630">
      <w:pPr>
        <w:pStyle w:val="TOC2"/>
        <w:rPr>
          <w:rFonts w:asciiTheme="minorHAnsi" w:eastAsiaTheme="minorEastAsia" w:hAnsiTheme="minorHAnsi" w:cstheme="minorBidi"/>
          <w:noProof/>
          <w:kern w:val="2"/>
          <w:sz w:val="21"/>
          <w:lang w:eastAsia="zh-CN"/>
        </w:rPr>
      </w:pPr>
      <w:hyperlink w:anchor="_Toc56371280" w:history="1">
        <w:r w:rsidR="00A72CAA" w:rsidRPr="00F12254">
          <w:rPr>
            <w:rStyle w:val="af1"/>
            <w:rFonts w:ascii="Times New Roman" w:hAnsi="Times New Roman"/>
            <w:noProof/>
            <w:lang w:eastAsia="zh-CN"/>
          </w:rPr>
          <w:t>1.2</w:t>
        </w:r>
        <w:r w:rsidR="00A72CAA">
          <w:rPr>
            <w:rFonts w:asciiTheme="minorHAnsi" w:eastAsiaTheme="minorEastAsia" w:hAnsiTheme="minorHAnsi" w:cstheme="minorBidi"/>
            <w:noProof/>
            <w:kern w:val="2"/>
            <w:sz w:val="21"/>
            <w:lang w:eastAsia="zh-CN"/>
          </w:rPr>
          <w:tab/>
        </w:r>
        <w:r w:rsidR="00A72CAA" w:rsidRPr="00F12254">
          <w:rPr>
            <w:rStyle w:val="af1"/>
            <w:rFonts w:ascii="Times New Roman" w:hAnsi="Times New Roman"/>
            <w:noProof/>
            <w:lang w:eastAsia="zh-CN"/>
          </w:rPr>
          <w:t>模型开</w:t>
        </w:r>
        <w:r w:rsidR="00A72CAA" w:rsidRPr="00F12254">
          <w:rPr>
            <w:rStyle w:val="af1"/>
            <w:rFonts w:ascii="微软雅黑" w:eastAsia="微软雅黑" w:hAnsi="微软雅黑" w:cs="微软雅黑" w:hint="eastAsia"/>
            <w:noProof/>
            <w:lang w:eastAsia="zh-CN"/>
          </w:rPr>
          <w:t>发</w:t>
        </w:r>
        <w:r w:rsidR="00A72CAA" w:rsidRPr="00F12254">
          <w:rPr>
            <w:rStyle w:val="af1"/>
            <w:rFonts w:ascii="Yu Gothic UI" w:eastAsia="Yu Gothic UI" w:hAnsi="Yu Gothic UI" w:cs="Yu Gothic UI" w:hint="eastAsia"/>
            <w:noProof/>
            <w:lang w:eastAsia="zh-CN"/>
          </w:rPr>
          <w:t>目</w:t>
        </w:r>
        <w:r w:rsidR="00A72CAA" w:rsidRPr="00F12254">
          <w:rPr>
            <w:rStyle w:val="af1"/>
            <w:rFonts w:ascii="微软雅黑" w:eastAsia="微软雅黑" w:hAnsi="微软雅黑" w:cs="微软雅黑" w:hint="eastAsia"/>
            <w:noProof/>
            <w:lang w:eastAsia="zh-CN"/>
          </w:rPr>
          <w:t>标</w:t>
        </w:r>
        <w:r w:rsidR="00A72CAA">
          <w:rPr>
            <w:noProof/>
            <w:webHidden/>
          </w:rPr>
          <w:tab/>
        </w:r>
        <w:r w:rsidR="00A72CAA">
          <w:rPr>
            <w:noProof/>
            <w:webHidden/>
          </w:rPr>
          <w:fldChar w:fldCharType="begin"/>
        </w:r>
        <w:r w:rsidR="00A72CAA">
          <w:rPr>
            <w:noProof/>
            <w:webHidden/>
          </w:rPr>
          <w:instrText xml:space="preserve"> PAGEREF _Toc56371280 \h </w:instrText>
        </w:r>
        <w:r w:rsidR="00A72CAA">
          <w:rPr>
            <w:noProof/>
            <w:webHidden/>
          </w:rPr>
        </w:r>
        <w:r w:rsidR="00A72CAA">
          <w:rPr>
            <w:noProof/>
            <w:webHidden/>
          </w:rPr>
          <w:fldChar w:fldCharType="separate"/>
        </w:r>
        <w:r w:rsidR="00A72CAA">
          <w:rPr>
            <w:noProof/>
            <w:webHidden/>
          </w:rPr>
          <w:t>5</w:t>
        </w:r>
        <w:r w:rsidR="00A72CAA">
          <w:rPr>
            <w:noProof/>
            <w:webHidden/>
          </w:rPr>
          <w:fldChar w:fldCharType="end"/>
        </w:r>
      </w:hyperlink>
    </w:p>
    <w:p w14:paraId="1550EC5C" w14:textId="7BB0A5A1" w:rsidR="00A72CAA" w:rsidRDefault="00654630">
      <w:pPr>
        <w:pStyle w:val="TOC2"/>
        <w:rPr>
          <w:rFonts w:asciiTheme="minorHAnsi" w:eastAsiaTheme="minorEastAsia" w:hAnsiTheme="minorHAnsi" w:cstheme="minorBidi"/>
          <w:noProof/>
          <w:kern w:val="2"/>
          <w:sz w:val="21"/>
          <w:lang w:eastAsia="zh-CN"/>
        </w:rPr>
      </w:pPr>
      <w:hyperlink w:anchor="_Toc56371281" w:history="1">
        <w:r w:rsidR="00A72CAA" w:rsidRPr="00F12254">
          <w:rPr>
            <w:rStyle w:val="af1"/>
            <w:rFonts w:ascii="Times New Roman" w:hAnsi="Times New Roman"/>
            <w:noProof/>
            <w:lang w:eastAsia="zh-CN"/>
          </w:rPr>
          <w:t>1.3</w:t>
        </w:r>
        <w:r w:rsidR="00A72CAA">
          <w:rPr>
            <w:rFonts w:asciiTheme="minorHAnsi" w:eastAsiaTheme="minorEastAsia" w:hAnsiTheme="minorHAnsi" w:cstheme="minorBidi"/>
            <w:noProof/>
            <w:kern w:val="2"/>
            <w:sz w:val="21"/>
            <w:lang w:eastAsia="zh-CN"/>
          </w:rPr>
          <w:tab/>
        </w:r>
        <w:r w:rsidR="00A72CAA" w:rsidRPr="00F12254">
          <w:rPr>
            <w:rStyle w:val="af1"/>
            <w:rFonts w:ascii="微软雅黑" w:eastAsia="微软雅黑" w:hAnsi="微软雅黑" w:cs="微软雅黑" w:hint="eastAsia"/>
            <w:noProof/>
            <w:lang w:eastAsia="zh-CN"/>
          </w:rPr>
          <w:t>项</w:t>
        </w:r>
        <w:r w:rsidR="00A72CAA" w:rsidRPr="00F12254">
          <w:rPr>
            <w:rStyle w:val="af1"/>
            <w:rFonts w:ascii="Yu Gothic UI" w:eastAsia="Yu Gothic UI" w:hAnsi="Yu Gothic UI" w:cs="Yu Gothic UI" w:hint="eastAsia"/>
            <w:noProof/>
            <w:lang w:eastAsia="zh-CN"/>
          </w:rPr>
          <w:t>目概述</w:t>
        </w:r>
        <w:r w:rsidR="00A72CAA">
          <w:rPr>
            <w:noProof/>
            <w:webHidden/>
          </w:rPr>
          <w:tab/>
        </w:r>
        <w:r w:rsidR="00A72CAA">
          <w:rPr>
            <w:noProof/>
            <w:webHidden/>
          </w:rPr>
          <w:fldChar w:fldCharType="begin"/>
        </w:r>
        <w:r w:rsidR="00A72CAA">
          <w:rPr>
            <w:noProof/>
            <w:webHidden/>
          </w:rPr>
          <w:instrText xml:space="preserve"> PAGEREF _Toc56371281 \h </w:instrText>
        </w:r>
        <w:r w:rsidR="00A72CAA">
          <w:rPr>
            <w:noProof/>
            <w:webHidden/>
          </w:rPr>
        </w:r>
        <w:r w:rsidR="00A72CAA">
          <w:rPr>
            <w:noProof/>
            <w:webHidden/>
          </w:rPr>
          <w:fldChar w:fldCharType="separate"/>
        </w:r>
        <w:r w:rsidR="00A72CAA">
          <w:rPr>
            <w:noProof/>
            <w:webHidden/>
          </w:rPr>
          <w:t>5</w:t>
        </w:r>
        <w:r w:rsidR="00A72CAA">
          <w:rPr>
            <w:noProof/>
            <w:webHidden/>
          </w:rPr>
          <w:fldChar w:fldCharType="end"/>
        </w:r>
      </w:hyperlink>
    </w:p>
    <w:p w14:paraId="5C883021" w14:textId="5F74A123" w:rsidR="00A72CAA" w:rsidRDefault="00654630">
      <w:pPr>
        <w:pStyle w:val="TOC2"/>
        <w:rPr>
          <w:rFonts w:asciiTheme="minorHAnsi" w:eastAsiaTheme="minorEastAsia" w:hAnsiTheme="minorHAnsi" w:cstheme="minorBidi"/>
          <w:noProof/>
          <w:kern w:val="2"/>
          <w:sz w:val="21"/>
          <w:lang w:eastAsia="zh-CN"/>
        </w:rPr>
      </w:pPr>
      <w:hyperlink w:anchor="_Toc56371286" w:history="1">
        <w:r w:rsidR="00A72CAA" w:rsidRPr="00F12254">
          <w:rPr>
            <w:rStyle w:val="af1"/>
            <w:rFonts w:ascii="Times New Roman" w:hAnsi="Times New Roman"/>
            <w:noProof/>
            <w:lang w:eastAsia="zh-CN"/>
          </w:rPr>
          <w:t>1.3.1</w:t>
        </w:r>
        <w:r w:rsidR="00A72CAA">
          <w:rPr>
            <w:rFonts w:asciiTheme="minorHAnsi" w:eastAsiaTheme="minorEastAsia" w:hAnsiTheme="minorHAnsi" w:cstheme="minorBidi"/>
            <w:noProof/>
            <w:kern w:val="2"/>
            <w:sz w:val="21"/>
            <w:lang w:eastAsia="zh-CN"/>
          </w:rPr>
          <w:tab/>
        </w:r>
        <w:r w:rsidR="00A72CAA" w:rsidRPr="00F12254">
          <w:rPr>
            <w:rStyle w:val="af1"/>
            <w:rFonts w:ascii="Times New Roman" w:hAnsi="Times New Roman"/>
            <w:noProof/>
            <w:lang w:eastAsia="zh-CN"/>
          </w:rPr>
          <w:t>模型开</w:t>
        </w:r>
        <w:r w:rsidR="00A72CAA" w:rsidRPr="00F12254">
          <w:rPr>
            <w:rStyle w:val="af1"/>
            <w:rFonts w:ascii="微软雅黑" w:eastAsia="微软雅黑" w:hAnsi="微软雅黑" w:cs="微软雅黑" w:hint="eastAsia"/>
            <w:noProof/>
            <w:lang w:eastAsia="zh-CN"/>
          </w:rPr>
          <w:t>发</w:t>
        </w:r>
        <w:r w:rsidR="00A72CAA" w:rsidRPr="00F12254">
          <w:rPr>
            <w:rStyle w:val="af1"/>
            <w:rFonts w:ascii="Yu Gothic UI" w:eastAsia="Yu Gothic UI" w:hAnsi="Yu Gothic UI" w:cs="Yu Gothic UI" w:hint="eastAsia"/>
            <w:noProof/>
            <w:lang w:eastAsia="zh-CN"/>
          </w:rPr>
          <w:t>步</w:t>
        </w:r>
        <w:r w:rsidR="00A72CAA" w:rsidRPr="00F12254">
          <w:rPr>
            <w:rStyle w:val="af1"/>
            <w:rFonts w:ascii="微软雅黑" w:eastAsia="微软雅黑" w:hAnsi="微软雅黑" w:cs="微软雅黑" w:hint="eastAsia"/>
            <w:noProof/>
            <w:lang w:eastAsia="zh-CN"/>
          </w:rPr>
          <w:t>骤</w:t>
        </w:r>
        <w:r w:rsidR="00A72CAA">
          <w:rPr>
            <w:noProof/>
            <w:webHidden/>
          </w:rPr>
          <w:tab/>
        </w:r>
        <w:r w:rsidR="00A72CAA">
          <w:rPr>
            <w:noProof/>
            <w:webHidden/>
          </w:rPr>
          <w:fldChar w:fldCharType="begin"/>
        </w:r>
        <w:r w:rsidR="00A72CAA">
          <w:rPr>
            <w:noProof/>
            <w:webHidden/>
          </w:rPr>
          <w:instrText xml:space="preserve"> PAGEREF _Toc56371286 \h </w:instrText>
        </w:r>
        <w:r w:rsidR="00A72CAA">
          <w:rPr>
            <w:noProof/>
            <w:webHidden/>
          </w:rPr>
        </w:r>
        <w:r w:rsidR="00A72CAA">
          <w:rPr>
            <w:noProof/>
            <w:webHidden/>
          </w:rPr>
          <w:fldChar w:fldCharType="separate"/>
        </w:r>
        <w:r w:rsidR="00A72CAA">
          <w:rPr>
            <w:noProof/>
            <w:webHidden/>
          </w:rPr>
          <w:t>5</w:t>
        </w:r>
        <w:r w:rsidR="00A72CAA">
          <w:rPr>
            <w:noProof/>
            <w:webHidden/>
          </w:rPr>
          <w:fldChar w:fldCharType="end"/>
        </w:r>
      </w:hyperlink>
    </w:p>
    <w:p w14:paraId="6FAB505B" w14:textId="5449A6C9" w:rsidR="00A72CAA" w:rsidRDefault="00654630">
      <w:pPr>
        <w:pStyle w:val="TOC2"/>
        <w:rPr>
          <w:rFonts w:asciiTheme="minorHAnsi" w:eastAsiaTheme="minorEastAsia" w:hAnsiTheme="minorHAnsi" w:cstheme="minorBidi"/>
          <w:noProof/>
          <w:kern w:val="2"/>
          <w:sz w:val="21"/>
          <w:lang w:eastAsia="zh-CN"/>
        </w:rPr>
      </w:pPr>
      <w:hyperlink w:anchor="_Toc56371287" w:history="1">
        <w:r w:rsidR="00A72CAA" w:rsidRPr="00F12254">
          <w:rPr>
            <w:rStyle w:val="af1"/>
            <w:rFonts w:ascii="Times New Roman" w:hAnsi="Times New Roman"/>
            <w:noProof/>
            <w:lang w:eastAsia="zh-CN"/>
          </w:rPr>
          <w:t>1.3.2</w:t>
        </w:r>
        <w:r w:rsidR="00A72CAA">
          <w:rPr>
            <w:rFonts w:asciiTheme="minorHAnsi" w:eastAsiaTheme="minorEastAsia" w:hAnsiTheme="minorHAnsi" w:cstheme="minorBidi"/>
            <w:noProof/>
            <w:kern w:val="2"/>
            <w:sz w:val="21"/>
            <w:lang w:eastAsia="zh-CN"/>
          </w:rPr>
          <w:tab/>
        </w:r>
        <w:r w:rsidR="00A72CAA" w:rsidRPr="00F12254">
          <w:rPr>
            <w:rStyle w:val="af1"/>
            <w:rFonts w:ascii="Times New Roman" w:hAnsi="Times New Roman"/>
            <w:noProof/>
            <w:lang w:eastAsia="zh-CN"/>
          </w:rPr>
          <w:t>模型开</w:t>
        </w:r>
        <w:r w:rsidR="00A72CAA" w:rsidRPr="00F12254">
          <w:rPr>
            <w:rStyle w:val="af1"/>
            <w:rFonts w:ascii="微软雅黑" w:eastAsia="微软雅黑" w:hAnsi="微软雅黑" w:cs="微软雅黑" w:hint="eastAsia"/>
            <w:noProof/>
            <w:lang w:eastAsia="zh-CN"/>
          </w:rPr>
          <w:t>发</w:t>
        </w:r>
        <w:r w:rsidR="00A72CAA">
          <w:rPr>
            <w:noProof/>
            <w:webHidden/>
          </w:rPr>
          <w:tab/>
        </w:r>
        <w:r w:rsidR="00A72CAA">
          <w:rPr>
            <w:noProof/>
            <w:webHidden/>
          </w:rPr>
          <w:fldChar w:fldCharType="begin"/>
        </w:r>
        <w:r w:rsidR="00A72CAA">
          <w:rPr>
            <w:noProof/>
            <w:webHidden/>
          </w:rPr>
          <w:instrText xml:space="preserve"> PAGEREF _Toc56371287 \h </w:instrText>
        </w:r>
        <w:r w:rsidR="00A72CAA">
          <w:rPr>
            <w:noProof/>
            <w:webHidden/>
          </w:rPr>
        </w:r>
        <w:r w:rsidR="00A72CAA">
          <w:rPr>
            <w:noProof/>
            <w:webHidden/>
          </w:rPr>
          <w:fldChar w:fldCharType="separate"/>
        </w:r>
        <w:r w:rsidR="00A72CAA">
          <w:rPr>
            <w:noProof/>
            <w:webHidden/>
          </w:rPr>
          <w:t>7</w:t>
        </w:r>
        <w:r w:rsidR="00A72CAA">
          <w:rPr>
            <w:noProof/>
            <w:webHidden/>
          </w:rPr>
          <w:fldChar w:fldCharType="end"/>
        </w:r>
      </w:hyperlink>
    </w:p>
    <w:p w14:paraId="1A36A241" w14:textId="2D0F099D" w:rsidR="00A72CAA" w:rsidRDefault="00654630">
      <w:pPr>
        <w:pStyle w:val="TOC2"/>
        <w:rPr>
          <w:rFonts w:asciiTheme="minorHAnsi" w:eastAsiaTheme="minorEastAsia" w:hAnsiTheme="minorHAnsi" w:cstheme="minorBidi"/>
          <w:noProof/>
          <w:kern w:val="2"/>
          <w:sz w:val="21"/>
          <w:lang w:eastAsia="zh-CN"/>
        </w:rPr>
      </w:pPr>
      <w:hyperlink w:anchor="_Toc56371288" w:history="1">
        <w:r w:rsidR="00A72CAA" w:rsidRPr="00F12254">
          <w:rPr>
            <w:rStyle w:val="af1"/>
            <w:rFonts w:ascii="Times New Roman" w:hAnsi="Times New Roman"/>
            <w:noProof/>
            <w:lang w:eastAsia="zh-CN"/>
          </w:rPr>
          <w:t>1.3.3</w:t>
        </w:r>
        <w:r w:rsidR="00A72CAA">
          <w:rPr>
            <w:rFonts w:asciiTheme="minorHAnsi" w:eastAsiaTheme="minorEastAsia" w:hAnsiTheme="minorHAnsi" w:cstheme="minorBidi"/>
            <w:noProof/>
            <w:kern w:val="2"/>
            <w:sz w:val="21"/>
            <w:lang w:eastAsia="zh-CN"/>
          </w:rPr>
          <w:tab/>
        </w:r>
        <w:r w:rsidR="00A72CAA" w:rsidRPr="00F12254">
          <w:rPr>
            <w:rStyle w:val="af1"/>
            <w:rFonts w:ascii="Times New Roman" w:hAnsi="Times New Roman"/>
            <w:noProof/>
            <w:lang w:eastAsia="zh-CN"/>
          </w:rPr>
          <w:t>模型</w:t>
        </w:r>
        <w:r w:rsidR="00A72CAA" w:rsidRPr="00F12254">
          <w:rPr>
            <w:rStyle w:val="af1"/>
            <w:rFonts w:ascii="微软雅黑" w:eastAsia="微软雅黑" w:hAnsi="微软雅黑" w:cs="微软雅黑" w:hint="eastAsia"/>
            <w:noProof/>
            <w:lang w:eastAsia="zh-CN"/>
          </w:rPr>
          <w:t>验证</w:t>
        </w:r>
        <w:r w:rsidR="00A72CAA">
          <w:rPr>
            <w:noProof/>
            <w:webHidden/>
          </w:rPr>
          <w:tab/>
        </w:r>
        <w:r w:rsidR="00A72CAA">
          <w:rPr>
            <w:noProof/>
            <w:webHidden/>
          </w:rPr>
          <w:fldChar w:fldCharType="begin"/>
        </w:r>
        <w:r w:rsidR="00A72CAA">
          <w:rPr>
            <w:noProof/>
            <w:webHidden/>
          </w:rPr>
          <w:instrText xml:space="preserve"> PAGEREF _Toc56371288 \h </w:instrText>
        </w:r>
        <w:r w:rsidR="00A72CAA">
          <w:rPr>
            <w:noProof/>
            <w:webHidden/>
          </w:rPr>
        </w:r>
        <w:r w:rsidR="00A72CAA">
          <w:rPr>
            <w:noProof/>
            <w:webHidden/>
          </w:rPr>
          <w:fldChar w:fldCharType="separate"/>
        </w:r>
        <w:r w:rsidR="00A72CAA">
          <w:rPr>
            <w:noProof/>
            <w:webHidden/>
          </w:rPr>
          <w:t>7</w:t>
        </w:r>
        <w:r w:rsidR="00A72CAA">
          <w:rPr>
            <w:noProof/>
            <w:webHidden/>
          </w:rPr>
          <w:fldChar w:fldCharType="end"/>
        </w:r>
      </w:hyperlink>
    </w:p>
    <w:p w14:paraId="3CFB605F" w14:textId="57D5B0F4" w:rsidR="00A72CAA" w:rsidRDefault="00654630">
      <w:pPr>
        <w:pStyle w:val="TOC1"/>
        <w:rPr>
          <w:rFonts w:asciiTheme="minorHAnsi" w:eastAsiaTheme="minorEastAsia" w:hAnsiTheme="minorHAnsi" w:cstheme="minorBidi"/>
          <w:b w:val="0"/>
          <w:kern w:val="2"/>
          <w:sz w:val="21"/>
          <w:szCs w:val="22"/>
        </w:rPr>
      </w:pPr>
      <w:hyperlink w:anchor="_Toc56371289" w:history="1">
        <w:r w:rsidR="00A72CAA" w:rsidRPr="00F12254">
          <w:rPr>
            <w:rStyle w:val="af1"/>
            <w:rFonts w:ascii="Times New Roman" w:hAnsi="Times New Roman"/>
            <w:bCs/>
            <w:kern w:val="32"/>
          </w:rPr>
          <w:t>第二章</w:t>
        </w:r>
        <w:r w:rsidR="00A72CAA" w:rsidRPr="00F12254">
          <w:rPr>
            <w:rStyle w:val="af1"/>
            <w:rFonts w:ascii="Times New Roman" w:hAnsi="Times New Roman"/>
            <w:bCs/>
            <w:kern w:val="32"/>
          </w:rPr>
          <w:t xml:space="preserve"> </w:t>
        </w:r>
        <w:r w:rsidR="00A72CAA" w:rsidRPr="00F12254">
          <w:rPr>
            <w:rStyle w:val="af1"/>
            <w:rFonts w:ascii="Times New Roman" w:hAnsi="Times New Roman"/>
            <w:bCs/>
            <w:kern w:val="32"/>
          </w:rPr>
          <w:t>数据来源与探索</w:t>
        </w:r>
        <w:r w:rsidR="00A72CAA">
          <w:rPr>
            <w:webHidden/>
          </w:rPr>
          <w:tab/>
        </w:r>
        <w:r w:rsidR="00A72CAA">
          <w:rPr>
            <w:webHidden/>
          </w:rPr>
          <w:fldChar w:fldCharType="begin"/>
        </w:r>
        <w:r w:rsidR="00A72CAA">
          <w:rPr>
            <w:webHidden/>
          </w:rPr>
          <w:instrText xml:space="preserve"> PAGEREF _Toc56371289 \h </w:instrText>
        </w:r>
        <w:r w:rsidR="00A72CAA">
          <w:rPr>
            <w:webHidden/>
          </w:rPr>
        </w:r>
        <w:r w:rsidR="00A72CAA">
          <w:rPr>
            <w:webHidden/>
          </w:rPr>
          <w:fldChar w:fldCharType="separate"/>
        </w:r>
        <w:r w:rsidR="00A72CAA">
          <w:rPr>
            <w:webHidden/>
          </w:rPr>
          <w:t>9</w:t>
        </w:r>
        <w:r w:rsidR="00A72CAA">
          <w:rPr>
            <w:webHidden/>
          </w:rPr>
          <w:fldChar w:fldCharType="end"/>
        </w:r>
      </w:hyperlink>
    </w:p>
    <w:p w14:paraId="12ACDE4D" w14:textId="2A3AD7B9" w:rsidR="00A72CAA" w:rsidRDefault="00654630">
      <w:pPr>
        <w:pStyle w:val="TOC2"/>
        <w:rPr>
          <w:rFonts w:asciiTheme="minorHAnsi" w:eastAsiaTheme="minorEastAsia" w:hAnsiTheme="minorHAnsi" w:cstheme="minorBidi"/>
          <w:noProof/>
          <w:kern w:val="2"/>
          <w:sz w:val="21"/>
          <w:lang w:eastAsia="zh-CN"/>
        </w:rPr>
      </w:pPr>
      <w:hyperlink w:anchor="_Toc56371291" w:history="1">
        <w:r w:rsidR="00A72CAA" w:rsidRPr="00F12254">
          <w:rPr>
            <w:rStyle w:val="af1"/>
            <w:rFonts w:ascii="Times New Roman" w:hAnsi="Times New Roman"/>
            <w:noProof/>
            <w:lang w:eastAsia="zh-CN"/>
          </w:rPr>
          <w:t>2.1</w:t>
        </w:r>
        <w:r w:rsidR="00A72CAA">
          <w:rPr>
            <w:rFonts w:asciiTheme="minorHAnsi" w:eastAsiaTheme="minorEastAsia" w:hAnsiTheme="minorHAnsi" w:cstheme="minorBidi"/>
            <w:noProof/>
            <w:kern w:val="2"/>
            <w:sz w:val="21"/>
            <w:lang w:eastAsia="zh-CN"/>
          </w:rPr>
          <w:tab/>
        </w:r>
        <w:r w:rsidR="00A72CAA" w:rsidRPr="00F12254">
          <w:rPr>
            <w:rStyle w:val="af1"/>
            <w:rFonts w:ascii="Times New Roman" w:hAnsi="Times New Roman"/>
            <w:noProof/>
            <w:lang w:eastAsia="zh-CN"/>
          </w:rPr>
          <w:t>数据来源</w:t>
        </w:r>
        <w:r w:rsidR="00A72CAA">
          <w:rPr>
            <w:noProof/>
            <w:webHidden/>
          </w:rPr>
          <w:tab/>
        </w:r>
        <w:r w:rsidR="00A72CAA">
          <w:rPr>
            <w:noProof/>
            <w:webHidden/>
          </w:rPr>
          <w:fldChar w:fldCharType="begin"/>
        </w:r>
        <w:r w:rsidR="00A72CAA">
          <w:rPr>
            <w:noProof/>
            <w:webHidden/>
          </w:rPr>
          <w:instrText xml:space="preserve"> PAGEREF _Toc56371291 \h </w:instrText>
        </w:r>
        <w:r w:rsidR="00A72CAA">
          <w:rPr>
            <w:noProof/>
            <w:webHidden/>
          </w:rPr>
        </w:r>
        <w:r w:rsidR="00A72CAA">
          <w:rPr>
            <w:noProof/>
            <w:webHidden/>
          </w:rPr>
          <w:fldChar w:fldCharType="separate"/>
        </w:r>
        <w:r w:rsidR="00A72CAA">
          <w:rPr>
            <w:noProof/>
            <w:webHidden/>
          </w:rPr>
          <w:t>9</w:t>
        </w:r>
        <w:r w:rsidR="00A72CAA">
          <w:rPr>
            <w:noProof/>
            <w:webHidden/>
          </w:rPr>
          <w:fldChar w:fldCharType="end"/>
        </w:r>
      </w:hyperlink>
    </w:p>
    <w:p w14:paraId="0CD8F5E2" w14:textId="7AE7E486" w:rsidR="00A72CAA" w:rsidRDefault="00654630">
      <w:pPr>
        <w:pStyle w:val="TOC2"/>
        <w:rPr>
          <w:rFonts w:asciiTheme="minorHAnsi" w:eastAsiaTheme="minorEastAsia" w:hAnsiTheme="minorHAnsi" w:cstheme="minorBidi"/>
          <w:noProof/>
          <w:kern w:val="2"/>
          <w:sz w:val="21"/>
          <w:lang w:eastAsia="zh-CN"/>
        </w:rPr>
      </w:pPr>
      <w:hyperlink w:anchor="_Toc56371292" w:history="1">
        <w:r w:rsidR="00A72CAA" w:rsidRPr="00F12254">
          <w:rPr>
            <w:rStyle w:val="af1"/>
            <w:rFonts w:ascii="Times New Roman" w:hAnsi="Times New Roman"/>
            <w:noProof/>
            <w:lang w:eastAsia="zh-CN"/>
          </w:rPr>
          <w:t>2.2</w:t>
        </w:r>
        <w:r w:rsidR="00A72CAA">
          <w:rPr>
            <w:rFonts w:asciiTheme="minorHAnsi" w:eastAsiaTheme="minorEastAsia" w:hAnsiTheme="minorHAnsi" w:cstheme="minorBidi"/>
            <w:noProof/>
            <w:kern w:val="2"/>
            <w:sz w:val="21"/>
            <w:lang w:eastAsia="zh-CN"/>
          </w:rPr>
          <w:tab/>
        </w:r>
        <w:r w:rsidR="00A72CAA" w:rsidRPr="00F12254">
          <w:rPr>
            <w:rStyle w:val="af1"/>
            <w:rFonts w:ascii="Times New Roman" w:hAnsi="Times New Roman"/>
            <w:noProof/>
            <w:lang w:eastAsia="zh-CN"/>
          </w:rPr>
          <w:t>数据探索</w:t>
        </w:r>
        <w:r w:rsidR="00A72CAA">
          <w:rPr>
            <w:noProof/>
            <w:webHidden/>
          </w:rPr>
          <w:tab/>
        </w:r>
        <w:r w:rsidR="00A72CAA">
          <w:rPr>
            <w:noProof/>
            <w:webHidden/>
          </w:rPr>
          <w:fldChar w:fldCharType="begin"/>
        </w:r>
        <w:r w:rsidR="00A72CAA">
          <w:rPr>
            <w:noProof/>
            <w:webHidden/>
          </w:rPr>
          <w:instrText xml:space="preserve"> PAGEREF _Toc56371292 \h </w:instrText>
        </w:r>
        <w:r w:rsidR="00A72CAA">
          <w:rPr>
            <w:noProof/>
            <w:webHidden/>
          </w:rPr>
        </w:r>
        <w:r w:rsidR="00A72CAA">
          <w:rPr>
            <w:noProof/>
            <w:webHidden/>
          </w:rPr>
          <w:fldChar w:fldCharType="separate"/>
        </w:r>
        <w:r w:rsidR="00A72CAA">
          <w:rPr>
            <w:noProof/>
            <w:webHidden/>
          </w:rPr>
          <w:t>9</w:t>
        </w:r>
        <w:r w:rsidR="00A72CAA">
          <w:rPr>
            <w:noProof/>
            <w:webHidden/>
          </w:rPr>
          <w:fldChar w:fldCharType="end"/>
        </w:r>
      </w:hyperlink>
    </w:p>
    <w:p w14:paraId="7A5DA4A2" w14:textId="22E14723" w:rsidR="00A72CAA" w:rsidRDefault="00654630">
      <w:pPr>
        <w:pStyle w:val="TOC2"/>
        <w:rPr>
          <w:rFonts w:asciiTheme="minorHAnsi" w:eastAsiaTheme="minorEastAsia" w:hAnsiTheme="minorHAnsi" w:cstheme="minorBidi"/>
          <w:noProof/>
          <w:kern w:val="2"/>
          <w:sz w:val="21"/>
          <w:lang w:eastAsia="zh-CN"/>
        </w:rPr>
      </w:pPr>
      <w:hyperlink w:anchor="_Toc56371293" w:history="1">
        <w:r w:rsidR="00A72CAA" w:rsidRPr="00F12254">
          <w:rPr>
            <w:rStyle w:val="af1"/>
            <w:rFonts w:ascii="Times New Roman" w:hAnsi="Times New Roman"/>
            <w:noProof/>
            <w:lang w:eastAsia="zh-CN"/>
          </w:rPr>
          <w:t>2.3</w:t>
        </w:r>
        <w:r w:rsidR="00A72CAA">
          <w:rPr>
            <w:rFonts w:asciiTheme="minorHAnsi" w:eastAsiaTheme="minorEastAsia" w:hAnsiTheme="minorHAnsi" w:cstheme="minorBidi"/>
            <w:noProof/>
            <w:kern w:val="2"/>
            <w:sz w:val="21"/>
            <w:lang w:eastAsia="zh-CN"/>
          </w:rPr>
          <w:tab/>
        </w:r>
        <w:r w:rsidR="00A72CAA" w:rsidRPr="00F12254">
          <w:rPr>
            <w:rStyle w:val="af1"/>
            <w:rFonts w:ascii="Times New Roman" w:hAnsi="Times New Roman"/>
            <w:noProof/>
            <w:lang w:eastAsia="zh-CN"/>
          </w:rPr>
          <w:t>排除</w:t>
        </w:r>
        <w:r w:rsidR="00A72CAA" w:rsidRPr="00F12254">
          <w:rPr>
            <w:rStyle w:val="af1"/>
            <w:rFonts w:ascii="微软雅黑" w:eastAsia="微软雅黑" w:hAnsi="微软雅黑" w:cs="微软雅黑" w:hint="eastAsia"/>
            <w:noProof/>
            <w:lang w:eastAsia="zh-CN"/>
          </w:rPr>
          <w:t>规则</w:t>
        </w:r>
        <w:r w:rsidR="00A72CAA">
          <w:rPr>
            <w:noProof/>
            <w:webHidden/>
          </w:rPr>
          <w:tab/>
        </w:r>
        <w:r w:rsidR="00A72CAA">
          <w:rPr>
            <w:noProof/>
            <w:webHidden/>
          </w:rPr>
          <w:fldChar w:fldCharType="begin"/>
        </w:r>
        <w:r w:rsidR="00A72CAA">
          <w:rPr>
            <w:noProof/>
            <w:webHidden/>
          </w:rPr>
          <w:instrText xml:space="preserve"> PAGEREF _Toc56371293 \h </w:instrText>
        </w:r>
        <w:r w:rsidR="00A72CAA">
          <w:rPr>
            <w:noProof/>
            <w:webHidden/>
          </w:rPr>
        </w:r>
        <w:r w:rsidR="00A72CAA">
          <w:rPr>
            <w:noProof/>
            <w:webHidden/>
          </w:rPr>
          <w:fldChar w:fldCharType="separate"/>
        </w:r>
        <w:r w:rsidR="00A72CAA">
          <w:rPr>
            <w:noProof/>
            <w:webHidden/>
          </w:rPr>
          <w:t>11</w:t>
        </w:r>
        <w:r w:rsidR="00A72CAA">
          <w:rPr>
            <w:noProof/>
            <w:webHidden/>
          </w:rPr>
          <w:fldChar w:fldCharType="end"/>
        </w:r>
      </w:hyperlink>
    </w:p>
    <w:p w14:paraId="7581CA44" w14:textId="6782A84E" w:rsidR="00A72CAA" w:rsidRDefault="00654630">
      <w:pPr>
        <w:pStyle w:val="TOC2"/>
        <w:rPr>
          <w:rFonts w:asciiTheme="minorHAnsi" w:eastAsiaTheme="minorEastAsia" w:hAnsiTheme="minorHAnsi" w:cstheme="minorBidi"/>
          <w:noProof/>
          <w:kern w:val="2"/>
          <w:sz w:val="21"/>
          <w:lang w:eastAsia="zh-CN"/>
        </w:rPr>
      </w:pPr>
      <w:hyperlink w:anchor="_Toc56371294" w:history="1">
        <w:r w:rsidR="00A72CAA" w:rsidRPr="00F12254">
          <w:rPr>
            <w:rStyle w:val="af1"/>
            <w:rFonts w:ascii="Times New Roman" w:hAnsi="Times New Roman"/>
            <w:noProof/>
            <w:lang w:eastAsia="zh-CN"/>
          </w:rPr>
          <w:t>2.4</w:t>
        </w:r>
        <w:r w:rsidR="00A72CAA">
          <w:rPr>
            <w:rFonts w:asciiTheme="minorHAnsi" w:eastAsiaTheme="minorEastAsia" w:hAnsiTheme="minorHAnsi" w:cstheme="minorBidi"/>
            <w:noProof/>
            <w:kern w:val="2"/>
            <w:sz w:val="21"/>
            <w:lang w:eastAsia="zh-CN"/>
          </w:rPr>
          <w:tab/>
        </w:r>
        <w:r w:rsidR="00A72CAA" w:rsidRPr="00F12254">
          <w:rPr>
            <w:rStyle w:val="af1"/>
            <w:rFonts w:ascii="Times New Roman" w:hAnsi="Times New Roman"/>
            <w:noProof/>
            <w:lang w:eastAsia="zh-CN"/>
          </w:rPr>
          <w:t>好坏定</w:t>
        </w:r>
        <w:r w:rsidR="00A72CAA" w:rsidRPr="00F12254">
          <w:rPr>
            <w:rStyle w:val="af1"/>
            <w:rFonts w:ascii="微软雅黑" w:eastAsia="微软雅黑" w:hAnsi="微软雅黑" w:cs="微软雅黑" w:hint="eastAsia"/>
            <w:noProof/>
            <w:lang w:eastAsia="zh-CN"/>
          </w:rPr>
          <w:t>义</w:t>
        </w:r>
        <w:r w:rsidR="00A72CAA">
          <w:rPr>
            <w:noProof/>
            <w:webHidden/>
          </w:rPr>
          <w:tab/>
        </w:r>
        <w:r w:rsidR="00A72CAA">
          <w:rPr>
            <w:noProof/>
            <w:webHidden/>
          </w:rPr>
          <w:fldChar w:fldCharType="begin"/>
        </w:r>
        <w:r w:rsidR="00A72CAA">
          <w:rPr>
            <w:noProof/>
            <w:webHidden/>
          </w:rPr>
          <w:instrText xml:space="preserve"> PAGEREF _Toc56371294 \h </w:instrText>
        </w:r>
        <w:r w:rsidR="00A72CAA">
          <w:rPr>
            <w:noProof/>
            <w:webHidden/>
          </w:rPr>
        </w:r>
        <w:r w:rsidR="00A72CAA">
          <w:rPr>
            <w:noProof/>
            <w:webHidden/>
          </w:rPr>
          <w:fldChar w:fldCharType="separate"/>
        </w:r>
        <w:r w:rsidR="00A72CAA">
          <w:rPr>
            <w:noProof/>
            <w:webHidden/>
          </w:rPr>
          <w:t>11</w:t>
        </w:r>
        <w:r w:rsidR="00A72CAA">
          <w:rPr>
            <w:noProof/>
            <w:webHidden/>
          </w:rPr>
          <w:fldChar w:fldCharType="end"/>
        </w:r>
      </w:hyperlink>
    </w:p>
    <w:p w14:paraId="0F3996CE" w14:textId="4F861BE5" w:rsidR="00A72CAA" w:rsidRDefault="00654630">
      <w:pPr>
        <w:pStyle w:val="TOC2"/>
        <w:rPr>
          <w:rFonts w:asciiTheme="minorHAnsi" w:eastAsiaTheme="minorEastAsia" w:hAnsiTheme="minorHAnsi" w:cstheme="minorBidi"/>
          <w:noProof/>
          <w:kern w:val="2"/>
          <w:sz w:val="21"/>
          <w:lang w:eastAsia="zh-CN"/>
        </w:rPr>
      </w:pPr>
      <w:hyperlink w:anchor="_Toc56371295" w:history="1">
        <w:r w:rsidR="00A72CAA" w:rsidRPr="00F12254">
          <w:rPr>
            <w:rStyle w:val="af1"/>
            <w:rFonts w:ascii="Times New Roman" w:hAnsi="Times New Roman"/>
            <w:noProof/>
            <w:lang w:eastAsia="zh-CN"/>
          </w:rPr>
          <w:t>2.5</w:t>
        </w:r>
        <w:r w:rsidR="00A72CAA">
          <w:rPr>
            <w:rFonts w:asciiTheme="minorHAnsi" w:eastAsiaTheme="minorEastAsia" w:hAnsiTheme="minorHAnsi" w:cstheme="minorBidi"/>
            <w:noProof/>
            <w:kern w:val="2"/>
            <w:sz w:val="21"/>
            <w:lang w:eastAsia="zh-CN"/>
          </w:rPr>
          <w:tab/>
        </w:r>
        <w:r w:rsidR="00A72CAA" w:rsidRPr="00F12254">
          <w:rPr>
            <w:rStyle w:val="af1"/>
            <w:rFonts w:ascii="Times New Roman" w:hAnsi="Times New Roman"/>
            <w:noProof/>
            <w:lang w:eastAsia="zh-CN"/>
          </w:rPr>
          <w:t>窗口定</w:t>
        </w:r>
        <w:r w:rsidR="00A72CAA" w:rsidRPr="00F12254">
          <w:rPr>
            <w:rStyle w:val="af1"/>
            <w:rFonts w:ascii="微软雅黑" w:eastAsia="微软雅黑" w:hAnsi="微软雅黑" w:cs="微软雅黑" w:hint="eastAsia"/>
            <w:noProof/>
            <w:lang w:eastAsia="zh-CN"/>
          </w:rPr>
          <w:t>义</w:t>
        </w:r>
        <w:r w:rsidR="00A72CAA">
          <w:rPr>
            <w:noProof/>
            <w:webHidden/>
          </w:rPr>
          <w:tab/>
        </w:r>
        <w:r w:rsidR="00A72CAA">
          <w:rPr>
            <w:noProof/>
            <w:webHidden/>
          </w:rPr>
          <w:fldChar w:fldCharType="begin"/>
        </w:r>
        <w:r w:rsidR="00A72CAA">
          <w:rPr>
            <w:noProof/>
            <w:webHidden/>
          </w:rPr>
          <w:instrText xml:space="preserve"> PAGEREF _Toc56371295 \h </w:instrText>
        </w:r>
        <w:r w:rsidR="00A72CAA">
          <w:rPr>
            <w:noProof/>
            <w:webHidden/>
          </w:rPr>
        </w:r>
        <w:r w:rsidR="00A72CAA">
          <w:rPr>
            <w:noProof/>
            <w:webHidden/>
          </w:rPr>
          <w:fldChar w:fldCharType="separate"/>
        </w:r>
        <w:r w:rsidR="00A72CAA">
          <w:rPr>
            <w:noProof/>
            <w:webHidden/>
          </w:rPr>
          <w:t>14</w:t>
        </w:r>
        <w:r w:rsidR="00A72CAA">
          <w:rPr>
            <w:noProof/>
            <w:webHidden/>
          </w:rPr>
          <w:fldChar w:fldCharType="end"/>
        </w:r>
      </w:hyperlink>
    </w:p>
    <w:p w14:paraId="2F5B194E" w14:textId="1D5C5B31" w:rsidR="00A72CAA" w:rsidRDefault="00654630">
      <w:pPr>
        <w:pStyle w:val="TOC1"/>
        <w:rPr>
          <w:rFonts w:asciiTheme="minorHAnsi" w:eastAsiaTheme="minorEastAsia" w:hAnsiTheme="minorHAnsi" w:cstheme="minorBidi"/>
          <w:b w:val="0"/>
          <w:kern w:val="2"/>
          <w:sz w:val="21"/>
          <w:szCs w:val="22"/>
        </w:rPr>
      </w:pPr>
      <w:hyperlink w:anchor="_Toc56371296" w:history="1">
        <w:r w:rsidR="00A72CAA" w:rsidRPr="00F12254">
          <w:rPr>
            <w:rStyle w:val="af1"/>
            <w:rFonts w:ascii="Times New Roman" w:hAnsi="Times New Roman"/>
            <w:bCs/>
            <w:kern w:val="32"/>
          </w:rPr>
          <w:t>第三章</w:t>
        </w:r>
        <w:r w:rsidR="00A72CAA" w:rsidRPr="00F12254">
          <w:rPr>
            <w:rStyle w:val="af1"/>
            <w:rFonts w:ascii="Times New Roman" w:hAnsi="Times New Roman"/>
            <w:bCs/>
            <w:kern w:val="32"/>
          </w:rPr>
          <w:t xml:space="preserve"> </w:t>
        </w:r>
        <w:r w:rsidR="00A72CAA" w:rsidRPr="00F12254">
          <w:rPr>
            <w:rStyle w:val="af1"/>
            <w:rFonts w:ascii="Times New Roman" w:hAnsi="Times New Roman"/>
            <w:bCs/>
            <w:kern w:val="32"/>
          </w:rPr>
          <w:t>特征加工</w:t>
        </w:r>
        <w:r w:rsidR="00A72CAA">
          <w:rPr>
            <w:webHidden/>
          </w:rPr>
          <w:tab/>
        </w:r>
        <w:r w:rsidR="00A72CAA">
          <w:rPr>
            <w:webHidden/>
          </w:rPr>
          <w:fldChar w:fldCharType="begin"/>
        </w:r>
        <w:r w:rsidR="00A72CAA">
          <w:rPr>
            <w:webHidden/>
          </w:rPr>
          <w:instrText xml:space="preserve"> PAGEREF _Toc56371296 \h </w:instrText>
        </w:r>
        <w:r w:rsidR="00A72CAA">
          <w:rPr>
            <w:webHidden/>
          </w:rPr>
        </w:r>
        <w:r w:rsidR="00A72CAA">
          <w:rPr>
            <w:webHidden/>
          </w:rPr>
          <w:fldChar w:fldCharType="separate"/>
        </w:r>
        <w:r w:rsidR="00A72CAA">
          <w:rPr>
            <w:webHidden/>
          </w:rPr>
          <w:t>16</w:t>
        </w:r>
        <w:r w:rsidR="00A72CAA">
          <w:rPr>
            <w:webHidden/>
          </w:rPr>
          <w:fldChar w:fldCharType="end"/>
        </w:r>
      </w:hyperlink>
    </w:p>
    <w:p w14:paraId="54E68F37" w14:textId="7ACF9A24" w:rsidR="00A72CAA" w:rsidRDefault="00654630">
      <w:pPr>
        <w:pStyle w:val="TOC2"/>
        <w:rPr>
          <w:rFonts w:asciiTheme="minorHAnsi" w:eastAsiaTheme="minorEastAsia" w:hAnsiTheme="minorHAnsi" w:cstheme="minorBidi"/>
          <w:noProof/>
          <w:kern w:val="2"/>
          <w:sz w:val="21"/>
          <w:lang w:eastAsia="zh-CN"/>
        </w:rPr>
      </w:pPr>
      <w:hyperlink w:anchor="_Toc56371298" w:history="1">
        <w:r w:rsidR="00A72CAA" w:rsidRPr="00F12254">
          <w:rPr>
            <w:rStyle w:val="af1"/>
            <w:rFonts w:ascii="Times New Roman" w:hAnsi="Times New Roman"/>
            <w:noProof/>
            <w:lang w:eastAsia="zh-CN"/>
          </w:rPr>
          <w:t>3.1</w:t>
        </w:r>
        <w:r w:rsidR="00A72CAA">
          <w:rPr>
            <w:rFonts w:asciiTheme="minorHAnsi" w:eastAsiaTheme="minorEastAsia" w:hAnsiTheme="minorHAnsi" w:cstheme="minorBidi"/>
            <w:noProof/>
            <w:kern w:val="2"/>
            <w:sz w:val="21"/>
            <w:lang w:eastAsia="zh-CN"/>
          </w:rPr>
          <w:tab/>
        </w:r>
        <w:r w:rsidR="00A72CAA" w:rsidRPr="00F12254">
          <w:rPr>
            <w:rStyle w:val="af1"/>
            <w:rFonts w:ascii="Times New Roman" w:hAnsi="Times New Roman"/>
            <w:noProof/>
            <w:lang w:eastAsia="zh-CN"/>
          </w:rPr>
          <w:t>候</w:t>
        </w:r>
        <w:r w:rsidR="00A72CAA" w:rsidRPr="00F12254">
          <w:rPr>
            <w:rStyle w:val="af1"/>
            <w:rFonts w:ascii="微软雅黑" w:eastAsia="微软雅黑" w:hAnsi="微软雅黑" w:cs="微软雅黑" w:hint="eastAsia"/>
            <w:noProof/>
            <w:lang w:eastAsia="zh-CN"/>
          </w:rPr>
          <w:t>选</w:t>
        </w:r>
        <w:r w:rsidR="00A72CAA" w:rsidRPr="00F12254">
          <w:rPr>
            <w:rStyle w:val="af1"/>
            <w:rFonts w:ascii="Yu Gothic UI" w:eastAsia="Yu Gothic UI" w:hAnsi="Yu Gothic UI" w:cs="Yu Gothic UI" w:hint="eastAsia"/>
            <w:noProof/>
            <w:lang w:eastAsia="zh-CN"/>
          </w:rPr>
          <w:t>特征衍生</w:t>
        </w:r>
        <w:r w:rsidR="00A72CAA">
          <w:rPr>
            <w:noProof/>
            <w:webHidden/>
          </w:rPr>
          <w:tab/>
        </w:r>
        <w:r w:rsidR="00A72CAA">
          <w:rPr>
            <w:noProof/>
            <w:webHidden/>
          </w:rPr>
          <w:fldChar w:fldCharType="begin"/>
        </w:r>
        <w:r w:rsidR="00A72CAA">
          <w:rPr>
            <w:noProof/>
            <w:webHidden/>
          </w:rPr>
          <w:instrText xml:space="preserve"> PAGEREF _Toc56371298 \h </w:instrText>
        </w:r>
        <w:r w:rsidR="00A72CAA">
          <w:rPr>
            <w:noProof/>
            <w:webHidden/>
          </w:rPr>
        </w:r>
        <w:r w:rsidR="00A72CAA">
          <w:rPr>
            <w:noProof/>
            <w:webHidden/>
          </w:rPr>
          <w:fldChar w:fldCharType="separate"/>
        </w:r>
        <w:r w:rsidR="00A72CAA">
          <w:rPr>
            <w:noProof/>
            <w:webHidden/>
          </w:rPr>
          <w:t>16</w:t>
        </w:r>
        <w:r w:rsidR="00A72CAA">
          <w:rPr>
            <w:noProof/>
            <w:webHidden/>
          </w:rPr>
          <w:fldChar w:fldCharType="end"/>
        </w:r>
      </w:hyperlink>
    </w:p>
    <w:p w14:paraId="2C110E91" w14:textId="3A265F09" w:rsidR="00A72CAA" w:rsidRDefault="00654630">
      <w:pPr>
        <w:pStyle w:val="TOC2"/>
        <w:rPr>
          <w:rFonts w:asciiTheme="minorHAnsi" w:eastAsiaTheme="minorEastAsia" w:hAnsiTheme="minorHAnsi" w:cstheme="minorBidi"/>
          <w:noProof/>
          <w:kern w:val="2"/>
          <w:sz w:val="21"/>
          <w:lang w:eastAsia="zh-CN"/>
        </w:rPr>
      </w:pPr>
      <w:hyperlink w:anchor="_Toc56371299" w:history="1">
        <w:r w:rsidR="00A72CAA" w:rsidRPr="00F12254">
          <w:rPr>
            <w:rStyle w:val="af1"/>
            <w:rFonts w:ascii="Times New Roman" w:hAnsi="Times New Roman"/>
            <w:noProof/>
            <w:lang w:eastAsia="zh-CN"/>
          </w:rPr>
          <w:t>3.2</w:t>
        </w:r>
        <w:r w:rsidR="00A72CAA">
          <w:rPr>
            <w:rFonts w:asciiTheme="minorHAnsi" w:eastAsiaTheme="minorEastAsia" w:hAnsiTheme="minorHAnsi" w:cstheme="minorBidi"/>
            <w:noProof/>
            <w:kern w:val="2"/>
            <w:sz w:val="21"/>
            <w:lang w:eastAsia="zh-CN"/>
          </w:rPr>
          <w:tab/>
        </w:r>
        <w:r w:rsidR="00A72CAA" w:rsidRPr="00F12254">
          <w:rPr>
            <w:rStyle w:val="af1"/>
            <w:rFonts w:ascii="Times New Roman" w:hAnsi="Times New Roman"/>
            <w:noProof/>
            <w:lang w:eastAsia="zh-CN"/>
          </w:rPr>
          <w:t>特征分析</w:t>
        </w:r>
        <w:r w:rsidR="00A72CAA">
          <w:rPr>
            <w:noProof/>
            <w:webHidden/>
          </w:rPr>
          <w:tab/>
        </w:r>
        <w:r w:rsidR="00A72CAA">
          <w:rPr>
            <w:noProof/>
            <w:webHidden/>
          </w:rPr>
          <w:fldChar w:fldCharType="begin"/>
        </w:r>
        <w:r w:rsidR="00A72CAA">
          <w:rPr>
            <w:noProof/>
            <w:webHidden/>
          </w:rPr>
          <w:instrText xml:space="preserve"> PAGEREF _Toc56371299 \h </w:instrText>
        </w:r>
        <w:r w:rsidR="00A72CAA">
          <w:rPr>
            <w:noProof/>
            <w:webHidden/>
          </w:rPr>
        </w:r>
        <w:r w:rsidR="00A72CAA">
          <w:rPr>
            <w:noProof/>
            <w:webHidden/>
          </w:rPr>
          <w:fldChar w:fldCharType="separate"/>
        </w:r>
        <w:r w:rsidR="00A72CAA">
          <w:rPr>
            <w:noProof/>
            <w:webHidden/>
          </w:rPr>
          <w:t>16</w:t>
        </w:r>
        <w:r w:rsidR="00A72CAA">
          <w:rPr>
            <w:noProof/>
            <w:webHidden/>
          </w:rPr>
          <w:fldChar w:fldCharType="end"/>
        </w:r>
      </w:hyperlink>
    </w:p>
    <w:p w14:paraId="2568A57F" w14:textId="5FB05001" w:rsidR="00A72CAA" w:rsidRDefault="00654630">
      <w:pPr>
        <w:pStyle w:val="TOC3"/>
        <w:rPr>
          <w:rFonts w:asciiTheme="minorHAnsi" w:eastAsiaTheme="minorEastAsia" w:hAnsiTheme="minorHAnsi" w:cstheme="minorBidi"/>
          <w:noProof/>
          <w:kern w:val="2"/>
          <w:sz w:val="21"/>
          <w:lang w:eastAsia="zh-CN"/>
        </w:rPr>
      </w:pPr>
      <w:hyperlink w:anchor="_Toc56371300" w:history="1">
        <w:r w:rsidR="00A72CAA" w:rsidRPr="00F12254">
          <w:rPr>
            <w:rStyle w:val="af1"/>
            <w:noProof/>
            <w:lang w:eastAsia="zh-CN"/>
          </w:rPr>
          <w:t>（一）</w:t>
        </w:r>
        <w:r w:rsidR="00A72CAA">
          <w:rPr>
            <w:rFonts w:asciiTheme="minorHAnsi" w:eastAsiaTheme="minorEastAsia" w:hAnsiTheme="minorHAnsi" w:cstheme="minorBidi"/>
            <w:noProof/>
            <w:kern w:val="2"/>
            <w:sz w:val="21"/>
            <w:lang w:eastAsia="zh-CN"/>
          </w:rPr>
          <w:tab/>
        </w:r>
        <w:r w:rsidR="00A72CAA" w:rsidRPr="00F12254">
          <w:rPr>
            <w:rStyle w:val="af1"/>
            <w:noProof/>
            <w:lang w:eastAsia="zh-CN"/>
          </w:rPr>
          <w:t>Iv</w:t>
        </w:r>
        <w:r w:rsidR="00A72CAA" w:rsidRPr="00F12254">
          <w:rPr>
            <w:rStyle w:val="af1"/>
            <w:rFonts w:ascii="微软雅黑" w:eastAsia="微软雅黑" w:hAnsi="微软雅黑" w:cs="微软雅黑" w:hint="eastAsia"/>
            <w:noProof/>
            <w:lang w:eastAsia="zh-CN"/>
          </w:rPr>
          <w:t>值</w:t>
        </w:r>
        <w:r w:rsidR="00A72CAA" w:rsidRPr="00F12254">
          <w:rPr>
            <w:rStyle w:val="af1"/>
            <w:rFonts w:ascii="Yu Gothic UI" w:eastAsia="Yu Gothic UI" w:hAnsi="Yu Gothic UI" w:cs="Yu Gothic UI" w:hint="eastAsia"/>
            <w:noProof/>
            <w:lang w:eastAsia="zh-CN"/>
          </w:rPr>
          <w:t>分析与分箱</w:t>
        </w:r>
        <w:r w:rsidR="00A72CAA" w:rsidRPr="00F12254">
          <w:rPr>
            <w:rStyle w:val="af1"/>
            <w:rFonts w:ascii="微软雅黑" w:eastAsia="微软雅黑" w:hAnsi="微软雅黑" w:cs="微软雅黑" w:hint="eastAsia"/>
            <w:noProof/>
            <w:lang w:eastAsia="zh-CN"/>
          </w:rPr>
          <w:t>调</w:t>
        </w:r>
        <w:r w:rsidR="00A72CAA" w:rsidRPr="00F12254">
          <w:rPr>
            <w:rStyle w:val="af1"/>
            <w:rFonts w:ascii="Yu Gothic UI" w:eastAsia="Yu Gothic UI" w:hAnsi="Yu Gothic UI" w:cs="Yu Gothic UI" w:hint="eastAsia"/>
            <w:noProof/>
            <w:lang w:eastAsia="zh-CN"/>
          </w:rPr>
          <w:t>整</w:t>
        </w:r>
        <w:r w:rsidR="00A72CAA">
          <w:rPr>
            <w:noProof/>
            <w:webHidden/>
          </w:rPr>
          <w:tab/>
        </w:r>
        <w:r w:rsidR="00A72CAA">
          <w:rPr>
            <w:noProof/>
            <w:webHidden/>
          </w:rPr>
          <w:fldChar w:fldCharType="begin"/>
        </w:r>
        <w:r w:rsidR="00A72CAA">
          <w:rPr>
            <w:noProof/>
            <w:webHidden/>
          </w:rPr>
          <w:instrText xml:space="preserve"> PAGEREF _Toc56371300 \h </w:instrText>
        </w:r>
        <w:r w:rsidR="00A72CAA">
          <w:rPr>
            <w:noProof/>
            <w:webHidden/>
          </w:rPr>
        </w:r>
        <w:r w:rsidR="00A72CAA">
          <w:rPr>
            <w:noProof/>
            <w:webHidden/>
          </w:rPr>
          <w:fldChar w:fldCharType="separate"/>
        </w:r>
        <w:r w:rsidR="00A72CAA">
          <w:rPr>
            <w:noProof/>
            <w:webHidden/>
          </w:rPr>
          <w:t>16</w:t>
        </w:r>
        <w:r w:rsidR="00A72CAA">
          <w:rPr>
            <w:noProof/>
            <w:webHidden/>
          </w:rPr>
          <w:fldChar w:fldCharType="end"/>
        </w:r>
      </w:hyperlink>
    </w:p>
    <w:p w14:paraId="3AA1C44A" w14:textId="4471D01E" w:rsidR="00A72CAA" w:rsidRDefault="00654630">
      <w:pPr>
        <w:pStyle w:val="TOC3"/>
        <w:rPr>
          <w:rFonts w:asciiTheme="minorHAnsi" w:eastAsiaTheme="minorEastAsia" w:hAnsiTheme="minorHAnsi" w:cstheme="minorBidi"/>
          <w:noProof/>
          <w:kern w:val="2"/>
          <w:sz w:val="21"/>
          <w:lang w:eastAsia="zh-CN"/>
        </w:rPr>
      </w:pPr>
      <w:hyperlink w:anchor="_Toc56371301" w:history="1">
        <w:r w:rsidR="00A72CAA" w:rsidRPr="00F12254">
          <w:rPr>
            <w:rStyle w:val="af1"/>
            <w:noProof/>
            <w:lang w:eastAsia="zh-CN"/>
          </w:rPr>
          <w:t>（二）</w:t>
        </w:r>
        <w:r w:rsidR="00A72CAA">
          <w:rPr>
            <w:rFonts w:asciiTheme="minorHAnsi" w:eastAsiaTheme="minorEastAsia" w:hAnsiTheme="minorHAnsi" w:cstheme="minorBidi"/>
            <w:noProof/>
            <w:kern w:val="2"/>
            <w:sz w:val="21"/>
            <w:lang w:eastAsia="zh-CN"/>
          </w:rPr>
          <w:tab/>
        </w:r>
        <w:r w:rsidR="00A72CAA" w:rsidRPr="00F12254">
          <w:rPr>
            <w:rStyle w:val="af1"/>
            <w:rFonts w:ascii="微软雅黑" w:eastAsia="微软雅黑" w:hAnsi="微软雅黑" w:cs="微软雅黑" w:hint="eastAsia"/>
            <w:noProof/>
            <w:lang w:eastAsia="zh-CN"/>
          </w:rPr>
          <w:t>稳</w:t>
        </w:r>
        <w:r w:rsidR="00A72CAA" w:rsidRPr="00F12254">
          <w:rPr>
            <w:rStyle w:val="af1"/>
            <w:rFonts w:ascii="Yu Gothic UI" w:eastAsia="Yu Gothic UI" w:hAnsi="Yu Gothic UI" w:cs="Yu Gothic UI" w:hint="eastAsia"/>
            <w:noProof/>
            <w:lang w:eastAsia="zh-CN"/>
          </w:rPr>
          <w:t>定性</w:t>
        </w:r>
        <w:r w:rsidR="00A72CAA">
          <w:rPr>
            <w:noProof/>
            <w:webHidden/>
          </w:rPr>
          <w:tab/>
        </w:r>
        <w:r w:rsidR="00A72CAA">
          <w:rPr>
            <w:noProof/>
            <w:webHidden/>
          </w:rPr>
          <w:fldChar w:fldCharType="begin"/>
        </w:r>
        <w:r w:rsidR="00A72CAA">
          <w:rPr>
            <w:noProof/>
            <w:webHidden/>
          </w:rPr>
          <w:instrText xml:space="preserve"> PAGEREF _Toc56371301 \h </w:instrText>
        </w:r>
        <w:r w:rsidR="00A72CAA">
          <w:rPr>
            <w:noProof/>
            <w:webHidden/>
          </w:rPr>
        </w:r>
        <w:r w:rsidR="00A72CAA">
          <w:rPr>
            <w:noProof/>
            <w:webHidden/>
          </w:rPr>
          <w:fldChar w:fldCharType="separate"/>
        </w:r>
        <w:r w:rsidR="00A72CAA">
          <w:rPr>
            <w:noProof/>
            <w:webHidden/>
          </w:rPr>
          <w:t>16</w:t>
        </w:r>
        <w:r w:rsidR="00A72CAA">
          <w:rPr>
            <w:noProof/>
            <w:webHidden/>
          </w:rPr>
          <w:fldChar w:fldCharType="end"/>
        </w:r>
      </w:hyperlink>
    </w:p>
    <w:p w14:paraId="6AF42BD6" w14:textId="1F614894" w:rsidR="00A72CAA" w:rsidRDefault="00654630">
      <w:pPr>
        <w:pStyle w:val="TOC3"/>
        <w:rPr>
          <w:rFonts w:asciiTheme="minorHAnsi" w:eastAsiaTheme="minorEastAsia" w:hAnsiTheme="minorHAnsi" w:cstheme="minorBidi"/>
          <w:noProof/>
          <w:kern w:val="2"/>
          <w:sz w:val="21"/>
          <w:lang w:eastAsia="zh-CN"/>
        </w:rPr>
      </w:pPr>
      <w:hyperlink w:anchor="_Toc56371302" w:history="1">
        <w:r w:rsidR="00A72CAA" w:rsidRPr="00F12254">
          <w:rPr>
            <w:rStyle w:val="af1"/>
            <w:noProof/>
            <w:lang w:eastAsia="zh-CN"/>
          </w:rPr>
          <w:t>（三）</w:t>
        </w:r>
        <w:r w:rsidR="00A72CAA">
          <w:rPr>
            <w:rFonts w:asciiTheme="minorHAnsi" w:eastAsiaTheme="minorEastAsia" w:hAnsiTheme="minorHAnsi" w:cstheme="minorBidi"/>
            <w:noProof/>
            <w:kern w:val="2"/>
            <w:sz w:val="21"/>
            <w:lang w:eastAsia="zh-CN"/>
          </w:rPr>
          <w:tab/>
        </w:r>
        <w:r w:rsidR="00A72CAA" w:rsidRPr="00F12254">
          <w:rPr>
            <w:rStyle w:val="af1"/>
            <w:noProof/>
            <w:lang w:eastAsia="zh-CN"/>
          </w:rPr>
          <w:t>相关性分析</w:t>
        </w:r>
        <w:r w:rsidR="00A72CAA">
          <w:rPr>
            <w:noProof/>
            <w:webHidden/>
          </w:rPr>
          <w:tab/>
        </w:r>
        <w:r w:rsidR="00A72CAA">
          <w:rPr>
            <w:noProof/>
            <w:webHidden/>
          </w:rPr>
          <w:fldChar w:fldCharType="begin"/>
        </w:r>
        <w:r w:rsidR="00A72CAA">
          <w:rPr>
            <w:noProof/>
            <w:webHidden/>
          </w:rPr>
          <w:instrText xml:space="preserve"> PAGEREF _Toc56371302 \h </w:instrText>
        </w:r>
        <w:r w:rsidR="00A72CAA">
          <w:rPr>
            <w:noProof/>
            <w:webHidden/>
          </w:rPr>
        </w:r>
        <w:r w:rsidR="00A72CAA">
          <w:rPr>
            <w:noProof/>
            <w:webHidden/>
          </w:rPr>
          <w:fldChar w:fldCharType="separate"/>
        </w:r>
        <w:r w:rsidR="00A72CAA">
          <w:rPr>
            <w:noProof/>
            <w:webHidden/>
          </w:rPr>
          <w:t>16</w:t>
        </w:r>
        <w:r w:rsidR="00A72CAA">
          <w:rPr>
            <w:noProof/>
            <w:webHidden/>
          </w:rPr>
          <w:fldChar w:fldCharType="end"/>
        </w:r>
      </w:hyperlink>
    </w:p>
    <w:p w14:paraId="3442B298" w14:textId="153B33A7" w:rsidR="00A72CAA" w:rsidRDefault="00654630">
      <w:pPr>
        <w:pStyle w:val="TOC3"/>
        <w:rPr>
          <w:rFonts w:asciiTheme="minorHAnsi" w:eastAsiaTheme="minorEastAsia" w:hAnsiTheme="minorHAnsi" w:cstheme="minorBidi"/>
          <w:noProof/>
          <w:kern w:val="2"/>
          <w:sz w:val="21"/>
          <w:lang w:eastAsia="zh-CN"/>
        </w:rPr>
      </w:pPr>
      <w:hyperlink w:anchor="_Toc56371303" w:history="1">
        <w:r w:rsidR="00A72CAA" w:rsidRPr="00F12254">
          <w:rPr>
            <w:rStyle w:val="af1"/>
            <w:noProof/>
            <w:lang w:eastAsia="zh-CN"/>
          </w:rPr>
          <w:t>（四）</w:t>
        </w:r>
        <w:r w:rsidR="00A72CAA">
          <w:rPr>
            <w:rFonts w:asciiTheme="minorHAnsi" w:eastAsiaTheme="minorEastAsia" w:hAnsiTheme="minorHAnsi" w:cstheme="minorBidi"/>
            <w:noProof/>
            <w:kern w:val="2"/>
            <w:sz w:val="21"/>
            <w:lang w:eastAsia="zh-CN"/>
          </w:rPr>
          <w:tab/>
        </w:r>
        <w:r w:rsidR="00A72CAA" w:rsidRPr="00F12254">
          <w:rPr>
            <w:rStyle w:val="af1"/>
            <w:noProof/>
            <w:lang w:eastAsia="zh-CN"/>
          </w:rPr>
          <w:t>回</w:t>
        </w:r>
        <w:r w:rsidR="00A72CAA" w:rsidRPr="00F12254">
          <w:rPr>
            <w:rStyle w:val="af1"/>
            <w:rFonts w:ascii="微软雅黑" w:eastAsia="微软雅黑" w:hAnsi="微软雅黑" w:cs="微软雅黑" w:hint="eastAsia"/>
            <w:noProof/>
            <w:lang w:eastAsia="zh-CN"/>
          </w:rPr>
          <w:t>归显</w:t>
        </w:r>
        <w:r w:rsidR="00A72CAA" w:rsidRPr="00F12254">
          <w:rPr>
            <w:rStyle w:val="af1"/>
            <w:rFonts w:ascii="Yu Gothic UI" w:eastAsia="Yu Gothic UI" w:hAnsi="Yu Gothic UI" w:cs="Yu Gothic UI" w:hint="eastAsia"/>
            <w:noProof/>
            <w:lang w:eastAsia="zh-CN"/>
          </w:rPr>
          <w:t>著性分析</w:t>
        </w:r>
        <w:r w:rsidR="00A72CAA">
          <w:rPr>
            <w:noProof/>
            <w:webHidden/>
          </w:rPr>
          <w:tab/>
        </w:r>
        <w:r w:rsidR="00A72CAA">
          <w:rPr>
            <w:noProof/>
            <w:webHidden/>
          </w:rPr>
          <w:fldChar w:fldCharType="begin"/>
        </w:r>
        <w:r w:rsidR="00A72CAA">
          <w:rPr>
            <w:noProof/>
            <w:webHidden/>
          </w:rPr>
          <w:instrText xml:space="preserve"> PAGEREF _Toc56371303 \h </w:instrText>
        </w:r>
        <w:r w:rsidR="00A72CAA">
          <w:rPr>
            <w:noProof/>
            <w:webHidden/>
          </w:rPr>
        </w:r>
        <w:r w:rsidR="00A72CAA">
          <w:rPr>
            <w:noProof/>
            <w:webHidden/>
          </w:rPr>
          <w:fldChar w:fldCharType="separate"/>
        </w:r>
        <w:r w:rsidR="00A72CAA">
          <w:rPr>
            <w:noProof/>
            <w:webHidden/>
          </w:rPr>
          <w:t>16</w:t>
        </w:r>
        <w:r w:rsidR="00A72CAA">
          <w:rPr>
            <w:noProof/>
            <w:webHidden/>
          </w:rPr>
          <w:fldChar w:fldCharType="end"/>
        </w:r>
      </w:hyperlink>
    </w:p>
    <w:p w14:paraId="7DCA42D0" w14:textId="7C99E2D4" w:rsidR="00A72CAA" w:rsidRDefault="00654630">
      <w:pPr>
        <w:pStyle w:val="TOC3"/>
        <w:rPr>
          <w:rFonts w:asciiTheme="minorHAnsi" w:eastAsiaTheme="minorEastAsia" w:hAnsiTheme="minorHAnsi" w:cstheme="minorBidi"/>
          <w:noProof/>
          <w:kern w:val="2"/>
          <w:sz w:val="21"/>
          <w:lang w:eastAsia="zh-CN"/>
        </w:rPr>
      </w:pPr>
      <w:hyperlink w:anchor="_Toc56371304" w:history="1">
        <w:r w:rsidR="00A72CAA" w:rsidRPr="00F12254">
          <w:rPr>
            <w:rStyle w:val="af1"/>
            <w:noProof/>
            <w:lang w:eastAsia="zh-CN"/>
          </w:rPr>
          <w:t>（五）</w:t>
        </w:r>
        <w:r w:rsidR="00A72CAA">
          <w:rPr>
            <w:rFonts w:asciiTheme="minorHAnsi" w:eastAsiaTheme="minorEastAsia" w:hAnsiTheme="minorHAnsi" w:cstheme="minorBidi"/>
            <w:noProof/>
            <w:kern w:val="2"/>
            <w:sz w:val="21"/>
            <w:lang w:eastAsia="zh-CN"/>
          </w:rPr>
          <w:tab/>
        </w:r>
        <w:r w:rsidR="00A72CAA" w:rsidRPr="00F12254">
          <w:rPr>
            <w:rStyle w:val="af1"/>
            <w:noProof/>
            <w:lang w:eastAsia="zh-CN"/>
          </w:rPr>
          <w:t>特征分布</w:t>
        </w:r>
        <w:r w:rsidR="00A72CAA">
          <w:rPr>
            <w:noProof/>
            <w:webHidden/>
          </w:rPr>
          <w:tab/>
        </w:r>
        <w:r w:rsidR="00A72CAA">
          <w:rPr>
            <w:noProof/>
            <w:webHidden/>
          </w:rPr>
          <w:fldChar w:fldCharType="begin"/>
        </w:r>
        <w:r w:rsidR="00A72CAA">
          <w:rPr>
            <w:noProof/>
            <w:webHidden/>
          </w:rPr>
          <w:instrText xml:space="preserve"> PAGEREF _Toc56371304 \h </w:instrText>
        </w:r>
        <w:r w:rsidR="00A72CAA">
          <w:rPr>
            <w:noProof/>
            <w:webHidden/>
          </w:rPr>
        </w:r>
        <w:r w:rsidR="00A72CAA">
          <w:rPr>
            <w:noProof/>
            <w:webHidden/>
          </w:rPr>
          <w:fldChar w:fldCharType="separate"/>
        </w:r>
        <w:r w:rsidR="00A72CAA">
          <w:rPr>
            <w:noProof/>
            <w:webHidden/>
          </w:rPr>
          <w:t>17</w:t>
        </w:r>
        <w:r w:rsidR="00A72CAA">
          <w:rPr>
            <w:noProof/>
            <w:webHidden/>
          </w:rPr>
          <w:fldChar w:fldCharType="end"/>
        </w:r>
      </w:hyperlink>
    </w:p>
    <w:p w14:paraId="53721E59" w14:textId="3C5D8F02" w:rsidR="00A72CAA" w:rsidRDefault="00654630">
      <w:pPr>
        <w:pStyle w:val="TOC1"/>
        <w:rPr>
          <w:rFonts w:asciiTheme="minorHAnsi" w:eastAsiaTheme="minorEastAsia" w:hAnsiTheme="minorHAnsi" w:cstheme="minorBidi"/>
          <w:b w:val="0"/>
          <w:kern w:val="2"/>
          <w:sz w:val="21"/>
          <w:szCs w:val="22"/>
        </w:rPr>
      </w:pPr>
      <w:hyperlink w:anchor="_Toc56371305" w:history="1">
        <w:r w:rsidR="00A72CAA" w:rsidRPr="00F12254">
          <w:rPr>
            <w:rStyle w:val="af1"/>
            <w:rFonts w:ascii="Times New Roman" w:hAnsi="Times New Roman"/>
            <w:bCs/>
            <w:kern w:val="32"/>
          </w:rPr>
          <w:t>第四章</w:t>
        </w:r>
        <w:r w:rsidR="00A72CAA" w:rsidRPr="00F12254">
          <w:rPr>
            <w:rStyle w:val="af1"/>
            <w:rFonts w:ascii="Times New Roman" w:hAnsi="Times New Roman"/>
            <w:bCs/>
            <w:kern w:val="32"/>
          </w:rPr>
          <w:t xml:space="preserve"> </w:t>
        </w:r>
        <w:r w:rsidR="00A72CAA" w:rsidRPr="00F12254">
          <w:rPr>
            <w:rStyle w:val="af1"/>
            <w:rFonts w:ascii="Times New Roman" w:hAnsi="Times New Roman"/>
            <w:bCs/>
            <w:kern w:val="32"/>
          </w:rPr>
          <w:t>模型开发和结果</w:t>
        </w:r>
        <w:r w:rsidR="00A72CAA">
          <w:rPr>
            <w:webHidden/>
          </w:rPr>
          <w:tab/>
        </w:r>
        <w:r w:rsidR="00A72CAA">
          <w:rPr>
            <w:webHidden/>
          </w:rPr>
          <w:fldChar w:fldCharType="begin"/>
        </w:r>
        <w:r w:rsidR="00A72CAA">
          <w:rPr>
            <w:webHidden/>
          </w:rPr>
          <w:instrText xml:space="preserve"> PAGEREF _Toc56371305 \h </w:instrText>
        </w:r>
        <w:r w:rsidR="00A72CAA">
          <w:rPr>
            <w:webHidden/>
          </w:rPr>
        </w:r>
        <w:r w:rsidR="00A72CAA">
          <w:rPr>
            <w:webHidden/>
          </w:rPr>
          <w:fldChar w:fldCharType="separate"/>
        </w:r>
        <w:r w:rsidR="00A72CAA">
          <w:rPr>
            <w:webHidden/>
          </w:rPr>
          <w:t>18</w:t>
        </w:r>
        <w:r w:rsidR="00A72CAA">
          <w:rPr>
            <w:webHidden/>
          </w:rPr>
          <w:fldChar w:fldCharType="end"/>
        </w:r>
      </w:hyperlink>
    </w:p>
    <w:p w14:paraId="5C030EAD" w14:textId="4EFA590E" w:rsidR="00A72CAA" w:rsidRDefault="00654630">
      <w:pPr>
        <w:pStyle w:val="TOC2"/>
        <w:rPr>
          <w:rFonts w:asciiTheme="minorHAnsi" w:eastAsiaTheme="minorEastAsia" w:hAnsiTheme="minorHAnsi" w:cstheme="minorBidi"/>
          <w:noProof/>
          <w:kern w:val="2"/>
          <w:sz w:val="21"/>
          <w:lang w:eastAsia="zh-CN"/>
        </w:rPr>
      </w:pPr>
      <w:hyperlink w:anchor="_Toc56371307" w:history="1">
        <w:r w:rsidR="00A72CAA" w:rsidRPr="00F12254">
          <w:rPr>
            <w:rStyle w:val="af1"/>
            <w:rFonts w:ascii="Times New Roman" w:hAnsi="Times New Roman"/>
            <w:noProof/>
            <w:lang w:eastAsia="zh-CN"/>
          </w:rPr>
          <w:t>4.1</w:t>
        </w:r>
        <w:r w:rsidR="00A72CAA">
          <w:rPr>
            <w:rFonts w:asciiTheme="minorHAnsi" w:eastAsiaTheme="minorEastAsia" w:hAnsiTheme="minorHAnsi" w:cstheme="minorBidi"/>
            <w:noProof/>
            <w:kern w:val="2"/>
            <w:sz w:val="21"/>
            <w:lang w:eastAsia="zh-CN"/>
          </w:rPr>
          <w:tab/>
        </w:r>
        <w:r w:rsidR="00A72CAA" w:rsidRPr="00F12254">
          <w:rPr>
            <w:rStyle w:val="af1"/>
            <w:rFonts w:ascii="Times New Roman" w:hAnsi="Times New Roman"/>
            <w:noProof/>
            <w:lang w:eastAsia="zh-CN"/>
          </w:rPr>
          <w:t>抽</w:t>
        </w:r>
        <w:r w:rsidR="00A72CAA" w:rsidRPr="00F12254">
          <w:rPr>
            <w:rStyle w:val="af1"/>
            <w:rFonts w:ascii="微软雅黑" w:eastAsia="微软雅黑" w:hAnsi="微软雅黑" w:cs="微软雅黑" w:hint="eastAsia"/>
            <w:noProof/>
            <w:lang w:eastAsia="zh-CN"/>
          </w:rPr>
          <w:t>样设计</w:t>
        </w:r>
        <w:r w:rsidR="00A72CAA">
          <w:rPr>
            <w:noProof/>
            <w:webHidden/>
          </w:rPr>
          <w:tab/>
        </w:r>
        <w:r w:rsidR="00A72CAA">
          <w:rPr>
            <w:noProof/>
            <w:webHidden/>
          </w:rPr>
          <w:fldChar w:fldCharType="begin"/>
        </w:r>
        <w:r w:rsidR="00A72CAA">
          <w:rPr>
            <w:noProof/>
            <w:webHidden/>
          </w:rPr>
          <w:instrText xml:space="preserve"> PAGEREF _Toc56371307 \h </w:instrText>
        </w:r>
        <w:r w:rsidR="00A72CAA">
          <w:rPr>
            <w:noProof/>
            <w:webHidden/>
          </w:rPr>
        </w:r>
        <w:r w:rsidR="00A72CAA">
          <w:rPr>
            <w:noProof/>
            <w:webHidden/>
          </w:rPr>
          <w:fldChar w:fldCharType="separate"/>
        </w:r>
        <w:r w:rsidR="00A72CAA">
          <w:rPr>
            <w:noProof/>
            <w:webHidden/>
          </w:rPr>
          <w:t>18</w:t>
        </w:r>
        <w:r w:rsidR="00A72CAA">
          <w:rPr>
            <w:noProof/>
            <w:webHidden/>
          </w:rPr>
          <w:fldChar w:fldCharType="end"/>
        </w:r>
      </w:hyperlink>
    </w:p>
    <w:p w14:paraId="7C56F496" w14:textId="023F1512" w:rsidR="00A72CAA" w:rsidRDefault="00654630">
      <w:pPr>
        <w:pStyle w:val="TOC2"/>
        <w:rPr>
          <w:rFonts w:asciiTheme="minorHAnsi" w:eastAsiaTheme="minorEastAsia" w:hAnsiTheme="minorHAnsi" w:cstheme="minorBidi"/>
          <w:noProof/>
          <w:kern w:val="2"/>
          <w:sz w:val="21"/>
          <w:lang w:eastAsia="zh-CN"/>
        </w:rPr>
      </w:pPr>
      <w:hyperlink w:anchor="_Toc56371308" w:history="1">
        <w:r w:rsidR="00A72CAA" w:rsidRPr="00F12254">
          <w:rPr>
            <w:rStyle w:val="af1"/>
            <w:rFonts w:ascii="Times New Roman" w:hAnsi="Times New Roman"/>
            <w:noProof/>
            <w:lang w:eastAsia="zh-CN"/>
          </w:rPr>
          <w:t>4.2</w:t>
        </w:r>
        <w:r w:rsidR="00A72CAA">
          <w:rPr>
            <w:rFonts w:asciiTheme="minorHAnsi" w:eastAsiaTheme="minorEastAsia" w:hAnsiTheme="minorHAnsi" w:cstheme="minorBidi"/>
            <w:noProof/>
            <w:kern w:val="2"/>
            <w:sz w:val="21"/>
            <w:lang w:eastAsia="zh-CN"/>
          </w:rPr>
          <w:tab/>
        </w:r>
        <w:r w:rsidR="00A72CAA" w:rsidRPr="00F12254">
          <w:rPr>
            <w:rStyle w:val="af1"/>
            <w:rFonts w:ascii="Times New Roman" w:hAnsi="Times New Roman"/>
            <w:noProof/>
            <w:lang w:eastAsia="zh-CN"/>
          </w:rPr>
          <w:t>模型开</w:t>
        </w:r>
        <w:r w:rsidR="00A72CAA" w:rsidRPr="00F12254">
          <w:rPr>
            <w:rStyle w:val="af1"/>
            <w:rFonts w:ascii="微软雅黑" w:eastAsia="微软雅黑" w:hAnsi="微软雅黑" w:cs="微软雅黑" w:hint="eastAsia"/>
            <w:noProof/>
            <w:lang w:eastAsia="zh-CN"/>
          </w:rPr>
          <w:t>发</w:t>
        </w:r>
        <w:r w:rsidR="00A72CAA" w:rsidRPr="00F12254">
          <w:rPr>
            <w:rStyle w:val="af1"/>
            <w:rFonts w:ascii="Yu Gothic UI" w:eastAsia="Yu Gothic UI" w:hAnsi="Yu Gothic UI" w:cs="Yu Gothic UI" w:hint="eastAsia"/>
            <w:noProof/>
            <w:lang w:eastAsia="zh-CN"/>
          </w:rPr>
          <w:t>和</w:t>
        </w:r>
        <w:r w:rsidR="00A72CAA" w:rsidRPr="00F12254">
          <w:rPr>
            <w:rStyle w:val="af1"/>
            <w:rFonts w:ascii="微软雅黑" w:eastAsia="微软雅黑" w:hAnsi="微软雅黑" w:cs="微软雅黑" w:hint="eastAsia"/>
            <w:noProof/>
            <w:lang w:eastAsia="zh-CN"/>
          </w:rPr>
          <w:t>结</w:t>
        </w:r>
        <w:r w:rsidR="00A72CAA" w:rsidRPr="00F12254">
          <w:rPr>
            <w:rStyle w:val="af1"/>
            <w:rFonts w:ascii="Yu Gothic UI" w:eastAsia="Yu Gothic UI" w:hAnsi="Yu Gothic UI" w:cs="Yu Gothic UI" w:hint="eastAsia"/>
            <w:noProof/>
            <w:lang w:eastAsia="zh-CN"/>
          </w:rPr>
          <w:t>果</w:t>
        </w:r>
        <w:r w:rsidR="00A72CAA">
          <w:rPr>
            <w:noProof/>
            <w:webHidden/>
          </w:rPr>
          <w:tab/>
        </w:r>
        <w:r w:rsidR="00A72CAA">
          <w:rPr>
            <w:noProof/>
            <w:webHidden/>
          </w:rPr>
          <w:fldChar w:fldCharType="begin"/>
        </w:r>
        <w:r w:rsidR="00A72CAA">
          <w:rPr>
            <w:noProof/>
            <w:webHidden/>
          </w:rPr>
          <w:instrText xml:space="preserve"> PAGEREF _Toc56371308 \h </w:instrText>
        </w:r>
        <w:r w:rsidR="00A72CAA">
          <w:rPr>
            <w:noProof/>
            <w:webHidden/>
          </w:rPr>
        </w:r>
        <w:r w:rsidR="00A72CAA">
          <w:rPr>
            <w:noProof/>
            <w:webHidden/>
          </w:rPr>
          <w:fldChar w:fldCharType="separate"/>
        </w:r>
        <w:r w:rsidR="00A72CAA">
          <w:rPr>
            <w:noProof/>
            <w:webHidden/>
          </w:rPr>
          <w:t>18</w:t>
        </w:r>
        <w:r w:rsidR="00A72CAA">
          <w:rPr>
            <w:noProof/>
            <w:webHidden/>
          </w:rPr>
          <w:fldChar w:fldCharType="end"/>
        </w:r>
      </w:hyperlink>
    </w:p>
    <w:p w14:paraId="2EF2145B" w14:textId="64157981" w:rsidR="00A72CAA" w:rsidRDefault="00654630">
      <w:pPr>
        <w:pStyle w:val="TOC3"/>
        <w:rPr>
          <w:rFonts w:asciiTheme="minorHAnsi" w:eastAsiaTheme="minorEastAsia" w:hAnsiTheme="minorHAnsi" w:cstheme="minorBidi"/>
          <w:noProof/>
          <w:kern w:val="2"/>
          <w:sz w:val="21"/>
          <w:lang w:eastAsia="zh-CN"/>
        </w:rPr>
      </w:pPr>
      <w:hyperlink w:anchor="_Toc56371309" w:history="1">
        <w:r w:rsidR="00A72CAA" w:rsidRPr="00F12254">
          <w:rPr>
            <w:rStyle w:val="af1"/>
            <w:noProof/>
          </w:rPr>
          <w:t>4.2.1</w:t>
        </w:r>
        <w:r w:rsidR="00A72CAA">
          <w:rPr>
            <w:rFonts w:asciiTheme="minorHAnsi" w:eastAsiaTheme="minorEastAsia" w:hAnsiTheme="minorHAnsi" w:cstheme="minorBidi"/>
            <w:noProof/>
            <w:kern w:val="2"/>
            <w:sz w:val="21"/>
            <w:lang w:eastAsia="zh-CN"/>
          </w:rPr>
          <w:tab/>
        </w:r>
        <w:r w:rsidR="00A72CAA" w:rsidRPr="00F12254">
          <w:rPr>
            <w:rStyle w:val="af1"/>
            <w:rFonts w:ascii="Times New Roman" w:hAnsi="Times New Roman"/>
            <w:noProof/>
            <w:lang w:eastAsia="zh-CN"/>
          </w:rPr>
          <w:t>特征</w:t>
        </w:r>
        <w:r w:rsidR="00A72CAA" w:rsidRPr="00F12254">
          <w:rPr>
            <w:rStyle w:val="af1"/>
            <w:rFonts w:ascii="微软雅黑" w:eastAsia="微软雅黑" w:hAnsi="微软雅黑" w:cs="微软雅黑" w:hint="eastAsia"/>
            <w:noProof/>
            <w:lang w:eastAsia="zh-CN"/>
          </w:rPr>
          <w:t>筛选</w:t>
        </w:r>
        <w:r w:rsidR="00A72CAA">
          <w:rPr>
            <w:noProof/>
            <w:webHidden/>
          </w:rPr>
          <w:tab/>
        </w:r>
        <w:r w:rsidR="00A72CAA">
          <w:rPr>
            <w:noProof/>
            <w:webHidden/>
          </w:rPr>
          <w:fldChar w:fldCharType="begin"/>
        </w:r>
        <w:r w:rsidR="00A72CAA">
          <w:rPr>
            <w:noProof/>
            <w:webHidden/>
          </w:rPr>
          <w:instrText xml:space="preserve"> PAGEREF _Toc56371309 \h </w:instrText>
        </w:r>
        <w:r w:rsidR="00A72CAA">
          <w:rPr>
            <w:noProof/>
            <w:webHidden/>
          </w:rPr>
        </w:r>
        <w:r w:rsidR="00A72CAA">
          <w:rPr>
            <w:noProof/>
            <w:webHidden/>
          </w:rPr>
          <w:fldChar w:fldCharType="separate"/>
        </w:r>
        <w:r w:rsidR="00A72CAA">
          <w:rPr>
            <w:noProof/>
            <w:webHidden/>
          </w:rPr>
          <w:t>18</w:t>
        </w:r>
        <w:r w:rsidR="00A72CAA">
          <w:rPr>
            <w:noProof/>
            <w:webHidden/>
          </w:rPr>
          <w:fldChar w:fldCharType="end"/>
        </w:r>
      </w:hyperlink>
    </w:p>
    <w:p w14:paraId="1803B643" w14:textId="3821234C" w:rsidR="00A72CAA" w:rsidRDefault="00654630">
      <w:pPr>
        <w:pStyle w:val="TOC3"/>
        <w:rPr>
          <w:rFonts w:asciiTheme="minorHAnsi" w:eastAsiaTheme="minorEastAsia" w:hAnsiTheme="minorHAnsi" w:cstheme="minorBidi"/>
          <w:noProof/>
          <w:kern w:val="2"/>
          <w:sz w:val="21"/>
          <w:lang w:eastAsia="zh-CN"/>
        </w:rPr>
      </w:pPr>
      <w:hyperlink w:anchor="_Toc56371310" w:history="1">
        <w:r w:rsidR="00A72CAA" w:rsidRPr="00F12254">
          <w:rPr>
            <w:rStyle w:val="af1"/>
            <w:noProof/>
            <w:lang w:eastAsia="zh-CN"/>
          </w:rPr>
          <w:t>4.2.5</w:t>
        </w:r>
        <w:r w:rsidR="00A72CAA" w:rsidRPr="00F12254">
          <w:rPr>
            <w:rStyle w:val="af1"/>
            <w:noProof/>
            <w:lang w:eastAsia="zh-CN"/>
          </w:rPr>
          <w:t>模型</w:t>
        </w:r>
        <w:r w:rsidR="00A72CAA" w:rsidRPr="00F12254">
          <w:rPr>
            <w:rStyle w:val="af1"/>
            <w:rFonts w:ascii="微软雅黑" w:eastAsia="微软雅黑" w:hAnsi="微软雅黑" w:cs="微软雅黑" w:hint="eastAsia"/>
            <w:noProof/>
            <w:lang w:eastAsia="zh-CN"/>
          </w:rPr>
          <w:t>结</w:t>
        </w:r>
        <w:r w:rsidR="00A72CAA" w:rsidRPr="00F12254">
          <w:rPr>
            <w:rStyle w:val="af1"/>
            <w:rFonts w:ascii="Yu Gothic UI" w:eastAsia="Yu Gothic UI" w:hAnsi="Yu Gothic UI" w:cs="Yu Gothic UI" w:hint="eastAsia"/>
            <w:noProof/>
            <w:lang w:eastAsia="zh-CN"/>
          </w:rPr>
          <w:t>果</w:t>
        </w:r>
        <w:r w:rsidR="00A72CAA">
          <w:rPr>
            <w:noProof/>
            <w:webHidden/>
          </w:rPr>
          <w:tab/>
        </w:r>
        <w:r w:rsidR="00A72CAA">
          <w:rPr>
            <w:noProof/>
            <w:webHidden/>
          </w:rPr>
          <w:fldChar w:fldCharType="begin"/>
        </w:r>
        <w:r w:rsidR="00A72CAA">
          <w:rPr>
            <w:noProof/>
            <w:webHidden/>
          </w:rPr>
          <w:instrText xml:space="preserve"> PAGEREF _Toc56371310 \h </w:instrText>
        </w:r>
        <w:r w:rsidR="00A72CAA">
          <w:rPr>
            <w:noProof/>
            <w:webHidden/>
          </w:rPr>
        </w:r>
        <w:r w:rsidR="00A72CAA">
          <w:rPr>
            <w:noProof/>
            <w:webHidden/>
          </w:rPr>
          <w:fldChar w:fldCharType="separate"/>
        </w:r>
        <w:r w:rsidR="00A72CAA">
          <w:rPr>
            <w:noProof/>
            <w:webHidden/>
          </w:rPr>
          <w:t>19</w:t>
        </w:r>
        <w:r w:rsidR="00A72CAA">
          <w:rPr>
            <w:noProof/>
            <w:webHidden/>
          </w:rPr>
          <w:fldChar w:fldCharType="end"/>
        </w:r>
      </w:hyperlink>
    </w:p>
    <w:p w14:paraId="6173DB97" w14:textId="35044540" w:rsidR="00A72CAA" w:rsidRDefault="00654630">
      <w:pPr>
        <w:pStyle w:val="TOC2"/>
        <w:rPr>
          <w:rFonts w:asciiTheme="minorHAnsi" w:eastAsiaTheme="minorEastAsia" w:hAnsiTheme="minorHAnsi" w:cstheme="minorBidi"/>
          <w:noProof/>
          <w:kern w:val="2"/>
          <w:sz w:val="21"/>
          <w:lang w:eastAsia="zh-CN"/>
        </w:rPr>
      </w:pPr>
      <w:hyperlink w:anchor="_Toc56371311" w:history="1">
        <w:r w:rsidR="00A72CAA" w:rsidRPr="00F12254">
          <w:rPr>
            <w:rStyle w:val="af1"/>
            <w:rFonts w:ascii="Times New Roman" w:hAnsi="Times New Roman"/>
            <w:noProof/>
            <w:lang w:eastAsia="zh-CN"/>
          </w:rPr>
          <w:t>4.3</w:t>
        </w:r>
        <w:r w:rsidR="00A72CAA">
          <w:rPr>
            <w:rFonts w:asciiTheme="minorHAnsi" w:eastAsiaTheme="minorEastAsia" w:hAnsiTheme="minorHAnsi" w:cstheme="minorBidi"/>
            <w:noProof/>
            <w:kern w:val="2"/>
            <w:sz w:val="21"/>
            <w:lang w:eastAsia="zh-CN"/>
          </w:rPr>
          <w:tab/>
        </w:r>
        <w:r w:rsidR="00A72CAA" w:rsidRPr="00F12254">
          <w:rPr>
            <w:rStyle w:val="af1"/>
            <w:rFonts w:ascii="Times New Roman" w:hAnsi="Times New Roman"/>
            <w:noProof/>
            <w:lang w:eastAsia="zh-CN"/>
          </w:rPr>
          <w:t>模型的</w:t>
        </w:r>
        <w:r w:rsidR="00A72CAA" w:rsidRPr="00F12254">
          <w:rPr>
            <w:rStyle w:val="af1"/>
            <w:rFonts w:ascii="微软雅黑" w:eastAsia="微软雅黑" w:hAnsi="微软雅黑" w:cs="微软雅黑" w:hint="eastAsia"/>
            <w:noProof/>
            <w:lang w:eastAsia="zh-CN"/>
          </w:rPr>
          <w:t>评</w:t>
        </w:r>
        <w:r w:rsidR="00A72CAA" w:rsidRPr="00F12254">
          <w:rPr>
            <w:rStyle w:val="af1"/>
            <w:rFonts w:ascii="Yu Gothic UI" w:eastAsia="Yu Gothic UI" w:hAnsi="Yu Gothic UI" w:cs="Yu Gothic UI" w:hint="eastAsia"/>
            <w:noProof/>
            <w:lang w:eastAsia="zh-CN"/>
          </w:rPr>
          <w:t>分</w:t>
        </w:r>
        <w:r w:rsidR="00A72CAA" w:rsidRPr="00F12254">
          <w:rPr>
            <w:rStyle w:val="af1"/>
            <w:rFonts w:ascii="微软雅黑" w:eastAsia="微软雅黑" w:hAnsi="微软雅黑" w:cs="微软雅黑" w:hint="eastAsia"/>
            <w:noProof/>
            <w:lang w:eastAsia="zh-CN"/>
          </w:rPr>
          <w:t>设计</w:t>
        </w:r>
        <w:r w:rsidR="00A72CAA">
          <w:rPr>
            <w:noProof/>
            <w:webHidden/>
          </w:rPr>
          <w:tab/>
        </w:r>
        <w:r w:rsidR="00A72CAA">
          <w:rPr>
            <w:noProof/>
            <w:webHidden/>
          </w:rPr>
          <w:fldChar w:fldCharType="begin"/>
        </w:r>
        <w:r w:rsidR="00A72CAA">
          <w:rPr>
            <w:noProof/>
            <w:webHidden/>
          </w:rPr>
          <w:instrText xml:space="preserve"> PAGEREF _Toc56371311 \h </w:instrText>
        </w:r>
        <w:r w:rsidR="00A72CAA">
          <w:rPr>
            <w:noProof/>
            <w:webHidden/>
          </w:rPr>
        </w:r>
        <w:r w:rsidR="00A72CAA">
          <w:rPr>
            <w:noProof/>
            <w:webHidden/>
          </w:rPr>
          <w:fldChar w:fldCharType="separate"/>
        </w:r>
        <w:r w:rsidR="00A72CAA">
          <w:rPr>
            <w:noProof/>
            <w:webHidden/>
          </w:rPr>
          <w:t>22</w:t>
        </w:r>
        <w:r w:rsidR="00A72CAA">
          <w:rPr>
            <w:noProof/>
            <w:webHidden/>
          </w:rPr>
          <w:fldChar w:fldCharType="end"/>
        </w:r>
      </w:hyperlink>
    </w:p>
    <w:p w14:paraId="34BC12FD" w14:textId="23661266" w:rsidR="00A72CAA" w:rsidRDefault="00654630">
      <w:pPr>
        <w:pStyle w:val="TOC2"/>
        <w:rPr>
          <w:rFonts w:asciiTheme="minorHAnsi" w:eastAsiaTheme="minorEastAsia" w:hAnsiTheme="minorHAnsi" w:cstheme="minorBidi"/>
          <w:noProof/>
          <w:kern w:val="2"/>
          <w:sz w:val="21"/>
          <w:lang w:eastAsia="zh-CN"/>
        </w:rPr>
      </w:pPr>
      <w:hyperlink w:anchor="_Toc56371312" w:history="1">
        <w:r w:rsidR="00A72CAA" w:rsidRPr="00F12254">
          <w:rPr>
            <w:rStyle w:val="af1"/>
            <w:rFonts w:ascii="Times New Roman" w:hAnsi="Times New Roman"/>
            <w:noProof/>
            <w:lang w:eastAsia="zh-CN"/>
          </w:rPr>
          <w:t>4.4</w:t>
        </w:r>
        <w:r w:rsidR="00A72CAA">
          <w:rPr>
            <w:rFonts w:asciiTheme="minorHAnsi" w:eastAsiaTheme="minorEastAsia" w:hAnsiTheme="minorHAnsi" w:cstheme="minorBidi"/>
            <w:noProof/>
            <w:kern w:val="2"/>
            <w:sz w:val="21"/>
            <w:lang w:eastAsia="zh-CN"/>
          </w:rPr>
          <w:tab/>
        </w:r>
        <w:r w:rsidR="00A72CAA" w:rsidRPr="00F12254">
          <w:rPr>
            <w:rStyle w:val="af1"/>
            <w:rFonts w:ascii="Times New Roman" w:hAnsi="Times New Roman"/>
            <w:noProof/>
            <w:lang w:eastAsia="zh-CN"/>
          </w:rPr>
          <w:t>模型的</w:t>
        </w:r>
        <w:r w:rsidR="00A72CAA" w:rsidRPr="00F12254">
          <w:rPr>
            <w:rStyle w:val="af1"/>
            <w:rFonts w:ascii="微软雅黑" w:eastAsia="微软雅黑" w:hAnsi="微软雅黑" w:cs="微软雅黑" w:hint="eastAsia"/>
            <w:noProof/>
            <w:lang w:eastAsia="zh-CN"/>
          </w:rPr>
          <w:t>应</w:t>
        </w:r>
        <w:r w:rsidR="00A72CAA" w:rsidRPr="00F12254">
          <w:rPr>
            <w:rStyle w:val="af1"/>
            <w:rFonts w:ascii="Yu Gothic UI" w:eastAsia="Yu Gothic UI" w:hAnsi="Yu Gothic UI" w:cs="Yu Gothic UI" w:hint="eastAsia"/>
            <w:noProof/>
            <w:lang w:eastAsia="zh-CN"/>
          </w:rPr>
          <w:t>用</w:t>
        </w:r>
        <w:r w:rsidR="00A72CAA">
          <w:rPr>
            <w:noProof/>
            <w:webHidden/>
          </w:rPr>
          <w:tab/>
        </w:r>
        <w:r w:rsidR="00A72CAA">
          <w:rPr>
            <w:noProof/>
            <w:webHidden/>
          </w:rPr>
          <w:fldChar w:fldCharType="begin"/>
        </w:r>
        <w:r w:rsidR="00A72CAA">
          <w:rPr>
            <w:noProof/>
            <w:webHidden/>
          </w:rPr>
          <w:instrText xml:space="preserve"> PAGEREF _Toc56371312 \h </w:instrText>
        </w:r>
        <w:r w:rsidR="00A72CAA">
          <w:rPr>
            <w:noProof/>
            <w:webHidden/>
          </w:rPr>
        </w:r>
        <w:r w:rsidR="00A72CAA">
          <w:rPr>
            <w:noProof/>
            <w:webHidden/>
          </w:rPr>
          <w:fldChar w:fldCharType="separate"/>
        </w:r>
        <w:r w:rsidR="00A72CAA">
          <w:rPr>
            <w:noProof/>
            <w:webHidden/>
          </w:rPr>
          <w:t>23</w:t>
        </w:r>
        <w:r w:rsidR="00A72CAA">
          <w:rPr>
            <w:noProof/>
            <w:webHidden/>
          </w:rPr>
          <w:fldChar w:fldCharType="end"/>
        </w:r>
      </w:hyperlink>
    </w:p>
    <w:p w14:paraId="2E31334D" w14:textId="4958C847" w:rsidR="00A72CAA" w:rsidRDefault="00654630">
      <w:pPr>
        <w:pStyle w:val="TOC1"/>
        <w:rPr>
          <w:rFonts w:asciiTheme="minorHAnsi" w:eastAsiaTheme="minorEastAsia" w:hAnsiTheme="minorHAnsi" w:cstheme="minorBidi"/>
          <w:b w:val="0"/>
          <w:kern w:val="2"/>
          <w:sz w:val="21"/>
          <w:szCs w:val="22"/>
        </w:rPr>
      </w:pPr>
      <w:hyperlink w:anchor="_Toc56371313" w:history="1">
        <w:r w:rsidR="00A72CAA" w:rsidRPr="00F12254">
          <w:rPr>
            <w:rStyle w:val="af1"/>
            <w:rFonts w:ascii="Times New Roman" w:hAnsi="Times New Roman"/>
          </w:rPr>
          <w:t>附件一</w:t>
        </w:r>
        <w:r w:rsidR="00A72CAA" w:rsidRPr="00F12254">
          <w:rPr>
            <w:rStyle w:val="af1"/>
            <w:rFonts w:ascii="Times New Roman" w:hAnsi="Times New Roman"/>
          </w:rPr>
          <w:t xml:space="preserve"> </w:t>
        </w:r>
        <w:r w:rsidR="00A72CAA" w:rsidRPr="00F12254">
          <w:rPr>
            <w:rStyle w:val="af1"/>
            <w:rFonts w:ascii="Times New Roman" w:hAnsi="Times New Roman"/>
          </w:rPr>
          <w:t>特征变量情况</w:t>
        </w:r>
        <w:r w:rsidR="00A72CAA">
          <w:rPr>
            <w:webHidden/>
          </w:rPr>
          <w:tab/>
        </w:r>
        <w:r w:rsidR="00A72CAA">
          <w:rPr>
            <w:webHidden/>
          </w:rPr>
          <w:fldChar w:fldCharType="begin"/>
        </w:r>
        <w:r w:rsidR="00A72CAA">
          <w:rPr>
            <w:webHidden/>
          </w:rPr>
          <w:instrText xml:space="preserve"> PAGEREF _Toc56371313 \h </w:instrText>
        </w:r>
        <w:r w:rsidR="00A72CAA">
          <w:rPr>
            <w:webHidden/>
          </w:rPr>
        </w:r>
        <w:r w:rsidR="00A72CAA">
          <w:rPr>
            <w:webHidden/>
          </w:rPr>
          <w:fldChar w:fldCharType="separate"/>
        </w:r>
        <w:r w:rsidR="00A72CAA">
          <w:rPr>
            <w:webHidden/>
          </w:rPr>
          <w:t>23</w:t>
        </w:r>
        <w:r w:rsidR="00A72CAA">
          <w:rPr>
            <w:webHidden/>
          </w:rPr>
          <w:fldChar w:fldCharType="end"/>
        </w:r>
      </w:hyperlink>
    </w:p>
    <w:p w14:paraId="3089DE13" w14:textId="79D11DED" w:rsidR="00A72CAA" w:rsidRDefault="00654630">
      <w:pPr>
        <w:pStyle w:val="TOC1"/>
        <w:rPr>
          <w:rFonts w:asciiTheme="minorHAnsi" w:eastAsiaTheme="minorEastAsia" w:hAnsiTheme="minorHAnsi" w:cstheme="minorBidi"/>
          <w:b w:val="0"/>
          <w:kern w:val="2"/>
          <w:sz w:val="21"/>
          <w:szCs w:val="22"/>
        </w:rPr>
      </w:pPr>
      <w:hyperlink w:anchor="_Toc56371314" w:history="1">
        <w:r w:rsidR="00A72CAA" w:rsidRPr="00F12254">
          <w:rPr>
            <w:rStyle w:val="af1"/>
            <w:rFonts w:ascii="Times New Roman" w:hAnsi="Times New Roman"/>
          </w:rPr>
          <w:t>附件二</w:t>
        </w:r>
        <w:r w:rsidR="00A72CAA" w:rsidRPr="00F12254">
          <w:rPr>
            <w:rStyle w:val="af1"/>
            <w:rFonts w:ascii="Times New Roman" w:hAnsi="Times New Roman"/>
          </w:rPr>
          <w:t xml:space="preserve"> </w:t>
        </w:r>
        <w:r w:rsidR="00A72CAA" w:rsidRPr="00F12254">
          <w:rPr>
            <w:rStyle w:val="af1"/>
            <w:rFonts w:ascii="Times New Roman" w:hAnsi="Times New Roman"/>
          </w:rPr>
          <w:t>模型开发重要指标及说明</w:t>
        </w:r>
        <w:r w:rsidR="00A72CAA">
          <w:rPr>
            <w:webHidden/>
          </w:rPr>
          <w:tab/>
        </w:r>
        <w:r w:rsidR="00A72CAA">
          <w:rPr>
            <w:webHidden/>
          </w:rPr>
          <w:fldChar w:fldCharType="begin"/>
        </w:r>
        <w:r w:rsidR="00A72CAA">
          <w:rPr>
            <w:webHidden/>
          </w:rPr>
          <w:instrText xml:space="preserve"> PAGEREF _Toc56371314 \h </w:instrText>
        </w:r>
        <w:r w:rsidR="00A72CAA">
          <w:rPr>
            <w:webHidden/>
          </w:rPr>
        </w:r>
        <w:r w:rsidR="00A72CAA">
          <w:rPr>
            <w:webHidden/>
          </w:rPr>
          <w:fldChar w:fldCharType="separate"/>
        </w:r>
        <w:r w:rsidR="00A72CAA">
          <w:rPr>
            <w:webHidden/>
          </w:rPr>
          <w:t>23</w:t>
        </w:r>
        <w:r w:rsidR="00A72CAA">
          <w:rPr>
            <w:webHidden/>
          </w:rPr>
          <w:fldChar w:fldCharType="end"/>
        </w:r>
      </w:hyperlink>
    </w:p>
    <w:p w14:paraId="34195539" w14:textId="428CAF69" w:rsidR="00A72CAA" w:rsidRDefault="00654630">
      <w:pPr>
        <w:pStyle w:val="TOC1"/>
        <w:rPr>
          <w:rFonts w:asciiTheme="minorHAnsi" w:eastAsiaTheme="minorEastAsia" w:hAnsiTheme="minorHAnsi" w:cstheme="minorBidi"/>
          <w:b w:val="0"/>
          <w:kern w:val="2"/>
          <w:sz w:val="21"/>
          <w:szCs w:val="22"/>
        </w:rPr>
      </w:pPr>
      <w:hyperlink w:anchor="_Toc56371315" w:history="1">
        <w:r w:rsidR="00A72CAA" w:rsidRPr="00F12254">
          <w:rPr>
            <w:rStyle w:val="af1"/>
            <w:rFonts w:ascii="Times New Roman" w:hAnsi="Times New Roman"/>
          </w:rPr>
          <w:t>附件三</w:t>
        </w:r>
        <w:r w:rsidR="00A72CAA" w:rsidRPr="00F12254">
          <w:rPr>
            <w:rStyle w:val="af1"/>
            <w:rFonts w:ascii="Times New Roman" w:hAnsi="Times New Roman"/>
          </w:rPr>
          <w:t xml:space="preserve"> </w:t>
        </w:r>
        <w:r w:rsidR="00A72CAA" w:rsidRPr="00F12254">
          <w:rPr>
            <w:rStyle w:val="af1"/>
            <w:rFonts w:ascii="宋体" w:hAnsi="宋体"/>
          </w:rPr>
          <w:t>逻辑回归(Logistic Regression)概述</w:t>
        </w:r>
        <w:r w:rsidR="00A72CAA">
          <w:rPr>
            <w:webHidden/>
          </w:rPr>
          <w:tab/>
        </w:r>
        <w:r w:rsidR="00A72CAA">
          <w:rPr>
            <w:webHidden/>
          </w:rPr>
          <w:fldChar w:fldCharType="begin"/>
        </w:r>
        <w:r w:rsidR="00A72CAA">
          <w:rPr>
            <w:webHidden/>
          </w:rPr>
          <w:instrText xml:space="preserve"> PAGEREF _Toc56371315 \h </w:instrText>
        </w:r>
        <w:r w:rsidR="00A72CAA">
          <w:rPr>
            <w:webHidden/>
          </w:rPr>
        </w:r>
        <w:r w:rsidR="00A72CAA">
          <w:rPr>
            <w:webHidden/>
          </w:rPr>
          <w:fldChar w:fldCharType="separate"/>
        </w:r>
        <w:r w:rsidR="00A72CAA">
          <w:rPr>
            <w:webHidden/>
          </w:rPr>
          <w:t>26</w:t>
        </w:r>
        <w:r w:rsidR="00A72CAA">
          <w:rPr>
            <w:webHidden/>
          </w:rPr>
          <w:fldChar w:fldCharType="end"/>
        </w:r>
      </w:hyperlink>
    </w:p>
    <w:p w14:paraId="6DCAA133" w14:textId="2768A50E" w:rsidR="00405128" w:rsidRPr="004C0803" w:rsidRDefault="00DC3EE4" w:rsidP="003E5D4A">
      <w:pPr>
        <w:spacing w:line="360" w:lineRule="auto"/>
        <w:rPr>
          <w:rFonts w:cs="Arial"/>
          <w:sz w:val="21"/>
          <w:szCs w:val="21"/>
        </w:rPr>
      </w:pPr>
      <w:r w:rsidRPr="003E5D4A">
        <w:rPr>
          <w:rFonts w:hint="eastAsia"/>
          <w:b/>
          <w:sz w:val="21"/>
          <w:szCs w:val="21"/>
        </w:rPr>
        <w:fldChar w:fldCharType="end"/>
      </w:r>
      <w:r w:rsidR="00C24F65" w:rsidRPr="004C0803">
        <w:rPr>
          <w:b/>
          <w:sz w:val="21"/>
          <w:szCs w:val="21"/>
        </w:rPr>
        <w:br w:type="page"/>
      </w:r>
      <w:bookmarkStart w:id="0" w:name="_Toc178829612"/>
    </w:p>
    <w:p w14:paraId="11971778" w14:textId="77777777" w:rsidR="007403AB" w:rsidRPr="004C0803" w:rsidRDefault="007403AB" w:rsidP="007403AB">
      <w:pPr>
        <w:pStyle w:val="Other"/>
        <w:rPr>
          <w:rFonts w:ascii="Times New Roman" w:hAnsi="Times New Roman" w:cs="Arial"/>
          <w:b/>
          <w:sz w:val="32"/>
          <w:szCs w:val="32"/>
        </w:rPr>
      </w:pPr>
      <w:r w:rsidRPr="004C0803">
        <w:rPr>
          <w:rFonts w:ascii="Times New Roman" w:hAnsi="Times New Roman" w:cs="Arial" w:hint="eastAsia"/>
          <w:b/>
          <w:sz w:val="32"/>
          <w:szCs w:val="32"/>
        </w:rPr>
        <w:lastRenderedPageBreak/>
        <w:t>文档版本</w:t>
      </w:r>
    </w:p>
    <w:p w14:paraId="6C6C0678" w14:textId="77777777" w:rsidR="00405128" w:rsidRPr="004C0803" w:rsidRDefault="00405128" w:rsidP="00405128"/>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09"/>
        <w:gridCol w:w="1093"/>
        <w:gridCol w:w="3161"/>
        <w:gridCol w:w="1737"/>
      </w:tblGrid>
      <w:tr w:rsidR="00DD49F2" w:rsidRPr="004C0803" w14:paraId="726E9490" w14:textId="77777777" w:rsidTr="00884E9E">
        <w:trPr>
          <w:jc w:val="center"/>
        </w:trPr>
        <w:tc>
          <w:tcPr>
            <w:tcW w:w="2509" w:type="dxa"/>
            <w:shd w:val="clear" w:color="auto" w:fill="808080"/>
            <w:vAlign w:val="center"/>
          </w:tcPr>
          <w:bookmarkEnd w:id="0"/>
          <w:p w14:paraId="07412C6C" w14:textId="77777777" w:rsidR="00DD49F2" w:rsidRPr="004C0803" w:rsidRDefault="00DD49F2" w:rsidP="00AD3DF4">
            <w:pPr>
              <w:pStyle w:val="TableHeader"/>
              <w:spacing w:beforeLines="50" w:before="120" w:afterLines="50" w:after="120" w:line="240" w:lineRule="auto"/>
              <w:jc w:val="center"/>
              <w:rPr>
                <w:rFonts w:ascii="Times New Roman" w:hAnsi="Times New Roman" w:cs="Arial"/>
                <w:color w:val="FFFFFF"/>
                <w:sz w:val="24"/>
                <w:szCs w:val="24"/>
              </w:rPr>
            </w:pPr>
            <w:r w:rsidRPr="004C0803">
              <w:rPr>
                <w:rFonts w:ascii="Times New Roman" w:hAnsi="Times New Roman" w:cs="Arial"/>
                <w:color w:val="FFFFFF"/>
                <w:sz w:val="24"/>
                <w:szCs w:val="24"/>
              </w:rPr>
              <w:t>日期</w:t>
            </w:r>
          </w:p>
        </w:tc>
        <w:tc>
          <w:tcPr>
            <w:tcW w:w="1093" w:type="dxa"/>
            <w:shd w:val="clear" w:color="auto" w:fill="808080"/>
            <w:vAlign w:val="center"/>
          </w:tcPr>
          <w:p w14:paraId="6A51E467" w14:textId="77777777" w:rsidR="00DD49F2" w:rsidRPr="004C0803" w:rsidRDefault="00DD49F2" w:rsidP="00AD3DF4">
            <w:pPr>
              <w:pStyle w:val="TableHeader"/>
              <w:spacing w:beforeLines="50" w:before="120" w:afterLines="50" w:after="120" w:line="240" w:lineRule="auto"/>
              <w:jc w:val="center"/>
              <w:rPr>
                <w:rFonts w:ascii="Times New Roman" w:hAnsi="Times New Roman" w:cs="Arial"/>
                <w:color w:val="FFFFFF"/>
                <w:sz w:val="24"/>
                <w:szCs w:val="24"/>
              </w:rPr>
            </w:pPr>
            <w:r w:rsidRPr="004C0803">
              <w:rPr>
                <w:rFonts w:ascii="Times New Roman" w:hAnsi="Times New Roman" w:cs="Arial"/>
                <w:color w:val="FFFFFF"/>
                <w:sz w:val="24"/>
                <w:szCs w:val="24"/>
              </w:rPr>
              <w:t>版本号</w:t>
            </w:r>
          </w:p>
        </w:tc>
        <w:tc>
          <w:tcPr>
            <w:tcW w:w="3161" w:type="dxa"/>
            <w:shd w:val="clear" w:color="auto" w:fill="808080"/>
            <w:vAlign w:val="center"/>
          </w:tcPr>
          <w:p w14:paraId="62B433F5" w14:textId="77777777" w:rsidR="00DD49F2" w:rsidRPr="004C0803" w:rsidRDefault="00DD49F2" w:rsidP="00AD3DF4">
            <w:pPr>
              <w:pStyle w:val="TableHeader"/>
              <w:spacing w:beforeLines="50" w:before="120" w:afterLines="50" w:after="120" w:line="240" w:lineRule="auto"/>
              <w:jc w:val="center"/>
              <w:rPr>
                <w:rFonts w:ascii="Times New Roman" w:hAnsi="Times New Roman" w:cs="Arial"/>
                <w:color w:val="FFFFFF"/>
                <w:sz w:val="24"/>
                <w:szCs w:val="24"/>
              </w:rPr>
            </w:pPr>
            <w:r w:rsidRPr="004C0803">
              <w:rPr>
                <w:rFonts w:ascii="Times New Roman" w:hAnsi="Times New Roman" w:cs="Arial"/>
                <w:color w:val="FFFFFF"/>
                <w:sz w:val="24"/>
                <w:szCs w:val="24"/>
              </w:rPr>
              <w:t>修改细节</w:t>
            </w:r>
          </w:p>
        </w:tc>
        <w:tc>
          <w:tcPr>
            <w:tcW w:w="1737" w:type="dxa"/>
            <w:shd w:val="clear" w:color="auto" w:fill="808080"/>
            <w:vAlign w:val="center"/>
          </w:tcPr>
          <w:p w14:paraId="363A3777" w14:textId="77777777" w:rsidR="00DD49F2" w:rsidRPr="004C0803" w:rsidRDefault="00DD49F2" w:rsidP="00AD3DF4">
            <w:pPr>
              <w:pStyle w:val="TableHeader"/>
              <w:spacing w:beforeLines="50" w:before="120" w:afterLines="50" w:after="120" w:line="240" w:lineRule="auto"/>
              <w:jc w:val="center"/>
              <w:rPr>
                <w:rFonts w:ascii="Times New Roman" w:hAnsi="Times New Roman" w:cs="Arial"/>
                <w:color w:val="FFFFFF"/>
                <w:sz w:val="24"/>
                <w:szCs w:val="24"/>
              </w:rPr>
            </w:pPr>
            <w:r w:rsidRPr="004C0803">
              <w:rPr>
                <w:rFonts w:ascii="Times New Roman" w:hAnsi="Times New Roman" w:cs="Arial"/>
                <w:color w:val="FFFFFF"/>
                <w:sz w:val="24"/>
                <w:szCs w:val="24"/>
              </w:rPr>
              <w:t>作者</w:t>
            </w:r>
          </w:p>
        </w:tc>
      </w:tr>
      <w:tr w:rsidR="00DD49F2" w:rsidRPr="004C0803" w14:paraId="159DAD78" w14:textId="77777777" w:rsidTr="00884E9E">
        <w:trPr>
          <w:trHeight w:val="397"/>
          <w:jc w:val="center"/>
        </w:trPr>
        <w:tc>
          <w:tcPr>
            <w:tcW w:w="2509" w:type="dxa"/>
            <w:vAlign w:val="center"/>
          </w:tcPr>
          <w:p w14:paraId="17464B55" w14:textId="0642BB8B" w:rsidR="00DD49F2" w:rsidRPr="004C0803" w:rsidRDefault="004C0803" w:rsidP="005A443D">
            <w:pPr>
              <w:pStyle w:val="TableText"/>
              <w:spacing w:beforeLines="50" w:before="120" w:afterLines="50" w:after="120"/>
              <w:ind w:leftChars="44" w:left="106"/>
              <w:jc w:val="center"/>
              <w:rPr>
                <w:rFonts w:ascii="Times New Roman" w:hAnsi="Times New Roman" w:cs="Arial"/>
                <w:szCs w:val="24"/>
                <w:lang w:eastAsia="zh-CN"/>
              </w:rPr>
            </w:pPr>
            <w:r w:rsidRPr="004C0803">
              <w:rPr>
                <w:rFonts w:ascii="Times New Roman" w:hAnsi="Times New Roman" w:cs="Arial" w:hint="eastAsia"/>
                <w:szCs w:val="24"/>
                <w:lang w:eastAsia="zh-CN"/>
              </w:rPr>
              <w:t>2</w:t>
            </w:r>
            <w:r w:rsidRPr="004C0803">
              <w:rPr>
                <w:rFonts w:ascii="Times New Roman" w:hAnsi="Times New Roman" w:cs="Arial"/>
                <w:szCs w:val="24"/>
                <w:lang w:eastAsia="zh-CN"/>
              </w:rPr>
              <w:t>020/</w:t>
            </w:r>
            <w:r w:rsidR="005A443D">
              <w:rPr>
                <w:rFonts w:ascii="Times New Roman" w:hAnsi="Times New Roman" w:cs="Arial"/>
                <w:szCs w:val="24"/>
                <w:lang w:eastAsia="zh-CN"/>
              </w:rPr>
              <w:t>11/14</w:t>
            </w:r>
          </w:p>
        </w:tc>
        <w:tc>
          <w:tcPr>
            <w:tcW w:w="1093" w:type="dxa"/>
            <w:vAlign w:val="center"/>
          </w:tcPr>
          <w:p w14:paraId="7EC4A875" w14:textId="2844593A" w:rsidR="00DD49F2" w:rsidRPr="004C0803" w:rsidRDefault="005A443D" w:rsidP="00AD3DF4">
            <w:pPr>
              <w:pStyle w:val="TableText"/>
              <w:spacing w:beforeLines="50" w:before="120" w:afterLines="50" w:after="120"/>
              <w:jc w:val="center"/>
              <w:rPr>
                <w:rFonts w:ascii="Times New Roman" w:hAnsi="Times New Roman" w:cs="Arial"/>
                <w:szCs w:val="24"/>
                <w:lang w:eastAsia="zh-CN"/>
              </w:rPr>
            </w:pPr>
            <w:r>
              <w:rPr>
                <w:rFonts w:ascii="Times New Roman" w:hAnsi="Times New Roman" w:cs="Arial"/>
                <w:szCs w:val="24"/>
                <w:lang w:eastAsia="zh-CN"/>
              </w:rPr>
              <w:t>1</w:t>
            </w:r>
            <w:r w:rsidR="004C0803" w:rsidRPr="004C0803">
              <w:rPr>
                <w:rFonts w:ascii="Times New Roman" w:hAnsi="Times New Roman" w:cs="Arial"/>
                <w:szCs w:val="24"/>
                <w:lang w:eastAsia="zh-CN"/>
              </w:rPr>
              <w:t>.0</w:t>
            </w:r>
          </w:p>
        </w:tc>
        <w:tc>
          <w:tcPr>
            <w:tcW w:w="3161" w:type="dxa"/>
            <w:vAlign w:val="center"/>
          </w:tcPr>
          <w:p w14:paraId="597F93A1" w14:textId="27E6A5A5" w:rsidR="00DD49F2" w:rsidRPr="004C0803" w:rsidRDefault="00DD49F2" w:rsidP="00AD3DF4">
            <w:pPr>
              <w:pStyle w:val="TableText"/>
              <w:spacing w:beforeLines="50" w:before="120" w:afterLines="50" w:after="120"/>
              <w:jc w:val="center"/>
              <w:rPr>
                <w:rFonts w:ascii="Times New Roman" w:hAnsi="Times New Roman" w:cs="Arial"/>
                <w:szCs w:val="24"/>
                <w:lang w:eastAsia="zh-CN"/>
              </w:rPr>
            </w:pPr>
          </w:p>
        </w:tc>
        <w:tc>
          <w:tcPr>
            <w:tcW w:w="1737" w:type="dxa"/>
            <w:vAlign w:val="center"/>
          </w:tcPr>
          <w:p w14:paraId="6C1475F6" w14:textId="77777777" w:rsidR="00DD49F2" w:rsidRDefault="004C0803" w:rsidP="00AD3DF4">
            <w:pPr>
              <w:pStyle w:val="TableText"/>
              <w:spacing w:beforeLines="50" w:before="120" w:afterLines="50" w:after="120"/>
              <w:jc w:val="center"/>
              <w:rPr>
                <w:rFonts w:ascii="Times New Roman" w:hAnsi="Times New Roman" w:cs="Arial"/>
                <w:szCs w:val="24"/>
                <w:lang w:eastAsia="zh-CN"/>
              </w:rPr>
            </w:pPr>
            <w:r w:rsidRPr="004C0803">
              <w:rPr>
                <w:rFonts w:ascii="Times New Roman" w:hAnsi="Times New Roman" w:cs="Arial" w:hint="eastAsia"/>
                <w:szCs w:val="24"/>
                <w:lang w:eastAsia="zh-CN"/>
              </w:rPr>
              <w:t>风险评估部</w:t>
            </w:r>
          </w:p>
          <w:p w14:paraId="0E4F5C89" w14:textId="67FE5B6C" w:rsidR="00884E9E" w:rsidRPr="004C0803" w:rsidRDefault="00884E9E" w:rsidP="00AD3DF4">
            <w:pPr>
              <w:pStyle w:val="TableText"/>
              <w:spacing w:beforeLines="50" w:before="120" w:afterLines="50" w:after="120"/>
              <w:jc w:val="center"/>
              <w:rPr>
                <w:rFonts w:ascii="Times New Roman" w:hAnsi="Times New Roman" w:cs="Arial"/>
                <w:szCs w:val="24"/>
                <w:lang w:eastAsia="zh-CN"/>
              </w:rPr>
            </w:pPr>
            <w:r>
              <w:rPr>
                <w:rFonts w:ascii="Times New Roman" w:hAnsi="Times New Roman" w:cs="Arial" w:hint="eastAsia"/>
                <w:szCs w:val="24"/>
                <w:lang w:eastAsia="zh-CN"/>
              </w:rPr>
              <w:t>数字金融开发中心</w:t>
            </w:r>
          </w:p>
        </w:tc>
      </w:tr>
      <w:tr w:rsidR="00DD49F2" w:rsidRPr="004C0803" w14:paraId="4C1E9F6F" w14:textId="77777777" w:rsidTr="00884E9E">
        <w:trPr>
          <w:trHeight w:val="397"/>
          <w:jc w:val="center"/>
        </w:trPr>
        <w:tc>
          <w:tcPr>
            <w:tcW w:w="2509" w:type="dxa"/>
            <w:vAlign w:val="center"/>
          </w:tcPr>
          <w:p w14:paraId="5D1482D3" w14:textId="6E406783" w:rsidR="00DD49F2" w:rsidRPr="004C0803" w:rsidRDefault="000B36D4" w:rsidP="00AD3DF4">
            <w:pPr>
              <w:pStyle w:val="TableText"/>
              <w:spacing w:beforeLines="50" w:before="120" w:afterLines="50" w:after="120"/>
              <w:ind w:leftChars="44" w:left="106"/>
              <w:jc w:val="center"/>
              <w:rPr>
                <w:rFonts w:ascii="Times New Roman" w:hAnsi="Times New Roman" w:cs="Arial"/>
                <w:szCs w:val="24"/>
                <w:lang w:eastAsia="zh-CN"/>
              </w:rPr>
            </w:pPr>
            <w:r>
              <w:rPr>
                <w:rFonts w:ascii="Times New Roman" w:hAnsi="Times New Roman" w:cs="Arial" w:hint="eastAsia"/>
                <w:szCs w:val="24"/>
                <w:lang w:eastAsia="zh-CN"/>
              </w:rPr>
              <w:t>2020/11/20</w:t>
            </w:r>
          </w:p>
        </w:tc>
        <w:tc>
          <w:tcPr>
            <w:tcW w:w="1093" w:type="dxa"/>
            <w:vAlign w:val="center"/>
          </w:tcPr>
          <w:p w14:paraId="76EBB543" w14:textId="6D59A4F5" w:rsidR="00DD49F2" w:rsidRPr="004C0803" w:rsidRDefault="000B36D4" w:rsidP="00AD3DF4">
            <w:pPr>
              <w:pStyle w:val="TableText"/>
              <w:spacing w:beforeLines="50" w:before="120" w:afterLines="50" w:after="120"/>
              <w:jc w:val="center"/>
              <w:rPr>
                <w:rFonts w:ascii="Times New Roman" w:hAnsi="Times New Roman" w:cs="Arial"/>
                <w:szCs w:val="24"/>
                <w:lang w:eastAsia="zh-CN"/>
              </w:rPr>
            </w:pPr>
            <w:r>
              <w:rPr>
                <w:rFonts w:ascii="Times New Roman" w:hAnsi="Times New Roman" w:cs="Arial" w:hint="eastAsia"/>
                <w:szCs w:val="24"/>
                <w:lang w:eastAsia="zh-CN"/>
              </w:rPr>
              <w:t>1.</w:t>
            </w:r>
            <w:r w:rsidR="00DB28ED">
              <w:rPr>
                <w:rFonts w:ascii="Times New Roman" w:hAnsi="Times New Roman" w:cs="Arial" w:hint="eastAsia"/>
                <w:szCs w:val="24"/>
                <w:lang w:eastAsia="zh-CN"/>
              </w:rPr>
              <w:t>0.1</w:t>
            </w:r>
          </w:p>
        </w:tc>
        <w:tc>
          <w:tcPr>
            <w:tcW w:w="3161" w:type="dxa"/>
            <w:vAlign w:val="center"/>
          </w:tcPr>
          <w:p w14:paraId="227A61AD" w14:textId="77777777" w:rsidR="00301A91" w:rsidRDefault="00A024E6" w:rsidP="00301A91">
            <w:pPr>
              <w:pStyle w:val="TableText"/>
              <w:spacing w:beforeLines="50" w:before="120" w:afterLines="50" w:after="120"/>
              <w:rPr>
                <w:rFonts w:ascii="Times New Roman" w:hAnsi="Times New Roman" w:cs="Arial"/>
                <w:szCs w:val="24"/>
                <w:lang w:eastAsia="zh-CN"/>
              </w:rPr>
            </w:pPr>
            <w:r>
              <w:rPr>
                <w:rFonts w:ascii="Times New Roman" w:hAnsi="Times New Roman" w:cs="Arial" w:hint="eastAsia"/>
                <w:szCs w:val="24"/>
                <w:lang w:eastAsia="zh-CN"/>
              </w:rPr>
              <w:t>3.2</w:t>
            </w:r>
            <w:r>
              <w:rPr>
                <w:rFonts w:ascii="Times New Roman" w:hAnsi="Times New Roman" w:cs="Arial" w:hint="eastAsia"/>
                <w:szCs w:val="24"/>
                <w:lang w:eastAsia="zh-CN"/>
              </w:rPr>
              <w:t>特征分析部分</w:t>
            </w:r>
            <w:r w:rsidR="00B56590">
              <w:rPr>
                <w:rFonts w:ascii="Times New Roman" w:hAnsi="Times New Roman" w:cs="Arial" w:hint="eastAsia"/>
                <w:szCs w:val="24"/>
                <w:lang w:eastAsia="zh-CN"/>
              </w:rPr>
              <w:t>增加</w:t>
            </w:r>
            <w:r w:rsidR="00B56590">
              <w:rPr>
                <w:rFonts w:ascii="Times New Roman" w:hAnsi="Times New Roman" w:cs="Arial"/>
                <w:szCs w:val="24"/>
                <w:lang w:eastAsia="zh-CN"/>
              </w:rPr>
              <w:t>VIF</w:t>
            </w:r>
            <w:r w:rsidR="00884E9E">
              <w:rPr>
                <w:rFonts w:ascii="Times New Roman" w:hAnsi="Times New Roman" w:cs="Arial" w:hint="eastAsia"/>
                <w:szCs w:val="24"/>
                <w:lang w:eastAsia="zh-CN"/>
              </w:rPr>
              <w:t>分析</w:t>
            </w:r>
            <w:r w:rsidR="00B56590">
              <w:rPr>
                <w:rFonts w:ascii="Times New Roman" w:hAnsi="Times New Roman" w:cs="Arial" w:hint="eastAsia"/>
                <w:szCs w:val="24"/>
                <w:lang w:eastAsia="zh-CN"/>
              </w:rPr>
              <w:t>；</w:t>
            </w:r>
          </w:p>
          <w:p w14:paraId="01FE6383" w14:textId="77777777" w:rsidR="00301A91" w:rsidRDefault="00A151F3" w:rsidP="00301A91">
            <w:pPr>
              <w:pStyle w:val="TableText"/>
              <w:spacing w:beforeLines="50" w:before="120" w:afterLines="50" w:after="120"/>
              <w:rPr>
                <w:rFonts w:ascii="Times New Roman" w:hAnsi="Times New Roman" w:cs="Arial"/>
                <w:szCs w:val="24"/>
                <w:lang w:eastAsia="zh-CN"/>
              </w:rPr>
            </w:pPr>
            <w:r>
              <w:rPr>
                <w:rFonts w:ascii="Times New Roman" w:hAnsi="Times New Roman" w:cs="Arial" w:hint="eastAsia"/>
                <w:szCs w:val="24"/>
                <w:lang w:eastAsia="zh-CN"/>
              </w:rPr>
              <w:t>3.2</w:t>
            </w:r>
            <w:r>
              <w:rPr>
                <w:rFonts w:ascii="Times New Roman" w:hAnsi="Times New Roman" w:cs="Arial" w:hint="eastAsia"/>
                <w:szCs w:val="24"/>
                <w:lang w:eastAsia="zh-CN"/>
              </w:rPr>
              <w:t>附件更新；</w:t>
            </w:r>
            <w:r w:rsidR="00A024E6">
              <w:rPr>
                <w:rFonts w:ascii="Times New Roman" w:hAnsi="Times New Roman" w:cs="Arial" w:hint="eastAsia"/>
                <w:szCs w:val="24"/>
                <w:lang w:eastAsia="zh-CN"/>
              </w:rPr>
              <w:t>模型代码增加</w:t>
            </w:r>
            <w:r w:rsidR="00B56590">
              <w:rPr>
                <w:rFonts w:ascii="Times New Roman" w:hAnsi="Times New Roman" w:cs="Arial" w:hint="eastAsia"/>
                <w:szCs w:val="24"/>
                <w:lang w:eastAsia="zh-CN"/>
              </w:rPr>
              <w:t>对逐步回归前的特征分箱进行调整，主要涉及授信总额、平均额度等；</w:t>
            </w:r>
          </w:p>
          <w:p w14:paraId="17EABAB4" w14:textId="77777777" w:rsidR="00301A91" w:rsidRDefault="00A151F3" w:rsidP="00301A91">
            <w:pPr>
              <w:pStyle w:val="TableText"/>
              <w:spacing w:beforeLines="50" w:before="120" w:afterLines="50" w:after="120"/>
              <w:rPr>
                <w:rFonts w:ascii="Times New Roman" w:hAnsi="Times New Roman" w:cs="Arial"/>
                <w:szCs w:val="24"/>
                <w:lang w:eastAsia="zh-CN"/>
              </w:rPr>
            </w:pPr>
            <w:r>
              <w:rPr>
                <w:rFonts w:ascii="Times New Roman" w:hAnsi="Times New Roman" w:cs="Arial" w:hint="eastAsia"/>
                <w:szCs w:val="24"/>
                <w:lang w:eastAsia="zh-CN"/>
              </w:rPr>
              <w:t>4.2</w:t>
            </w:r>
            <w:r>
              <w:rPr>
                <w:rFonts w:ascii="Times New Roman" w:hAnsi="Times New Roman" w:cs="Arial" w:hint="eastAsia"/>
                <w:szCs w:val="24"/>
                <w:lang w:eastAsia="zh-CN"/>
              </w:rPr>
              <w:t>模型开发结果图表更新</w:t>
            </w:r>
            <w:r w:rsidR="00301A91">
              <w:rPr>
                <w:rFonts w:ascii="Times New Roman" w:hAnsi="Times New Roman" w:cs="Arial" w:hint="eastAsia"/>
                <w:szCs w:val="24"/>
                <w:lang w:eastAsia="zh-CN"/>
              </w:rPr>
              <w:t>；</w:t>
            </w:r>
          </w:p>
          <w:p w14:paraId="4B95B8A9" w14:textId="36BD454D" w:rsidR="00884E9E" w:rsidRPr="00884E9E" w:rsidRDefault="00A151F3" w:rsidP="00301A91">
            <w:pPr>
              <w:pStyle w:val="TableText"/>
              <w:spacing w:beforeLines="50" w:before="120" w:afterLines="50" w:after="120"/>
              <w:rPr>
                <w:rFonts w:ascii="Times New Roman" w:hAnsi="Times New Roman" w:cs="Arial"/>
                <w:szCs w:val="24"/>
                <w:lang w:eastAsia="zh-CN"/>
              </w:rPr>
            </w:pPr>
            <w:r>
              <w:rPr>
                <w:rFonts w:ascii="Times New Roman" w:hAnsi="Times New Roman" w:cs="Arial" w:hint="eastAsia"/>
                <w:szCs w:val="24"/>
                <w:lang w:eastAsia="zh-CN"/>
              </w:rPr>
              <w:t>4.4</w:t>
            </w:r>
            <w:r>
              <w:rPr>
                <w:rFonts w:ascii="Times New Roman" w:hAnsi="Times New Roman" w:cs="Arial" w:hint="eastAsia"/>
                <w:szCs w:val="24"/>
                <w:lang w:eastAsia="zh-CN"/>
              </w:rPr>
              <w:t>评分数据更新</w:t>
            </w:r>
            <w:r w:rsidR="00301A91">
              <w:rPr>
                <w:rFonts w:ascii="Times New Roman" w:hAnsi="Times New Roman" w:cs="Arial" w:hint="eastAsia"/>
                <w:szCs w:val="24"/>
                <w:lang w:eastAsia="zh-CN"/>
              </w:rPr>
              <w:t>；</w:t>
            </w:r>
          </w:p>
        </w:tc>
        <w:tc>
          <w:tcPr>
            <w:tcW w:w="1737" w:type="dxa"/>
            <w:vAlign w:val="center"/>
          </w:tcPr>
          <w:p w14:paraId="461E65D3" w14:textId="77777777" w:rsidR="00884E9E" w:rsidRDefault="00884E9E" w:rsidP="00884E9E">
            <w:pPr>
              <w:pStyle w:val="TableText"/>
              <w:spacing w:beforeLines="50" w:before="120" w:afterLines="50" w:after="120"/>
              <w:jc w:val="center"/>
              <w:rPr>
                <w:rFonts w:ascii="Times New Roman" w:hAnsi="Times New Roman" w:cs="Arial"/>
                <w:szCs w:val="24"/>
                <w:lang w:eastAsia="zh-CN"/>
              </w:rPr>
            </w:pPr>
            <w:r w:rsidRPr="004C0803">
              <w:rPr>
                <w:rFonts w:ascii="Times New Roman" w:hAnsi="Times New Roman" w:cs="Arial" w:hint="eastAsia"/>
                <w:szCs w:val="24"/>
                <w:lang w:eastAsia="zh-CN"/>
              </w:rPr>
              <w:t>风险评估部</w:t>
            </w:r>
          </w:p>
          <w:p w14:paraId="49DA05D5" w14:textId="7DB995EE" w:rsidR="00DD49F2" w:rsidRPr="004C0803" w:rsidRDefault="00884E9E" w:rsidP="00884E9E">
            <w:pPr>
              <w:pStyle w:val="TableText"/>
              <w:spacing w:beforeLines="50" w:before="120" w:afterLines="50" w:after="120"/>
              <w:jc w:val="center"/>
              <w:rPr>
                <w:rFonts w:ascii="Times New Roman" w:hAnsi="Times New Roman" w:cs="Arial"/>
                <w:szCs w:val="24"/>
                <w:lang w:eastAsia="zh-CN"/>
              </w:rPr>
            </w:pPr>
            <w:r>
              <w:rPr>
                <w:rFonts w:ascii="Times New Roman" w:hAnsi="Times New Roman" w:cs="Arial" w:hint="eastAsia"/>
                <w:szCs w:val="24"/>
                <w:lang w:eastAsia="zh-CN"/>
              </w:rPr>
              <w:t>数字金融开发中心</w:t>
            </w:r>
          </w:p>
        </w:tc>
      </w:tr>
      <w:tr w:rsidR="00F9446E" w:rsidRPr="004C0803" w14:paraId="67304C57" w14:textId="77777777" w:rsidTr="00884E9E">
        <w:trPr>
          <w:trHeight w:val="397"/>
          <w:jc w:val="center"/>
        </w:trPr>
        <w:tc>
          <w:tcPr>
            <w:tcW w:w="2509" w:type="dxa"/>
            <w:vAlign w:val="center"/>
          </w:tcPr>
          <w:p w14:paraId="4DD7441C" w14:textId="797B4088" w:rsidR="00F9446E" w:rsidRPr="004C0803" w:rsidRDefault="00F9446E" w:rsidP="00F9446E">
            <w:pPr>
              <w:pStyle w:val="TableText"/>
              <w:spacing w:beforeLines="50" w:before="120" w:afterLines="50" w:after="120"/>
              <w:ind w:leftChars="44" w:left="106"/>
              <w:jc w:val="center"/>
              <w:rPr>
                <w:rFonts w:ascii="Times New Roman" w:hAnsi="Times New Roman" w:cs="Arial"/>
                <w:szCs w:val="24"/>
                <w:lang w:eastAsia="zh-CN"/>
              </w:rPr>
            </w:pPr>
            <w:r>
              <w:rPr>
                <w:rFonts w:ascii="Times New Roman" w:hAnsi="Times New Roman" w:cs="Arial" w:hint="eastAsia"/>
                <w:szCs w:val="24"/>
                <w:lang w:eastAsia="zh-CN"/>
              </w:rPr>
              <w:t>2020/11/2</w:t>
            </w:r>
            <w:r>
              <w:rPr>
                <w:rFonts w:ascii="Times New Roman" w:hAnsi="Times New Roman" w:cs="Arial"/>
                <w:szCs w:val="24"/>
                <w:lang w:eastAsia="zh-CN"/>
              </w:rPr>
              <w:t>3</w:t>
            </w:r>
          </w:p>
        </w:tc>
        <w:tc>
          <w:tcPr>
            <w:tcW w:w="1093" w:type="dxa"/>
            <w:vAlign w:val="center"/>
          </w:tcPr>
          <w:p w14:paraId="565CB765" w14:textId="0AC422CA" w:rsidR="00F9446E" w:rsidRPr="004C0803" w:rsidRDefault="00F9446E" w:rsidP="00F9446E">
            <w:pPr>
              <w:pStyle w:val="TableText"/>
              <w:spacing w:beforeLines="50" w:before="120" w:afterLines="50" w:after="120"/>
              <w:jc w:val="center"/>
              <w:rPr>
                <w:rFonts w:ascii="Times New Roman" w:hAnsi="Times New Roman" w:cs="Arial"/>
                <w:szCs w:val="24"/>
                <w:lang w:eastAsia="zh-CN"/>
              </w:rPr>
            </w:pPr>
            <w:r>
              <w:rPr>
                <w:rFonts w:ascii="Times New Roman" w:hAnsi="Times New Roman" w:cs="Arial" w:hint="eastAsia"/>
                <w:szCs w:val="24"/>
                <w:lang w:eastAsia="zh-CN"/>
              </w:rPr>
              <w:t>1.0.2</w:t>
            </w:r>
          </w:p>
        </w:tc>
        <w:tc>
          <w:tcPr>
            <w:tcW w:w="3161" w:type="dxa"/>
            <w:vAlign w:val="center"/>
          </w:tcPr>
          <w:p w14:paraId="2D67131D" w14:textId="77777777" w:rsidR="00301A91" w:rsidRDefault="00F9446E" w:rsidP="00301A91">
            <w:pPr>
              <w:pStyle w:val="TableText"/>
              <w:spacing w:beforeLines="50" w:before="120" w:afterLines="50" w:after="120"/>
              <w:rPr>
                <w:rFonts w:ascii="Times New Roman" w:hAnsi="Times New Roman" w:cs="Arial"/>
                <w:szCs w:val="24"/>
                <w:lang w:eastAsia="zh-CN"/>
              </w:rPr>
            </w:pPr>
            <w:r>
              <w:rPr>
                <w:rFonts w:ascii="Times New Roman" w:hAnsi="Times New Roman" w:cs="Arial" w:hint="eastAsia"/>
                <w:szCs w:val="24"/>
                <w:lang w:eastAsia="zh-CN"/>
              </w:rPr>
              <w:t>3.2</w:t>
            </w:r>
            <w:r>
              <w:rPr>
                <w:rFonts w:ascii="Times New Roman" w:hAnsi="Times New Roman" w:cs="Arial" w:hint="eastAsia"/>
                <w:szCs w:val="24"/>
                <w:lang w:eastAsia="zh-CN"/>
              </w:rPr>
              <w:t>附件更新；</w:t>
            </w:r>
          </w:p>
          <w:p w14:paraId="68AD15B4" w14:textId="77777777" w:rsidR="00301A91" w:rsidRDefault="00F9446E" w:rsidP="00301A91">
            <w:pPr>
              <w:pStyle w:val="TableText"/>
              <w:spacing w:beforeLines="50" w:before="120" w:afterLines="50" w:after="120"/>
              <w:rPr>
                <w:rFonts w:ascii="Times New Roman" w:hAnsi="Times New Roman" w:cs="Arial"/>
                <w:szCs w:val="24"/>
                <w:lang w:eastAsia="zh-CN"/>
              </w:rPr>
            </w:pPr>
            <w:r>
              <w:rPr>
                <w:rFonts w:ascii="Times New Roman" w:hAnsi="Times New Roman" w:cs="Arial" w:hint="eastAsia"/>
                <w:szCs w:val="24"/>
                <w:lang w:eastAsia="zh-CN"/>
              </w:rPr>
              <w:t>模型代码增加对逐步回归前的特征分箱进行调整，主要涉及查询机构数</w:t>
            </w:r>
            <w:r>
              <w:rPr>
                <w:rFonts w:ascii="Times New Roman" w:hAnsi="Times New Roman" w:cs="Arial" w:hint="eastAsia"/>
                <w:szCs w:val="24"/>
                <w:lang w:eastAsia="zh-CN"/>
              </w:rPr>
              <w:t>-</w:t>
            </w:r>
            <w:r>
              <w:rPr>
                <w:rFonts w:ascii="Times New Roman" w:hAnsi="Times New Roman" w:cs="Arial" w:hint="eastAsia"/>
                <w:szCs w:val="24"/>
                <w:lang w:eastAsia="zh-CN"/>
              </w:rPr>
              <w:t>担保审查、查询机构数</w:t>
            </w:r>
            <w:r>
              <w:rPr>
                <w:rFonts w:ascii="Times New Roman" w:hAnsi="Times New Roman" w:cs="Arial" w:hint="eastAsia"/>
                <w:szCs w:val="24"/>
                <w:lang w:eastAsia="zh-CN"/>
              </w:rPr>
              <w:t>-</w:t>
            </w:r>
            <w:r>
              <w:rPr>
                <w:rFonts w:ascii="Times New Roman" w:hAnsi="Times New Roman" w:cs="Arial" w:hint="eastAsia"/>
                <w:szCs w:val="24"/>
                <w:lang w:eastAsia="zh-CN"/>
              </w:rPr>
              <w:t>贷款审批等</w:t>
            </w:r>
            <w:r w:rsidR="00301A91">
              <w:rPr>
                <w:rFonts w:ascii="Times New Roman" w:hAnsi="Times New Roman" w:cs="Arial" w:hint="eastAsia"/>
                <w:szCs w:val="24"/>
                <w:lang w:eastAsia="zh-CN"/>
              </w:rPr>
              <w:t>，</w:t>
            </w:r>
            <w:r>
              <w:rPr>
                <w:rFonts w:ascii="Times New Roman" w:hAnsi="Times New Roman" w:cs="Arial" w:hint="eastAsia"/>
                <w:szCs w:val="24"/>
                <w:lang w:eastAsia="zh-CN"/>
              </w:rPr>
              <w:t>同时</w:t>
            </w:r>
            <w:r w:rsidR="00301A91">
              <w:rPr>
                <w:rFonts w:ascii="Times New Roman" w:hAnsi="Times New Roman" w:cs="Arial" w:hint="eastAsia"/>
                <w:szCs w:val="24"/>
                <w:lang w:eastAsia="zh-CN"/>
              </w:rPr>
              <w:t>在</w:t>
            </w:r>
            <w:r>
              <w:rPr>
                <w:rFonts w:ascii="Times New Roman" w:hAnsi="Times New Roman" w:cs="Arial" w:hint="eastAsia"/>
                <w:szCs w:val="24"/>
                <w:lang w:eastAsia="zh-CN"/>
              </w:rPr>
              <w:t>逐步回归筛选完变量后对系数偏差的变量进行删除，</w:t>
            </w:r>
            <w:r w:rsidR="00301A91">
              <w:rPr>
                <w:rFonts w:ascii="Times New Roman" w:hAnsi="Times New Roman" w:cs="Arial" w:hint="eastAsia"/>
                <w:szCs w:val="24"/>
                <w:lang w:eastAsia="zh-CN"/>
              </w:rPr>
              <w:t>并</w:t>
            </w:r>
            <w:r>
              <w:rPr>
                <w:rFonts w:ascii="Times New Roman" w:hAnsi="Times New Roman" w:cs="Arial" w:hint="eastAsia"/>
                <w:szCs w:val="24"/>
                <w:lang w:eastAsia="zh-CN"/>
              </w:rPr>
              <w:t>再次进行逐步回归，多次进行该项操作，最终保证所有入模变量与业务逻辑一致，同时具有显著性</w:t>
            </w:r>
            <w:r w:rsidR="00301A91">
              <w:rPr>
                <w:rFonts w:ascii="Times New Roman" w:hAnsi="Times New Roman" w:cs="Arial" w:hint="eastAsia"/>
                <w:szCs w:val="24"/>
                <w:lang w:eastAsia="zh-CN"/>
              </w:rPr>
              <w:t>；</w:t>
            </w:r>
          </w:p>
          <w:p w14:paraId="05C4476B" w14:textId="77777777" w:rsidR="00301A91" w:rsidRDefault="00F9446E" w:rsidP="00301A91">
            <w:pPr>
              <w:pStyle w:val="TableText"/>
              <w:spacing w:beforeLines="50" w:before="120" w:afterLines="50" w:after="120"/>
              <w:rPr>
                <w:rFonts w:ascii="Times New Roman" w:hAnsi="Times New Roman" w:cs="Arial"/>
                <w:szCs w:val="24"/>
                <w:lang w:eastAsia="zh-CN"/>
              </w:rPr>
            </w:pPr>
            <w:r>
              <w:rPr>
                <w:rFonts w:ascii="Times New Roman" w:hAnsi="Times New Roman" w:cs="Arial" w:hint="eastAsia"/>
                <w:szCs w:val="24"/>
                <w:lang w:eastAsia="zh-CN"/>
              </w:rPr>
              <w:t>4.2</w:t>
            </w:r>
            <w:r>
              <w:rPr>
                <w:rFonts w:ascii="Times New Roman" w:hAnsi="Times New Roman" w:cs="Arial" w:hint="eastAsia"/>
                <w:szCs w:val="24"/>
                <w:lang w:eastAsia="zh-CN"/>
              </w:rPr>
              <w:t>模型开发结果图表更新</w:t>
            </w:r>
            <w:r w:rsidR="00301A91">
              <w:rPr>
                <w:rFonts w:ascii="Times New Roman" w:hAnsi="Times New Roman" w:cs="Arial" w:hint="eastAsia"/>
                <w:szCs w:val="24"/>
                <w:lang w:eastAsia="zh-CN"/>
              </w:rPr>
              <w:t>；</w:t>
            </w:r>
          </w:p>
          <w:p w14:paraId="531B8CB7" w14:textId="53267787" w:rsidR="00F9446E" w:rsidRDefault="00F9446E" w:rsidP="00301A91">
            <w:pPr>
              <w:pStyle w:val="TableText"/>
              <w:spacing w:beforeLines="50" w:before="120" w:afterLines="50" w:after="120"/>
              <w:rPr>
                <w:rFonts w:ascii="Times New Roman" w:hAnsi="Times New Roman" w:cs="Arial"/>
                <w:szCs w:val="24"/>
                <w:lang w:eastAsia="zh-CN"/>
              </w:rPr>
            </w:pPr>
            <w:r>
              <w:rPr>
                <w:rFonts w:ascii="Times New Roman" w:hAnsi="Times New Roman" w:cs="Arial" w:hint="eastAsia"/>
                <w:szCs w:val="24"/>
                <w:lang w:eastAsia="zh-CN"/>
              </w:rPr>
              <w:t>4.4</w:t>
            </w:r>
            <w:r>
              <w:rPr>
                <w:rFonts w:ascii="Times New Roman" w:hAnsi="Times New Roman" w:cs="Arial" w:hint="eastAsia"/>
                <w:szCs w:val="24"/>
                <w:lang w:eastAsia="zh-CN"/>
              </w:rPr>
              <w:t>评分数据更新</w:t>
            </w:r>
            <w:r w:rsidR="00301A91">
              <w:rPr>
                <w:rFonts w:ascii="Times New Roman" w:hAnsi="Times New Roman" w:cs="Arial" w:hint="eastAsia"/>
                <w:szCs w:val="24"/>
                <w:lang w:eastAsia="zh-CN"/>
              </w:rPr>
              <w:t>；</w:t>
            </w:r>
          </w:p>
          <w:p w14:paraId="3DF473A2" w14:textId="54EC6401" w:rsidR="00301A91" w:rsidRPr="004C0803" w:rsidRDefault="00301A91" w:rsidP="00301A91">
            <w:pPr>
              <w:pStyle w:val="TableText"/>
              <w:spacing w:beforeLines="50" w:before="120" w:afterLines="50" w:after="120"/>
              <w:rPr>
                <w:rFonts w:ascii="Times New Roman" w:hAnsi="Times New Roman" w:cs="Arial"/>
                <w:szCs w:val="24"/>
                <w:lang w:eastAsia="zh-CN"/>
              </w:rPr>
            </w:pPr>
            <w:r>
              <w:rPr>
                <w:rFonts w:ascii="Times New Roman" w:hAnsi="Times New Roman" w:cs="Arial" w:hint="eastAsia"/>
                <w:szCs w:val="24"/>
                <w:lang w:eastAsia="zh-CN"/>
              </w:rPr>
              <w:t>重新排版；</w:t>
            </w:r>
          </w:p>
        </w:tc>
        <w:tc>
          <w:tcPr>
            <w:tcW w:w="1737" w:type="dxa"/>
            <w:vAlign w:val="center"/>
          </w:tcPr>
          <w:p w14:paraId="558AFB0B" w14:textId="77777777" w:rsidR="00F9446E" w:rsidRDefault="00F9446E" w:rsidP="00F9446E">
            <w:pPr>
              <w:pStyle w:val="TableText"/>
              <w:spacing w:beforeLines="50" w:before="120" w:afterLines="50" w:after="120"/>
              <w:jc w:val="center"/>
              <w:rPr>
                <w:rFonts w:ascii="Times New Roman" w:hAnsi="Times New Roman" w:cs="Arial"/>
                <w:szCs w:val="24"/>
                <w:lang w:eastAsia="zh-CN"/>
              </w:rPr>
            </w:pPr>
            <w:r w:rsidRPr="004C0803">
              <w:rPr>
                <w:rFonts w:ascii="Times New Roman" w:hAnsi="Times New Roman" w:cs="Arial" w:hint="eastAsia"/>
                <w:szCs w:val="24"/>
                <w:lang w:eastAsia="zh-CN"/>
              </w:rPr>
              <w:t>风险评估部</w:t>
            </w:r>
          </w:p>
          <w:p w14:paraId="6604F4CD" w14:textId="4FCDC503" w:rsidR="00F9446E" w:rsidRPr="004C0803" w:rsidRDefault="00F9446E" w:rsidP="00F9446E">
            <w:pPr>
              <w:pStyle w:val="TableText"/>
              <w:spacing w:beforeLines="50" w:before="120" w:afterLines="50" w:after="120"/>
              <w:jc w:val="center"/>
              <w:rPr>
                <w:rFonts w:ascii="Times New Roman" w:hAnsi="Times New Roman" w:cs="Arial"/>
                <w:szCs w:val="24"/>
                <w:lang w:eastAsia="zh-CN"/>
              </w:rPr>
            </w:pPr>
            <w:r>
              <w:rPr>
                <w:rFonts w:ascii="Times New Roman" w:hAnsi="Times New Roman" w:cs="Arial" w:hint="eastAsia"/>
                <w:szCs w:val="24"/>
                <w:lang w:eastAsia="zh-CN"/>
              </w:rPr>
              <w:t>数字金融开发中心</w:t>
            </w:r>
          </w:p>
        </w:tc>
      </w:tr>
    </w:tbl>
    <w:p w14:paraId="3D0E0378" w14:textId="77777777" w:rsidR="00E921CB" w:rsidRPr="004C0803" w:rsidRDefault="00E921CB" w:rsidP="004960B7">
      <w:pPr>
        <w:spacing w:line="360" w:lineRule="auto"/>
        <w:jc w:val="both"/>
        <w:rPr>
          <w:rFonts w:cs="Arial"/>
        </w:rPr>
      </w:pPr>
    </w:p>
    <w:p w14:paraId="5DA7E95C" w14:textId="1FEA965B" w:rsidR="00131032" w:rsidRPr="004C0803" w:rsidRDefault="00131032" w:rsidP="00044763">
      <w:pPr>
        <w:pStyle w:val="10"/>
        <w:pageBreakBefore/>
        <w:numPr>
          <w:ilvl w:val="0"/>
          <w:numId w:val="10"/>
        </w:numPr>
        <w:tabs>
          <w:tab w:val="clear" w:pos="709"/>
        </w:tabs>
        <w:spacing w:before="0" w:after="0"/>
        <w:jc w:val="center"/>
        <w:rPr>
          <w:rFonts w:ascii="Times New Roman" w:hAnsi="Times New Roman" w:cs="Arial"/>
          <w:bCs/>
          <w:kern w:val="32"/>
          <w:sz w:val="40"/>
          <w:szCs w:val="40"/>
          <w:lang w:eastAsia="zh-CN"/>
        </w:rPr>
      </w:pPr>
      <w:bookmarkStart w:id="1" w:name="_Toc213141201"/>
      <w:bookmarkStart w:id="2" w:name="_Toc56371278"/>
      <w:bookmarkStart w:id="3" w:name="_Toc176662419"/>
      <w:bookmarkStart w:id="4" w:name="_Toc178568079"/>
      <w:r w:rsidRPr="004C0803">
        <w:rPr>
          <w:rFonts w:ascii="Times New Roman" w:hAnsi="Times New Roman" w:cs="Arial" w:hint="eastAsia"/>
          <w:bCs/>
          <w:kern w:val="32"/>
          <w:sz w:val="40"/>
          <w:szCs w:val="40"/>
          <w:lang w:eastAsia="zh-CN"/>
        </w:rPr>
        <w:lastRenderedPageBreak/>
        <w:t>导言</w:t>
      </w:r>
      <w:bookmarkEnd w:id="1"/>
      <w:bookmarkEnd w:id="2"/>
    </w:p>
    <w:p w14:paraId="105AB1BB" w14:textId="4070CAD6" w:rsidR="00B65A28" w:rsidRPr="004C0803" w:rsidRDefault="00DC30FF" w:rsidP="00EC0C8A">
      <w:pPr>
        <w:pStyle w:val="20"/>
        <w:numPr>
          <w:ilvl w:val="1"/>
          <w:numId w:val="12"/>
        </w:numPr>
        <w:rPr>
          <w:rFonts w:ascii="Times New Roman" w:hAnsi="Times New Roman"/>
          <w:lang w:val="en-US" w:eastAsia="zh-CN"/>
        </w:rPr>
      </w:pPr>
      <w:bookmarkStart w:id="5" w:name="_Toc56371279"/>
      <w:r w:rsidRPr="004C0803">
        <w:rPr>
          <w:rFonts w:ascii="Times New Roman" w:hAnsi="Times New Roman" w:hint="eastAsia"/>
          <w:lang w:val="en-US" w:eastAsia="zh-CN"/>
        </w:rPr>
        <w:t>背景和必要性</w:t>
      </w:r>
      <w:bookmarkEnd w:id="5"/>
    </w:p>
    <w:p w14:paraId="44F9E3A9" w14:textId="3559FF44" w:rsidR="00663867" w:rsidRPr="004C0803" w:rsidRDefault="005A443D" w:rsidP="004051D6">
      <w:pPr>
        <w:pStyle w:val="a1"/>
        <w:spacing w:line="360" w:lineRule="auto"/>
        <w:ind w:left="0" w:firstLineChars="200" w:firstLine="480"/>
        <w:rPr>
          <w:rFonts w:ascii="Times New Roman" w:hAnsi="Times New Roman"/>
          <w:szCs w:val="24"/>
          <w:lang w:eastAsia="zh-CN"/>
        </w:rPr>
      </w:pPr>
      <w:r>
        <w:rPr>
          <w:rFonts w:ascii="Times New Roman" w:hAnsi="Times New Roman" w:hint="eastAsia"/>
          <w:szCs w:val="24"/>
          <w:lang w:eastAsia="zh-CN"/>
        </w:rPr>
        <w:t>随着零售线下业务的</w:t>
      </w:r>
      <w:r w:rsidR="004C126B" w:rsidRPr="004C0803">
        <w:rPr>
          <w:rFonts w:ascii="Times New Roman" w:hAnsi="Times New Roman" w:hint="eastAsia"/>
          <w:szCs w:val="24"/>
          <w:lang w:eastAsia="zh-CN"/>
        </w:rPr>
        <w:t>发展</w:t>
      </w:r>
      <w:r>
        <w:rPr>
          <w:rFonts w:ascii="Times New Roman" w:hAnsi="Times New Roman" w:hint="eastAsia"/>
          <w:szCs w:val="24"/>
          <w:lang w:eastAsia="zh-CN"/>
        </w:rPr>
        <w:t>和当前经济环境的变化</w:t>
      </w:r>
      <w:r w:rsidR="004C126B" w:rsidRPr="004C0803">
        <w:rPr>
          <w:rFonts w:ascii="Times New Roman" w:hAnsi="Times New Roman" w:hint="eastAsia"/>
          <w:szCs w:val="24"/>
          <w:lang w:eastAsia="zh-CN"/>
        </w:rPr>
        <w:t>，</w:t>
      </w:r>
      <w:r w:rsidR="00A8122F" w:rsidRPr="004C0803">
        <w:rPr>
          <w:rFonts w:ascii="Times New Roman" w:hAnsi="Times New Roman" w:hint="eastAsia"/>
          <w:szCs w:val="24"/>
          <w:lang w:eastAsia="zh-CN"/>
        </w:rPr>
        <w:t>业务风险</w:t>
      </w:r>
      <w:r>
        <w:rPr>
          <w:rFonts w:ascii="Times New Roman" w:hAnsi="Times New Roman" w:hint="eastAsia"/>
          <w:szCs w:val="24"/>
          <w:lang w:eastAsia="zh-CN"/>
        </w:rPr>
        <w:t>特点发生最大的变化</w:t>
      </w:r>
      <w:r w:rsidR="00A8122F" w:rsidRPr="004C0803">
        <w:rPr>
          <w:rFonts w:ascii="Times New Roman" w:hAnsi="Times New Roman" w:hint="eastAsia"/>
          <w:szCs w:val="24"/>
          <w:lang w:eastAsia="zh-CN"/>
        </w:rPr>
        <w:t>，</w:t>
      </w:r>
      <w:r>
        <w:rPr>
          <w:rFonts w:ascii="Times New Roman" w:hAnsi="Times New Roman" w:hint="eastAsia"/>
          <w:szCs w:val="24"/>
          <w:lang w:eastAsia="zh-CN"/>
        </w:rPr>
        <w:t>之前的基于专家经验的专家</w:t>
      </w:r>
      <w:proofErr w:type="gramStart"/>
      <w:r>
        <w:rPr>
          <w:rFonts w:ascii="Times New Roman" w:hAnsi="Times New Roman" w:hint="eastAsia"/>
          <w:szCs w:val="24"/>
          <w:lang w:eastAsia="zh-CN"/>
        </w:rPr>
        <w:t>评分卡模型</w:t>
      </w:r>
      <w:proofErr w:type="gramEnd"/>
      <w:r>
        <w:rPr>
          <w:rFonts w:ascii="Times New Roman" w:hAnsi="Times New Roman" w:hint="eastAsia"/>
          <w:szCs w:val="24"/>
          <w:lang w:eastAsia="zh-CN"/>
        </w:rPr>
        <w:t>已经</w:t>
      </w:r>
      <w:r w:rsidR="00A8122F" w:rsidRPr="004C0803">
        <w:rPr>
          <w:rFonts w:ascii="Times New Roman" w:hAnsi="Times New Roman" w:hint="eastAsia"/>
          <w:szCs w:val="24"/>
          <w:lang w:eastAsia="zh-CN"/>
        </w:rPr>
        <w:t>不能有效管控</w:t>
      </w:r>
      <w:r>
        <w:rPr>
          <w:rFonts w:ascii="Times New Roman" w:hAnsi="Times New Roman" w:hint="eastAsia"/>
          <w:szCs w:val="24"/>
          <w:lang w:eastAsia="zh-CN"/>
        </w:rPr>
        <w:t>线下</w:t>
      </w:r>
      <w:r w:rsidR="00A8122F" w:rsidRPr="004C0803">
        <w:rPr>
          <w:rFonts w:ascii="Times New Roman" w:hAnsi="Times New Roman" w:hint="eastAsia"/>
          <w:szCs w:val="24"/>
          <w:lang w:eastAsia="zh-CN"/>
        </w:rPr>
        <w:t>业务风险。</w:t>
      </w:r>
      <w:r>
        <w:rPr>
          <w:rFonts w:ascii="Times New Roman" w:hAnsi="Times New Roman" w:hint="eastAsia"/>
          <w:szCs w:val="24"/>
          <w:lang w:eastAsia="zh-CN"/>
        </w:rPr>
        <w:t>急需</w:t>
      </w:r>
      <w:r w:rsidR="004C126B" w:rsidRPr="004C0803">
        <w:rPr>
          <w:rFonts w:ascii="Times New Roman" w:hAnsi="Times New Roman" w:hint="eastAsia"/>
          <w:szCs w:val="24"/>
          <w:lang w:eastAsia="zh-CN"/>
        </w:rPr>
        <w:t>引进机器学习等人工智能方法，</w:t>
      </w:r>
      <w:r>
        <w:rPr>
          <w:rFonts w:ascii="Times New Roman" w:hAnsi="Times New Roman" w:hint="eastAsia"/>
          <w:szCs w:val="24"/>
          <w:lang w:eastAsia="zh-CN"/>
        </w:rPr>
        <w:t>从大量客户和业务的数据中寻找业务的潜在风险因子</w:t>
      </w:r>
      <w:r w:rsidR="00A8122F" w:rsidRPr="004C0803">
        <w:rPr>
          <w:rFonts w:ascii="Times New Roman" w:hAnsi="Times New Roman" w:hint="eastAsia"/>
          <w:szCs w:val="24"/>
          <w:lang w:eastAsia="zh-CN"/>
        </w:rPr>
        <w:t>，提高</w:t>
      </w:r>
      <w:r>
        <w:rPr>
          <w:rFonts w:ascii="Times New Roman" w:hAnsi="Times New Roman" w:hint="eastAsia"/>
          <w:szCs w:val="24"/>
          <w:lang w:eastAsia="zh-CN"/>
        </w:rPr>
        <w:t>零售线下</w:t>
      </w:r>
      <w:r w:rsidR="00A8122F" w:rsidRPr="004C0803">
        <w:rPr>
          <w:rFonts w:ascii="Times New Roman" w:hAnsi="Times New Roman" w:hint="eastAsia"/>
          <w:szCs w:val="24"/>
          <w:lang w:eastAsia="zh-CN"/>
        </w:rPr>
        <w:t>风险管理的精准度和有效性，</w:t>
      </w:r>
      <w:r>
        <w:rPr>
          <w:rFonts w:ascii="Times New Roman" w:hAnsi="Times New Roman" w:hint="eastAsia"/>
          <w:szCs w:val="24"/>
          <w:lang w:eastAsia="zh-CN"/>
        </w:rPr>
        <w:t>提高线下零售业务的资产质量</w:t>
      </w:r>
      <w:r w:rsidR="00A8122F" w:rsidRPr="004C0803">
        <w:rPr>
          <w:rFonts w:ascii="Times New Roman" w:hAnsi="Times New Roman" w:hint="eastAsia"/>
          <w:szCs w:val="24"/>
          <w:lang w:eastAsia="zh-CN"/>
        </w:rPr>
        <w:t>。</w:t>
      </w:r>
    </w:p>
    <w:p w14:paraId="5DB2652E" w14:textId="3AD1C507" w:rsidR="00A8122F" w:rsidRPr="004C0803" w:rsidRDefault="005A443D" w:rsidP="004051D6">
      <w:pPr>
        <w:spacing w:line="360" w:lineRule="auto"/>
        <w:ind w:firstLineChars="200" w:firstLine="480"/>
      </w:pPr>
      <w:r>
        <w:rPr>
          <w:rFonts w:hint="eastAsia"/>
        </w:rPr>
        <w:t>零售线下业务的概览介绍：</w:t>
      </w:r>
    </w:p>
    <w:p w14:paraId="1257EC60" w14:textId="6CE993DC" w:rsidR="00A8122F" w:rsidRPr="004C0803" w:rsidRDefault="00A8122F" w:rsidP="004051D6">
      <w:pPr>
        <w:pStyle w:val="a1"/>
        <w:spacing w:line="360" w:lineRule="auto"/>
        <w:ind w:left="0" w:firstLineChars="200" w:firstLine="480"/>
        <w:jc w:val="both"/>
        <w:rPr>
          <w:rFonts w:ascii="Times New Roman" w:hAnsi="Times New Roman"/>
          <w:szCs w:val="24"/>
          <w:lang w:val="en-US" w:eastAsia="zh-CN"/>
        </w:rPr>
      </w:pPr>
      <w:r w:rsidRPr="004C0803">
        <w:rPr>
          <w:rFonts w:ascii="Times New Roman" w:hAnsi="Times New Roman" w:hint="eastAsia"/>
          <w:szCs w:val="24"/>
          <w:lang w:eastAsia="zh-CN"/>
        </w:rPr>
        <w:t>为了有效控制</w:t>
      </w:r>
      <w:r w:rsidR="005A443D">
        <w:rPr>
          <w:rFonts w:ascii="Times New Roman" w:hAnsi="Times New Roman" w:hint="eastAsia"/>
          <w:szCs w:val="24"/>
          <w:lang w:eastAsia="zh-CN"/>
        </w:rPr>
        <w:t>零售线下</w:t>
      </w:r>
      <w:r w:rsidRPr="004C0803">
        <w:rPr>
          <w:rFonts w:ascii="Times New Roman" w:hAnsi="Times New Roman" w:hint="eastAsia"/>
          <w:szCs w:val="24"/>
          <w:lang w:eastAsia="zh-CN"/>
        </w:rPr>
        <w:t>业务的风险，</w:t>
      </w:r>
      <w:r w:rsidR="00730594" w:rsidRPr="004C0803">
        <w:rPr>
          <w:rFonts w:ascii="Times New Roman" w:hAnsi="Times New Roman" w:hint="eastAsia"/>
          <w:szCs w:val="24"/>
          <w:lang w:eastAsia="zh-CN"/>
        </w:rPr>
        <w:t>本项目</w:t>
      </w:r>
      <w:r w:rsidRPr="004C0803">
        <w:rPr>
          <w:rFonts w:ascii="Times New Roman" w:hAnsi="Times New Roman" w:hint="eastAsia"/>
          <w:szCs w:val="24"/>
          <w:lang w:eastAsia="zh-CN"/>
        </w:rPr>
        <w:t>拟利用</w:t>
      </w:r>
      <w:r w:rsidR="005A443D">
        <w:rPr>
          <w:rFonts w:ascii="Times New Roman" w:hAnsi="Times New Roman" w:hint="eastAsia"/>
          <w:szCs w:val="24"/>
          <w:lang w:eastAsia="zh-CN"/>
        </w:rPr>
        <w:t>逻辑回归方法</w:t>
      </w:r>
      <w:r w:rsidRPr="004C0803">
        <w:rPr>
          <w:rFonts w:ascii="Times New Roman" w:hAnsi="Times New Roman" w:hint="eastAsia"/>
          <w:szCs w:val="24"/>
          <w:lang w:eastAsia="zh-CN"/>
        </w:rPr>
        <w:t>，</w:t>
      </w:r>
      <w:r w:rsidR="009707FB">
        <w:rPr>
          <w:rFonts w:ascii="Times New Roman" w:hAnsi="Times New Roman" w:hint="eastAsia"/>
          <w:szCs w:val="24"/>
          <w:lang w:eastAsia="zh-CN"/>
        </w:rPr>
        <w:t>通过</w:t>
      </w:r>
      <w:r w:rsidR="005A443D">
        <w:rPr>
          <w:rFonts w:ascii="Times New Roman" w:hAnsi="Times New Roman" w:hint="eastAsia"/>
          <w:szCs w:val="24"/>
          <w:lang w:eastAsia="zh-CN"/>
        </w:rPr>
        <w:t>授信申请信息、个人信息、配偶信息、企业主体</w:t>
      </w:r>
      <w:r w:rsidR="009707FB">
        <w:rPr>
          <w:rFonts w:ascii="Times New Roman" w:hAnsi="Times New Roman" w:hint="eastAsia"/>
          <w:szCs w:val="24"/>
          <w:lang w:eastAsia="zh-CN"/>
        </w:rPr>
        <w:t>信息</w:t>
      </w:r>
      <w:r w:rsidR="005A443D">
        <w:rPr>
          <w:rFonts w:ascii="Times New Roman" w:hAnsi="Times New Roman" w:hint="eastAsia"/>
          <w:szCs w:val="24"/>
          <w:lang w:eastAsia="zh-CN"/>
        </w:rPr>
        <w:t>等信息</w:t>
      </w:r>
      <w:r w:rsidR="00D03F6D" w:rsidRPr="004C0803">
        <w:rPr>
          <w:rFonts w:ascii="Times New Roman" w:hAnsi="Times New Roman" w:hint="eastAsia"/>
          <w:szCs w:val="24"/>
          <w:lang w:eastAsia="zh-CN"/>
        </w:rPr>
        <w:t>，进行整合衍生成客户多维度特征，构建</w:t>
      </w:r>
      <w:r w:rsidR="009707FB">
        <w:rPr>
          <w:rFonts w:ascii="Times New Roman" w:hAnsi="Times New Roman" w:hint="eastAsia"/>
          <w:szCs w:val="24"/>
          <w:lang w:eastAsia="zh-CN"/>
        </w:rPr>
        <w:t>线下零售客户申请</w:t>
      </w:r>
      <w:r w:rsidR="00D03F6D" w:rsidRPr="004C0803">
        <w:rPr>
          <w:rFonts w:ascii="Times New Roman" w:hAnsi="Times New Roman" w:hint="eastAsia"/>
          <w:szCs w:val="24"/>
          <w:lang w:eastAsia="zh-CN"/>
        </w:rPr>
        <w:t>评分模型，实现</w:t>
      </w:r>
      <w:r w:rsidR="009707FB">
        <w:rPr>
          <w:rFonts w:ascii="Times New Roman" w:hAnsi="Times New Roman" w:hint="eastAsia"/>
          <w:szCs w:val="24"/>
          <w:lang w:eastAsia="zh-CN"/>
        </w:rPr>
        <w:t>人工智能</w:t>
      </w:r>
      <w:r w:rsidR="00D03F6D" w:rsidRPr="004C0803">
        <w:rPr>
          <w:rFonts w:ascii="Times New Roman" w:hAnsi="Times New Roman" w:hint="eastAsia"/>
          <w:szCs w:val="24"/>
          <w:lang w:eastAsia="zh-CN"/>
        </w:rPr>
        <w:t>替代</w:t>
      </w:r>
      <w:r w:rsidR="009707FB">
        <w:rPr>
          <w:rFonts w:ascii="Times New Roman" w:hAnsi="Times New Roman" w:hint="eastAsia"/>
          <w:szCs w:val="24"/>
          <w:lang w:eastAsia="zh-CN"/>
        </w:rPr>
        <w:t>专家经验</w:t>
      </w:r>
      <w:r w:rsidR="00D03F6D" w:rsidRPr="004C0803">
        <w:rPr>
          <w:rFonts w:ascii="Times New Roman" w:hAnsi="Times New Roman" w:hint="eastAsia"/>
          <w:szCs w:val="24"/>
          <w:lang w:eastAsia="zh-CN"/>
        </w:rPr>
        <w:t>，提高风险管理精准度和有效性。</w:t>
      </w:r>
    </w:p>
    <w:p w14:paraId="38C93C76" w14:textId="650F6F0D" w:rsidR="00224E20" w:rsidRPr="004C0803" w:rsidRDefault="00DC30FF" w:rsidP="00EC0C8A">
      <w:pPr>
        <w:pStyle w:val="20"/>
        <w:numPr>
          <w:ilvl w:val="1"/>
          <w:numId w:val="12"/>
        </w:numPr>
        <w:rPr>
          <w:rFonts w:ascii="Times New Roman" w:hAnsi="Times New Roman"/>
          <w:lang w:val="en-US" w:eastAsia="zh-CN"/>
        </w:rPr>
      </w:pPr>
      <w:bookmarkStart w:id="6" w:name="_Toc34907332"/>
      <w:bookmarkStart w:id="7" w:name="_Toc34907398"/>
      <w:bookmarkStart w:id="8" w:name="_Toc34907333"/>
      <w:bookmarkStart w:id="9" w:name="_Toc34907399"/>
      <w:bookmarkStart w:id="10" w:name="_Toc56371280"/>
      <w:bookmarkEnd w:id="6"/>
      <w:bookmarkEnd w:id="7"/>
      <w:bookmarkEnd w:id="8"/>
      <w:bookmarkEnd w:id="9"/>
      <w:r w:rsidRPr="004C0803">
        <w:rPr>
          <w:rFonts w:ascii="Times New Roman" w:hAnsi="Times New Roman"/>
          <w:lang w:val="en-US" w:eastAsia="zh-CN"/>
        </w:rPr>
        <w:t>模型开发目标</w:t>
      </w:r>
      <w:bookmarkEnd w:id="10"/>
    </w:p>
    <w:p w14:paraId="13E50D13" w14:textId="799A63AF" w:rsidR="00EA50F1" w:rsidRPr="004C0803" w:rsidRDefault="00DB5D93" w:rsidP="00EA50F1">
      <w:pPr>
        <w:pStyle w:val="my074"/>
        <w:ind w:firstLineChars="200" w:firstLine="480"/>
        <w:rPr>
          <w:rFonts w:ascii="Times New Roman" w:hAnsi="Times New Roman" w:cs="Times New Roman"/>
          <w:kern w:val="0"/>
          <w:szCs w:val="24"/>
        </w:rPr>
      </w:pPr>
      <w:r w:rsidRPr="004C0803">
        <w:rPr>
          <w:rFonts w:ascii="Times New Roman" w:hAnsi="Times New Roman" w:cs="Times New Roman" w:hint="eastAsia"/>
          <w:kern w:val="0"/>
          <w:szCs w:val="24"/>
        </w:rPr>
        <w:t>此次</w:t>
      </w:r>
      <w:r w:rsidRPr="004C0803">
        <w:rPr>
          <w:rFonts w:ascii="Times New Roman" w:hAnsi="Times New Roman" w:cs="Times New Roman"/>
          <w:kern w:val="0"/>
          <w:szCs w:val="24"/>
        </w:rPr>
        <w:t>模型开发的目标旨在</w:t>
      </w:r>
      <w:r w:rsidR="009707FB">
        <w:rPr>
          <w:rFonts w:ascii="Times New Roman" w:hAnsi="Times New Roman" w:hint="eastAsia"/>
          <w:szCs w:val="24"/>
        </w:rPr>
        <w:t>授信申请信息、个人信息、配偶信息、企业主体信息等信息</w:t>
      </w:r>
      <w:r w:rsidR="00640A8C" w:rsidRPr="004C0803">
        <w:rPr>
          <w:rFonts w:ascii="Times New Roman" w:hAnsi="Times New Roman" w:cs="Times New Roman" w:hint="eastAsia"/>
          <w:kern w:val="0"/>
          <w:szCs w:val="24"/>
        </w:rPr>
        <w:t>，通过</w:t>
      </w:r>
      <w:r w:rsidR="009707FB">
        <w:rPr>
          <w:rFonts w:ascii="Times New Roman" w:hAnsi="Times New Roman" w:cs="Times New Roman" w:hint="eastAsia"/>
          <w:kern w:val="0"/>
          <w:szCs w:val="24"/>
        </w:rPr>
        <w:t>逻辑回归</w:t>
      </w:r>
      <w:r w:rsidR="00640A8C" w:rsidRPr="004C0803">
        <w:rPr>
          <w:rFonts w:ascii="Times New Roman" w:hAnsi="Times New Roman" w:cs="Times New Roman" w:hint="eastAsia"/>
          <w:kern w:val="0"/>
          <w:szCs w:val="24"/>
        </w:rPr>
        <w:t>方法为</w:t>
      </w:r>
      <w:r w:rsidR="009707FB">
        <w:rPr>
          <w:rFonts w:ascii="Times New Roman" w:hAnsi="Times New Roman" w:cs="Times New Roman" w:hint="eastAsia"/>
          <w:kern w:val="0"/>
          <w:szCs w:val="24"/>
        </w:rPr>
        <w:t>零售线下</w:t>
      </w:r>
      <w:r w:rsidR="00640A8C" w:rsidRPr="004C0803">
        <w:rPr>
          <w:rFonts w:ascii="Times New Roman" w:hAnsi="Times New Roman" w:cs="Times New Roman" w:hint="eastAsia"/>
          <w:kern w:val="0"/>
          <w:szCs w:val="24"/>
        </w:rPr>
        <w:t>客户信用评分，其结果可以</w:t>
      </w:r>
      <w:r w:rsidR="009707FB">
        <w:rPr>
          <w:rFonts w:ascii="Times New Roman" w:hAnsi="Times New Roman" w:cs="Times New Roman" w:hint="eastAsia"/>
          <w:kern w:val="0"/>
          <w:szCs w:val="24"/>
        </w:rPr>
        <w:t>应用在零售线下经营贷和消费贷业务场景中</w:t>
      </w:r>
      <w:r w:rsidR="00640A8C" w:rsidRPr="004C0803">
        <w:rPr>
          <w:rFonts w:ascii="Times New Roman" w:hAnsi="Times New Roman" w:cs="Times New Roman" w:hint="eastAsia"/>
          <w:kern w:val="0"/>
          <w:szCs w:val="24"/>
        </w:rPr>
        <w:t>，提高行内</w:t>
      </w:r>
      <w:r w:rsidR="009707FB">
        <w:rPr>
          <w:rFonts w:ascii="Times New Roman" w:hAnsi="Times New Roman" w:cs="Times New Roman" w:hint="eastAsia"/>
          <w:kern w:val="0"/>
          <w:szCs w:val="24"/>
        </w:rPr>
        <w:t>自动审批的效果，提高审批效率</w:t>
      </w:r>
      <w:r w:rsidR="00640A8C" w:rsidRPr="004C0803">
        <w:rPr>
          <w:rFonts w:ascii="Times New Roman" w:hAnsi="Times New Roman" w:cs="Times New Roman" w:hint="eastAsia"/>
          <w:kern w:val="0"/>
          <w:szCs w:val="24"/>
        </w:rPr>
        <w:t>。</w:t>
      </w:r>
    </w:p>
    <w:p w14:paraId="4442BB08" w14:textId="43284091" w:rsidR="00640A8C" w:rsidRPr="008C0082" w:rsidRDefault="00640A8C" w:rsidP="008C0082">
      <w:pPr>
        <w:pStyle w:val="20"/>
        <w:numPr>
          <w:ilvl w:val="1"/>
          <w:numId w:val="12"/>
        </w:numPr>
        <w:rPr>
          <w:rFonts w:ascii="Times New Roman" w:hAnsi="Times New Roman"/>
          <w:lang w:val="en-US" w:eastAsia="zh-CN"/>
        </w:rPr>
      </w:pPr>
      <w:bookmarkStart w:id="11" w:name="_Toc28370373"/>
      <w:bookmarkStart w:id="12" w:name="_Toc56371281"/>
      <w:r w:rsidRPr="008C0082">
        <w:rPr>
          <w:rFonts w:ascii="Times New Roman" w:hAnsi="Times New Roman" w:hint="eastAsia"/>
          <w:lang w:val="en-US" w:eastAsia="zh-CN"/>
        </w:rPr>
        <w:t>项目概述</w:t>
      </w:r>
      <w:bookmarkEnd w:id="11"/>
      <w:bookmarkEnd w:id="12"/>
    </w:p>
    <w:p w14:paraId="4F0DF60D" w14:textId="7C8E860A" w:rsidR="00640A8C" w:rsidRPr="004C0803" w:rsidRDefault="00640A8C" w:rsidP="004051D6">
      <w:pPr>
        <w:pStyle w:val="my074"/>
        <w:ind w:firstLineChars="200" w:firstLine="480"/>
        <w:rPr>
          <w:rFonts w:ascii="Times New Roman" w:hAnsi="Times New Roman" w:cs="Times New Roman"/>
          <w:kern w:val="0"/>
          <w:szCs w:val="24"/>
        </w:rPr>
      </w:pPr>
      <w:bookmarkStart w:id="13" w:name="_Toc209323893"/>
      <w:bookmarkStart w:id="14" w:name="_Toc213141205"/>
      <w:bookmarkStart w:id="15" w:name="_Toc178082305"/>
      <w:bookmarkStart w:id="16" w:name="OLE_LINK33"/>
      <w:r w:rsidRPr="004C0803">
        <w:rPr>
          <w:rFonts w:ascii="Times New Roman" w:hAnsi="Times New Roman" w:cs="Times New Roman" w:hint="eastAsia"/>
          <w:kern w:val="0"/>
          <w:szCs w:val="24"/>
        </w:rPr>
        <w:t>本次</w:t>
      </w:r>
      <w:r w:rsidR="009707FB">
        <w:rPr>
          <w:rFonts w:ascii="Times New Roman" w:hAnsi="Times New Roman" w:cs="Times New Roman" w:hint="eastAsia"/>
          <w:kern w:val="0"/>
          <w:szCs w:val="24"/>
        </w:rPr>
        <w:t>零售线下客户</w:t>
      </w:r>
      <w:r w:rsidRPr="004C0803">
        <w:rPr>
          <w:rFonts w:ascii="Times New Roman" w:hAnsi="Times New Roman" w:cs="Times New Roman" w:hint="eastAsia"/>
          <w:kern w:val="0"/>
          <w:szCs w:val="24"/>
        </w:rPr>
        <w:t>申请评分模型使用定义明确的建模方法、流程及验证</w:t>
      </w:r>
      <w:r w:rsidRPr="004C0803">
        <w:rPr>
          <w:rFonts w:ascii="Times New Roman" w:hAnsi="Times New Roman" w:cs="Times New Roman" w:hint="eastAsia"/>
          <w:kern w:val="0"/>
          <w:szCs w:val="24"/>
        </w:rPr>
        <w:t>/</w:t>
      </w:r>
      <w:r w:rsidRPr="004C0803">
        <w:rPr>
          <w:rFonts w:ascii="Times New Roman" w:hAnsi="Times New Roman" w:cs="Times New Roman" w:hint="eastAsia"/>
          <w:kern w:val="0"/>
          <w:szCs w:val="24"/>
        </w:rPr>
        <w:t>考核指标，以保证所建立的模型在数据支持的前提下达到一定的标准，满足项目设计的要求。</w:t>
      </w:r>
    </w:p>
    <w:p w14:paraId="19AE582D" w14:textId="77777777" w:rsidR="008C0082" w:rsidRPr="008C0082" w:rsidRDefault="008C0082" w:rsidP="008C0082">
      <w:pPr>
        <w:pStyle w:val="aff0"/>
        <w:keepNext/>
        <w:numPr>
          <w:ilvl w:val="0"/>
          <w:numId w:val="27"/>
        </w:numPr>
        <w:tabs>
          <w:tab w:val="left" w:pos="709"/>
        </w:tabs>
        <w:spacing w:before="240" w:after="120" w:line="360" w:lineRule="auto"/>
        <w:contextualSpacing w:val="0"/>
        <w:outlineLvl w:val="1"/>
        <w:rPr>
          <w:rFonts w:ascii="Times New Roman" w:hAnsi="Times New Roman"/>
          <w:b/>
          <w:vanish/>
          <w:sz w:val="28"/>
          <w:szCs w:val="20"/>
        </w:rPr>
      </w:pPr>
      <w:bookmarkStart w:id="17" w:name="_Toc45116281"/>
      <w:bookmarkStart w:id="18" w:name="_Toc45119694"/>
      <w:bookmarkStart w:id="19" w:name="_Toc45184694"/>
      <w:bookmarkStart w:id="20" w:name="_Toc56371282"/>
      <w:bookmarkStart w:id="21" w:name="_Toc28370374"/>
      <w:bookmarkEnd w:id="17"/>
      <w:bookmarkEnd w:id="18"/>
      <w:bookmarkEnd w:id="19"/>
      <w:bookmarkEnd w:id="20"/>
    </w:p>
    <w:p w14:paraId="5CA1380A" w14:textId="77777777" w:rsidR="008C0082" w:rsidRPr="008C0082" w:rsidRDefault="008C0082" w:rsidP="008C0082">
      <w:pPr>
        <w:pStyle w:val="aff0"/>
        <w:keepNext/>
        <w:numPr>
          <w:ilvl w:val="1"/>
          <w:numId w:val="27"/>
        </w:numPr>
        <w:tabs>
          <w:tab w:val="left" w:pos="709"/>
        </w:tabs>
        <w:spacing w:before="240" w:after="120" w:line="360" w:lineRule="auto"/>
        <w:contextualSpacing w:val="0"/>
        <w:outlineLvl w:val="1"/>
        <w:rPr>
          <w:rFonts w:ascii="Times New Roman" w:hAnsi="Times New Roman"/>
          <w:b/>
          <w:vanish/>
          <w:sz w:val="28"/>
          <w:szCs w:val="20"/>
        </w:rPr>
      </w:pPr>
      <w:bookmarkStart w:id="22" w:name="_Toc45184695"/>
      <w:bookmarkStart w:id="23" w:name="_Toc56371283"/>
      <w:bookmarkEnd w:id="22"/>
      <w:bookmarkEnd w:id="23"/>
    </w:p>
    <w:p w14:paraId="1ADF9077" w14:textId="77777777" w:rsidR="008C0082" w:rsidRPr="008C0082" w:rsidRDefault="008C0082" w:rsidP="008C0082">
      <w:pPr>
        <w:pStyle w:val="aff0"/>
        <w:keepNext/>
        <w:numPr>
          <w:ilvl w:val="1"/>
          <w:numId w:val="27"/>
        </w:numPr>
        <w:tabs>
          <w:tab w:val="left" w:pos="709"/>
        </w:tabs>
        <w:spacing w:before="240" w:after="120" w:line="360" w:lineRule="auto"/>
        <w:contextualSpacing w:val="0"/>
        <w:outlineLvl w:val="1"/>
        <w:rPr>
          <w:rFonts w:ascii="Times New Roman" w:hAnsi="Times New Roman"/>
          <w:b/>
          <w:vanish/>
          <w:sz w:val="28"/>
          <w:szCs w:val="20"/>
        </w:rPr>
      </w:pPr>
      <w:bookmarkStart w:id="24" w:name="_Toc45184696"/>
      <w:bookmarkStart w:id="25" w:name="_Toc56371284"/>
      <w:bookmarkEnd w:id="24"/>
      <w:bookmarkEnd w:id="25"/>
    </w:p>
    <w:p w14:paraId="17806450" w14:textId="77777777" w:rsidR="008C0082" w:rsidRPr="008C0082" w:rsidRDefault="008C0082" w:rsidP="008C0082">
      <w:pPr>
        <w:pStyle w:val="aff0"/>
        <w:keepNext/>
        <w:numPr>
          <w:ilvl w:val="1"/>
          <w:numId w:val="27"/>
        </w:numPr>
        <w:tabs>
          <w:tab w:val="left" w:pos="709"/>
        </w:tabs>
        <w:spacing w:before="240" w:after="120" w:line="360" w:lineRule="auto"/>
        <w:contextualSpacing w:val="0"/>
        <w:outlineLvl w:val="1"/>
        <w:rPr>
          <w:rFonts w:ascii="Times New Roman" w:hAnsi="Times New Roman"/>
          <w:b/>
          <w:vanish/>
          <w:sz w:val="28"/>
          <w:szCs w:val="20"/>
        </w:rPr>
      </w:pPr>
      <w:bookmarkStart w:id="26" w:name="_Toc45184697"/>
      <w:bookmarkStart w:id="27" w:name="_Toc56371285"/>
      <w:bookmarkEnd w:id="26"/>
      <w:bookmarkEnd w:id="27"/>
    </w:p>
    <w:p w14:paraId="65A529E3" w14:textId="7040A2DC" w:rsidR="00640A8C" w:rsidRPr="007C51F3" w:rsidRDefault="007C51F3" w:rsidP="007C51F3">
      <w:pPr>
        <w:pStyle w:val="3"/>
        <w:rPr>
          <w:rFonts w:ascii="Times New Roman" w:hAnsi="Times New Roman"/>
          <w:lang w:eastAsia="zh-CN"/>
        </w:rPr>
      </w:pPr>
      <w:bookmarkStart w:id="28" w:name="_Toc56371286"/>
      <w:r w:rsidRPr="007C51F3">
        <w:rPr>
          <w:rFonts w:ascii="Times New Roman" w:hAnsi="Times New Roman"/>
          <w:lang w:eastAsia="zh-CN"/>
        </w:rPr>
        <w:t>1.3.1</w:t>
      </w:r>
      <w:r w:rsidR="00640A8C" w:rsidRPr="007C51F3">
        <w:rPr>
          <w:rFonts w:ascii="Times New Roman" w:hAnsi="Times New Roman"/>
          <w:lang w:eastAsia="zh-CN"/>
        </w:rPr>
        <w:t>模型开发步骤</w:t>
      </w:r>
      <w:bookmarkEnd w:id="13"/>
      <w:bookmarkEnd w:id="14"/>
      <w:bookmarkEnd w:id="15"/>
      <w:bookmarkEnd w:id="21"/>
      <w:bookmarkEnd w:id="28"/>
    </w:p>
    <w:bookmarkEnd w:id="16"/>
    <w:p w14:paraId="45E58EEC" w14:textId="5BB09D4A" w:rsidR="00640A8C" w:rsidRPr="004C0803" w:rsidRDefault="00640A8C" w:rsidP="00640A8C">
      <w:pPr>
        <w:spacing w:line="360" w:lineRule="auto"/>
        <w:ind w:firstLineChars="200" w:firstLine="480"/>
        <w:jc w:val="both"/>
        <w:rPr>
          <w:rStyle w:val="CCNText1Char"/>
          <w:rFonts w:cs="Arial"/>
          <w:lang w:eastAsia="zh-CN"/>
        </w:rPr>
      </w:pPr>
      <w:r w:rsidRPr="004C0803">
        <w:rPr>
          <w:rStyle w:val="CCNText1Char"/>
          <w:rFonts w:cs="Arial" w:hint="eastAsia"/>
          <w:lang w:eastAsia="zh-CN"/>
        </w:rPr>
        <w:t>本次项目将采用</w:t>
      </w:r>
      <w:r w:rsidR="009707FB">
        <w:rPr>
          <w:rStyle w:val="CCNText1Char"/>
          <w:rFonts w:cs="Arial" w:hint="eastAsia"/>
          <w:lang w:eastAsia="zh-CN"/>
        </w:rPr>
        <w:t>逻辑回归</w:t>
      </w:r>
      <w:r w:rsidRPr="004C0803">
        <w:rPr>
          <w:rStyle w:val="CCNText1Char"/>
          <w:rFonts w:cs="Arial" w:hint="eastAsia"/>
          <w:lang w:eastAsia="zh-CN"/>
        </w:rPr>
        <w:t>方法进行模型开发，评分模型开发的流程主要包括以下几个步骤：</w:t>
      </w:r>
    </w:p>
    <w:p w14:paraId="12A8BE97" w14:textId="2E1685A8" w:rsidR="00640A8C" w:rsidRPr="007C51F3" w:rsidRDefault="008C0082" w:rsidP="007C51F3">
      <w:pPr>
        <w:pStyle w:val="4"/>
        <w:ind w:firstLineChars="200" w:firstLine="480"/>
        <w:rPr>
          <w:rStyle w:val="CCNText1Char"/>
          <w:lang w:eastAsia="zh-CN"/>
        </w:rPr>
      </w:pPr>
      <w:r w:rsidRPr="007C51F3">
        <w:rPr>
          <w:rStyle w:val="CCNText1Char"/>
          <w:lang w:eastAsia="zh-CN"/>
        </w:rPr>
        <w:lastRenderedPageBreak/>
        <w:t>1.3</w:t>
      </w:r>
      <w:r w:rsidR="00640A8C" w:rsidRPr="007C51F3">
        <w:rPr>
          <w:rStyle w:val="CCNText1Char"/>
          <w:rFonts w:hint="eastAsia"/>
          <w:lang w:eastAsia="zh-CN"/>
        </w:rPr>
        <w:t>.</w:t>
      </w:r>
      <w:r w:rsidR="00640A8C" w:rsidRPr="007C51F3">
        <w:rPr>
          <w:rStyle w:val="CCNText1Char"/>
          <w:lang w:eastAsia="zh-CN"/>
        </w:rPr>
        <w:t>1.1</w:t>
      </w:r>
      <w:r w:rsidRPr="007C51F3">
        <w:rPr>
          <w:rStyle w:val="CCNText1Char"/>
          <w:lang w:eastAsia="zh-CN"/>
        </w:rPr>
        <w:t xml:space="preserve"> </w:t>
      </w:r>
      <w:r w:rsidR="00640A8C" w:rsidRPr="007C51F3">
        <w:rPr>
          <w:rStyle w:val="CCNText1Char"/>
          <w:rFonts w:hint="eastAsia"/>
          <w:lang w:eastAsia="zh-CN"/>
        </w:rPr>
        <w:t>数据分析</w:t>
      </w:r>
      <w:r w:rsidR="00640A8C" w:rsidRPr="007C51F3">
        <w:rPr>
          <w:rStyle w:val="CCNText1Char"/>
          <w:rFonts w:hint="eastAsia"/>
          <w:lang w:eastAsia="zh-CN"/>
        </w:rPr>
        <w:t xml:space="preserve"> </w:t>
      </w:r>
    </w:p>
    <w:p w14:paraId="6EA46BF0" w14:textId="77777777" w:rsidR="00640A8C" w:rsidRPr="004C0803" w:rsidRDefault="00640A8C" w:rsidP="00640A8C">
      <w:pPr>
        <w:spacing w:line="360" w:lineRule="auto"/>
        <w:ind w:firstLineChars="200" w:firstLine="480"/>
        <w:jc w:val="both"/>
        <w:rPr>
          <w:rStyle w:val="CCNText1Char"/>
          <w:rFonts w:cs="Arial"/>
          <w:lang w:eastAsia="zh-CN"/>
        </w:rPr>
      </w:pPr>
      <w:r w:rsidRPr="004C0803">
        <w:rPr>
          <w:rStyle w:val="CCNText1Char"/>
          <w:rFonts w:cs="Arial" w:hint="eastAsia"/>
          <w:lang w:eastAsia="zh-CN"/>
        </w:rPr>
        <w:t>对具体建模应用场景下的产品客群分布、数据量、样本时间范围、违约变化情况等进行深入分析。</w:t>
      </w:r>
    </w:p>
    <w:p w14:paraId="34CDC229" w14:textId="5402FE79" w:rsidR="00640A8C" w:rsidRPr="007C51F3" w:rsidRDefault="008C0082" w:rsidP="007C51F3">
      <w:pPr>
        <w:pStyle w:val="4"/>
        <w:ind w:firstLineChars="200" w:firstLine="480"/>
        <w:rPr>
          <w:rStyle w:val="CCNText1Char"/>
          <w:lang w:eastAsia="zh-CN"/>
        </w:rPr>
      </w:pPr>
      <w:r w:rsidRPr="007C51F3">
        <w:rPr>
          <w:rStyle w:val="CCNText1Char"/>
          <w:lang w:eastAsia="zh-CN"/>
        </w:rPr>
        <w:t>1.3.1</w:t>
      </w:r>
      <w:r w:rsidR="00640A8C" w:rsidRPr="007C51F3">
        <w:rPr>
          <w:rStyle w:val="CCNText1Char"/>
          <w:lang w:eastAsia="zh-CN"/>
        </w:rPr>
        <w:t>.</w:t>
      </w:r>
      <w:r w:rsidRPr="007C51F3">
        <w:rPr>
          <w:rStyle w:val="CCNText1Char"/>
          <w:lang w:eastAsia="zh-CN"/>
        </w:rPr>
        <w:t xml:space="preserve">2 </w:t>
      </w:r>
      <w:r w:rsidR="00640A8C" w:rsidRPr="007C51F3">
        <w:rPr>
          <w:rStyle w:val="CCNText1Char"/>
          <w:rFonts w:hint="eastAsia"/>
          <w:lang w:eastAsia="zh-CN"/>
        </w:rPr>
        <w:t>模型设计</w:t>
      </w:r>
    </w:p>
    <w:p w14:paraId="549E6EFE" w14:textId="77777777" w:rsidR="00640A8C" w:rsidRPr="004C0803" w:rsidRDefault="00640A8C" w:rsidP="00640A8C">
      <w:pPr>
        <w:spacing w:line="360" w:lineRule="auto"/>
        <w:ind w:firstLineChars="200" w:firstLine="480"/>
        <w:jc w:val="both"/>
        <w:rPr>
          <w:rStyle w:val="CCNText1Char"/>
          <w:rFonts w:cs="Arial"/>
          <w:lang w:eastAsia="zh-CN"/>
        </w:rPr>
      </w:pPr>
      <w:r w:rsidRPr="004C0803">
        <w:rPr>
          <w:rStyle w:val="CCNText1Char"/>
          <w:rFonts w:cs="Arial" w:hint="eastAsia"/>
          <w:lang w:eastAsia="zh-CN"/>
        </w:rPr>
        <w:t>对本项目涉及的应用场景，使用业界普遍的建模方法论，分析数据和模型参数，根据分析结果给出模型设计建议，并与相关部门讨论优化，得到项目设计文档，具体步骤如下：</w:t>
      </w:r>
    </w:p>
    <w:p w14:paraId="07DDC406" w14:textId="77777777" w:rsidR="00F522E3" w:rsidRPr="004C0803" w:rsidRDefault="00640A8C" w:rsidP="00EC0C8A">
      <w:pPr>
        <w:numPr>
          <w:ilvl w:val="0"/>
          <w:numId w:val="14"/>
        </w:numPr>
        <w:tabs>
          <w:tab w:val="left" w:pos="851"/>
        </w:tabs>
        <w:spacing w:line="360" w:lineRule="auto"/>
        <w:ind w:left="851" w:right="28" w:hanging="284"/>
        <w:jc w:val="both"/>
        <w:rPr>
          <w:rStyle w:val="CCNText1Char"/>
          <w:rFonts w:cs="Arial"/>
          <w:lang w:eastAsia="zh-CN"/>
        </w:rPr>
      </w:pPr>
      <w:r w:rsidRPr="004C0803">
        <w:rPr>
          <w:rStyle w:val="CCNText1Char"/>
          <w:rFonts w:cs="Arial" w:hint="eastAsia"/>
          <w:lang w:eastAsia="zh-CN"/>
        </w:rPr>
        <w:t>根据业界普遍使用的建模方法论，结合行内目前可用数据，依次对模型开发的重要参数进行探索性分析与设计。模型参数包括：排除标准、好</w:t>
      </w:r>
      <w:r w:rsidRPr="004C0803">
        <w:rPr>
          <w:rStyle w:val="CCNText1Char"/>
          <w:rFonts w:cs="Arial" w:hint="eastAsia"/>
          <w:lang w:eastAsia="zh-CN"/>
        </w:rPr>
        <w:t>/</w:t>
      </w:r>
      <w:r w:rsidRPr="004C0803">
        <w:rPr>
          <w:rStyle w:val="CCNText1Char"/>
          <w:rFonts w:cs="Arial" w:hint="eastAsia"/>
          <w:lang w:eastAsia="zh-CN"/>
        </w:rPr>
        <w:t>坏</w:t>
      </w:r>
      <w:r w:rsidRPr="004C0803">
        <w:rPr>
          <w:rStyle w:val="CCNText1Char"/>
          <w:rFonts w:cs="Arial" w:hint="eastAsia"/>
          <w:lang w:eastAsia="zh-CN"/>
        </w:rPr>
        <w:t>/</w:t>
      </w:r>
      <w:r w:rsidRPr="004C0803">
        <w:rPr>
          <w:rStyle w:val="CCNText1Char"/>
          <w:rFonts w:cs="Arial" w:hint="eastAsia"/>
          <w:lang w:eastAsia="zh-CN"/>
        </w:rPr>
        <w:t>不确定定义、观</w:t>
      </w:r>
    </w:p>
    <w:p w14:paraId="05E65EB3" w14:textId="257A0DB2" w:rsidR="00640A8C" w:rsidRPr="004C0803" w:rsidRDefault="00923D62" w:rsidP="00EC0C8A">
      <w:pPr>
        <w:numPr>
          <w:ilvl w:val="0"/>
          <w:numId w:val="14"/>
        </w:numPr>
        <w:tabs>
          <w:tab w:val="left" w:pos="851"/>
        </w:tabs>
        <w:spacing w:line="360" w:lineRule="auto"/>
        <w:ind w:left="851" w:right="28" w:hanging="284"/>
        <w:jc w:val="both"/>
        <w:rPr>
          <w:rStyle w:val="CCNText1Char"/>
          <w:rFonts w:cs="Arial"/>
          <w:lang w:eastAsia="zh-CN"/>
        </w:rPr>
      </w:pPr>
      <w:r w:rsidRPr="004C0803">
        <w:rPr>
          <w:rStyle w:val="CCNText1Char"/>
          <w:rFonts w:cs="Arial" w:hint="eastAsia"/>
          <w:lang w:eastAsia="zh-CN"/>
        </w:rPr>
        <w:t>观</w:t>
      </w:r>
      <w:r w:rsidR="00640A8C" w:rsidRPr="004C0803">
        <w:rPr>
          <w:rStyle w:val="CCNText1Char"/>
          <w:rFonts w:cs="Arial" w:hint="eastAsia"/>
          <w:lang w:eastAsia="zh-CN"/>
        </w:rPr>
        <w:t>测窗口、表现窗口。开发人员将根据数据分析结果提</w:t>
      </w:r>
    </w:p>
    <w:p w14:paraId="71CBBCE9" w14:textId="77777777" w:rsidR="00640A8C" w:rsidRPr="004C0803" w:rsidRDefault="00640A8C" w:rsidP="00EC0C8A">
      <w:pPr>
        <w:numPr>
          <w:ilvl w:val="0"/>
          <w:numId w:val="14"/>
        </w:numPr>
        <w:tabs>
          <w:tab w:val="left" w:pos="851"/>
        </w:tabs>
        <w:spacing w:line="360" w:lineRule="auto"/>
        <w:ind w:left="851" w:right="28" w:hanging="284"/>
        <w:jc w:val="both"/>
        <w:rPr>
          <w:rStyle w:val="CCNText1Char"/>
          <w:rFonts w:cs="Arial"/>
          <w:lang w:eastAsia="zh-CN"/>
        </w:rPr>
      </w:pPr>
      <w:r w:rsidRPr="004C0803">
        <w:rPr>
          <w:rStyle w:val="CCNText1Char"/>
          <w:rFonts w:cs="Arial" w:hint="eastAsia"/>
          <w:lang w:eastAsia="zh-CN"/>
        </w:rPr>
        <w:t>项目设计文档：本文档详细描述了申请模型开发的方法。包括：</w:t>
      </w:r>
    </w:p>
    <w:p w14:paraId="301B2637" w14:textId="77777777" w:rsidR="00640A8C" w:rsidRPr="004C0803" w:rsidRDefault="00640A8C" w:rsidP="00640A8C">
      <w:pPr>
        <w:tabs>
          <w:tab w:val="left" w:pos="851"/>
        </w:tabs>
        <w:spacing w:line="360" w:lineRule="auto"/>
        <w:ind w:left="851" w:right="28"/>
        <w:jc w:val="both"/>
        <w:rPr>
          <w:rStyle w:val="CCNText1Char"/>
          <w:rFonts w:cs="Arial"/>
          <w:lang w:eastAsia="zh-CN"/>
        </w:rPr>
      </w:pPr>
      <w:r w:rsidRPr="004C0803">
        <w:rPr>
          <w:rStyle w:val="CCNText1Char"/>
          <w:rFonts w:cs="Arial" w:hint="eastAsia"/>
          <w:lang w:eastAsia="zh-CN"/>
        </w:rPr>
        <w:t xml:space="preserve">1) </w:t>
      </w:r>
      <w:r w:rsidRPr="004C0803">
        <w:rPr>
          <w:rStyle w:val="CCNText1Char"/>
          <w:rFonts w:cs="Arial" w:hint="eastAsia"/>
          <w:lang w:eastAsia="zh-CN"/>
        </w:rPr>
        <w:t>建模流程和方法</w:t>
      </w:r>
      <w:r w:rsidRPr="004C0803">
        <w:rPr>
          <w:rStyle w:val="CCNText1Char"/>
          <w:rFonts w:cs="Arial" w:hint="eastAsia"/>
          <w:lang w:eastAsia="zh-CN"/>
        </w:rPr>
        <w:t xml:space="preserve"> </w:t>
      </w:r>
    </w:p>
    <w:p w14:paraId="1C95D14B" w14:textId="77777777" w:rsidR="00640A8C" w:rsidRPr="004C0803" w:rsidRDefault="00640A8C" w:rsidP="00640A8C">
      <w:pPr>
        <w:tabs>
          <w:tab w:val="left" w:pos="851"/>
        </w:tabs>
        <w:spacing w:line="360" w:lineRule="auto"/>
        <w:ind w:left="851" w:right="28"/>
        <w:jc w:val="both"/>
        <w:rPr>
          <w:rStyle w:val="CCNText1Char"/>
          <w:rFonts w:cs="Arial"/>
          <w:lang w:eastAsia="zh-CN"/>
        </w:rPr>
      </w:pPr>
      <w:r w:rsidRPr="004C0803">
        <w:rPr>
          <w:rStyle w:val="CCNText1Char"/>
          <w:rFonts w:cs="Arial" w:hint="eastAsia"/>
          <w:lang w:eastAsia="zh-CN"/>
        </w:rPr>
        <w:t xml:space="preserve">2) </w:t>
      </w:r>
      <w:r w:rsidRPr="004C0803">
        <w:rPr>
          <w:rStyle w:val="CCNText1Char"/>
          <w:rFonts w:cs="Arial" w:hint="eastAsia"/>
          <w:lang w:eastAsia="zh-CN"/>
        </w:rPr>
        <w:t>排除标准</w:t>
      </w:r>
      <w:r w:rsidRPr="004C0803">
        <w:rPr>
          <w:rStyle w:val="CCNText1Char"/>
          <w:rFonts w:cs="Arial" w:hint="eastAsia"/>
          <w:lang w:eastAsia="zh-CN"/>
        </w:rPr>
        <w:t xml:space="preserve"> </w:t>
      </w:r>
    </w:p>
    <w:p w14:paraId="3A8ADE66" w14:textId="77777777" w:rsidR="00640A8C" w:rsidRPr="004C0803" w:rsidRDefault="00640A8C" w:rsidP="00640A8C">
      <w:pPr>
        <w:tabs>
          <w:tab w:val="left" w:pos="851"/>
        </w:tabs>
        <w:spacing w:line="360" w:lineRule="auto"/>
        <w:ind w:left="851" w:right="28"/>
        <w:jc w:val="both"/>
        <w:rPr>
          <w:rStyle w:val="CCNText1Char"/>
          <w:rFonts w:cs="Arial"/>
          <w:lang w:eastAsia="zh-CN"/>
        </w:rPr>
      </w:pPr>
      <w:r w:rsidRPr="004C0803">
        <w:rPr>
          <w:rStyle w:val="CCNText1Char"/>
          <w:rFonts w:cs="Arial" w:hint="eastAsia"/>
          <w:lang w:eastAsia="zh-CN"/>
        </w:rPr>
        <w:t xml:space="preserve">3) </w:t>
      </w:r>
      <w:r w:rsidRPr="004C0803">
        <w:rPr>
          <w:rStyle w:val="CCNText1Char"/>
          <w:rFonts w:cs="Arial" w:hint="eastAsia"/>
          <w:lang w:eastAsia="zh-CN"/>
        </w:rPr>
        <w:t>好</w:t>
      </w:r>
      <w:r w:rsidRPr="004C0803">
        <w:rPr>
          <w:rStyle w:val="CCNText1Char"/>
          <w:rFonts w:cs="Arial" w:hint="eastAsia"/>
          <w:lang w:eastAsia="zh-CN"/>
        </w:rPr>
        <w:t>/</w:t>
      </w:r>
      <w:r w:rsidRPr="004C0803">
        <w:rPr>
          <w:rStyle w:val="CCNText1Char"/>
          <w:rFonts w:cs="Arial" w:hint="eastAsia"/>
          <w:lang w:eastAsia="zh-CN"/>
        </w:rPr>
        <w:t>坏</w:t>
      </w:r>
      <w:r w:rsidRPr="004C0803">
        <w:rPr>
          <w:rStyle w:val="CCNText1Char"/>
          <w:rFonts w:cs="Arial" w:hint="eastAsia"/>
          <w:lang w:eastAsia="zh-CN"/>
        </w:rPr>
        <w:t>/</w:t>
      </w:r>
      <w:r w:rsidRPr="004C0803">
        <w:rPr>
          <w:rStyle w:val="CCNText1Char"/>
          <w:rFonts w:cs="Arial" w:hint="eastAsia"/>
          <w:lang w:eastAsia="zh-CN"/>
        </w:rPr>
        <w:t>不确定定义</w:t>
      </w:r>
      <w:r w:rsidRPr="004C0803">
        <w:rPr>
          <w:rStyle w:val="CCNText1Char"/>
          <w:rFonts w:cs="Arial" w:hint="eastAsia"/>
          <w:lang w:eastAsia="zh-CN"/>
        </w:rPr>
        <w:t xml:space="preserve"> </w:t>
      </w:r>
    </w:p>
    <w:p w14:paraId="7C82B2B6" w14:textId="77777777" w:rsidR="00640A8C" w:rsidRPr="004C0803" w:rsidRDefault="00640A8C" w:rsidP="00640A8C">
      <w:pPr>
        <w:tabs>
          <w:tab w:val="left" w:pos="851"/>
        </w:tabs>
        <w:spacing w:line="360" w:lineRule="auto"/>
        <w:ind w:left="851" w:right="28"/>
        <w:jc w:val="both"/>
        <w:rPr>
          <w:rStyle w:val="CCNText1Char"/>
          <w:rFonts w:cs="Arial"/>
          <w:lang w:eastAsia="zh-CN"/>
        </w:rPr>
      </w:pPr>
      <w:r w:rsidRPr="004C0803">
        <w:rPr>
          <w:rStyle w:val="CCNText1Char"/>
          <w:rFonts w:cs="Arial" w:hint="eastAsia"/>
          <w:lang w:eastAsia="zh-CN"/>
        </w:rPr>
        <w:t xml:space="preserve">4) </w:t>
      </w:r>
      <w:r w:rsidRPr="004C0803">
        <w:rPr>
          <w:rStyle w:val="CCNText1Char"/>
          <w:rFonts w:cs="Arial" w:hint="eastAsia"/>
          <w:lang w:eastAsia="zh-CN"/>
        </w:rPr>
        <w:t>观测窗口</w:t>
      </w:r>
      <w:r w:rsidRPr="004C0803">
        <w:rPr>
          <w:rStyle w:val="CCNText1Char"/>
          <w:rFonts w:cs="Arial" w:hint="eastAsia"/>
          <w:lang w:eastAsia="zh-CN"/>
        </w:rPr>
        <w:t>/</w:t>
      </w:r>
      <w:r w:rsidRPr="004C0803">
        <w:rPr>
          <w:rStyle w:val="CCNText1Char"/>
          <w:rFonts w:cs="Arial" w:hint="eastAsia"/>
          <w:lang w:eastAsia="zh-CN"/>
        </w:rPr>
        <w:t>表现窗口</w:t>
      </w:r>
      <w:r w:rsidRPr="004C0803">
        <w:rPr>
          <w:rStyle w:val="CCNText1Char"/>
          <w:rFonts w:cs="Arial" w:hint="eastAsia"/>
          <w:lang w:eastAsia="zh-CN"/>
        </w:rPr>
        <w:t xml:space="preserve"> </w:t>
      </w:r>
    </w:p>
    <w:p w14:paraId="3D0EF125" w14:textId="77777777" w:rsidR="00640A8C" w:rsidRPr="004C0803" w:rsidRDefault="00640A8C" w:rsidP="00640A8C">
      <w:pPr>
        <w:tabs>
          <w:tab w:val="left" w:pos="851"/>
        </w:tabs>
        <w:spacing w:line="360" w:lineRule="auto"/>
        <w:ind w:left="851" w:right="28"/>
        <w:jc w:val="both"/>
        <w:rPr>
          <w:rStyle w:val="CCNText1Char"/>
          <w:rFonts w:cs="Arial"/>
          <w:lang w:eastAsia="zh-CN"/>
        </w:rPr>
      </w:pPr>
      <w:r w:rsidRPr="004C0803">
        <w:rPr>
          <w:rStyle w:val="CCNText1Char"/>
          <w:rFonts w:cs="Arial" w:hint="eastAsia"/>
          <w:lang w:eastAsia="zh-CN"/>
        </w:rPr>
        <w:t xml:space="preserve">5) </w:t>
      </w:r>
      <w:r w:rsidRPr="004C0803">
        <w:rPr>
          <w:rStyle w:val="CCNText1Char"/>
          <w:rFonts w:cs="Arial" w:hint="eastAsia"/>
          <w:lang w:eastAsia="zh-CN"/>
        </w:rPr>
        <w:t>模型细分</w:t>
      </w:r>
      <w:r w:rsidRPr="004C0803">
        <w:rPr>
          <w:rStyle w:val="CCNText1Char"/>
          <w:rFonts w:cs="Arial" w:hint="eastAsia"/>
          <w:lang w:eastAsia="zh-CN"/>
        </w:rPr>
        <w:t xml:space="preserve"> </w:t>
      </w:r>
    </w:p>
    <w:p w14:paraId="0145EA31" w14:textId="72D91A7E" w:rsidR="00640A8C" w:rsidRPr="007C51F3" w:rsidRDefault="008C0082" w:rsidP="007C51F3">
      <w:pPr>
        <w:pStyle w:val="4"/>
        <w:ind w:firstLineChars="200" w:firstLine="480"/>
        <w:rPr>
          <w:rStyle w:val="CCNText1Char"/>
        </w:rPr>
      </w:pPr>
      <w:r w:rsidRPr="007C51F3">
        <w:rPr>
          <w:rStyle w:val="CCNText1Char"/>
        </w:rPr>
        <w:t>1.3</w:t>
      </w:r>
      <w:r w:rsidR="002D769C" w:rsidRPr="007C51F3">
        <w:rPr>
          <w:rStyle w:val="CCNText1Char"/>
        </w:rPr>
        <w:t>.1.</w:t>
      </w:r>
      <w:r w:rsidR="00640A8C" w:rsidRPr="007C51F3">
        <w:rPr>
          <w:rStyle w:val="CCNText1Char"/>
          <w:rFonts w:hint="eastAsia"/>
        </w:rPr>
        <w:t>3</w:t>
      </w:r>
      <w:r w:rsidR="00923D62" w:rsidRPr="007C51F3">
        <w:rPr>
          <w:rStyle w:val="CCNText1Char"/>
        </w:rPr>
        <w:t xml:space="preserve"> </w:t>
      </w:r>
      <w:proofErr w:type="spellStart"/>
      <w:r w:rsidR="00640A8C" w:rsidRPr="007C51F3">
        <w:rPr>
          <w:rStyle w:val="CCNText1Char"/>
          <w:rFonts w:hint="eastAsia"/>
        </w:rPr>
        <w:t>建模数据准备</w:t>
      </w:r>
      <w:proofErr w:type="spellEnd"/>
      <w:r w:rsidR="00640A8C" w:rsidRPr="007C51F3">
        <w:rPr>
          <w:rStyle w:val="CCNText1Char"/>
          <w:rFonts w:hint="eastAsia"/>
        </w:rPr>
        <w:t xml:space="preserve"> </w:t>
      </w:r>
    </w:p>
    <w:p w14:paraId="723613CB" w14:textId="77777777" w:rsidR="00640A8C" w:rsidRPr="004C0803" w:rsidRDefault="00640A8C" w:rsidP="00640A8C">
      <w:pPr>
        <w:spacing w:line="360" w:lineRule="auto"/>
        <w:ind w:firstLineChars="200" w:firstLine="480"/>
        <w:jc w:val="both"/>
        <w:rPr>
          <w:rStyle w:val="CCNText1Char"/>
          <w:lang w:eastAsia="zh-CN"/>
        </w:rPr>
      </w:pPr>
      <w:r w:rsidRPr="004C0803">
        <w:rPr>
          <w:rStyle w:val="CCNText1Char"/>
          <w:rFonts w:hint="eastAsia"/>
          <w:lang w:eastAsia="zh-CN"/>
        </w:rPr>
        <w:t>数据准备的目的是准备模型开发所需的所有数据，该过程需要进行大量的数据清洗和转换工作，包括：</w:t>
      </w:r>
    </w:p>
    <w:p w14:paraId="1FA24338" w14:textId="77777777" w:rsidR="00640A8C" w:rsidRPr="004C0803" w:rsidRDefault="00640A8C" w:rsidP="00EC0C8A">
      <w:pPr>
        <w:numPr>
          <w:ilvl w:val="0"/>
          <w:numId w:val="15"/>
        </w:numPr>
        <w:tabs>
          <w:tab w:val="left" w:pos="851"/>
        </w:tabs>
        <w:spacing w:line="360" w:lineRule="auto"/>
        <w:ind w:left="851" w:right="28" w:hanging="284"/>
        <w:jc w:val="both"/>
        <w:rPr>
          <w:rStyle w:val="CCNText1Char"/>
          <w:rFonts w:cs="Arial"/>
          <w:lang w:eastAsia="zh-CN"/>
        </w:rPr>
      </w:pPr>
      <w:r w:rsidRPr="004C0803">
        <w:rPr>
          <w:rStyle w:val="CCNText1Char"/>
          <w:rFonts w:cs="Arial" w:hint="eastAsia"/>
          <w:lang w:eastAsia="zh-CN"/>
        </w:rPr>
        <w:t>根据确定的设计参数，针对模型开发进行数据提取，包括删除无关的记录和变量；</w:t>
      </w:r>
    </w:p>
    <w:p w14:paraId="2EF96CB9" w14:textId="77777777" w:rsidR="00640A8C" w:rsidRPr="004C0803" w:rsidRDefault="00640A8C" w:rsidP="00EC0C8A">
      <w:pPr>
        <w:numPr>
          <w:ilvl w:val="0"/>
          <w:numId w:val="15"/>
        </w:numPr>
        <w:tabs>
          <w:tab w:val="left" w:pos="851"/>
        </w:tabs>
        <w:spacing w:line="360" w:lineRule="auto"/>
        <w:ind w:left="851" w:right="28" w:hanging="284"/>
        <w:jc w:val="both"/>
        <w:rPr>
          <w:rStyle w:val="CCNText1Char"/>
          <w:rFonts w:cs="Arial"/>
          <w:lang w:eastAsia="zh-CN"/>
        </w:rPr>
      </w:pPr>
      <w:r w:rsidRPr="004C0803">
        <w:rPr>
          <w:rStyle w:val="CCNText1Char"/>
          <w:rFonts w:cs="Arial" w:hint="eastAsia"/>
          <w:lang w:eastAsia="zh-CN"/>
        </w:rPr>
        <w:t>对数据进行清洗，清洗的依据主要是逻辑判断、业务经验和相关业务规则，同时对一些不符合规范的数据进行分析处理；</w:t>
      </w:r>
    </w:p>
    <w:p w14:paraId="31CCC395" w14:textId="77777777" w:rsidR="00640A8C" w:rsidRPr="004C0803" w:rsidRDefault="00640A8C" w:rsidP="00EC0C8A">
      <w:pPr>
        <w:numPr>
          <w:ilvl w:val="0"/>
          <w:numId w:val="15"/>
        </w:numPr>
        <w:tabs>
          <w:tab w:val="left" w:pos="851"/>
        </w:tabs>
        <w:spacing w:line="360" w:lineRule="auto"/>
        <w:ind w:left="851" w:right="28" w:hanging="284"/>
        <w:jc w:val="both"/>
        <w:rPr>
          <w:rStyle w:val="CCNText1Char"/>
          <w:rFonts w:cs="Arial"/>
          <w:lang w:eastAsia="zh-CN"/>
        </w:rPr>
      </w:pPr>
      <w:r w:rsidRPr="004C0803">
        <w:rPr>
          <w:rStyle w:val="CCNText1Char"/>
          <w:rFonts w:cs="Arial" w:hint="eastAsia"/>
          <w:lang w:eastAsia="zh-CN"/>
        </w:rPr>
        <w:t>根据确定的设计参数，生成目标变量和候选预测变量。</w:t>
      </w:r>
      <w:r w:rsidRPr="004C0803">
        <w:rPr>
          <w:rStyle w:val="CCNText1Char"/>
          <w:rFonts w:cs="Arial" w:hint="eastAsia"/>
          <w:lang w:eastAsia="zh-CN"/>
        </w:rPr>
        <w:t xml:space="preserve"> </w:t>
      </w:r>
    </w:p>
    <w:p w14:paraId="177804D2" w14:textId="7BF6249A" w:rsidR="00640A8C" w:rsidRPr="007C51F3" w:rsidRDefault="00DD64FD" w:rsidP="007C51F3">
      <w:pPr>
        <w:pStyle w:val="4"/>
        <w:ind w:firstLineChars="200" w:firstLine="480"/>
        <w:rPr>
          <w:rStyle w:val="CCNText1Char"/>
          <w:lang w:eastAsia="zh-CN"/>
        </w:rPr>
      </w:pPr>
      <w:r w:rsidRPr="007C51F3">
        <w:rPr>
          <w:rStyle w:val="CCNText1Char"/>
          <w:lang w:eastAsia="zh-CN"/>
        </w:rPr>
        <w:lastRenderedPageBreak/>
        <w:t>1.3</w:t>
      </w:r>
      <w:r w:rsidR="002D769C" w:rsidRPr="007C51F3">
        <w:rPr>
          <w:rStyle w:val="CCNText1Char"/>
          <w:lang w:eastAsia="zh-CN"/>
        </w:rPr>
        <w:t>.1.</w:t>
      </w:r>
      <w:r w:rsidR="00640A8C" w:rsidRPr="007C51F3">
        <w:rPr>
          <w:rStyle w:val="CCNText1Char"/>
          <w:rFonts w:hint="eastAsia"/>
          <w:lang w:eastAsia="zh-CN"/>
        </w:rPr>
        <w:t>4</w:t>
      </w:r>
      <w:r w:rsidR="00923D62" w:rsidRPr="007C51F3">
        <w:rPr>
          <w:rStyle w:val="CCNText1Char"/>
          <w:lang w:eastAsia="zh-CN"/>
        </w:rPr>
        <w:t xml:space="preserve"> </w:t>
      </w:r>
      <w:r w:rsidR="00640A8C" w:rsidRPr="007C51F3">
        <w:rPr>
          <w:rStyle w:val="CCNText1Char"/>
          <w:rFonts w:hint="eastAsia"/>
          <w:lang w:eastAsia="zh-CN"/>
        </w:rPr>
        <w:t>建模单元的选择</w:t>
      </w:r>
    </w:p>
    <w:p w14:paraId="725DB006" w14:textId="77777777" w:rsidR="00640A8C" w:rsidRPr="004C0803" w:rsidRDefault="00640A8C" w:rsidP="00640A8C">
      <w:pPr>
        <w:spacing w:line="360" w:lineRule="auto"/>
        <w:ind w:firstLineChars="200" w:firstLine="480"/>
        <w:jc w:val="both"/>
        <w:rPr>
          <w:rStyle w:val="CCNText1Char"/>
          <w:lang w:eastAsia="zh-CN"/>
        </w:rPr>
      </w:pPr>
      <w:r w:rsidRPr="004C0803">
        <w:rPr>
          <w:rStyle w:val="CCNText1Char"/>
          <w:rFonts w:hint="eastAsia"/>
          <w:lang w:eastAsia="zh-CN"/>
        </w:rPr>
        <w:t>建模单元的选择，取决于</w:t>
      </w:r>
      <w:proofErr w:type="gramStart"/>
      <w:r w:rsidRPr="004C0803">
        <w:rPr>
          <w:rStyle w:val="CCNText1Char"/>
          <w:rFonts w:hint="eastAsia"/>
          <w:lang w:eastAsia="zh-CN"/>
        </w:rPr>
        <w:t>评分卡</w:t>
      </w:r>
      <w:proofErr w:type="gramEnd"/>
      <w:r w:rsidRPr="004C0803">
        <w:rPr>
          <w:rStyle w:val="CCNText1Char"/>
          <w:rFonts w:hint="eastAsia"/>
          <w:lang w:eastAsia="zh-CN"/>
        </w:rPr>
        <w:t>的应用层级为产品级还是账户级。在决定建模单元时，通常需要考虑以下几方面的因素：</w:t>
      </w:r>
    </w:p>
    <w:p w14:paraId="0F36B7D1" w14:textId="77777777" w:rsidR="00640A8C" w:rsidRPr="004C0803" w:rsidRDefault="00640A8C" w:rsidP="00EC0C8A">
      <w:pPr>
        <w:pStyle w:val="13"/>
        <w:widowControl/>
        <w:numPr>
          <w:ilvl w:val="0"/>
          <w:numId w:val="16"/>
        </w:numPr>
        <w:spacing w:line="360" w:lineRule="auto"/>
        <w:ind w:firstLineChars="0"/>
        <w:rPr>
          <w:rFonts w:ascii="Times New Roman" w:hAnsi="Times New Roman"/>
        </w:rPr>
      </w:pPr>
      <w:r w:rsidRPr="004C0803">
        <w:rPr>
          <w:rFonts w:ascii="Times New Roman" w:hAnsi="Times New Roman" w:cs="Arial" w:hint="eastAsia"/>
          <w:szCs w:val="24"/>
        </w:rPr>
        <w:t>风险管理策略的应用层级；</w:t>
      </w:r>
    </w:p>
    <w:p w14:paraId="4136741D" w14:textId="77777777" w:rsidR="00640A8C" w:rsidRPr="004C0803" w:rsidRDefault="00640A8C" w:rsidP="00EC0C8A">
      <w:pPr>
        <w:pStyle w:val="13"/>
        <w:widowControl/>
        <w:numPr>
          <w:ilvl w:val="0"/>
          <w:numId w:val="16"/>
        </w:numPr>
        <w:spacing w:line="360" w:lineRule="auto"/>
        <w:ind w:firstLineChars="0"/>
        <w:rPr>
          <w:rFonts w:ascii="Times New Roman" w:hAnsi="Times New Roman"/>
        </w:rPr>
      </w:pPr>
      <w:r w:rsidRPr="004C0803">
        <w:rPr>
          <w:rFonts w:ascii="Times New Roman" w:hAnsi="Times New Roman" w:cs="Arial" w:hint="eastAsia"/>
          <w:szCs w:val="24"/>
        </w:rPr>
        <w:t>申请评分在业务上将如何应用；</w:t>
      </w:r>
    </w:p>
    <w:p w14:paraId="6111564C" w14:textId="77777777" w:rsidR="00640A8C" w:rsidRPr="004C0803" w:rsidRDefault="00640A8C" w:rsidP="00EC0C8A">
      <w:pPr>
        <w:pStyle w:val="13"/>
        <w:widowControl/>
        <w:numPr>
          <w:ilvl w:val="0"/>
          <w:numId w:val="16"/>
        </w:numPr>
        <w:spacing w:line="360" w:lineRule="auto"/>
        <w:ind w:firstLineChars="0"/>
        <w:rPr>
          <w:rFonts w:ascii="Times New Roman" w:hAnsi="Times New Roman"/>
        </w:rPr>
      </w:pPr>
      <w:r w:rsidRPr="004C0803">
        <w:rPr>
          <w:rFonts w:ascii="Times New Roman" w:hAnsi="Times New Roman" w:cs="Arial" w:hint="eastAsia"/>
          <w:szCs w:val="24"/>
        </w:rPr>
        <w:t>实施的可行性及复杂性。</w:t>
      </w:r>
    </w:p>
    <w:p w14:paraId="3C8FD45C" w14:textId="2CC951E0" w:rsidR="00640A8C" w:rsidRPr="007C51F3" w:rsidRDefault="00DD64FD" w:rsidP="007C51F3">
      <w:pPr>
        <w:pStyle w:val="4"/>
        <w:ind w:firstLineChars="200" w:firstLine="480"/>
        <w:rPr>
          <w:rStyle w:val="CCNText1Char"/>
          <w:lang w:eastAsia="zh-CN"/>
        </w:rPr>
      </w:pPr>
      <w:r w:rsidRPr="007C51F3">
        <w:rPr>
          <w:rStyle w:val="CCNText1Char"/>
          <w:lang w:eastAsia="zh-CN"/>
        </w:rPr>
        <w:t>1.3</w:t>
      </w:r>
      <w:r w:rsidR="002D769C" w:rsidRPr="007C51F3">
        <w:rPr>
          <w:rStyle w:val="CCNText1Char"/>
          <w:lang w:eastAsia="zh-CN"/>
        </w:rPr>
        <w:t>.1.</w:t>
      </w:r>
      <w:r w:rsidR="00923D62" w:rsidRPr="007C51F3">
        <w:rPr>
          <w:rStyle w:val="CCNText1Char"/>
          <w:lang w:eastAsia="zh-CN"/>
        </w:rPr>
        <w:t xml:space="preserve">5 </w:t>
      </w:r>
      <w:r w:rsidR="00640A8C" w:rsidRPr="007C51F3">
        <w:rPr>
          <w:rStyle w:val="CCNText1Char"/>
          <w:rFonts w:hint="eastAsia"/>
          <w:lang w:eastAsia="zh-CN"/>
        </w:rPr>
        <w:t>变量选择</w:t>
      </w:r>
    </w:p>
    <w:p w14:paraId="74D29B45" w14:textId="77777777" w:rsidR="00640A8C" w:rsidRPr="004C0803" w:rsidRDefault="00640A8C" w:rsidP="00640A8C">
      <w:pPr>
        <w:spacing w:line="360" w:lineRule="auto"/>
        <w:ind w:firstLineChars="200" w:firstLine="480"/>
        <w:jc w:val="both"/>
        <w:rPr>
          <w:rStyle w:val="CCNText1Char"/>
          <w:rFonts w:cs="Arial"/>
          <w:b/>
          <w:lang w:eastAsia="zh-CN"/>
        </w:rPr>
      </w:pPr>
      <w:r w:rsidRPr="004C0803">
        <w:rPr>
          <w:rStyle w:val="CCNText1Char"/>
          <w:rFonts w:cs="Arial" w:hint="eastAsia"/>
          <w:lang w:eastAsia="zh-CN"/>
        </w:rPr>
        <w:t>申请评分模型的候选变量数以百计，为提高模型开发的效率，通常会对候选变量进行预筛选。业界最佳实践在进行预筛选时通常考虑变量的稳定性（</w:t>
      </w:r>
      <w:r w:rsidRPr="004C0803">
        <w:rPr>
          <w:rStyle w:val="CCNText1Char"/>
          <w:rFonts w:cs="Arial" w:hint="eastAsia"/>
          <w:lang w:eastAsia="zh-CN"/>
        </w:rPr>
        <w:t>Population Stability Index</w:t>
      </w:r>
      <w:r w:rsidRPr="004C0803">
        <w:rPr>
          <w:rStyle w:val="CCNText1Char"/>
          <w:rFonts w:cs="Arial" w:hint="eastAsia"/>
          <w:lang w:eastAsia="zh-CN"/>
        </w:rPr>
        <w:t>，</w:t>
      </w:r>
      <w:r w:rsidRPr="004C0803">
        <w:rPr>
          <w:rStyle w:val="CCNText1Char"/>
          <w:rFonts w:cs="Arial" w:hint="eastAsia"/>
          <w:lang w:eastAsia="zh-CN"/>
        </w:rPr>
        <w:t>PSI</w:t>
      </w:r>
      <w:r w:rsidRPr="004C0803">
        <w:rPr>
          <w:rStyle w:val="CCNText1Char"/>
          <w:rFonts w:cs="Arial" w:hint="eastAsia"/>
          <w:lang w:eastAsia="zh-CN"/>
        </w:rPr>
        <w:t>）和区分力</w:t>
      </w:r>
      <w:r w:rsidRPr="004C0803">
        <w:rPr>
          <w:rStyle w:val="ae"/>
          <w:rFonts w:cs="Arial" w:hint="eastAsia"/>
        </w:rPr>
        <w:footnoteReference w:id="1"/>
      </w:r>
      <w:r w:rsidRPr="004C0803">
        <w:rPr>
          <w:rStyle w:val="CCNText1Char"/>
          <w:rFonts w:cs="Arial" w:hint="eastAsia"/>
          <w:lang w:eastAsia="zh-CN"/>
        </w:rPr>
        <w:t>（</w:t>
      </w:r>
      <w:r w:rsidRPr="004C0803">
        <w:rPr>
          <w:rStyle w:val="CCNText1Char"/>
          <w:rFonts w:cs="Arial" w:hint="eastAsia"/>
          <w:lang w:eastAsia="zh-CN"/>
        </w:rPr>
        <w:t>Information Value</w:t>
      </w:r>
      <w:r w:rsidRPr="004C0803">
        <w:rPr>
          <w:rStyle w:val="CCNText1Char"/>
          <w:rFonts w:cs="Arial" w:hint="eastAsia"/>
          <w:lang w:eastAsia="zh-CN"/>
        </w:rPr>
        <w:t>，</w:t>
      </w:r>
      <w:r w:rsidRPr="004C0803">
        <w:rPr>
          <w:rStyle w:val="CCNText1Char"/>
          <w:rFonts w:cs="Arial" w:hint="eastAsia"/>
          <w:lang w:eastAsia="zh-CN"/>
        </w:rPr>
        <w:t>IV</w:t>
      </w:r>
      <w:r w:rsidRPr="004C0803">
        <w:rPr>
          <w:rStyle w:val="CCNText1Char"/>
          <w:rFonts w:cs="Arial" w:hint="eastAsia"/>
          <w:lang w:eastAsia="zh-CN"/>
        </w:rPr>
        <w:t>），此次项目还会结合决策树模型的特征重要性，目的是为发现一些</w:t>
      </w:r>
      <w:r w:rsidRPr="004C0803">
        <w:rPr>
          <w:rStyle w:val="CCNText1Char"/>
          <w:rFonts w:cs="Arial" w:hint="eastAsia"/>
          <w:lang w:eastAsia="zh-CN"/>
        </w:rPr>
        <w:t>I</w:t>
      </w:r>
      <w:r w:rsidRPr="004C0803">
        <w:rPr>
          <w:rStyle w:val="CCNText1Char"/>
          <w:rFonts w:cs="Arial"/>
          <w:lang w:eastAsia="zh-CN"/>
        </w:rPr>
        <w:t>V</w:t>
      </w:r>
      <w:r w:rsidRPr="004C0803">
        <w:rPr>
          <w:rStyle w:val="CCNText1Char"/>
          <w:rFonts w:cs="Arial"/>
          <w:lang w:eastAsia="zh-CN"/>
        </w:rPr>
        <w:t>和</w:t>
      </w:r>
      <w:r w:rsidRPr="004C0803">
        <w:rPr>
          <w:rStyle w:val="CCNText1Char"/>
          <w:rFonts w:cs="Arial" w:hint="eastAsia"/>
          <w:lang w:eastAsia="zh-CN"/>
        </w:rPr>
        <w:t>P</w:t>
      </w:r>
      <w:r w:rsidRPr="004C0803">
        <w:rPr>
          <w:rStyle w:val="CCNText1Char"/>
          <w:rFonts w:cs="Arial"/>
          <w:lang w:eastAsia="zh-CN"/>
        </w:rPr>
        <w:t>SI</w:t>
      </w:r>
      <w:r w:rsidRPr="004C0803">
        <w:rPr>
          <w:rStyle w:val="CCNText1Char"/>
          <w:rFonts w:cs="Arial"/>
          <w:lang w:eastAsia="zh-CN"/>
        </w:rPr>
        <w:t>等单变量分析无法发现的变量组合</w:t>
      </w:r>
      <w:r w:rsidRPr="004C0803">
        <w:rPr>
          <w:rStyle w:val="CCNText1Char"/>
          <w:rFonts w:cs="Arial" w:hint="eastAsia"/>
          <w:lang w:eastAsia="zh-CN"/>
        </w:rPr>
        <w:t>。</w:t>
      </w:r>
    </w:p>
    <w:p w14:paraId="4E9B9BB4" w14:textId="77777777" w:rsidR="00640A8C" w:rsidRPr="004C0803" w:rsidRDefault="00640A8C" w:rsidP="00640A8C">
      <w:pPr>
        <w:spacing w:line="360" w:lineRule="auto"/>
        <w:ind w:firstLineChars="200" w:firstLine="480"/>
        <w:jc w:val="both"/>
        <w:rPr>
          <w:rStyle w:val="CCNText1Char"/>
          <w:rFonts w:cs="Arial"/>
          <w:u w:val="single"/>
          <w:lang w:eastAsia="zh-CN"/>
        </w:rPr>
      </w:pPr>
      <w:r w:rsidRPr="004C0803">
        <w:rPr>
          <w:rStyle w:val="CCNText1Char"/>
          <w:rFonts w:cs="Arial" w:hint="eastAsia"/>
          <w:lang w:eastAsia="zh-CN"/>
        </w:rPr>
        <w:t>变量选择是一个反复研究自变量和因变量之间的一一对应关系、选择最有助于区分好坏的变量的过程。但该过程并不是一个单纯的统计决策的过程。业务知识也在很大程度上有助于变量集的选择。</w:t>
      </w:r>
    </w:p>
    <w:p w14:paraId="42B12920" w14:textId="5D5E271B" w:rsidR="00640A8C" w:rsidRPr="007C51F3" w:rsidRDefault="007C51F3" w:rsidP="007C51F3">
      <w:pPr>
        <w:pStyle w:val="3"/>
        <w:rPr>
          <w:rFonts w:ascii="Times New Roman" w:hAnsi="Times New Roman"/>
          <w:lang w:eastAsia="zh-CN"/>
        </w:rPr>
      </w:pPr>
      <w:bookmarkStart w:id="29" w:name="_Toc56371287"/>
      <w:r>
        <w:rPr>
          <w:rFonts w:ascii="Times New Roman" w:hAnsi="Times New Roman" w:hint="eastAsia"/>
          <w:lang w:eastAsia="zh-CN"/>
        </w:rPr>
        <w:t>1</w:t>
      </w:r>
      <w:r>
        <w:rPr>
          <w:rFonts w:ascii="Times New Roman" w:hAnsi="Times New Roman"/>
          <w:lang w:eastAsia="zh-CN"/>
        </w:rPr>
        <w:t xml:space="preserve">.3.2 </w:t>
      </w:r>
      <w:r w:rsidR="00640A8C" w:rsidRPr="007C51F3">
        <w:rPr>
          <w:rFonts w:ascii="Times New Roman" w:hAnsi="Times New Roman" w:hint="eastAsia"/>
          <w:lang w:eastAsia="zh-CN"/>
        </w:rPr>
        <w:t>模型开发</w:t>
      </w:r>
      <w:bookmarkEnd w:id="29"/>
      <w:r w:rsidR="00640A8C" w:rsidRPr="007C51F3">
        <w:rPr>
          <w:rFonts w:ascii="Times New Roman" w:hAnsi="Times New Roman" w:hint="eastAsia"/>
          <w:lang w:eastAsia="zh-CN"/>
        </w:rPr>
        <w:t xml:space="preserve"> </w:t>
      </w:r>
    </w:p>
    <w:p w14:paraId="21837736" w14:textId="77777777" w:rsidR="00640A8C" w:rsidRPr="004C0803" w:rsidRDefault="00640A8C" w:rsidP="00640A8C">
      <w:pPr>
        <w:spacing w:line="360" w:lineRule="auto"/>
        <w:ind w:firstLineChars="200" w:firstLine="480"/>
        <w:jc w:val="both"/>
        <w:rPr>
          <w:rStyle w:val="CCNText1Char"/>
          <w:lang w:eastAsia="zh-CN"/>
        </w:rPr>
      </w:pPr>
      <w:r w:rsidRPr="004C0803">
        <w:rPr>
          <w:rStyle w:val="CCNText1Char"/>
          <w:rFonts w:hint="eastAsia"/>
          <w:lang w:eastAsia="zh-CN"/>
        </w:rPr>
        <w:t>细分方案确定后，开发人员将针对每个细分人群分别构建样本数据、设计衍生变量、开发评分模型，在模型开发的过程中需要注意以下事项：</w:t>
      </w:r>
    </w:p>
    <w:p w14:paraId="4B810A24" w14:textId="77777777" w:rsidR="00640A8C" w:rsidRPr="004C0803" w:rsidRDefault="00640A8C" w:rsidP="00EC0C8A">
      <w:pPr>
        <w:numPr>
          <w:ilvl w:val="0"/>
          <w:numId w:val="17"/>
        </w:numPr>
        <w:tabs>
          <w:tab w:val="left" w:pos="851"/>
        </w:tabs>
        <w:spacing w:line="360" w:lineRule="auto"/>
        <w:ind w:left="851" w:right="28" w:hanging="284"/>
        <w:jc w:val="both"/>
        <w:rPr>
          <w:rStyle w:val="CCNText1Char"/>
          <w:rFonts w:cs="Arial"/>
          <w:lang w:eastAsia="zh-CN"/>
        </w:rPr>
      </w:pPr>
      <w:r w:rsidRPr="004C0803">
        <w:rPr>
          <w:rStyle w:val="CCNText1Char"/>
          <w:rFonts w:cs="Arial" w:hint="eastAsia"/>
          <w:lang w:eastAsia="zh-CN"/>
        </w:rPr>
        <w:t>为了减小</w:t>
      </w:r>
      <w:proofErr w:type="gramStart"/>
      <w:r w:rsidRPr="004C0803">
        <w:rPr>
          <w:rStyle w:val="CCNText1Char"/>
          <w:rFonts w:cs="Arial" w:hint="eastAsia"/>
          <w:lang w:eastAsia="zh-CN"/>
        </w:rPr>
        <w:t>缺失值</w:t>
      </w:r>
      <w:proofErr w:type="gramEnd"/>
      <w:r w:rsidRPr="004C0803">
        <w:rPr>
          <w:rStyle w:val="CCNText1Char"/>
          <w:rFonts w:cs="Arial" w:hint="eastAsia"/>
          <w:lang w:eastAsia="zh-CN"/>
        </w:rPr>
        <w:t>和异常值对建模的影响，通常在建模前对连续型变量进行处理；</w:t>
      </w:r>
    </w:p>
    <w:p w14:paraId="306ED169" w14:textId="77777777" w:rsidR="00640A8C" w:rsidRPr="004C0803" w:rsidRDefault="00640A8C" w:rsidP="00EC0C8A">
      <w:pPr>
        <w:numPr>
          <w:ilvl w:val="0"/>
          <w:numId w:val="17"/>
        </w:numPr>
        <w:tabs>
          <w:tab w:val="left" w:pos="851"/>
        </w:tabs>
        <w:spacing w:line="360" w:lineRule="auto"/>
        <w:ind w:left="851" w:right="28" w:hanging="284"/>
        <w:jc w:val="both"/>
        <w:rPr>
          <w:rStyle w:val="CCNText1Char"/>
          <w:rFonts w:cs="Arial"/>
          <w:lang w:eastAsia="zh-CN"/>
        </w:rPr>
      </w:pPr>
      <w:r w:rsidRPr="004C0803">
        <w:rPr>
          <w:rStyle w:val="CCNText1Char"/>
          <w:rFonts w:cs="Arial" w:hint="eastAsia"/>
          <w:lang w:eastAsia="zh-CN"/>
        </w:rPr>
        <w:t>为了更好地拟合自变量与因变量之间的关系，增加模型的预测力，可对类别型变量产生</w:t>
      </w:r>
      <w:r w:rsidRPr="004C0803">
        <w:rPr>
          <w:rStyle w:val="CCNText1Char"/>
          <w:rFonts w:cs="Arial" w:hint="eastAsia"/>
          <w:lang w:eastAsia="zh-CN"/>
        </w:rPr>
        <w:t>WOE</w:t>
      </w:r>
      <w:r w:rsidRPr="004C0803">
        <w:rPr>
          <w:rStyle w:val="CCNText1Char"/>
          <w:rFonts w:cs="Arial" w:hint="eastAsia"/>
          <w:lang w:eastAsia="zh-CN"/>
        </w:rPr>
        <w:t>，对连续型变量进行函数变形，并使用与因变量关系最紧密的函数形态作最终拟合；</w:t>
      </w:r>
    </w:p>
    <w:p w14:paraId="266463D1" w14:textId="77777777" w:rsidR="00640A8C" w:rsidRPr="004C0803" w:rsidRDefault="00640A8C" w:rsidP="00EC0C8A">
      <w:pPr>
        <w:numPr>
          <w:ilvl w:val="0"/>
          <w:numId w:val="17"/>
        </w:numPr>
        <w:tabs>
          <w:tab w:val="left" w:pos="851"/>
        </w:tabs>
        <w:spacing w:line="360" w:lineRule="auto"/>
        <w:ind w:left="851" w:right="28" w:hanging="284"/>
        <w:jc w:val="both"/>
        <w:rPr>
          <w:rStyle w:val="CCNText1Char"/>
          <w:rFonts w:cs="Arial"/>
          <w:lang w:eastAsia="zh-CN"/>
        </w:rPr>
      </w:pPr>
      <w:r w:rsidRPr="004C0803">
        <w:rPr>
          <w:rStyle w:val="CCNText1Char"/>
          <w:rFonts w:cs="Arial" w:hint="eastAsia"/>
          <w:lang w:eastAsia="zh-CN"/>
        </w:rPr>
        <w:t>最终模型变量的选择并不是一个单纯的统计决策，业务认知和对行内数据的了解将在很大程度上影响最终模型的形态；</w:t>
      </w:r>
    </w:p>
    <w:p w14:paraId="74560504" w14:textId="3B0C65A4" w:rsidR="00640A8C" w:rsidRPr="004C0803" w:rsidRDefault="00640A8C" w:rsidP="00EC0C8A">
      <w:pPr>
        <w:numPr>
          <w:ilvl w:val="0"/>
          <w:numId w:val="17"/>
        </w:numPr>
        <w:tabs>
          <w:tab w:val="left" w:pos="851"/>
        </w:tabs>
        <w:spacing w:line="360" w:lineRule="auto"/>
        <w:ind w:left="851" w:right="28" w:hanging="284"/>
        <w:jc w:val="both"/>
        <w:rPr>
          <w:rStyle w:val="CCNText1Char"/>
          <w:rFonts w:cs="Arial"/>
          <w:lang w:eastAsia="zh-CN"/>
        </w:rPr>
      </w:pPr>
      <w:r w:rsidRPr="004C0803">
        <w:rPr>
          <w:rStyle w:val="CCNText1Char"/>
          <w:rFonts w:cs="Arial" w:hint="eastAsia"/>
          <w:lang w:eastAsia="zh-CN"/>
        </w:rPr>
        <w:t>使用</w:t>
      </w:r>
      <w:r w:rsidR="00B61CA5">
        <w:rPr>
          <w:rStyle w:val="CCNText1Char"/>
          <w:rFonts w:cs="Arial" w:hint="eastAsia"/>
          <w:lang w:eastAsia="zh-CN"/>
        </w:rPr>
        <w:t>逻辑回归</w:t>
      </w:r>
      <w:r w:rsidRPr="004C0803">
        <w:rPr>
          <w:rStyle w:val="CCNText1Char"/>
          <w:rFonts w:cs="Arial" w:hint="eastAsia"/>
          <w:lang w:eastAsia="zh-CN"/>
        </w:rPr>
        <w:t>方法，进行模型开发，并确认最终进入模型的变量和系数。</w:t>
      </w:r>
    </w:p>
    <w:p w14:paraId="18A4FAA0" w14:textId="065A1881" w:rsidR="002602F9" w:rsidRPr="004C0803" w:rsidRDefault="00640A8C" w:rsidP="007C51F3">
      <w:pPr>
        <w:spacing w:line="360" w:lineRule="auto"/>
        <w:ind w:firstLineChars="200" w:firstLine="480"/>
        <w:jc w:val="both"/>
        <w:rPr>
          <w:rStyle w:val="CCNText1Char"/>
          <w:rFonts w:cs="Arial"/>
          <w:lang w:eastAsia="zh-CN"/>
        </w:rPr>
      </w:pPr>
      <w:r w:rsidRPr="004C0803">
        <w:rPr>
          <w:rStyle w:val="CCNText1Char"/>
          <w:rFonts w:cs="Arial" w:hint="eastAsia"/>
          <w:lang w:eastAsia="zh-CN"/>
        </w:rPr>
        <w:lastRenderedPageBreak/>
        <w:t>本次申请评分优化项目将采用</w:t>
      </w:r>
      <w:r w:rsidRPr="004C0803">
        <w:rPr>
          <w:rStyle w:val="CCNText1Char"/>
          <w:rFonts w:cs="Arial" w:hint="eastAsia"/>
          <w:lang w:eastAsia="zh-CN"/>
        </w:rPr>
        <w:t xml:space="preserve"> KS/</w:t>
      </w:r>
      <w:r w:rsidR="002D769C" w:rsidRPr="004C0803">
        <w:rPr>
          <w:rStyle w:val="CCNText1Char"/>
          <w:rFonts w:cs="Arial"/>
          <w:lang w:eastAsia="zh-CN"/>
        </w:rPr>
        <w:t>AUC</w:t>
      </w:r>
      <w:r w:rsidRPr="004C0803">
        <w:rPr>
          <w:rStyle w:val="CCNText1Char"/>
          <w:rFonts w:cs="Arial" w:hint="eastAsia"/>
          <w:lang w:eastAsia="zh-CN"/>
        </w:rPr>
        <w:t>进行模型区分力的评估，具体详见附件二。</w:t>
      </w:r>
      <w:r w:rsidRPr="004C0803">
        <w:rPr>
          <w:rStyle w:val="CCNText1Char"/>
          <w:rFonts w:cs="Arial" w:hint="eastAsia"/>
          <w:lang w:eastAsia="zh-CN"/>
        </w:rPr>
        <w:t xml:space="preserve"> </w:t>
      </w:r>
    </w:p>
    <w:p w14:paraId="062A5640" w14:textId="642DF321" w:rsidR="00640A8C" w:rsidRPr="007C51F3" w:rsidRDefault="007C51F3" w:rsidP="007C51F3">
      <w:pPr>
        <w:pStyle w:val="3"/>
        <w:rPr>
          <w:rFonts w:ascii="Times New Roman" w:hAnsi="Times New Roman"/>
          <w:lang w:eastAsia="zh-CN"/>
        </w:rPr>
      </w:pPr>
      <w:bookmarkStart w:id="30" w:name="_Toc56371288"/>
      <w:r>
        <w:rPr>
          <w:rFonts w:ascii="Times New Roman" w:hAnsi="Times New Roman" w:hint="eastAsia"/>
          <w:lang w:eastAsia="zh-CN"/>
        </w:rPr>
        <w:t>1</w:t>
      </w:r>
      <w:r>
        <w:rPr>
          <w:rFonts w:ascii="Times New Roman" w:hAnsi="Times New Roman"/>
          <w:lang w:eastAsia="zh-CN"/>
        </w:rPr>
        <w:t xml:space="preserve">.3.3 </w:t>
      </w:r>
      <w:r w:rsidR="00640A8C" w:rsidRPr="007C51F3">
        <w:rPr>
          <w:rFonts w:ascii="Times New Roman" w:hAnsi="Times New Roman" w:hint="eastAsia"/>
          <w:lang w:eastAsia="zh-CN"/>
        </w:rPr>
        <w:t>模型验证</w:t>
      </w:r>
      <w:bookmarkEnd w:id="30"/>
      <w:r w:rsidR="00640A8C" w:rsidRPr="007C51F3">
        <w:rPr>
          <w:rFonts w:ascii="Times New Roman" w:hAnsi="Times New Roman" w:hint="eastAsia"/>
          <w:lang w:eastAsia="zh-CN"/>
        </w:rPr>
        <w:t xml:space="preserve"> </w:t>
      </w:r>
    </w:p>
    <w:p w14:paraId="213B88CE" w14:textId="77777777" w:rsidR="00640A8C" w:rsidRPr="004C0803" w:rsidRDefault="00640A8C" w:rsidP="00640A8C">
      <w:pPr>
        <w:spacing w:line="360" w:lineRule="auto"/>
        <w:ind w:firstLineChars="200" w:firstLine="480"/>
        <w:jc w:val="both"/>
        <w:rPr>
          <w:rStyle w:val="CCNText1Char"/>
          <w:rFonts w:cs="Arial"/>
          <w:b/>
          <w:lang w:eastAsia="zh-CN"/>
        </w:rPr>
      </w:pPr>
      <w:r w:rsidRPr="004C0803">
        <w:rPr>
          <w:rStyle w:val="CCNText1Char"/>
          <w:rFonts w:cs="Arial" w:hint="eastAsia"/>
          <w:lang w:eastAsia="zh-CN"/>
        </w:rPr>
        <w:t>本次申请评分优化项目将根据数据的可行性进行两项验证，确保模型的稳健性：</w:t>
      </w:r>
      <w:r w:rsidRPr="004C0803">
        <w:rPr>
          <w:rStyle w:val="CCNText1Char"/>
          <w:rFonts w:cs="Arial" w:hint="eastAsia"/>
          <w:lang w:eastAsia="zh-CN"/>
        </w:rPr>
        <w:t xml:space="preserve"> </w:t>
      </w:r>
    </w:p>
    <w:p w14:paraId="03FBF91E" w14:textId="7FE88993" w:rsidR="00640A8C" w:rsidRPr="007C51F3" w:rsidRDefault="00DD64FD" w:rsidP="007C51F3">
      <w:pPr>
        <w:pStyle w:val="4"/>
        <w:ind w:firstLineChars="200" w:firstLine="480"/>
        <w:rPr>
          <w:rStyle w:val="CCNText1Char"/>
          <w:lang w:eastAsia="zh-CN"/>
        </w:rPr>
      </w:pPr>
      <w:r w:rsidRPr="007C51F3">
        <w:rPr>
          <w:rStyle w:val="CCNText1Char"/>
          <w:lang w:eastAsia="zh-CN"/>
        </w:rPr>
        <w:t>1.</w:t>
      </w:r>
      <w:r w:rsidR="00923D62" w:rsidRPr="007C51F3">
        <w:rPr>
          <w:rStyle w:val="CCNText1Char"/>
          <w:lang w:eastAsia="zh-CN"/>
        </w:rPr>
        <w:t>3</w:t>
      </w:r>
      <w:r w:rsidR="00640A8C" w:rsidRPr="007C51F3">
        <w:rPr>
          <w:rStyle w:val="CCNText1Char"/>
          <w:rFonts w:hint="eastAsia"/>
          <w:lang w:eastAsia="zh-CN"/>
        </w:rPr>
        <w:t>.</w:t>
      </w:r>
      <w:r w:rsidRPr="007C51F3">
        <w:rPr>
          <w:rStyle w:val="CCNText1Char"/>
          <w:lang w:eastAsia="zh-CN"/>
        </w:rPr>
        <w:t>3.</w:t>
      </w:r>
      <w:r w:rsidR="00640A8C" w:rsidRPr="007C51F3">
        <w:rPr>
          <w:rStyle w:val="CCNText1Char"/>
          <w:rFonts w:hint="eastAsia"/>
          <w:lang w:eastAsia="zh-CN"/>
        </w:rPr>
        <w:t>1</w:t>
      </w:r>
      <w:r w:rsidR="00923D62" w:rsidRPr="007C51F3">
        <w:rPr>
          <w:rStyle w:val="CCNText1Char"/>
          <w:lang w:eastAsia="zh-CN"/>
        </w:rPr>
        <w:t xml:space="preserve"> </w:t>
      </w:r>
      <w:r w:rsidR="00640A8C" w:rsidRPr="007C51F3">
        <w:rPr>
          <w:rStyle w:val="CCNText1Char"/>
          <w:rFonts w:hint="eastAsia"/>
          <w:lang w:eastAsia="zh-CN"/>
        </w:rPr>
        <w:t>预留样本验证</w:t>
      </w:r>
    </w:p>
    <w:p w14:paraId="7490A2CD" w14:textId="1C1A7DD3" w:rsidR="00640A8C" w:rsidRPr="004C0803" w:rsidRDefault="00640A8C" w:rsidP="00640A8C">
      <w:pPr>
        <w:tabs>
          <w:tab w:val="left" w:pos="1276"/>
        </w:tabs>
        <w:spacing w:line="360" w:lineRule="auto"/>
        <w:ind w:right="28" w:firstLineChars="200" w:firstLine="480"/>
        <w:jc w:val="both"/>
        <w:rPr>
          <w:rStyle w:val="CCNText1Char"/>
          <w:rFonts w:cs="Arial"/>
          <w:lang w:eastAsia="zh-CN"/>
        </w:rPr>
      </w:pPr>
      <w:r w:rsidRPr="004C0803">
        <w:rPr>
          <w:rStyle w:val="CCNText1Char"/>
          <w:rFonts w:cs="Arial" w:hint="eastAsia"/>
          <w:lang w:eastAsia="zh-CN"/>
        </w:rPr>
        <w:t>本次申请评分优化项目将预留样本验证作为评分模型开发过程的一部分。在建模时点随机选取</w:t>
      </w:r>
      <w:r w:rsidR="00D203BA">
        <w:rPr>
          <w:rStyle w:val="CCNText1Char"/>
          <w:rFonts w:cs="Arial"/>
          <w:lang w:eastAsia="zh-CN"/>
        </w:rPr>
        <w:t>8</w:t>
      </w:r>
      <w:r w:rsidRPr="004C0803">
        <w:rPr>
          <w:rStyle w:val="CCNText1Char"/>
          <w:rFonts w:cs="Arial"/>
          <w:lang w:eastAsia="zh-CN"/>
        </w:rPr>
        <w:t>0</w:t>
      </w:r>
      <w:r w:rsidRPr="004C0803">
        <w:rPr>
          <w:rStyle w:val="CCNText1Char"/>
          <w:rFonts w:cs="Arial" w:hint="eastAsia"/>
          <w:lang w:eastAsia="zh-CN"/>
        </w:rPr>
        <w:t>%</w:t>
      </w:r>
      <w:r w:rsidRPr="004C0803">
        <w:rPr>
          <w:rStyle w:val="CCNText1Char"/>
          <w:rFonts w:cs="Arial" w:hint="eastAsia"/>
          <w:lang w:eastAsia="zh-CN"/>
        </w:rPr>
        <w:t>的样本作为评分模型的开发样本，并将模型结果应用到其余</w:t>
      </w:r>
      <w:r w:rsidR="00D203BA">
        <w:rPr>
          <w:rStyle w:val="CCNText1Char"/>
          <w:rFonts w:cs="Arial"/>
          <w:lang w:eastAsia="zh-CN"/>
        </w:rPr>
        <w:t>2</w:t>
      </w:r>
      <w:r w:rsidRPr="004C0803">
        <w:rPr>
          <w:rStyle w:val="CCNText1Char"/>
          <w:rFonts w:cs="Arial" w:hint="eastAsia"/>
          <w:lang w:eastAsia="zh-CN"/>
        </w:rPr>
        <w:t>0%</w:t>
      </w:r>
      <w:r w:rsidRPr="004C0803">
        <w:rPr>
          <w:rStyle w:val="CCNText1Char"/>
          <w:rFonts w:cs="Arial" w:hint="eastAsia"/>
          <w:lang w:eastAsia="zh-CN"/>
        </w:rPr>
        <w:t>的预留样本上，以检验模型是否稳定有效。</w:t>
      </w:r>
    </w:p>
    <w:p w14:paraId="6BC2876F" w14:textId="77777777" w:rsidR="00640A8C" w:rsidRPr="004C0803" w:rsidRDefault="00640A8C" w:rsidP="00640A8C">
      <w:pPr>
        <w:tabs>
          <w:tab w:val="left" w:pos="1276"/>
        </w:tabs>
        <w:spacing w:line="360" w:lineRule="auto"/>
        <w:ind w:right="28" w:firstLineChars="200" w:firstLine="480"/>
        <w:jc w:val="both"/>
        <w:rPr>
          <w:rStyle w:val="CCNText1Char"/>
          <w:rFonts w:cs="Arial"/>
          <w:lang w:eastAsia="zh-CN"/>
        </w:rPr>
      </w:pPr>
      <w:r w:rsidRPr="004C0803">
        <w:rPr>
          <w:rStyle w:val="CCNText1Char"/>
          <w:rFonts w:cs="Arial" w:hint="eastAsia"/>
          <w:lang w:eastAsia="zh-CN"/>
        </w:rPr>
        <w:t>在预留样本上验证模型的目的，是通过未被用于建模过程的独立样本来判断评分模型的预测力。如果模型在预留样本和开发样本上的预测</w:t>
      </w:r>
      <w:proofErr w:type="gramStart"/>
      <w:r w:rsidRPr="004C0803">
        <w:rPr>
          <w:rStyle w:val="CCNText1Char"/>
          <w:rFonts w:cs="Arial" w:hint="eastAsia"/>
          <w:lang w:eastAsia="zh-CN"/>
        </w:rPr>
        <w:t>力存在</w:t>
      </w:r>
      <w:proofErr w:type="gramEnd"/>
      <w:r w:rsidRPr="004C0803">
        <w:rPr>
          <w:rStyle w:val="CCNText1Char"/>
          <w:rFonts w:cs="Arial" w:hint="eastAsia"/>
          <w:lang w:eastAsia="zh-CN"/>
        </w:rPr>
        <w:t>较大差异，说明开发过程中存在过度拟合</w:t>
      </w:r>
      <w:r w:rsidRPr="004C0803">
        <w:rPr>
          <w:rStyle w:val="CCNText1Char"/>
          <w:rFonts w:cs="Arial" w:hint="eastAsia"/>
          <w:lang w:eastAsia="zh-CN"/>
        </w:rPr>
        <w:t>(Over-Fit)</w:t>
      </w:r>
      <w:r w:rsidRPr="004C0803">
        <w:rPr>
          <w:rStyle w:val="CCNText1Char"/>
          <w:rFonts w:cs="Arial" w:hint="eastAsia"/>
          <w:lang w:eastAsia="zh-CN"/>
        </w:rPr>
        <w:t>，该模型在实际应用环境中将不能很好地区分好坏。</w:t>
      </w:r>
    </w:p>
    <w:p w14:paraId="20D29BFF" w14:textId="5FC01190" w:rsidR="00640A8C" w:rsidRPr="007C51F3" w:rsidRDefault="00DD64FD" w:rsidP="007C51F3">
      <w:pPr>
        <w:pStyle w:val="4"/>
        <w:ind w:firstLineChars="200" w:firstLine="480"/>
        <w:rPr>
          <w:rStyle w:val="CCNText1Char"/>
          <w:lang w:eastAsia="zh-CN"/>
        </w:rPr>
      </w:pPr>
      <w:r w:rsidRPr="007C51F3">
        <w:rPr>
          <w:rStyle w:val="CCNText1Char"/>
          <w:lang w:eastAsia="zh-CN"/>
        </w:rPr>
        <w:t>1.3</w:t>
      </w:r>
      <w:r w:rsidR="00923D62" w:rsidRPr="007C51F3">
        <w:rPr>
          <w:rStyle w:val="CCNText1Char"/>
          <w:lang w:eastAsia="zh-CN"/>
        </w:rPr>
        <w:t xml:space="preserve">.3.2 </w:t>
      </w:r>
      <w:r w:rsidR="00640A8C" w:rsidRPr="007C51F3">
        <w:rPr>
          <w:rStyle w:val="CCNText1Char"/>
          <w:rFonts w:hint="eastAsia"/>
          <w:lang w:eastAsia="zh-CN"/>
        </w:rPr>
        <w:t>跨时间样本验证</w:t>
      </w:r>
      <w:r w:rsidR="00923D62" w:rsidRPr="007C51F3">
        <w:rPr>
          <w:rStyle w:val="CCNText1Char"/>
          <w:rFonts w:hint="eastAsia"/>
          <w:lang w:eastAsia="zh-CN"/>
        </w:rPr>
        <w:t>（</w:t>
      </w:r>
      <w:r w:rsidR="00640A8C" w:rsidRPr="007C51F3">
        <w:rPr>
          <w:rStyle w:val="CCNText1Char"/>
          <w:rFonts w:hint="eastAsia"/>
          <w:lang w:eastAsia="zh-CN"/>
        </w:rPr>
        <w:t>OOT</w:t>
      </w:r>
      <w:r w:rsidR="00923D62" w:rsidRPr="007C51F3">
        <w:rPr>
          <w:rStyle w:val="CCNText1Char"/>
          <w:rFonts w:hint="eastAsia"/>
          <w:lang w:eastAsia="zh-CN"/>
        </w:rPr>
        <w:t>）</w:t>
      </w:r>
    </w:p>
    <w:p w14:paraId="4AB7440D" w14:textId="77777777" w:rsidR="00640A8C" w:rsidRPr="004C0803" w:rsidRDefault="00640A8C" w:rsidP="00640A8C">
      <w:pPr>
        <w:tabs>
          <w:tab w:val="left" w:pos="1276"/>
        </w:tabs>
        <w:spacing w:line="360" w:lineRule="auto"/>
        <w:ind w:right="28" w:firstLineChars="200" w:firstLine="480"/>
        <w:jc w:val="both"/>
        <w:rPr>
          <w:rStyle w:val="CCNText1Char"/>
          <w:rFonts w:cs="Arial"/>
          <w:lang w:eastAsia="zh-CN"/>
        </w:rPr>
      </w:pPr>
      <w:r w:rsidRPr="004C0803">
        <w:rPr>
          <w:rStyle w:val="CCNText1Char"/>
          <w:rFonts w:cs="Arial" w:hint="eastAsia"/>
          <w:lang w:eastAsia="zh-CN"/>
        </w:rPr>
        <w:t>在数据支持的情况下，本次申请评分优化项目将对评分模型进行跨时间样本验证。跨时间样本验证将所开发的模型应用到不同时点的样本上，以检验模型是否稳定有效。</w:t>
      </w:r>
    </w:p>
    <w:p w14:paraId="73BA8C53" w14:textId="77777777" w:rsidR="00640A8C" w:rsidRPr="004C0803" w:rsidRDefault="00640A8C" w:rsidP="00640A8C">
      <w:pPr>
        <w:tabs>
          <w:tab w:val="left" w:pos="1276"/>
        </w:tabs>
        <w:spacing w:line="360" w:lineRule="auto"/>
        <w:ind w:right="28" w:firstLineChars="200" w:firstLine="480"/>
        <w:jc w:val="both"/>
        <w:rPr>
          <w:rStyle w:val="CCNText1Char"/>
          <w:rFonts w:cs="Arial"/>
          <w:lang w:eastAsia="zh-CN"/>
        </w:rPr>
      </w:pPr>
      <w:r w:rsidRPr="004C0803">
        <w:rPr>
          <w:rStyle w:val="CCNText1Char"/>
          <w:rFonts w:cs="Arial" w:hint="eastAsia"/>
          <w:lang w:eastAsia="zh-CN"/>
        </w:rPr>
        <w:t>需要注意的是，人群的变化会在一定程度上会影响跨时间样本验证的效果。</w:t>
      </w:r>
      <w:r w:rsidRPr="004C0803">
        <w:rPr>
          <w:rStyle w:val="CCNText1Char"/>
          <w:rFonts w:cs="Arial" w:hint="eastAsia"/>
          <w:lang w:eastAsia="zh-CN"/>
        </w:rPr>
        <w:t xml:space="preserve"> </w:t>
      </w:r>
    </w:p>
    <w:p w14:paraId="56A631AE" w14:textId="57ECE806" w:rsidR="00640A8C" w:rsidRPr="007C51F3" w:rsidRDefault="00DD64FD" w:rsidP="007C51F3">
      <w:pPr>
        <w:pStyle w:val="4"/>
        <w:ind w:firstLineChars="200" w:firstLine="480"/>
        <w:rPr>
          <w:rStyle w:val="CCNText1Char"/>
          <w:lang w:eastAsia="zh-CN"/>
        </w:rPr>
      </w:pPr>
      <w:r w:rsidRPr="007C51F3">
        <w:rPr>
          <w:rStyle w:val="CCNText1Char"/>
          <w:lang w:eastAsia="zh-CN"/>
        </w:rPr>
        <w:t>1.3</w:t>
      </w:r>
      <w:r w:rsidR="00923D62" w:rsidRPr="007C51F3">
        <w:rPr>
          <w:rStyle w:val="CCNText1Char"/>
          <w:lang w:eastAsia="zh-CN"/>
        </w:rPr>
        <w:t xml:space="preserve">.3.3 </w:t>
      </w:r>
      <w:r w:rsidR="00640A8C" w:rsidRPr="007C51F3">
        <w:rPr>
          <w:rStyle w:val="CCNText1Char"/>
          <w:rFonts w:hint="eastAsia"/>
          <w:lang w:eastAsia="zh-CN"/>
        </w:rPr>
        <w:t>评分模型的校准</w:t>
      </w:r>
    </w:p>
    <w:p w14:paraId="40CCBED8" w14:textId="496AC895" w:rsidR="00640A8C" w:rsidRDefault="00640A8C" w:rsidP="00640A8C">
      <w:pPr>
        <w:spacing w:line="360" w:lineRule="auto"/>
        <w:ind w:firstLineChars="200" w:firstLine="480"/>
        <w:jc w:val="both"/>
        <w:rPr>
          <w:rStyle w:val="CCNText1Char"/>
          <w:rFonts w:cs="Arial"/>
          <w:lang w:eastAsia="zh-CN"/>
        </w:rPr>
      </w:pPr>
      <w:r w:rsidRPr="004C0803">
        <w:rPr>
          <w:rStyle w:val="CCNText1Char"/>
          <w:rFonts w:cs="Arial" w:hint="eastAsia"/>
          <w:lang w:eastAsia="zh-CN"/>
        </w:rPr>
        <w:t>评分校准是将评分模型的结果映射到特定好坏比率的过程。为了方便日常的业务管理，一般通过转化，在评分结果与特定的风险水平之间建立起一定的函数关系（如：在评分为</w:t>
      </w:r>
      <w:r w:rsidRPr="004C0803">
        <w:rPr>
          <w:rStyle w:val="CCNText1Char"/>
          <w:rFonts w:cs="Arial" w:hint="eastAsia"/>
          <w:lang w:eastAsia="zh-CN"/>
        </w:rPr>
        <w:t xml:space="preserve"> 400 </w:t>
      </w:r>
      <w:r w:rsidRPr="004C0803">
        <w:rPr>
          <w:rStyle w:val="CCNText1Char"/>
          <w:rFonts w:cs="Arial" w:hint="eastAsia"/>
          <w:lang w:eastAsia="zh-CN"/>
        </w:rPr>
        <w:t>时，好坏比率为</w:t>
      </w:r>
      <w:r w:rsidRPr="004C0803">
        <w:rPr>
          <w:rStyle w:val="CCNText1Char"/>
          <w:rFonts w:cs="Arial" w:hint="eastAsia"/>
          <w:lang w:eastAsia="zh-CN"/>
        </w:rPr>
        <w:t xml:space="preserve"> 1:1</w:t>
      </w:r>
      <w:r w:rsidRPr="004C0803">
        <w:rPr>
          <w:rStyle w:val="CCNText1Char"/>
          <w:rFonts w:cs="Arial" w:hint="eastAsia"/>
          <w:lang w:eastAsia="zh-CN"/>
        </w:rPr>
        <w:t>；每增加</w:t>
      </w:r>
      <w:r w:rsidRPr="004C0803">
        <w:rPr>
          <w:rStyle w:val="CCNText1Char"/>
          <w:rFonts w:cs="Arial" w:hint="eastAsia"/>
          <w:lang w:eastAsia="zh-CN"/>
        </w:rPr>
        <w:t xml:space="preserve"> 40</w:t>
      </w:r>
      <w:r w:rsidRPr="004C0803">
        <w:rPr>
          <w:rStyle w:val="CCNText1Char"/>
          <w:rFonts w:cs="Arial" w:hint="eastAsia"/>
          <w:lang w:eastAsia="zh-CN"/>
        </w:rPr>
        <w:t>分，好坏比率加倍）。本次申请评分优化项目将使用如下的评分校准方式：在评分为</w:t>
      </w:r>
      <w:r w:rsidRPr="004C0803">
        <w:rPr>
          <w:rStyle w:val="CCNText1Char"/>
          <w:rFonts w:cs="Arial" w:hint="eastAsia"/>
          <w:lang w:eastAsia="zh-CN"/>
        </w:rPr>
        <w:t xml:space="preserve"> </w:t>
      </w:r>
      <w:r w:rsidR="00730594" w:rsidRPr="004C0803">
        <w:rPr>
          <w:rStyle w:val="CCNText1Char"/>
          <w:rFonts w:cs="Arial"/>
          <w:lang w:eastAsia="zh-CN"/>
        </w:rPr>
        <w:t>600</w:t>
      </w:r>
      <w:r w:rsidRPr="004C0803">
        <w:rPr>
          <w:rStyle w:val="CCNText1Char"/>
          <w:rFonts w:cs="Arial" w:hint="eastAsia"/>
          <w:lang w:eastAsia="zh-CN"/>
        </w:rPr>
        <w:t xml:space="preserve"> </w:t>
      </w:r>
      <w:r w:rsidRPr="004C0803">
        <w:rPr>
          <w:rStyle w:val="CCNText1Char"/>
          <w:rFonts w:cs="Arial" w:hint="eastAsia"/>
          <w:lang w:eastAsia="zh-CN"/>
        </w:rPr>
        <w:t>时，好坏比率为</w:t>
      </w:r>
      <w:r w:rsidRPr="004C0803">
        <w:rPr>
          <w:rStyle w:val="CCNText1Char"/>
          <w:rFonts w:cs="Arial" w:hint="eastAsia"/>
          <w:lang w:eastAsia="zh-CN"/>
        </w:rPr>
        <w:t xml:space="preserve"> </w:t>
      </w:r>
      <w:r w:rsidR="00730594" w:rsidRPr="004C0803">
        <w:rPr>
          <w:rStyle w:val="CCNText1Char"/>
          <w:rFonts w:cs="Arial"/>
          <w:lang w:eastAsia="zh-CN"/>
        </w:rPr>
        <w:t>20</w:t>
      </w:r>
      <w:r w:rsidRPr="004C0803">
        <w:rPr>
          <w:rStyle w:val="CCNText1Char"/>
          <w:rFonts w:cs="Arial" w:hint="eastAsia"/>
          <w:lang w:eastAsia="zh-CN"/>
        </w:rPr>
        <w:t>:1</w:t>
      </w:r>
      <w:r w:rsidRPr="004C0803">
        <w:rPr>
          <w:rStyle w:val="CCNText1Char"/>
          <w:rFonts w:cs="Arial" w:hint="eastAsia"/>
          <w:lang w:eastAsia="zh-CN"/>
        </w:rPr>
        <w:t>；每增加</w:t>
      </w:r>
      <w:r w:rsidRPr="004C0803">
        <w:rPr>
          <w:rStyle w:val="CCNText1Char"/>
          <w:rFonts w:cs="Arial" w:hint="eastAsia"/>
          <w:lang w:eastAsia="zh-CN"/>
        </w:rPr>
        <w:t xml:space="preserve"> </w:t>
      </w:r>
      <w:r w:rsidR="00730594" w:rsidRPr="004C0803">
        <w:rPr>
          <w:rStyle w:val="CCNText1Char"/>
          <w:rFonts w:cs="Arial"/>
          <w:lang w:eastAsia="zh-CN"/>
        </w:rPr>
        <w:t>20</w:t>
      </w:r>
      <w:r w:rsidRPr="004C0803">
        <w:rPr>
          <w:rStyle w:val="CCNText1Char"/>
          <w:rFonts w:cs="Arial" w:hint="eastAsia"/>
          <w:lang w:eastAsia="zh-CN"/>
        </w:rPr>
        <w:t>分，好坏比率加倍。</w:t>
      </w:r>
    </w:p>
    <w:p w14:paraId="2882A942" w14:textId="061D60D6" w:rsidR="007C51F3" w:rsidRDefault="007C51F3" w:rsidP="00CA2E99">
      <w:pPr>
        <w:spacing w:line="360" w:lineRule="auto"/>
        <w:jc w:val="both"/>
        <w:rPr>
          <w:rStyle w:val="CCNText1Char"/>
          <w:rFonts w:cs="Arial"/>
          <w:lang w:eastAsia="zh-CN"/>
        </w:rPr>
      </w:pPr>
    </w:p>
    <w:p w14:paraId="30189EDA" w14:textId="77777777" w:rsidR="00CA2E99" w:rsidRPr="004C0803" w:rsidRDefault="00CA2E99" w:rsidP="00CA2E99">
      <w:pPr>
        <w:spacing w:line="360" w:lineRule="auto"/>
        <w:jc w:val="both"/>
        <w:rPr>
          <w:rStyle w:val="CCNText1Char"/>
          <w:rFonts w:cs="Arial"/>
          <w:lang w:eastAsia="zh-CN"/>
        </w:rPr>
      </w:pPr>
    </w:p>
    <w:tbl>
      <w:tblPr>
        <w:tblStyle w:val="5-1"/>
        <w:tblW w:w="2080" w:type="dxa"/>
        <w:jc w:val="center"/>
        <w:tblLook w:val="04A0" w:firstRow="1" w:lastRow="0" w:firstColumn="1" w:lastColumn="0" w:noHBand="0" w:noVBand="1"/>
      </w:tblPr>
      <w:tblGrid>
        <w:gridCol w:w="1040"/>
        <w:gridCol w:w="1040"/>
      </w:tblGrid>
      <w:tr w:rsidR="00923D62" w:rsidRPr="004C0803" w14:paraId="5928E6C2" w14:textId="77777777" w:rsidTr="00422E57">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1040" w:type="dxa"/>
            <w:noWrap/>
            <w:hideMark/>
          </w:tcPr>
          <w:p w14:paraId="12D95326" w14:textId="77777777" w:rsidR="00923D62" w:rsidRPr="004C0803" w:rsidRDefault="00923D62" w:rsidP="004C0803">
            <w:pPr>
              <w:spacing w:line="360" w:lineRule="auto"/>
              <w:rPr>
                <w:rFonts w:cs="宋体"/>
                <w:bCs w:val="0"/>
                <w:color w:val="FFFFFF"/>
              </w:rPr>
            </w:pPr>
            <w:r w:rsidRPr="004C0803">
              <w:rPr>
                <w:rFonts w:cs="宋体" w:hint="eastAsia"/>
                <w:bCs w:val="0"/>
                <w:color w:val="FFFFFF"/>
              </w:rPr>
              <w:lastRenderedPageBreak/>
              <w:t>分数</w:t>
            </w:r>
          </w:p>
        </w:tc>
        <w:tc>
          <w:tcPr>
            <w:tcW w:w="1040" w:type="dxa"/>
            <w:noWrap/>
            <w:hideMark/>
          </w:tcPr>
          <w:p w14:paraId="3657962C" w14:textId="77777777" w:rsidR="00923D62" w:rsidRPr="004C0803" w:rsidRDefault="00923D62" w:rsidP="004C0803">
            <w:pPr>
              <w:spacing w:line="360" w:lineRule="auto"/>
              <w:cnfStyle w:val="100000000000" w:firstRow="1" w:lastRow="0" w:firstColumn="0" w:lastColumn="0" w:oddVBand="0" w:evenVBand="0" w:oddHBand="0" w:evenHBand="0" w:firstRowFirstColumn="0" w:firstRowLastColumn="0" w:lastRowFirstColumn="0" w:lastRowLastColumn="0"/>
              <w:rPr>
                <w:rFonts w:cs="宋体"/>
                <w:bCs w:val="0"/>
                <w:color w:val="FFFFFF"/>
              </w:rPr>
            </w:pPr>
            <w:r w:rsidRPr="004C0803">
              <w:rPr>
                <w:rFonts w:cs="宋体" w:hint="eastAsia"/>
                <w:bCs w:val="0"/>
                <w:color w:val="FFFFFF"/>
              </w:rPr>
              <w:t>好坏比</w:t>
            </w:r>
          </w:p>
        </w:tc>
      </w:tr>
      <w:tr w:rsidR="00923D62" w:rsidRPr="004C0803" w14:paraId="0F2DDA31" w14:textId="77777777" w:rsidTr="00422E5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1040" w:type="dxa"/>
            <w:noWrap/>
            <w:hideMark/>
          </w:tcPr>
          <w:p w14:paraId="112972FA" w14:textId="77777777" w:rsidR="00923D62" w:rsidRPr="004C0803" w:rsidRDefault="00923D62" w:rsidP="004C0803">
            <w:pPr>
              <w:spacing w:line="360" w:lineRule="auto"/>
              <w:rPr>
                <w:rFonts w:cs="宋体"/>
                <w:color w:val="000000"/>
              </w:rPr>
            </w:pPr>
            <w:r w:rsidRPr="004C0803">
              <w:rPr>
                <w:rFonts w:cs="宋体" w:hint="eastAsia"/>
                <w:color w:val="000000"/>
              </w:rPr>
              <w:t>600</w:t>
            </w:r>
          </w:p>
        </w:tc>
        <w:tc>
          <w:tcPr>
            <w:tcW w:w="1040" w:type="dxa"/>
            <w:noWrap/>
            <w:hideMark/>
          </w:tcPr>
          <w:p w14:paraId="7E2C93C5" w14:textId="77777777" w:rsidR="00923D62" w:rsidRPr="004C0803" w:rsidRDefault="00923D62" w:rsidP="004C0803">
            <w:pPr>
              <w:spacing w:line="360" w:lineRule="auto"/>
              <w:cnfStyle w:val="000000100000" w:firstRow="0" w:lastRow="0" w:firstColumn="0" w:lastColumn="0" w:oddVBand="0" w:evenVBand="0" w:oddHBand="1" w:evenHBand="0" w:firstRowFirstColumn="0" w:firstRowLastColumn="0" w:lastRowFirstColumn="0" w:lastRowLastColumn="0"/>
              <w:rPr>
                <w:rFonts w:cs="宋体"/>
                <w:color w:val="000000"/>
              </w:rPr>
            </w:pPr>
            <w:r w:rsidRPr="004C0803">
              <w:rPr>
                <w:rFonts w:cs="宋体" w:hint="eastAsia"/>
                <w:color w:val="000000"/>
              </w:rPr>
              <w:t>20</w:t>
            </w:r>
            <w:r w:rsidRPr="004C0803">
              <w:rPr>
                <w:rFonts w:cs="宋体" w:hint="eastAsia"/>
                <w:color w:val="000000"/>
              </w:rPr>
              <w:t>：</w:t>
            </w:r>
            <w:r w:rsidRPr="004C0803">
              <w:rPr>
                <w:rFonts w:cs="宋体" w:hint="eastAsia"/>
                <w:color w:val="000000"/>
              </w:rPr>
              <w:t>1</w:t>
            </w:r>
          </w:p>
        </w:tc>
      </w:tr>
      <w:tr w:rsidR="00923D62" w:rsidRPr="004C0803" w14:paraId="21C47B34" w14:textId="77777777" w:rsidTr="00422E57">
        <w:trPr>
          <w:trHeight w:val="280"/>
          <w:jc w:val="center"/>
        </w:trPr>
        <w:tc>
          <w:tcPr>
            <w:cnfStyle w:val="001000000000" w:firstRow="0" w:lastRow="0" w:firstColumn="1" w:lastColumn="0" w:oddVBand="0" w:evenVBand="0" w:oddHBand="0" w:evenHBand="0" w:firstRowFirstColumn="0" w:firstRowLastColumn="0" w:lastRowFirstColumn="0" w:lastRowLastColumn="0"/>
            <w:tcW w:w="1040" w:type="dxa"/>
            <w:noWrap/>
            <w:hideMark/>
          </w:tcPr>
          <w:p w14:paraId="6D183362" w14:textId="77777777" w:rsidR="00923D62" w:rsidRPr="004C0803" w:rsidRDefault="00923D62" w:rsidP="004C0803">
            <w:pPr>
              <w:spacing w:line="360" w:lineRule="auto"/>
              <w:rPr>
                <w:rFonts w:cs="宋体"/>
                <w:color w:val="000000"/>
              </w:rPr>
            </w:pPr>
            <w:r w:rsidRPr="004C0803">
              <w:rPr>
                <w:rFonts w:cs="宋体" w:hint="eastAsia"/>
                <w:color w:val="000000"/>
              </w:rPr>
              <w:t>620</w:t>
            </w:r>
          </w:p>
        </w:tc>
        <w:tc>
          <w:tcPr>
            <w:tcW w:w="1040" w:type="dxa"/>
            <w:noWrap/>
            <w:hideMark/>
          </w:tcPr>
          <w:p w14:paraId="54782F89" w14:textId="77777777" w:rsidR="00923D62" w:rsidRPr="004C0803" w:rsidRDefault="00923D62" w:rsidP="004C0803">
            <w:pPr>
              <w:spacing w:line="360" w:lineRule="auto"/>
              <w:cnfStyle w:val="000000000000" w:firstRow="0" w:lastRow="0" w:firstColumn="0" w:lastColumn="0" w:oddVBand="0" w:evenVBand="0" w:oddHBand="0" w:evenHBand="0" w:firstRowFirstColumn="0" w:firstRowLastColumn="0" w:lastRowFirstColumn="0" w:lastRowLastColumn="0"/>
              <w:rPr>
                <w:rFonts w:cs="宋体"/>
                <w:color w:val="000000"/>
              </w:rPr>
            </w:pPr>
            <w:r w:rsidRPr="004C0803">
              <w:rPr>
                <w:rFonts w:cs="宋体" w:hint="eastAsia"/>
                <w:color w:val="000000"/>
              </w:rPr>
              <w:t>40</w:t>
            </w:r>
            <w:r w:rsidRPr="004C0803">
              <w:rPr>
                <w:rFonts w:cs="宋体" w:hint="eastAsia"/>
                <w:color w:val="000000"/>
              </w:rPr>
              <w:t>：</w:t>
            </w:r>
            <w:r w:rsidRPr="004C0803">
              <w:rPr>
                <w:rFonts w:cs="宋体" w:hint="eastAsia"/>
                <w:color w:val="000000"/>
              </w:rPr>
              <w:t>1</w:t>
            </w:r>
          </w:p>
        </w:tc>
      </w:tr>
    </w:tbl>
    <w:p w14:paraId="535212D5" w14:textId="345FA277" w:rsidR="00640A8C" w:rsidRPr="007C51F3" w:rsidRDefault="00DD64FD" w:rsidP="007C51F3">
      <w:pPr>
        <w:pStyle w:val="4"/>
        <w:ind w:firstLineChars="200" w:firstLine="480"/>
        <w:rPr>
          <w:rStyle w:val="CCNText1Char"/>
        </w:rPr>
      </w:pPr>
      <w:r w:rsidRPr="007C51F3">
        <w:rPr>
          <w:rStyle w:val="CCNText1Char"/>
        </w:rPr>
        <w:t>1.3</w:t>
      </w:r>
      <w:r w:rsidR="00923D62" w:rsidRPr="007C51F3">
        <w:rPr>
          <w:rStyle w:val="CCNText1Char"/>
        </w:rPr>
        <w:t xml:space="preserve">.3.4 </w:t>
      </w:r>
      <w:proofErr w:type="spellStart"/>
      <w:r w:rsidR="00640A8C" w:rsidRPr="007C51F3">
        <w:rPr>
          <w:rStyle w:val="CCNText1Char"/>
          <w:rFonts w:hint="eastAsia"/>
        </w:rPr>
        <w:t>模型文档准备</w:t>
      </w:r>
      <w:proofErr w:type="spellEnd"/>
    </w:p>
    <w:p w14:paraId="0EA945EE" w14:textId="77777777" w:rsidR="00640A8C" w:rsidRPr="004C0803" w:rsidRDefault="00640A8C" w:rsidP="00640A8C">
      <w:pPr>
        <w:spacing w:line="360" w:lineRule="auto"/>
        <w:ind w:firstLineChars="200" w:firstLine="480"/>
        <w:jc w:val="both"/>
        <w:rPr>
          <w:rStyle w:val="CCNText1Char"/>
          <w:rFonts w:cs="Arial"/>
          <w:lang w:eastAsia="zh-CN"/>
        </w:rPr>
      </w:pPr>
      <w:r w:rsidRPr="004C0803">
        <w:rPr>
          <w:rStyle w:val="CCNText1Char"/>
          <w:rFonts w:cs="Arial" w:hint="eastAsia"/>
          <w:lang w:eastAsia="zh-CN"/>
        </w:rPr>
        <w:t>为便于模型的正确实施与存档，最终模型开发的结果、变量的来源及算法将反映在模型文档中。</w:t>
      </w:r>
    </w:p>
    <w:p w14:paraId="1E0A9625" w14:textId="2BD0E82F" w:rsidR="005D5211" w:rsidRDefault="005D5211">
      <w:pPr>
        <w:rPr>
          <w:rFonts w:cs="宋体"/>
          <w:kern w:val="2"/>
          <w:szCs w:val="20"/>
        </w:rPr>
      </w:pPr>
      <w:r>
        <w:br w:type="page"/>
      </w:r>
    </w:p>
    <w:p w14:paraId="231E9107" w14:textId="4F3B6F2E" w:rsidR="00A85379" w:rsidRPr="004C0803" w:rsidRDefault="002D769C" w:rsidP="002D769C">
      <w:pPr>
        <w:pStyle w:val="10"/>
        <w:tabs>
          <w:tab w:val="clear" w:pos="709"/>
        </w:tabs>
        <w:spacing w:before="0" w:after="0"/>
        <w:jc w:val="center"/>
        <w:rPr>
          <w:rFonts w:ascii="Times New Roman" w:hAnsi="Times New Roman" w:cs="Arial"/>
          <w:bCs/>
          <w:kern w:val="32"/>
          <w:sz w:val="40"/>
          <w:szCs w:val="40"/>
          <w:lang w:eastAsia="zh-CN"/>
        </w:rPr>
      </w:pPr>
      <w:bookmarkStart w:id="31" w:name="_Toc34907335"/>
      <w:bookmarkStart w:id="32" w:name="_Toc34907401"/>
      <w:bookmarkStart w:id="33" w:name="_Toc56371289"/>
      <w:bookmarkEnd w:id="31"/>
      <w:bookmarkEnd w:id="32"/>
      <w:r w:rsidRPr="004C0803">
        <w:rPr>
          <w:rFonts w:ascii="Times New Roman" w:hAnsi="Times New Roman" w:cs="Arial" w:hint="eastAsia"/>
          <w:bCs/>
          <w:kern w:val="32"/>
          <w:sz w:val="40"/>
          <w:szCs w:val="40"/>
          <w:lang w:eastAsia="zh-CN"/>
        </w:rPr>
        <w:lastRenderedPageBreak/>
        <w:t>第</w:t>
      </w:r>
      <w:r w:rsidR="00DD64FD">
        <w:rPr>
          <w:rFonts w:ascii="Times New Roman" w:hAnsi="Times New Roman" w:cs="Arial" w:hint="eastAsia"/>
          <w:bCs/>
          <w:kern w:val="32"/>
          <w:sz w:val="40"/>
          <w:szCs w:val="40"/>
          <w:lang w:eastAsia="zh-CN"/>
        </w:rPr>
        <w:t>二</w:t>
      </w:r>
      <w:r w:rsidRPr="004C0803">
        <w:rPr>
          <w:rFonts w:ascii="Times New Roman" w:hAnsi="Times New Roman" w:cs="Arial" w:hint="eastAsia"/>
          <w:bCs/>
          <w:kern w:val="32"/>
          <w:sz w:val="40"/>
          <w:szCs w:val="40"/>
          <w:lang w:eastAsia="zh-CN"/>
        </w:rPr>
        <w:t>章</w:t>
      </w:r>
      <w:r w:rsidRPr="004C0803">
        <w:rPr>
          <w:rFonts w:ascii="Times New Roman" w:hAnsi="Times New Roman" w:cs="Arial" w:hint="eastAsia"/>
          <w:bCs/>
          <w:kern w:val="32"/>
          <w:sz w:val="40"/>
          <w:szCs w:val="40"/>
          <w:lang w:eastAsia="zh-CN"/>
        </w:rPr>
        <w:t xml:space="preserve"> </w:t>
      </w:r>
      <w:r w:rsidRPr="004C0803">
        <w:rPr>
          <w:rFonts w:ascii="Times New Roman" w:hAnsi="Times New Roman" w:cs="Arial"/>
          <w:bCs/>
          <w:kern w:val="32"/>
          <w:sz w:val="40"/>
          <w:szCs w:val="40"/>
          <w:lang w:eastAsia="zh-CN"/>
        </w:rPr>
        <w:t>数据</w:t>
      </w:r>
      <w:r w:rsidRPr="004C0803">
        <w:rPr>
          <w:rFonts w:ascii="Times New Roman" w:hAnsi="Times New Roman" w:cs="Arial" w:hint="eastAsia"/>
          <w:bCs/>
          <w:kern w:val="32"/>
          <w:sz w:val="40"/>
          <w:szCs w:val="40"/>
          <w:lang w:eastAsia="zh-CN"/>
        </w:rPr>
        <w:t>来源</w:t>
      </w:r>
      <w:r w:rsidRPr="004C0803">
        <w:rPr>
          <w:rFonts w:ascii="Times New Roman" w:hAnsi="Times New Roman" w:cs="Arial"/>
          <w:bCs/>
          <w:kern w:val="32"/>
          <w:sz w:val="40"/>
          <w:szCs w:val="40"/>
          <w:lang w:eastAsia="zh-CN"/>
        </w:rPr>
        <w:t>与探索</w:t>
      </w:r>
      <w:bookmarkEnd w:id="33"/>
    </w:p>
    <w:p w14:paraId="278CEBD7" w14:textId="77777777" w:rsidR="00CE0B2A" w:rsidRPr="004C0803" w:rsidRDefault="00CE0B2A" w:rsidP="00CE0B2A">
      <w:pPr>
        <w:pStyle w:val="aff0"/>
        <w:keepNext/>
        <w:numPr>
          <w:ilvl w:val="0"/>
          <w:numId w:val="27"/>
        </w:numPr>
        <w:tabs>
          <w:tab w:val="left" w:pos="709"/>
        </w:tabs>
        <w:spacing w:before="240" w:after="120" w:line="360" w:lineRule="auto"/>
        <w:contextualSpacing w:val="0"/>
        <w:outlineLvl w:val="1"/>
        <w:rPr>
          <w:rFonts w:ascii="Times New Roman" w:hAnsi="Times New Roman"/>
          <w:b/>
          <w:vanish/>
          <w:sz w:val="28"/>
          <w:szCs w:val="20"/>
        </w:rPr>
      </w:pPr>
      <w:bookmarkStart w:id="34" w:name="_Toc45119700"/>
      <w:bookmarkStart w:id="35" w:name="_Toc45184702"/>
      <w:bookmarkStart w:id="36" w:name="_Toc56371290"/>
      <w:bookmarkEnd w:id="34"/>
      <w:bookmarkEnd w:id="35"/>
      <w:bookmarkEnd w:id="36"/>
    </w:p>
    <w:p w14:paraId="61E5962B" w14:textId="4055683E" w:rsidR="00D330B7" w:rsidRPr="004C0803" w:rsidRDefault="00DE257F" w:rsidP="00CE0B2A">
      <w:pPr>
        <w:pStyle w:val="20"/>
        <w:numPr>
          <w:ilvl w:val="1"/>
          <w:numId w:val="27"/>
        </w:numPr>
        <w:rPr>
          <w:rFonts w:ascii="Times New Roman" w:hAnsi="Times New Roman"/>
          <w:lang w:val="en-US" w:eastAsia="zh-CN"/>
        </w:rPr>
      </w:pPr>
      <w:bookmarkStart w:id="37" w:name="_Toc56371291"/>
      <w:r w:rsidRPr="004C0803">
        <w:rPr>
          <w:rFonts w:ascii="Times New Roman" w:hAnsi="Times New Roman"/>
          <w:lang w:val="en-US" w:eastAsia="zh-CN"/>
        </w:rPr>
        <w:t>数据</w:t>
      </w:r>
      <w:r w:rsidR="003B5E56" w:rsidRPr="004C0803">
        <w:rPr>
          <w:rFonts w:ascii="Times New Roman" w:hAnsi="Times New Roman" w:hint="eastAsia"/>
          <w:lang w:val="en-US" w:eastAsia="zh-CN"/>
        </w:rPr>
        <w:t>来源</w:t>
      </w:r>
      <w:bookmarkEnd w:id="37"/>
    </w:p>
    <w:p w14:paraId="7F3A63E9" w14:textId="7A2114E4" w:rsidR="00DE4AF1" w:rsidRDefault="00186E71" w:rsidP="00DE4AF1">
      <w:pPr>
        <w:tabs>
          <w:tab w:val="left" w:pos="1276"/>
        </w:tabs>
        <w:spacing w:line="360" w:lineRule="auto"/>
        <w:ind w:right="28" w:firstLineChars="200" w:firstLine="480"/>
        <w:jc w:val="both"/>
        <w:rPr>
          <w:rStyle w:val="CCNText1Char"/>
          <w:rFonts w:cs="Arial"/>
          <w:lang w:eastAsia="zh-CN"/>
        </w:rPr>
      </w:pPr>
      <w:r w:rsidRPr="004C0803">
        <w:rPr>
          <w:rStyle w:val="CCNText1Char"/>
          <w:rFonts w:cs="Arial" w:hint="eastAsia"/>
          <w:lang w:eastAsia="zh-CN"/>
        </w:rPr>
        <w:t>数据来源主要来自</w:t>
      </w:r>
      <w:r w:rsidR="00B61CA5">
        <w:rPr>
          <w:rStyle w:val="CCNText1Char"/>
          <w:rFonts w:cs="Arial" w:hint="eastAsia"/>
          <w:lang w:eastAsia="zh-CN"/>
        </w:rPr>
        <w:t>我行信贷系统录入的授信申请信息、个人客户信息、配偶信息、</w:t>
      </w:r>
      <w:r w:rsidRPr="004C0803">
        <w:rPr>
          <w:rStyle w:val="CCNText1Char"/>
          <w:rFonts w:cs="Arial" w:hint="eastAsia"/>
          <w:lang w:eastAsia="zh-CN"/>
        </w:rPr>
        <w:t>，模型开发通过脱敏数据调阅的方式，由科技开发部提供脚本，科技运维部协助从生产中获取。</w:t>
      </w:r>
    </w:p>
    <w:p w14:paraId="36975FEE" w14:textId="77777777" w:rsidR="00DE4AF1" w:rsidRPr="004C0803" w:rsidRDefault="00DE4AF1" w:rsidP="00DE4AF1">
      <w:pPr>
        <w:pStyle w:val="20"/>
        <w:numPr>
          <w:ilvl w:val="1"/>
          <w:numId w:val="27"/>
        </w:numPr>
        <w:rPr>
          <w:rFonts w:ascii="Times New Roman" w:hAnsi="Times New Roman"/>
          <w:lang w:val="en-US" w:eastAsia="zh-CN"/>
        </w:rPr>
      </w:pPr>
      <w:bookmarkStart w:id="38" w:name="_Toc56371294"/>
      <w:r>
        <w:rPr>
          <w:rFonts w:ascii="Times New Roman" w:hAnsi="Times New Roman" w:hint="eastAsia"/>
          <w:lang w:val="en-US" w:eastAsia="zh-CN"/>
        </w:rPr>
        <w:t>标签</w:t>
      </w:r>
      <w:r w:rsidRPr="004C0803">
        <w:rPr>
          <w:rFonts w:ascii="Times New Roman" w:hAnsi="Times New Roman"/>
          <w:lang w:val="en-US" w:eastAsia="zh-CN"/>
        </w:rPr>
        <w:t>定义</w:t>
      </w:r>
      <w:bookmarkEnd w:id="38"/>
    </w:p>
    <w:p w14:paraId="68480905" w14:textId="77777777" w:rsidR="00DE4AF1" w:rsidRPr="005A4013" w:rsidRDefault="00DE4AF1" w:rsidP="00DE4AF1">
      <w:pPr>
        <w:pStyle w:val="3"/>
        <w:rPr>
          <w:rFonts w:ascii="Times New Roman" w:hAnsi="Times New Roman"/>
        </w:rPr>
      </w:pPr>
      <w:bookmarkStart w:id="39" w:name="_Toc28370387"/>
      <w:bookmarkStart w:id="40" w:name="_Toc465693729"/>
      <w:r w:rsidRPr="005A4013">
        <w:rPr>
          <w:rFonts w:ascii="Times New Roman" w:hAnsi="Times New Roman"/>
        </w:rPr>
        <w:t>2.</w:t>
      </w:r>
      <w:r w:rsidRPr="005A4013">
        <w:rPr>
          <w:rFonts w:ascii="Times New Roman" w:hAnsi="Times New Roman" w:hint="eastAsia"/>
        </w:rPr>
        <w:t>4</w:t>
      </w:r>
      <w:r w:rsidRPr="005A4013">
        <w:rPr>
          <w:rFonts w:ascii="Times New Roman" w:hAnsi="Times New Roman"/>
        </w:rPr>
        <w:t xml:space="preserve">.1 </w:t>
      </w:r>
      <w:proofErr w:type="spellStart"/>
      <w:r w:rsidRPr="005A4013">
        <w:rPr>
          <w:rFonts w:ascii="Times New Roman" w:hAnsi="Times New Roman" w:hint="eastAsia"/>
        </w:rPr>
        <w:t>设计方法</w:t>
      </w:r>
      <w:bookmarkEnd w:id="39"/>
      <w:bookmarkEnd w:id="40"/>
      <w:proofErr w:type="spellEnd"/>
    </w:p>
    <w:p w14:paraId="2E8F03AC" w14:textId="77777777" w:rsidR="00DE4AF1" w:rsidRPr="004C0803" w:rsidRDefault="00DE4AF1" w:rsidP="00DE4AF1">
      <w:pPr>
        <w:pStyle w:val="EDA"/>
        <w:spacing w:before="0" w:after="0"/>
        <w:ind w:left="0" w:firstLineChars="200" w:firstLine="480"/>
        <w:jc w:val="both"/>
        <w:rPr>
          <w:rStyle w:val="CCNText1Char"/>
          <w:rFonts w:ascii="Times New Roman" w:hAnsi="Times New Roman"/>
          <w:lang w:eastAsia="zh-CN"/>
        </w:rPr>
      </w:pPr>
      <w:r w:rsidRPr="004C0803">
        <w:rPr>
          <w:rStyle w:val="CCNText1Char"/>
          <w:rFonts w:ascii="Times New Roman" w:hAnsi="Times New Roman" w:hint="eastAsia"/>
          <w:lang w:eastAsia="zh-CN"/>
        </w:rPr>
        <w:t>统计模型的建立是为了预测预定义的某种结果。典型的风险模型可以“告知”以下一种或几种事件发生的可能性：破产损失、信用损失、严重逾期。重要的是将信用周期内不同阶段风险管理的业务需求转换成可以计量的模型目标。好坏定义必须兼顾数据分析的结果和业务管理的需要。另外，为了增强模型对好坏的区分能力，通常在定义好坏客户</w:t>
      </w:r>
      <w:r w:rsidRPr="004C0803">
        <w:rPr>
          <w:rStyle w:val="CCNText1Char"/>
          <w:rFonts w:ascii="Times New Roman" w:hAnsi="Times New Roman" w:hint="eastAsia"/>
          <w:lang w:eastAsia="zh-CN"/>
        </w:rPr>
        <w:t>/</w:t>
      </w:r>
      <w:r w:rsidRPr="004C0803">
        <w:rPr>
          <w:rStyle w:val="CCNText1Char"/>
          <w:rFonts w:ascii="Times New Roman" w:hAnsi="Times New Roman" w:hint="eastAsia"/>
          <w:lang w:eastAsia="zh-CN"/>
        </w:rPr>
        <w:t>账户的同时，将介于好坏状态之间的部分定义为不确定，从模型拟合样本中剔除。</w:t>
      </w:r>
    </w:p>
    <w:p w14:paraId="3F8CA4D1" w14:textId="77777777" w:rsidR="00DE4AF1" w:rsidRPr="004C0803" w:rsidRDefault="00DE4AF1" w:rsidP="00DE4AF1">
      <w:pPr>
        <w:pStyle w:val="EDA"/>
        <w:spacing w:before="0" w:after="0"/>
        <w:ind w:left="0" w:firstLineChars="200" w:firstLine="480"/>
        <w:jc w:val="both"/>
        <w:rPr>
          <w:rStyle w:val="CCNText1Char"/>
          <w:rFonts w:ascii="Times New Roman" w:hAnsi="Times New Roman"/>
          <w:lang w:eastAsia="zh-CN"/>
        </w:rPr>
      </w:pPr>
      <w:r w:rsidRPr="004C0803">
        <w:rPr>
          <w:rStyle w:val="CCNText1Char"/>
          <w:rFonts w:ascii="Times New Roman" w:hAnsi="Times New Roman" w:hint="eastAsia"/>
          <w:lang w:eastAsia="zh-CN"/>
        </w:rPr>
        <w:t>本次项目中，在定义好坏时需要考虑以下几方面的因素：</w:t>
      </w:r>
    </w:p>
    <w:p w14:paraId="119BBCC5" w14:textId="77777777" w:rsidR="00DE4AF1" w:rsidRPr="004C0803" w:rsidRDefault="00DE4AF1" w:rsidP="00DE4AF1">
      <w:pPr>
        <w:numPr>
          <w:ilvl w:val="0"/>
          <w:numId w:val="21"/>
        </w:numPr>
        <w:tabs>
          <w:tab w:val="left" w:pos="851"/>
        </w:tabs>
        <w:spacing w:line="360" w:lineRule="auto"/>
        <w:ind w:left="851" w:right="28" w:hanging="284"/>
        <w:jc w:val="both"/>
        <w:rPr>
          <w:rStyle w:val="CCNText1Char"/>
          <w:rFonts w:cs="Arial"/>
          <w:lang w:eastAsia="zh-CN"/>
        </w:rPr>
      </w:pPr>
      <w:r w:rsidRPr="004C0803">
        <w:rPr>
          <w:rStyle w:val="CCNText1Char"/>
          <w:rFonts w:cs="Arial" w:hint="eastAsia"/>
          <w:lang w:eastAsia="zh-CN"/>
        </w:rPr>
        <w:t>巴塞尔新资本协议中零售违约定义：逾期</w:t>
      </w:r>
      <w:r w:rsidRPr="004C0803">
        <w:rPr>
          <w:rStyle w:val="CCNText1Char"/>
          <w:rFonts w:cs="Arial" w:hint="eastAsia"/>
          <w:lang w:eastAsia="zh-CN"/>
        </w:rPr>
        <w:t>90</w:t>
      </w:r>
      <w:r w:rsidRPr="004C0803">
        <w:rPr>
          <w:rStyle w:val="CCNText1Char"/>
          <w:rFonts w:cs="Arial" w:hint="eastAsia"/>
          <w:lang w:eastAsia="zh-CN"/>
        </w:rPr>
        <w:t>天以上、核销等；</w:t>
      </w:r>
    </w:p>
    <w:p w14:paraId="1EA5990D" w14:textId="77777777" w:rsidR="00DE4AF1" w:rsidRPr="004C0803" w:rsidRDefault="00DE4AF1" w:rsidP="00DE4AF1">
      <w:pPr>
        <w:numPr>
          <w:ilvl w:val="0"/>
          <w:numId w:val="21"/>
        </w:numPr>
        <w:tabs>
          <w:tab w:val="left" w:pos="851"/>
        </w:tabs>
        <w:spacing w:line="360" w:lineRule="auto"/>
        <w:ind w:left="851" w:right="28" w:hanging="284"/>
        <w:jc w:val="both"/>
        <w:rPr>
          <w:rStyle w:val="CCNText1Char"/>
          <w:rFonts w:cs="Arial"/>
          <w:lang w:eastAsia="zh-CN"/>
        </w:rPr>
      </w:pPr>
      <w:r w:rsidRPr="004C0803">
        <w:rPr>
          <w:rStyle w:val="CCNText1Char"/>
          <w:rFonts w:cs="Arial" w:hint="eastAsia"/>
          <w:lang w:eastAsia="zh-CN"/>
        </w:rPr>
        <w:t>银行的业务策略：催收策略、核销政策等；</w:t>
      </w:r>
    </w:p>
    <w:p w14:paraId="51ED4623" w14:textId="77777777" w:rsidR="00DE4AF1" w:rsidRPr="004C0803" w:rsidRDefault="00DE4AF1" w:rsidP="00DE4AF1">
      <w:pPr>
        <w:numPr>
          <w:ilvl w:val="0"/>
          <w:numId w:val="21"/>
        </w:numPr>
        <w:tabs>
          <w:tab w:val="left" w:pos="851"/>
        </w:tabs>
        <w:spacing w:line="360" w:lineRule="auto"/>
        <w:ind w:left="851" w:right="28" w:hanging="284"/>
        <w:jc w:val="both"/>
        <w:rPr>
          <w:rStyle w:val="CCNText1Char"/>
          <w:rFonts w:cs="Arial"/>
        </w:rPr>
      </w:pPr>
      <w:proofErr w:type="spellStart"/>
      <w:r w:rsidRPr="004C0803">
        <w:rPr>
          <w:rStyle w:val="CCNText1Char"/>
          <w:rFonts w:cs="Arial" w:hint="eastAsia"/>
        </w:rPr>
        <w:t>滚动率分析</w:t>
      </w:r>
      <w:proofErr w:type="spellEnd"/>
      <w:r w:rsidRPr="004C0803">
        <w:rPr>
          <w:rStyle w:val="CCNText1Char"/>
          <w:rFonts w:cs="Arial" w:hint="eastAsia"/>
        </w:rPr>
        <w:t>；</w:t>
      </w:r>
    </w:p>
    <w:p w14:paraId="16A89252" w14:textId="77777777" w:rsidR="00DE4AF1" w:rsidRPr="004C0803" w:rsidRDefault="00DE4AF1" w:rsidP="00DE4AF1">
      <w:pPr>
        <w:numPr>
          <w:ilvl w:val="0"/>
          <w:numId w:val="21"/>
        </w:numPr>
        <w:tabs>
          <w:tab w:val="left" w:pos="851"/>
        </w:tabs>
        <w:spacing w:line="360" w:lineRule="auto"/>
        <w:ind w:left="851" w:right="28" w:hanging="284"/>
        <w:jc w:val="both"/>
        <w:rPr>
          <w:rStyle w:val="CCNText1Char"/>
          <w:rFonts w:cs="Arial"/>
          <w:lang w:eastAsia="zh-CN"/>
        </w:rPr>
      </w:pPr>
      <w:r w:rsidRPr="004C0803">
        <w:rPr>
          <w:rStyle w:val="CCNText1Char"/>
          <w:rFonts w:cs="Arial" w:hint="eastAsia"/>
          <w:lang w:eastAsia="zh-CN"/>
        </w:rPr>
        <w:t>“坏”群体的数量：最终定义为“坏”的群体数量不能过少；</w:t>
      </w:r>
    </w:p>
    <w:p w14:paraId="5C0212F4" w14:textId="77777777" w:rsidR="00DE4AF1" w:rsidRPr="004C0803" w:rsidRDefault="00DE4AF1" w:rsidP="00DE4AF1">
      <w:pPr>
        <w:numPr>
          <w:ilvl w:val="0"/>
          <w:numId w:val="21"/>
        </w:numPr>
        <w:tabs>
          <w:tab w:val="left" w:pos="851"/>
        </w:tabs>
        <w:spacing w:line="360" w:lineRule="auto"/>
        <w:ind w:left="851" w:right="28" w:hanging="284"/>
        <w:jc w:val="both"/>
        <w:rPr>
          <w:rStyle w:val="CCNText1Char"/>
          <w:rFonts w:cs="Arial"/>
          <w:lang w:eastAsia="zh-CN"/>
        </w:rPr>
      </w:pPr>
      <w:r w:rsidRPr="004C0803">
        <w:rPr>
          <w:rStyle w:val="CCNText1Char"/>
          <w:rFonts w:cs="Arial" w:hint="eastAsia"/>
          <w:lang w:eastAsia="zh-CN"/>
        </w:rPr>
        <w:t>数据对于相关定义的支持度：最终好坏定义必须能在现有数据上实施。</w:t>
      </w:r>
    </w:p>
    <w:p w14:paraId="569DF933" w14:textId="77777777" w:rsidR="00DE4AF1" w:rsidRPr="004C0803" w:rsidRDefault="00DE4AF1" w:rsidP="00DE4AF1">
      <w:pPr>
        <w:pStyle w:val="EDA"/>
        <w:tabs>
          <w:tab w:val="left" w:pos="4253"/>
        </w:tabs>
        <w:spacing w:before="0" w:after="0"/>
        <w:ind w:left="0" w:firstLineChars="200" w:firstLine="480"/>
        <w:jc w:val="both"/>
        <w:rPr>
          <w:rStyle w:val="CCNText1Char"/>
          <w:rFonts w:ascii="Times New Roman" w:hAnsi="Times New Roman"/>
          <w:lang w:eastAsia="zh-CN"/>
        </w:rPr>
      </w:pPr>
      <w:r w:rsidRPr="004C0803">
        <w:rPr>
          <w:rFonts w:ascii="Times New Roman" w:hAnsi="Times New Roman" w:hint="eastAsia"/>
          <w:lang w:val="en-US"/>
        </w:rPr>
        <w:t>通常情况下，</w:t>
      </w:r>
      <w:r w:rsidRPr="004C0803">
        <w:rPr>
          <w:rFonts w:ascii="Times New Roman" w:hAnsi="Times New Roman" w:hint="eastAsia"/>
          <w:lang w:val="it-IT"/>
        </w:rPr>
        <w:t>当个人贷款产品达到逾期</w:t>
      </w:r>
      <w:r w:rsidRPr="004C0803">
        <w:rPr>
          <w:rFonts w:ascii="Times New Roman" w:hAnsi="Times New Roman" w:hint="eastAsia"/>
          <w:lang w:val="it-IT"/>
        </w:rPr>
        <w:t>90</w:t>
      </w:r>
      <w:r w:rsidRPr="004C0803">
        <w:rPr>
          <w:rFonts w:ascii="Times New Roman" w:hAnsi="Times New Roman" w:hint="eastAsia"/>
          <w:lang w:val="it-IT"/>
        </w:rPr>
        <w:t>天以上的状态时，借款人财务状况恶化、支付出现困难，且难以获得新的资金。</w:t>
      </w:r>
      <w:r w:rsidRPr="004C0803">
        <w:rPr>
          <w:rStyle w:val="CCNText1Char"/>
          <w:rFonts w:ascii="Times New Roman" w:hAnsi="Times New Roman" w:hint="eastAsia"/>
          <w:lang w:eastAsia="zh-CN"/>
        </w:rPr>
        <w:t>同时，为减少误判，在好坏分析过程中，会参考滚动率分析的结果对处于好坏边缘的客户做出判断，并且将某些难以界定的个体归为不确定。滚动率分析是通过考察不同类别间群体的滚动情况，辅助</w:t>
      </w:r>
      <w:r w:rsidRPr="004C0803">
        <w:rPr>
          <w:rStyle w:val="CCNText1Char"/>
          <w:rFonts w:ascii="Times New Roman" w:hAnsi="Times New Roman"/>
          <w:lang w:eastAsia="zh-CN"/>
        </w:rPr>
        <w:t>好坏</w:t>
      </w:r>
      <w:r w:rsidRPr="004C0803">
        <w:rPr>
          <w:rStyle w:val="CCNText1Char"/>
          <w:rFonts w:ascii="Times New Roman" w:hAnsi="Times New Roman" w:hint="eastAsia"/>
          <w:lang w:eastAsia="zh-CN"/>
        </w:rPr>
        <w:t>边缘</w:t>
      </w:r>
      <w:r w:rsidRPr="004C0803">
        <w:rPr>
          <w:rStyle w:val="CCNText1Char"/>
          <w:rFonts w:ascii="Times New Roman" w:hAnsi="Times New Roman"/>
          <w:lang w:eastAsia="zh-CN"/>
        </w:rPr>
        <w:t>客户的判断，</w:t>
      </w:r>
      <w:r w:rsidRPr="004C0803">
        <w:rPr>
          <w:rStyle w:val="CCNText1Char"/>
          <w:rFonts w:ascii="Times New Roman" w:hAnsi="Times New Roman" w:hint="eastAsia"/>
          <w:lang w:eastAsia="zh-CN"/>
        </w:rPr>
        <w:t>帮助确定合适的好坏定义。</w:t>
      </w:r>
    </w:p>
    <w:p w14:paraId="056DFC36" w14:textId="77777777" w:rsidR="00DE4AF1" w:rsidRPr="005A4013" w:rsidRDefault="00DE4AF1" w:rsidP="00DE4AF1">
      <w:pPr>
        <w:pStyle w:val="3"/>
        <w:rPr>
          <w:rFonts w:ascii="Times New Roman" w:hAnsi="Times New Roman"/>
          <w:lang w:eastAsia="zh-CN"/>
        </w:rPr>
      </w:pPr>
      <w:bookmarkStart w:id="41" w:name="_Toc450747887"/>
      <w:bookmarkStart w:id="42" w:name="_Toc450658033"/>
      <w:bookmarkStart w:id="43" w:name="_Toc450658930"/>
      <w:bookmarkStart w:id="44" w:name="_Toc450747886"/>
      <w:bookmarkStart w:id="45" w:name="_Toc450747885"/>
      <w:bookmarkStart w:id="46" w:name="_Toc450658032"/>
      <w:bookmarkStart w:id="47" w:name="_Toc450656706"/>
      <w:bookmarkStart w:id="48" w:name="_Toc450658931"/>
      <w:bookmarkStart w:id="49" w:name="_Toc450658929"/>
      <w:bookmarkStart w:id="50" w:name="_Toc450656705"/>
      <w:bookmarkStart w:id="51" w:name="_Toc450656704"/>
      <w:bookmarkStart w:id="52" w:name="_Toc450658031"/>
      <w:bookmarkStart w:id="53" w:name="_Toc28370388"/>
      <w:bookmarkStart w:id="54" w:name="_Toc465693730"/>
      <w:bookmarkEnd w:id="41"/>
      <w:bookmarkEnd w:id="42"/>
      <w:bookmarkEnd w:id="43"/>
      <w:bookmarkEnd w:id="44"/>
      <w:bookmarkEnd w:id="45"/>
      <w:bookmarkEnd w:id="46"/>
      <w:bookmarkEnd w:id="47"/>
      <w:bookmarkEnd w:id="48"/>
      <w:bookmarkEnd w:id="49"/>
      <w:bookmarkEnd w:id="50"/>
      <w:bookmarkEnd w:id="51"/>
      <w:bookmarkEnd w:id="52"/>
      <w:r w:rsidRPr="005A4013">
        <w:rPr>
          <w:rFonts w:ascii="Times New Roman" w:hAnsi="Times New Roman"/>
          <w:lang w:eastAsia="zh-CN"/>
        </w:rPr>
        <w:lastRenderedPageBreak/>
        <w:t>2.</w:t>
      </w:r>
      <w:r w:rsidRPr="005A4013">
        <w:rPr>
          <w:rFonts w:ascii="Times New Roman" w:hAnsi="Times New Roman" w:hint="eastAsia"/>
          <w:lang w:eastAsia="zh-CN"/>
        </w:rPr>
        <w:t>4</w:t>
      </w:r>
      <w:r w:rsidRPr="005A4013">
        <w:rPr>
          <w:rFonts w:ascii="Times New Roman" w:hAnsi="Times New Roman"/>
          <w:lang w:eastAsia="zh-CN"/>
        </w:rPr>
        <w:t>.2</w:t>
      </w:r>
      <w:r>
        <w:rPr>
          <w:rFonts w:ascii="Times New Roman" w:hAnsi="Times New Roman"/>
          <w:lang w:eastAsia="zh-CN"/>
        </w:rPr>
        <w:t xml:space="preserve"> </w:t>
      </w:r>
      <w:r w:rsidRPr="005A4013">
        <w:rPr>
          <w:rFonts w:ascii="Times New Roman" w:hAnsi="Times New Roman" w:hint="eastAsia"/>
          <w:lang w:eastAsia="zh-CN"/>
        </w:rPr>
        <w:t>滚动率分析</w:t>
      </w:r>
      <w:bookmarkEnd w:id="53"/>
      <w:bookmarkEnd w:id="54"/>
    </w:p>
    <w:p w14:paraId="67715F8F" w14:textId="77777777" w:rsidR="00DE4AF1" w:rsidRPr="004C0803" w:rsidRDefault="00DE4AF1" w:rsidP="00DE4AF1">
      <w:pPr>
        <w:spacing w:line="360" w:lineRule="auto"/>
        <w:ind w:firstLineChars="200" w:firstLine="480"/>
        <w:jc w:val="both"/>
        <w:rPr>
          <w:rStyle w:val="CCNText1Char"/>
          <w:rFonts w:cs="Arial"/>
          <w:lang w:eastAsia="zh-CN"/>
        </w:rPr>
      </w:pPr>
      <w:r w:rsidRPr="004C0803">
        <w:rPr>
          <w:rFonts w:cs="Arial" w:hint="eastAsia"/>
          <w:lang w:val="it-IT"/>
        </w:rPr>
        <w:t>好坏定义应该具有一定的稳定性，</w:t>
      </w:r>
      <w:r w:rsidRPr="004C0803">
        <w:rPr>
          <w:rStyle w:val="CCNText1Char"/>
          <w:rFonts w:cs="Arial" w:hint="eastAsia"/>
          <w:lang w:eastAsia="zh-CN"/>
        </w:rPr>
        <w:t>即在某一时间段内被定义为“坏”的人群在未来也表现为“坏”，反之亦然。为了判断好坏定义的稳定性，通常采用滚动率分析对好坏定义的恰当性进行评估。</w:t>
      </w:r>
      <w:r w:rsidRPr="004C0803">
        <w:rPr>
          <w:rFonts w:cs="Arial" w:hint="eastAsia"/>
          <w:lang w:val="it-IT"/>
        </w:rPr>
        <w:t>滚动率分析是分析贷款产品的逾期状态在不同时间段的滚动情况</w:t>
      </w:r>
      <w:r w:rsidRPr="004C0803">
        <w:rPr>
          <w:rFonts w:cs="Arial" w:hint="eastAsia"/>
          <w:lang w:val="it-IT"/>
        </w:rPr>
        <w:t xml:space="preserve">, </w:t>
      </w:r>
      <w:r w:rsidRPr="004C0803">
        <w:rPr>
          <w:rFonts w:cs="Arial" w:hint="eastAsia"/>
          <w:lang w:val="it-IT"/>
        </w:rPr>
        <w:t>从而得知相邻时间段账户往前滚动（恶化）、往后滚动（改善）以及保持原状的数量，可用于观察账户的滚动情况是否稳定。</w:t>
      </w:r>
      <w:r w:rsidRPr="004C0803">
        <w:rPr>
          <w:rStyle w:val="CCNText1Char"/>
          <w:rFonts w:cs="Arial" w:hint="eastAsia"/>
          <w:lang w:eastAsia="zh-CN"/>
        </w:rPr>
        <w:t>其核心内容是通过产生、分析同一群体在两个相邻时间窗口好坏表现的转移矩阵，考察不同类别间的滚动情况，并根据滚动的趋势及比例，帮助调整并确定合适的好坏定义。分析过程可归纳为：</w:t>
      </w:r>
    </w:p>
    <w:p w14:paraId="036BD6C8" w14:textId="77777777" w:rsidR="00DE4AF1" w:rsidRPr="004C0803" w:rsidRDefault="00DE4AF1" w:rsidP="00DE4AF1">
      <w:pPr>
        <w:pStyle w:val="EDA"/>
        <w:spacing w:before="0" w:after="0"/>
        <w:ind w:left="0" w:firstLineChars="200" w:firstLine="480"/>
        <w:jc w:val="both"/>
        <w:rPr>
          <w:rFonts w:ascii="Times New Roman" w:hAnsi="Times New Roman"/>
          <w:lang w:val="it-IT"/>
        </w:rPr>
      </w:pPr>
      <w:r w:rsidRPr="004C0803">
        <w:rPr>
          <w:rStyle w:val="CCNText1Char"/>
          <w:rFonts w:ascii="Times New Roman" w:hAnsi="Times New Roman" w:hint="eastAsia"/>
          <w:lang w:eastAsia="zh-CN"/>
        </w:rPr>
        <w:t>取两个相邻的时间窗口，在第一个时间窗口中对账户根据逾期期数以及次数进行分类，划分为不同群体（如无逾期，逾期</w:t>
      </w:r>
      <w:r w:rsidRPr="004C0803">
        <w:rPr>
          <w:rStyle w:val="CCNText1Char"/>
          <w:rFonts w:ascii="Times New Roman" w:hAnsi="Times New Roman" w:hint="eastAsia"/>
          <w:lang w:eastAsia="zh-CN"/>
        </w:rPr>
        <w:t>1</w:t>
      </w:r>
      <w:r w:rsidRPr="004C0803">
        <w:rPr>
          <w:rStyle w:val="CCNText1Char"/>
          <w:rFonts w:ascii="Times New Roman" w:hAnsi="Times New Roman" w:hint="eastAsia"/>
          <w:lang w:eastAsia="zh-CN"/>
        </w:rPr>
        <w:t>期</w:t>
      </w:r>
      <w:r w:rsidRPr="004C0803">
        <w:rPr>
          <w:rStyle w:val="CCNText1Char"/>
          <w:rFonts w:ascii="Times New Roman" w:hAnsi="Times New Roman" w:hint="eastAsia"/>
          <w:lang w:eastAsia="zh-CN"/>
        </w:rPr>
        <w:t>1</w:t>
      </w:r>
      <w:r w:rsidRPr="004C0803">
        <w:rPr>
          <w:rStyle w:val="CCNText1Char"/>
          <w:rFonts w:ascii="Times New Roman" w:hAnsi="Times New Roman" w:hint="eastAsia"/>
          <w:lang w:eastAsia="zh-CN"/>
        </w:rPr>
        <w:t>次，逾期</w:t>
      </w:r>
      <w:r w:rsidRPr="004C0803">
        <w:rPr>
          <w:rStyle w:val="CCNText1Char"/>
          <w:rFonts w:ascii="Times New Roman" w:hAnsi="Times New Roman" w:hint="eastAsia"/>
          <w:lang w:eastAsia="zh-CN"/>
        </w:rPr>
        <w:t>1</w:t>
      </w:r>
      <w:r w:rsidRPr="004C0803">
        <w:rPr>
          <w:rStyle w:val="CCNText1Char"/>
          <w:rFonts w:ascii="Times New Roman" w:hAnsi="Times New Roman" w:hint="eastAsia"/>
          <w:lang w:eastAsia="zh-CN"/>
        </w:rPr>
        <w:t>期</w:t>
      </w:r>
      <w:r w:rsidRPr="004C0803">
        <w:rPr>
          <w:rStyle w:val="CCNText1Char"/>
          <w:rFonts w:ascii="Times New Roman" w:hAnsi="Times New Roman" w:hint="eastAsia"/>
          <w:lang w:eastAsia="zh-CN"/>
        </w:rPr>
        <w:t>2</w:t>
      </w:r>
      <w:r w:rsidRPr="004C0803">
        <w:rPr>
          <w:rStyle w:val="CCNText1Char"/>
          <w:rFonts w:ascii="Times New Roman" w:hAnsi="Times New Roman" w:hint="eastAsia"/>
          <w:lang w:eastAsia="zh-CN"/>
        </w:rPr>
        <w:t>次以上等），并统计第一时间窗口中各群体在第二个时间窗口内的滚动变化情况。若第一时间窗口内某一类别群体绝大部分会在第二个窗口中落入更“坏”的类别，则将该类别定义为“坏”；反之，若第一时间窗口中某一类别群体中绝大部分会在第二个窗口落入更“好”的类别，则将该类别定义为“好”。其他则定义为“不确定”。以下为本次项目滚动率分析的过程：</w:t>
      </w:r>
    </w:p>
    <w:p w14:paraId="5B1B645C" w14:textId="77777777" w:rsidR="00DE4AF1" w:rsidRPr="004C0803" w:rsidRDefault="00DE4AF1" w:rsidP="00DE4AF1">
      <w:pPr>
        <w:pStyle w:val="EDA"/>
        <w:spacing w:before="0" w:after="0"/>
        <w:ind w:left="0" w:firstLineChars="200" w:firstLine="480"/>
        <w:jc w:val="both"/>
        <w:rPr>
          <w:rFonts w:ascii="Times New Roman" w:hAnsi="Times New Roman"/>
          <w:lang w:val="it-IT"/>
        </w:rPr>
      </w:pPr>
      <w:r w:rsidRPr="004C0803">
        <w:rPr>
          <w:rFonts w:ascii="Times New Roman" w:hAnsi="Times New Roman" w:hint="eastAsia"/>
          <w:lang w:val="it-IT"/>
        </w:rPr>
        <w:t>为了更加准确地判断好坏的定义</w:t>
      </w:r>
      <w:r w:rsidRPr="004C0803">
        <w:rPr>
          <w:rFonts w:ascii="Times New Roman" w:hAnsi="Times New Roman" w:hint="eastAsia"/>
          <w:szCs w:val="24"/>
          <w:lang w:val="it-IT"/>
        </w:rPr>
        <w:t>，取</w:t>
      </w:r>
      <w:r w:rsidRPr="004C0803">
        <w:rPr>
          <w:rFonts w:ascii="Times New Roman" w:hAnsi="Times New Roman" w:hint="eastAsia"/>
          <w:szCs w:val="24"/>
          <w:lang w:val="it-IT"/>
        </w:rPr>
        <w:t>2</w:t>
      </w:r>
      <w:r w:rsidRPr="004C0803">
        <w:rPr>
          <w:rFonts w:ascii="Times New Roman" w:hAnsi="Times New Roman"/>
          <w:szCs w:val="24"/>
          <w:lang w:val="it-IT"/>
        </w:rPr>
        <w:t>020</w:t>
      </w:r>
      <w:r w:rsidRPr="004C0803">
        <w:rPr>
          <w:rFonts w:ascii="Times New Roman" w:hAnsi="Times New Roman" w:hint="eastAsia"/>
          <w:szCs w:val="24"/>
          <w:lang w:val="it-IT"/>
        </w:rPr>
        <w:t>年</w:t>
      </w:r>
      <w:r w:rsidRPr="004C0803">
        <w:rPr>
          <w:rFonts w:ascii="Times New Roman" w:hAnsi="Times New Roman" w:hint="eastAsia"/>
          <w:szCs w:val="24"/>
          <w:lang w:val="it-IT"/>
        </w:rPr>
        <w:t>2</w:t>
      </w:r>
      <w:r w:rsidRPr="004C0803">
        <w:rPr>
          <w:rFonts w:ascii="Times New Roman" w:hAnsi="Times New Roman" w:hint="eastAsia"/>
          <w:szCs w:val="24"/>
          <w:lang w:val="it-IT"/>
        </w:rPr>
        <w:t>月</w:t>
      </w:r>
      <w:r w:rsidRPr="004C0803">
        <w:rPr>
          <w:rFonts w:ascii="Times New Roman" w:hAnsi="Times New Roman" w:hint="eastAsia"/>
          <w:szCs w:val="24"/>
          <w:lang w:val="it-IT"/>
        </w:rPr>
        <w:t>2</w:t>
      </w:r>
      <w:r w:rsidRPr="004C0803">
        <w:rPr>
          <w:rFonts w:ascii="Times New Roman" w:hAnsi="Times New Roman"/>
          <w:szCs w:val="24"/>
          <w:lang w:val="it-IT"/>
        </w:rPr>
        <w:t>9</w:t>
      </w:r>
      <w:r w:rsidRPr="004C0803">
        <w:rPr>
          <w:rFonts w:ascii="Times New Roman" w:hAnsi="Times New Roman" w:hint="eastAsia"/>
          <w:lang w:val="it-IT"/>
        </w:rPr>
        <w:t>间</w:t>
      </w:r>
      <w:r w:rsidRPr="004C0803">
        <w:rPr>
          <w:rFonts w:ascii="Times New Roman" w:hAnsi="Times New Roman"/>
          <w:lang w:val="it-IT"/>
        </w:rPr>
        <w:t>有余额</w:t>
      </w:r>
      <w:r w:rsidRPr="004C0803">
        <w:rPr>
          <w:rFonts w:ascii="Times New Roman" w:hAnsi="Times New Roman" w:hint="eastAsia"/>
          <w:lang w:val="it-IT"/>
        </w:rPr>
        <w:t>的客户，分析其从</w:t>
      </w:r>
      <w:proofErr w:type="gramStart"/>
      <w:r w:rsidRPr="004C0803">
        <w:rPr>
          <w:rFonts w:ascii="Times New Roman" w:hAnsi="Times New Roman" w:hint="eastAsia"/>
          <w:lang w:val="it-IT"/>
        </w:rPr>
        <w:t>当月</w:t>
      </w:r>
      <w:r w:rsidRPr="004C0803">
        <w:rPr>
          <w:rFonts w:ascii="Times New Roman" w:hAnsi="Times New Roman"/>
          <w:lang w:val="it-IT"/>
        </w:rPr>
        <w:t>到</w:t>
      </w:r>
      <w:proofErr w:type="gramEnd"/>
      <w:r w:rsidRPr="004C0803">
        <w:rPr>
          <w:rFonts w:ascii="Times New Roman" w:hAnsi="Times New Roman"/>
          <w:lang w:val="it-IT"/>
        </w:rPr>
        <w:t>下个月</w:t>
      </w:r>
      <w:r w:rsidRPr="004C0803">
        <w:rPr>
          <w:rFonts w:ascii="Times New Roman" w:hAnsi="Times New Roman" w:hint="eastAsia"/>
          <w:lang w:val="it-IT"/>
        </w:rPr>
        <w:t>的逾期滚动率情况，分析结果如下：</w:t>
      </w:r>
    </w:p>
    <w:p w14:paraId="44E615FB" w14:textId="55B3A8D3" w:rsidR="00DE4AF1" w:rsidRDefault="00DE4AF1" w:rsidP="00DE4AF1">
      <w:pPr>
        <w:pStyle w:val="EDA"/>
        <w:spacing w:before="0" w:after="0"/>
        <w:ind w:left="0" w:firstLineChars="200" w:firstLine="480"/>
        <w:jc w:val="both"/>
        <w:rPr>
          <w:rFonts w:ascii="Times New Roman" w:hAnsi="Times New Roman"/>
          <w:lang w:val="it-IT"/>
        </w:rPr>
      </w:pPr>
      <w:r w:rsidRPr="004C0803">
        <w:rPr>
          <w:rFonts w:ascii="Times New Roman" w:hAnsi="Times New Roman" w:hint="eastAsia"/>
          <w:lang w:val="it-IT"/>
        </w:rPr>
        <w:t>因为该产品有保险赔付，在逾期超过六十天后</w:t>
      </w:r>
      <w:proofErr w:type="gramStart"/>
      <w:r w:rsidRPr="004C0803">
        <w:rPr>
          <w:rFonts w:ascii="Times New Roman" w:hAnsi="Times New Roman" w:hint="eastAsia"/>
          <w:lang w:val="it-IT"/>
        </w:rPr>
        <w:t>后</w:t>
      </w:r>
      <w:proofErr w:type="gramEnd"/>
      <w:r w:rsidRPr="004C0803">
        <w:rPr>
          <w:rFonts w:ascii="Times New Roman" w:hAnsi="Times New Roman" w:hint="eastAsia"/>
          <w:lang w:val="it-IT"/>
        </w:rPr>
        <w:t>就会出现保险赔付，所以我们认定有出现保险理赔的客户也属于损失客户。</w:t>
      </w:r>
    </w:p>
    <w:p w14:paraId="68608F66" w14:textId="5B6A39B5" w:rsidR="00DE4AF1" w:rsidRDefault="00DE4AF1" w:rsidP="00DE4AF1">
      <w:pPr>
        <w:pStyle w:val="EDA"/>
        <w:spacing w:before="0" w:after="0"/>
        <w:ind w:left="0" w:firstLineChars="200" w:firstLine="480"/>
        <w:jc w:val="both"/>
        <w:rPr>
          <w:rFonts w:ascii="Times New Roman" w:hAnsi="Times New Roman"/>
          <w:lang w:val="it-IT"/>
        </w:rPr>
      </w:pPr>
    </w:p>
    <w:p w14:paraId="1534C60C" w14:textId="249E866A" w:rsidR="00DE4AF1" w:rsidRDefault="00DE4AF1" w:rsidP="00DE4AF1">
      <w:pPr>
        <w:pStyle w:val="EDA"/>
        <w:spacing w:before="0" w:after="0"/>
        <w:ind w:left="0" w:firstLineChars="200" w:firstLine="480"/>
        <w:jc w:val="both"/>
        <w:rPr>
          <w:rFonts w:ascii="Times New Roman" w:hAnsi="Times New Roman"/>
          <w:lang w:val="it-IT"/>
        </w:rPr>
      </w:pPr>
    </w:p>
    <w:p w14:paraId="709751FE" w14:textId="78317408" w:rsidR="00DE4AF1" w:rsidRDefault="00DE4AF1" w:rsidP="00DE4AF1">
      <w:pPr>
        <w:pStyle w:val="EDA"/>
        <w:spacing w:before="0" w:after="0"/>
        <w:ind w:left="0" w:firstLineChars="200" w:firstLine="480"/>
        <w:jc w:val="both"/>
        <w:rPr>
          <w:rFonts w:ascii="Times New Roman" w:hAnsi="Times New Roman"/>
          <w:lang w:val="it-IT"/>
        </w:rPr>
      </w:pPr>
    </w:p>
    <w:p w14:paraId="1C3D535D" w14:textId="77B3E562" w:rsidR="00DE4AF1" w:rsidRDefault="00DE4AF1" w:rsidP="00DE4AF1">
      <w:pPr>
        <w:pStyle w:val="EDA"/>
        <w:spacing w:before="0" w:after="0"/>
        <w:ind w:left="0" w:firstLineChars="200" w:firstLine="480"/>
        <w:jc w:val="both"/>
        <w:rPr>
          <w:rFonts w:ascii="Times New Roman" w:hAnsi="Times New Roman"/>
          <w:lang w:val="it-IT"/>
        </w:rPr>
      </w:pPr>
    </w:p>
    <w:p w14:paraId="4B73CF32" w14:textId="34E08EE6" w:rsidR="00DE4AF1" w:rsidRDefault="00DE4AF1" w:rsidP="00DE4AF1">
      <w:pPr>
        <w:pStyle w:val="EDA"/>
        <w:spacing w:before="0" w:after="0"/>
        <w:ind w:left="0" w:firstLineChars="200" w:firstLine="480"/>
        <w:jc w:val="both"/>
        <w:rPr>
          <w:rFonts w:ascii="Times New Roman" w:hAnsi="Times New Roman"/>
          <w:lang w:val="it-IT"/>
        </w:rPr>
      </w:pPr>
    </w:p>
    <w:p w14:paraId="25D6F050" w14:textId="41CDEFF9" w:rsidR="00DE4AF1" w:rsidRDefault="00DE4AF1" w:rsidP="00DE4AF1">
      <w:pPr>
        <w:pStyle w:val="EDA"/>
        <w:spacing w:before="0" w:after="0"/>
        <w:ind w:left="0" w:firstLineChars="200" w:firstLine="480"/>
        <w:jc w:val="both"/>
        <w:rPr>
          <w:rFonts w:ascii="Times New Roman" w:hAnsi="Times New Roman"/>
          <w:lang w:val="it-IT"/>
        </w:rPr>
      </w:pPr>
    </w:p>
    <w:p w14:paraId="147C052B" w14:textId="74DEF0B3" w:rsidR="00DE4AF1" w:rsidRDefault="00DE4AF1" w:rsidP="00DE4AF1">
      <w:pPr>
        <w:pStyle w:val="EDA"/>
        <w:spacing w:before="0" w:after="0"/>
        <w:ind w:left="0" w:firstLineChars="200" w:firstLine="480"/>
        <w:jc w:val="both"/>
        <w:rPr>
          <w:rFonts w:ascii="Times New Roman" w:hAnsi="Times New Roman"/>
          <w:lang w:val="it-IT"/>
        </w:rPr>
      </w:pPr>
    </w:p>
    <w:p w14:paraId="27C4F811" w14:textId="77777777" w:rsidR="00DE4AF1" w:rsidRDefault="00DE4AF1" w:rsidP="00DE4AF1">
      <w:pPr>
        <w:pStyle w:val="EDA"/>
        <w:spacing w:before="0" w:after="0"/>
        <w:ind w:left="0" w:firstLineChars="200" w:firstLine="480"/>
        <w:jc w:val="both"/>
        <w:rPr>
          <w:rFonts w:ascii="Times New Roman" w:hAnsi="Times New Roman"/>
          <w:lang w:val="it-IT"/>
        </w:rPr>
      </w:pPr>
    </w:p>
    <w:p w14:paraId="49E621FD" w14:textId="77777777" w:rsidR="00DE4AF1" w:rsidRPr="004C0803" w:rsidRDefault="00DE4AF1" w:rsidP="00DE4AF1">
      <w:pPr>
        <w:pStyle w:val="EDA"/>
        <w:spacing w:before="0" w:after="0"/>
        <w:ind w:left="0" w:firstLineChars="200" w:firstLine="480"/>
        <w:jc w:val="both"/>
        <w:rPr>
          <w:rFonts w:ascii="Times New Roman" w:hAnsi="Times New Roman"/>
          <w:lang w:val="it-IT"/>
        </w:rPr>
      </w:pPr>
    </w:p>
    <w:p w14:paraId="1CB2BEA7" w14:textId="77777777" w:rsidR="00DE4AF1" w:rsidRPr="004C0803" w:rsidRDefault="00DE4AF1" w:rsidP="00DE4AF1">
      <w:pPr>
        <w:pStyle w:val="EDA"/>
        <w:spacing w:before="0" w:after="0"/>
        <w:ind w:left="0"/>
        <w:jc w:val="both"/>
        <w:rPr>
          <w:rStyle w:val="CCNText1Char"/>
          <w:rFonts w:ascii="Times New Roman" w:hAnsi="Times New Roman"/>
          <w:lang w:val="it-IT" w:eastAsia="zh-CN"/>
        </w:rPr>
      </w:pPr>
    </w:p>
    <w:p w14:paraId="1048DB0C" w14:textId="77777777" w:rsidR="00DE4AF1" w:rsidRDefault="00DE4AF1" w:rsidP="00DE4AF1">
      <w:pPr>
        <w:pStyle w:val="EDA"/>
        <w:spacing w:before="0" w:after="0"/>
        <w:ind w:left="0"/>
        <w:jc w:val="center"/>
        <w:rPr>
          <w:rStyle w:val="CCNText1Char"/>
          <w:rFonts w:ascii="Times New Roman" w:hAnsi="Times New Roman"/>
          <w:b/>
          <w:szCs w:val="24"/>
          <w:lang w:val="it-IT" w:eastAsia="zh-CN"/>
        </w:rPr>
      </w:pPr>
      <w:r w:rsidRPr="004C0803">
        <w:rPr>
          <w:rFonts w:ascii="Times New Roman" w:hAnsi="Times New Roman"/>
          <w:b/>
          <w:szCs w:val="24"/>
        </w:rPr>
        <w:lastRenderedPageBreak/>
        <w:t>表</w:t>
      </w:r>
      <w:r w:rsidRPr="004C0803">
        <w:rPr>
          <w:rFonts w:ascii="Times New Roman" w:hAnsi="Times New Roman"/>
          <w:b/>
          <w:szCs w:val="24"/>
        </w:rPr>
        <w:t xml:space="preserve"> </w:t>
      </w:r>
      <w:r>
        <w:rPr>
          <w:rFonts w:ascii="Times New Roman" w:hAnsi="Times New Roman"/>
          <w:b/>
          <w:szCs w:val="24"/>
        </w:rPr>
        <w:t>1</w:t>
      </w:r>
      <w:r w:rsidRPr="004C0803">
        <w:rPr>
          <w:rFonts w:ascii="Times New Roman" w:hAnsi="Times New Roman"/>
          <w:b/>
          <w:szCs w:val="24"/>
        </w:rPr>
        <w:t xml:space="preserve"> </w:t>
      </w:r>
      <w:r>
        <w:rPr>
          <w:rFonts w:ascii="Times New Roman" w:hAnsi="Times New Roman" w:hint="eastAsia"/>
          <w:b/>
          <w:szCs w:val="24"/>
        </w:rPr>
        <w:t>授信申请信息</w:t>
      </w:r>
      <w:r w:rsidRPr="004C0803">
        <w:rPr>
          <w:rStyle w:val="CCNText1Char"/>
          <w:rFonts w:ascii="Times New Roman" w:hAnsi="Times New Roman" w:hint="eastAsia"/>
          <w:b/>
          <w:szCs w:val="24"/>
          <w:lang w:val="it-IT" w:eastAsia="zh-CN"/>
        </w:rPr>
        <w:t>滚动率分</w:t>
      </w:r>
      <w:r w:rsidRPr="004C0803">
        <w:rPr>
          <w:rStyle w:val="CCNText1Char"/>
          <w:rFonts w:ascii="Times New Roman" w:hAnsi="Times New Roman"/>
          <w:b/>
          <w:szCs w:val="24"/>
          <w:lang w:val="it-IT" w:eastAsia="zh-CN"/>
        </w:rPr>
        <w:t>析</w:t>
      </w:r>
    </w:p>
    <w:tbl>
      <w:tblPr>
        <w:tblW w:w="10101" w:type="dxa"/>
        <w:jc w:val="center"/>
        <w:tblLook w:val="04A0" w:firstRow="1" w:lastRow="0" w:firstColumn="1" w:lastColumn="0" w:noHBand="0" w:noVBand="1"/>
      </w:tblPr>
      <w:tblGrid>
        <w:gridCol w:w="821"/>
        <w:gridCol w:w="895"/>
        <w:gridCol w:w="895"/>
        <w:gridCol w:w="895"/>
        <w:gridCol w:w="895"/>
        <w:gridCol w:w="895"/>
        <w:gridCol w:w="1005"/>
        <w:gridCol w:w="895"/>
        <w:gridCol w:w="1005"/>
        <w:gridCol w:w="895"/>
        <w:gridCol w:w="1005"/>
      </w:tblGrid>
      <w:tr w:rsidR="00DE4AF1" w:rsidRPr="00F16FF8" w14:paraId="38395D1E" w14:textId="77777777" w:rsidTr="00F16FF8">
        <w:trPr>
          <w:trHeight w:val="28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080EAF" w14:textId="77777777" w:rsidR="00DE4AF1" w:rsidRPr="00F16FF8" w:rsidRDefault="00DE4AF1" w:rsidP="000124ED">
            <w:pPr>
              <w:rPr>
                <w:rFonts w:eastAsia="等线"/>
                <w:color w:val="000000"/>
                <w:sz w:val="22"/>
                <w:szCs w:val="22"/>
              </w:rPr>
            </w:pPr>
            <w:r w:rsidRPr="00F16FF8">
              <w:rPr>
                <w:rFonts w:eastAsia="等线"/>
                <w:color w:val="000000"/>
                <w:sz w:val="22"/>
                <w:szCs w:val="22"/>
              </w:rPr>
              <w:t xml:space="preserve">　</w:t>
            </w:r>
          </w:p>
        </w:tc>
        <w:tc>
          <w:tcPr>
            <w:tcW w:w="9280" w:type="dxa"/>
            <w:gridSpan w:val="10"/>
            <w:tcBorders>
              <w:top w:val="single" w:sz="4" w:space="0" w:color="auto"/>
              <w:left w:val="nil"/>
              <w:bottom w:val="single" w:sz="4" w:space="0" w:color="auto"/>
              <w:right w:val="single" w:sz="4" w:space="0" w:color="000000"/>
            </w:tcBorders>
            <w:shd w:val="clear" w:color="auto" w:fill="auto"/>
            <w:noWrap/>
            <w:vAlign w:val="center"/>
            <w:hideMark/>
          </w:tcPr>
          <w:p w14:paraId="0E2839AD" w14:textId="41DB6C7A" w:rsidR="00DE4AF1" w:rsidRPr="00F16FF8" w:rsidRDefault="00DE4AF1" w:rsidP="000124ED">
            <w:pPr>
              <w:jc w:val="center"/>
              <w:rPr>
                <w:rFonts w:eastAsia="等线"/>
                <w:color w:val="000000"/>
                <w:sz w:val="22"/>
                <w:szCs w:val="22"/>
              </w:rPr>
            </w:pPr>
            <w:r w:rsidRPr="00F16FF8">
              <w:rPr>
                <w:rFonts w:eastAsia="等线"/>
                <w:color w:val="000000"/>
                <w:sz w:val="22"/>
                <w:szCs w:val="22"/>
              </w:rPr>
              <w:t>2020</w:t>
            </w:r>
            <w:r w:rsidR="00F16FF8">
              <w:rPr>
                <w:rFonts w:eastAsia="等线" w:hint="eastAsia"/>
                <w:color w:val="000000"/>
                <w:sz w:val="22"/>
                <w:szCs w:val="22"/>
              </w:rPr>
              <w:t>.</w:t>
            </w:r>
            <w:r w:rsidR="00F16FF8">
              <w:rPr>
                <w:rFonts w:eastAsia="等线"/>
                <w:color w:val="000000"/>
                <w:sz w:val="22"/>
                <w:szCs w:val="22"/>
              </w:rPr>
              <w:t>7</w:t>
            </w:r>
          </w:p>
        </w:tc>
      </w:tr>
      <w:tr w:rsidR="00DE4AF1" w:rsidRPr="00F16FF8" w14:paraId="72275E79" w14:textId="77777777" w:rsidTr="00F16FF8">
        <w:trPr>
          <w:trHeight w:val="28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B61561" w14:textId="085E50F1" w:rsidR="00DE4AF1" w:rsidRPr="00F16FF8" w:rsidRDefault="00DE4AF1" w:rsidP="000124ED">
            <w:pPr>
              <w:jc w:val="right"/>
              <w:rPr>
                <w:rFonts w:eastAsia="等线"/>
                <w:color w:val="000000"/>
                <w:sz w:val="22"/>
                <w:szCs w:val="22"/>
              </w:rPr>
            </w:pPr>
            <w:r w:rsidRPr="00F16FF8">
              <w:rPr>
                <w:rFonts w:eastAsia="等线"/>
                <w:color w:val="000000"/>
                <w:sz w:val="22"/>
                <w:szCs w:val="22"/>
              </w:rPr>
              <w:t>2020</w:t>
            </w:r>
            <w:r w:rsidR="00F16FF8">
              <w:rPr>
                <w:rFonts w:eastAsia="等线"/>
                <w:color w:val="000000"/>
                <w:sz w:val="22"/>
                <w:szCs w:val="22"/>
              </w:rPr>
              <w:t>.</w:t>
            </w:r>
            <w:r w:rsidRPr="00F16FF8">
              <w:rPr>
                <w:rFonts w:eastAsia="等线"/>
                <w:color w:val="000000"/>
                <w:sz w:val="22"/>
                <w:szCs w:val="22"/>
              </w:rPr>
              <w:t>6</w:t>
            </w:r>
          </w:p>
        </w:tc>
        <w:tc>
          <w:tcPr>
            <w:tcW w:w="0" w:type="auto"/>
            <w:tcBorders>
              <w:top w:val="nil"/>
              <w:left w:val="nil"/>
              <w:bottom w:val="single" w:sz="4" w:space="0" w:color="auto"/>
              <w:right w:val="single" w:sz="4" w:space="0" w:color="auto"/>
            </w:tcBorders>
            <w:shd w:val="clear" w:color="auto" w:fill="auto"/>
            <w:noWrap/>
            <w:vAlign w:val="center"/>
            <w:hideMark/>
          </w:tcPr>
          <w:p w14:paraId="635ED6AB" w14:textId="77777777" w:rsidR="00DE4AF1" w:rsidRPr="00F16FF8" w:rsidRDefault="00DE4AF1" w:rsidP="000124ED">
            <w:pPr>
              <w:rPr>
                <w:rFonts w:eastAsia="等线"/>
                <w:color w:val="000000"/>
                <w:sz w:val="22"/>
                <w:szCs w:val="22"/>
              </w:rPr>
            </w:pPr>
            <w:r w:rsidRPr="00F16FF8">
              <w:rPr>
                <w:rFonts w:eastAsia="等线"/>
                <w:color w:val="000000"/>
                <w:sz w:val="22"/>
                <w:szCs w:val="22"/>
              </w:rPr>
              <w:t>M0</w:t>
            </w:r>
          </w:p>
        </w:tc>
        <w:tc>
          <w:tcPr>
            <w:tcW w:w="0" w:type="auto"/>
            <w:tcBorders>
              <w:top w:val="nil"/>
              <w:left w:val="nil"/>
              <w:bottom w:val="single" w:sz="4" w:space="0" w:color="auto"/>
              <w:right w:val="single" w:sz="4" w:space="0" w:color="auto"/>
            </w:tcBorders>
            <w:shd w:val="clear" w:color="auto" w:fill="auto"/>
            <w:noWrap/>
            <w:vAlign w:val="center"/>
            <w:hideMark/>
          </w:tcPr>
          <w:p w14:paraId="485E534F" w14:textId="77777777" w:rsidR="00DE4AF1" w:rsidRPr="00F16FF8" w:rsidRDefault="00DE4AF1" w:rsidP="000124ED">
            <w:pPr>
              <w:rPr>
                <w:rFonts w:eastAsia="等线"/>
                <w:color w:val="000000"/>
                <w:sz w:val="22"/>
                <w:szCs w:val="22"/>
              </w:rPr>
            </w:pPr>
            <w:r w:rsidRPr="00F16FF8">
              <w:rPr>
                <w:rFonts w:eastAsia="等线"/>
                <w:color w:val="000000"/>
                <w:sz w:val="22"/>
                <w:szCs w:val="22"/>
              </w:rPr>
              <w:t>M1</w:t>
            </w:r>
          </w:p>
        </w:tc>
        <w:tc>
          <w:tcPr>
            <w:tcW w:w="0" w:type="auto"/>
            <w:tcBorders>
              <w:top w:val="nil"/>
              <w:left w:val="nil"/>
              <w:bottom w:val="single" w:sz="4" w:space="0" w:color="auto"/>
              <w:right w:val="single" w:sz="4" w:space="0" w:color="auto"/>
            </w:tcBorders>
            <w:shd w:val="clear" w:color="auto" w:fill="auto"/>
            <w:noWrap/>
            <w:vAlign w:val="center"/>
            <w:hideMark/>
          </w:tcPr>
          <w:p w14:paraId="65AEDAD5" w14:textId="77777777" w:rsidR="00DE4AF1" w:rsidRPr="00F16FF8" w:rsidRDefault="00DE4AF1" w:rsidP="000124ED">
            <w:pPr>
              <w:rPr>
                <w:rFonts w:eastAsia="等线"/>
                <w:color w:val="000000"/>
                <w:sz w:val="22"/>
                <w:szCs w:val="22"/>
              </w:rPr>
            </w:pPr>
            <w:r w:rsidRPr="00F16FF8">
              <w:rPr>
                <w:rFonts w:eastAsia="等线"/>
                <w:color w:val="000000"/>
                <w:sz w:val="22"/>
                <w:szCs w:val="22"/>
              </w:rPr>
              <w:t>M2</w:t>
            </w:r>
          </w:p>
        </w:tc>
        <w:tc>
          <w:tcPr>
            <w:tcW w:w="0" w:type="auto"/>
            <w:tcBorders>
              <w:top w:val="nil"/>
              <w:left w:val="nil"/>
              <w:bottom w:val="single" w:sz="4" w:space="0" w:color="auto"/>
              <w:right w:val="single" w:sz="4" w:space="0" w:color="auto"/>
            </w:tcBorders>
            <w:shd w:val="clear" w:color="auto" w:fill="auto"/>
            <w:noWrap/>
            <w:vAlign w:val="center"/>
            <w:hideMark/>
          </w:tcPr>
          <w:p w14:paraId="000E151E" w14:textId="77777777" w:rsidR="00DE4AF1" w:rsidRPr="00F16FF8" w:rsidRDefault="00DE4AF1" w:rsidP="000124ED">
            <w:pPr>
              <w:rPr>
                <w:rFonts w:eastAsia="等线"/>
                <w:color w:val="000000"/>
                <w:sz w:val="22"/>
                <w:szCs w:val="22"/>
              </w:rPr>
            </w:pPr>
            <w:r w:rsidRPr="00F16FF8">
              <w:rPr>
                <w:rFonts w:eastAsia="等线"/>
                <w:color w:val="000000"/>
                <w:sz w:val="22"/>
                <w:szCs w:val="22"/>
              </w:rPr>
              <w:t>M3</w:t>
            </w:r>
          </w:p>
        </w:tc>
        <w:tc>
          <w:tcPr>
            <w:tcW w:w="0" w:type="auto"/>
            <w:tcBorders>
              <w:top w:val="nil"/>
              <w:left w:val="nil"/>
              <w:bottom w:val="single" w:sz="4" w:space="0" w:color="auto"/>
              <w:right w:val="single" w:sz="4" w:space="0" w:color="auto"/>
            </w:tcBorders>
            <w:shd w:val="clear" w:color="auto" w:fill="auto"/>
            <w:noWrap/>
            <w:vAlign w:val="center"/>
            <w:hideMark/>
          </w:tcPr>
          <w:p w14:paraId="374CDD6A" w14:textId="77777777" w:rsidR="00DE4AF1" w:rsidRPr="00F16FF8" w:rsidRDefault="00DE4AF1" w:rsidP="000124ED">
            <w:pPr>
              <w:rPr>
                <w:rFonts w:eastAsia="等线"/>
                <w:color w:val="000000"/>
                <w:sz w:val="22"/>
                <w:szCs w:val="22"/>
              </w:rPr>
            </w:pPr>
            <w:r w:rsidRPr="00F16FF8">
              <w:rPr>
                <w:rFonts w:eastAsia="等线"/>
                <w:color w:val="000000"/>
                <w:sz w:val="22"/>
                <w:szCs w:val="22"/>
              </w:rPr>
              <w:t>M4</w:t>
            </w:r>
          </w:p>
        </w:tc>
        <w:tc>
          <w:tcPr>
            <w:tcW w:w="0" w:type="auto"/>
            <w:tcBorders>
              <w:top w:val="nil"/>
              <w:left w:val="nil"/>
              <w:bottom w:val="single" w:sz="4" w:space="0" w:color="auto"/>
              <w:right w:val="single" w:sz="4" w:space="0" w:color="auto"/>
            </w:tcBorders>
            <w:shd w:val="clear" w:color="auto" w:fill="auto"/>
            <w:noWrap/>
            <w:vAlign w:val="center"/>
            <w:hideMark/>
          </w:tcPr>
          <w:p w14:paraId="1AD70A39" w14:textId="77777777" w:rsidR="00DE4AF1" w:rsidRPr="00F16FF8" w:rsidRDefault="00DE4AF1" w:rsidP="000124ED">
            <w:pPr>
              <w:rPr>
                <w:rFonts w:eastAsia="等线"/>
                <w:color w:val="000000"/>
                <w:sz w:val="22"/>
                <w:szCs w:val="22"/>
              </w:rPr>
            </w:pPr>
            <w:r w:rsidRPr="00F16FF8">
              <w:rPr>
                <w:rFonts w:eastAsia="等线"/>
                <w:color w:val="000000"/>
                <w:sz w:val="22"/>
                <w:szCs w:val="22"/>
              </w:rPr>
              <w:t>M5</w:t>
            </w:r>
          </w:p>
        </w:tc>
        <w:tc>
          <w:tcPr>
            <w:tcW w:w="0" w:type="auto"/>
            <w:tcBorders>
              <w:top w:val="nil"/>
              <w:left w:val="nil"/>
              <w:bottom w:val="single" w:sz="4" w:space="0" w:color="auto"/>
              <w:right w:val="single" w:sz="4" w:space="0" w:color="auto"/>
            </w:tcBorders>
            <w:shd w:val="clear" w:color="auto" w:fill="auto"/>
            <w:noWrap/>
            <w:vAlign w:val="center"/>
            <w:hideMark/>
          </w:tcPr>
          <w:p w14:paraId="46AFDE3C" w14:textId="77777777" w:rsidR="00DE4AF1" w:rsidRPr="00F16FF8" w:rsidRDefault="00DE4AF1" w:rsidP="000124ED">
            <w:pPr>
              <w:rPr>
                <w:rFonts w:eastAsia="等线"/>
                <w:color w:val="000000"/>
                <w:sz w:val="22"/>
                <w:szCs w:val="22"/>
              </w:rPr>
            </w:pPr>
            <w:r w:rsidRPr="00F16FF8">
              <w:rPr>
                <w:rFonts w:eastAsia="等线"/>
                <w:color w:val="000000"/>
                <w:sz w:val="22"/>
                <w:szCs w:val="22"/>
              </w:rPr>
              <w:t>M6</w:t>
            </w:r>
          </w:p>
        </w:tc>
        <w:tc>
          <w:tcPr>
            <w:tcW w:w="0" w:type="auto"/>
            <w:tcBorders>
              <w:top w:val="nil"/>
              <w:left w:val="nil"/>
              <w:bottom w:val="single" w:sz="4" w:space="0" w:color="auto"/>
              <w:right w:val="single" w:sz="4" w:space="0" w:color="auto"/>
            </w:tcBorders>
            <w:shd w:val="clear" w:color="auto" w:fill="auto"/>
            <w:noWrap/>
            <w:vAlign w:val="center"/>
            <w:hideMark/>
          </w:tcPr>
          <w:p w14:paraId="63ED801B" w14:textId="77777777" w:rsidR="00DE4AF1" w:rsidRPr="00F16FF8" w:rsidRDefault="00DE4AF1" w:rsidP="000124ED">
            <w:pPr>
              <w:rPr>
                <w:rFonts w:eastAsia="等线"/>
                <w:color w:val="000000"/>
                <w:sz w:val="22"/>
                <w:szCs w:val="22"/>
              </w:rPr>
            </w:pPr>
            <w:r w:rsidRPr="00F16FF8">
              <w:rPr>
                <w:rFonts w:eastAsia="等线"/>
                <w:color w:val="000000"/>
                <w:sz w:val="22"/>
                <w:szCs w:val="22"/>
              </w:rPr>
              <w:t>M7</w:t>
            </w:r>
          </w:p>
        </w:tc>
        <w:tc>
          <w:tcPr>
            <w:tcW w:w="0" w:type="auto"/>
            <w:tcBorders>
              <w:top w:val="nil"/>
              <w:left w:val="nil"/>
              <w:bottom w:val="single" w:sz="4" w:space="0" w:color="auto"/>
              <w:right w:val="single" w:sz="4" w:space="0" w:color="auto"/>
            </w:tcBorders>
            <w:shd w:val="clear" w:color="auto" w:fill="auto"/>
            <w:noWrap/>
            <w:vAlign w:val="center"/>
            <w:hideMark/>
          </w:tcPr>
          <w:p w14:paraId="2958839F" w14:textId="77777777" w:rsidR="00DE4AF1" w:rsidRPr="00F16FF8" w:rsidRDefault="00DE4AF1" w:rsidP="000124ED">
            <w:pPr>
              <w:rPr>
                <w:rFonts w:eastAsia="等线"/>
                <w:color w:val="000000"/>
                <w:sz w:val="22"/>
                <w:szCs w:val="22"/>
              </w:rPr>
            </w:pPr>
            <w:r w:rsidRPr="00F16FF8">
              <w:rPr>
                <w:rFonts w:eastAsia="等线"/>
                <w:color w:val="000000"/>
                <w:sz w:val="22"/>
                <w:szCs w:val="22"/>
              </w:rPr>
              <w:t>M8+</w:t>
            </w:r>
          </w:p>
        </w:tc>
        <w:tc>
          <w:tcPr>
            <w:tcW w:w="1005" w:type="dxa"/>
            <w:tcBorders>
              <w:top w:val="nil"/>
              <w:left w:val="nil"/>
              <w:bottom w:val="single" w:sz="4" w:space="0" w:color="auto"/>
              <w:right w:val="single" w:sz="4" w:space="0" w:color="auto"/>
            </w:tcBorders>
            <w:shd w:val="clear" w:color="auto" w:fill="auto"/>
            <w:noWrap/>
            <w:vAlign w:val="center"/>
            <w:hideMark/>
          </w:tcPr>
          <w:p w14:paraId="43BE2F3F" w14:textId="77777777" w:rsidR="00DE4AF1" w:rsidRPr="00F16FF8" w:rsidRDefault="00DE4AF1" w:rsidP="000124ED">
            <w:pPr>
              <w:rPr>
                <w:rFonts w:eastAsia="等线"/>
                <w:color w:val="000000"/>
                <w:sz w:val="22"/>
                <w:szCs w:val="22"/>
              </w:rPr>
            </w:pPr>
            <w:r w:rsidRPr="00F16FF8">
              <w:rPr>
                <w:rFonts w:eastAsia="等线"/>
                <w:color w:val="000000"/>
                <w:sz w:val="22"/>
                <w:szCs w:val="22"/>
              </w:rPr>
              <w:t>总计</w:t>
            </w:r>
          </w:p>
        </w:tc>
      </w:tr>
      <w:tr w:rsidR="00DE4AF1" w:rsidRPr="00F16FF8" w14:paraId="39204738" w14:textId="77777777" w:rsidTr="00F16FF8">
        <w:trPr>
          <w:trHeight w:val="28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6038F2" w14:textId="77777777" w:rsidR="00DE4AF1" w:rsidRPr="00F16FF8" w:rsidRDefault="00DE4AF1" w:rsidP="000124ED">
            <w:pPr>
              <w:rPr>
                <w:rFonts w:eastAsia="等线"/>
                <w:color w:val="000000"/>
                <w:sz w:val="22"/>
                <w:szCs w:val="22"/>
              </w:rPr>
            </w:pPr>
            <w:r w:rsidRPr="00F16FF8">
              <w:rPr>
                <w:rFonts w:eastAsia="等线"/>
                <w:color w:val="000000"/>
                <w:sz w:val="22"/>
                <w:szCs w:val="22"/>
              </w:rPr>
              <w:t>M0</w:t>
            </w:r>
          </w:p>
        </w:tc>
        <w:tc>
          <w:tcPr>
            <w:tcW w:w="0" w:type="auto"/>
            <w:tcBorders>
              <w:top w:val="nil"/>
              <w:left w:val="nil"/>
              <w:bottom w:val="single" w:sz="4" w:space="0" w:color="auto"/>
              <w:right w:val="single" w:sz="4" w:space="0" w:color="auto"/>
            </w:tcBorders>
            <w:shd w:val="clear" w:color="000000" w:fill="FFFF00"/>
            <w:noWrap/>
            <w:vAlign w:val="center"/>
            <w:hideMark/>
          </w:tcPr>
          <w:p w14:paraId="657598D1"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99.06%</w:t>
            </w:r>
          </w:p>
        </w:tc>
        <w:tc>
          <w:tcPr>
            <w:tcW w:w="0" w:type="auto"/>
            <w:tcBorders>
              <w:top w:val="nil"/>
              <w:left w:val="nil"/>
              <w:bottom w:val="single" w:sz="4" w:space="0" w:color="auto"/>
              <w:right w:val="single" w:sz="4" w:space="0" w:color="auto"/>
            </w:tcBorders>
            <w:shd w:val="clear" w:color="000000" w:fill="FFE699"/>
            <w:noWrap/>
            <w:vAlign w:val="center"/>
            <w:hideMark/>
          </w:tcPr>
          <w:p w14:paraId="6B748255" w14:textId="77777777" w:rsidR="00DE4AF1" w:rsidRPr="00F16FF8" w:rsidRDefault="00DE4AF1" w:rsidP="000124ED">
            <w:pPr>
              <w:jc w:val="right"/>
              <w:rPr>
                <w:rFonts w:eastAsia="等线"/>
                <w:sz w:val="22"/>
                <w:szCs w:val="22"/>
              </w:rPr>
            </w:pPr>
            <w:r w:rsidRPr="00F16FF8">
              <w:rPr>
                <w:rFonts w:eastAsia="等线"/>
                <w:sz w:val="22"/>
                <w:szCs w:val="22"/>
              </w:rPr>
              <w:t>0.93%</w:t>
            </w:r>
          </w:p>
        </w:tc>
        <w:tc>
          <w:tcPr>
            <w:tcW w:w="0" w:type="auto"/>
            <w:tcBorders>
              <w:top w:val="nil"/>
              <w:left w:val="nil"/>
              <w:bottom w:val="single" w:sz="4" w:space="0" w:color="auto"/>
              <w:right w:val="single" w:sz="4" w:space="0" w:color="auto"/>
            </w:tcBorders>
            <w:shd w:val="clear" w:color="000000" w:fill="FFE699"/>
            <w:noWrap/>
            <w:vAlign w:val="center"/>
            <w:hideMark/>
          </w:tcPr>
          <w:p w14:paraId="6FB8F31C" w14:textId="77777777" w:rsidR="00DE4AF1" w:rsidRPr="00F16FF8" w:rsidRDefault="00DE4AF1" w:rsidP="000124ED">
            <w:pPr>
              <w:jc w:val="right"/>
              <w:rPr>
                <w:rFonts w:eastAsia="等线"/>
                <w:sz w:val="22"/>
                <w:szCs w:val="22"/>
              </w:rPr>
            </w:pPr>
            <w:r w:rsidRPr="00F16FF8">
              <w:rPr>
                <w:rFonts w:eastAsia="等线"/>
                <w:sz w:val="22"/>
                <w:szCs w:val="22"/>
              </w:rPr>
              <w:t>0.01%</w:t>
            </w:r>
          </w:p>
        </w:tc>
        <w:tc>
          <w:tcPr>
            <w:tcW w:w="0" w:type="auto"/>
            <w:tcBorders>
              <w:top w:val="nil"/>
              <w:left w:val="nil"/>
              <w:bottom w:val="single" w:sz="4" w:space="0" w:color="auto"/>
              <w:right w:val="single" w:sz="4" w:space="0" w:color="auto"/>
            </w:tcBorders>
            <w:shd w:val="clear" w:color="auto" w:fill="auto"/>
            <w:noWrap/>
            <w:vAlign w:val="center"/>
            <w:hideMark/>
          </w:tcPr>
          <w:p w14:paraId="2553594F" w14:textId="77777777" w:rsidR="00DE4AF1" w:rsidRPr="00F16FF8" w:rsidRDefault="00DE4AF1" w:rsidP="000124ED">
            <w:pPr>
              <w:rPr>
                <w:rFonts w:eastAsia="等线"/>
                <w:color w:val="000000"/>
                <w:sz w:val="22"/>
                <w:szCs w:val="22"/>
              </w:rPr>
            </w:pPr>
            <w:r w:rsidRPr="00F16FF8">
              <w:rPr>
                <w:rFonts w:eastAsia="等线"/>
                <w:color w:val="000000"/>
                <w:sz w:val="22"/>
                <w:szCs w:val="22"/>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0995E0FA" w14:textId="77777777" w:rsidR="00DE4AF1" w:rsidRPr="00F16FF8" w:rsidRDefault="00DE4AF1" w:rsidP="000124ED">
            <w:pPr>
              <w:rPr>
                <w:rFonts w:eastAsia="等线"/>
                <w:color w:val="000000"/>
                <w:sz w:val="22"/>
                <w:szCs w:val="22"/>
              </w:rPr>
            </w:pPr>
            <w:r w:rsidRPr="00F16FF8">
              <w:rPr>
                <w:rFonts w:eastAsia="等线"/>
                <w:color w:val="000000"/>
                <w:sz w:val="22"/>
                <w:szCs w:val="22"/>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55E48FEA" w14:textId="77777777" w:rsidR="00DE4AF1" w:rsidRPr="00F16FF8" w:rsidRDefault="00DE4AF1" w:rsidP="000124ED">
            <w:pPr>
              <w:rPr>
                <w:rFonts w:eastAsia="等线"/>
                <w:color w:val="000000"/>
                <w:sz w:val="22"/>
                <w:szCs w:val="22"/>
              </w:rPr>
            </w:pPr>
            <w:r w:rsidRPr="00F16FF8">
              <w:rPr>
                <w:rFonts w:eastAsia="等线"/>
                <w:color w:val="000000"/>
                <w:sz w:val="22"/>
                <w:szCs w:val="22"/>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3C71ED95" w14:textId="77777777" w:rsidR="00DE4AF1" w:rsidRPr="00F16FF8" w:rsidRDefault="00DE4AF1" w:rsidP="000124ED">
            <w:pPr>
              <w:rPr>
                <w:rFonts w:eastAsia="等线"/>
                <w:color w:val="000000"/>
                <w:sz w:val="22"/>
                <w:szCs w:val="22"/>
              </w:rPr>
            </w:pPr>
            <w:r w:rsidRPr="00F16FF8">
              <w:rPr>
                <w:rFonts w:eastAsia="等线"/>
                <w:color w:val="000000"/>
                <w:sz w:val="22"/>
                <w:szCs w:val="22"/>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79B44458" w14:textId="77777777" w:rsidR="00DE4AF1" w:rsidRPr="00F16FF8" w:rsidRDefault="00DE4AF1" w:rsidP="000124ED">
            <w:pPr>
              <w:rPr>
                <w:rFonts w:eastAsia="等线"/>
                <w:color w:val="000000"/>
                <w:sz w:val="22"/>
                <w:szCs w:val="22"/>
              </w:rPr>
            </w:pPr>
            <w:r w:rsidRPr="00F16FF8">
              <w:rPr>
                <w:rFonts w:eastAsia="等线"/>
                <w:color w:val="000000"/>
                <w:sz w:val="22"/>
                <w:szCs w:val="22"/>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13AECE4C" w14:textId="77777777" w:rsidR="00DE4AF1" w:rsidRPr="00F16FF8" w:rsidRDefault="00DE4AF1" w:rsidP="000124ED">
            <w:pPr>
              <w:rPr>
                <w:rFonts w:eastAsia="等线"/>
                <w:color w:val="000000"/>
                <w:sz w:val="22"/>
                <w:szCs w:val="22"/>
              </w:rPr>
            </w:pPr>
            <w:r w:rsidRPr="00F16FF8">
              <w:rPr>
                <w:rFonts w:eastAsia="等线"/>
                <w:color w:val="000000"/>
                <w:sz w:val="22"/>
                <w:szCs w:val="22"/>
              </w:rPr>
              <w:t xml:space="preserve">　</w:t>
            </w:r>
          </w:p>
        </w:tc>
        <w:tc>
          <w:tcPr>
            <w:tcW w:w="1005" w:type="dxa"/>
            <w:tcBorders>
              <w:top w:val="nil"/>
              <w:left w:val="nil"/>
              <w:bottom w:val="single" w:sz="4" w:space="0" w:color="auto"/>
              <w:right w:val="single" w:sz="4" w:space="0" w:color="auto"/>
            </w:tcBorders>
            <w:shd w:val="clear" w:color="auto" w:fill="auto"/>
            <w:noWrap/>
            <w:vAlign w:val="center"/>
            <w:hideMark/>
          </w:tcPr>
          <w:p w14:paraId="342CE37F"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100.00%</w:t>
            </w:r>
          </w:p>
        </w:tc>
      </w:tr>
      <w:tr w:rsidR="00DE4AF1" w:rsidRPr="00F16FF8" w14:paraId="1628A3A2" w14:textId="77777777" w:rsidTr="00F16FF8">
        <w:trPr>
          <w:trHeight w:val="28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58FF25" w14:textId="77777777" w:rsidR="00DE4AF1" w:rsidRPr="00F16FF8" w:rsidRDefault="00DE4AF1" w:rsidP="000124ED">
            <w:pPr>
              <w:rPr>
                <w:rFonts w:eastAsia="等线"/>
                <w:color w:val="000000"/>
                <w:sz w:val="22"/>
                <w:szCs w:val="22"/>
              </w:rPr>
            </w:pPr>
            <w:r w:rsidRPr="00F16FF8">
              <w:rPr>
                <w:rFonts w:eastAsia="等线"/>
                <w:color w:val="000000"/>
                <w:sz w:val="22"/>
                <w:szCs w:val="22"/>
              </w:rPr>
              <w:t>M1</w:t>
            </w:r>
          </w:p>
        </w:tc>
        <w:tc>
          <w:tcPr>
            <w:tcW w:w="0" w:type="auto"/>
            <w:tcBorders>
              <w:top w:val="nil"/>
              <w:left w:val="nil"/>
              <w:bottom w:val="single" w:sz="4" w:space="0" w:color="auto"/>
              <w:right w:val="single" w:sz="4" w:space="0" w:color="auto"/>
            </w:tcBorders>
            <w:shd w:val="clear" w:color="000000" w:fill="D9E1F2"/>
            <w:noWrap/>
            <w:vAlign w:val="center"/>
            <w:hideMark/>
          </w:tcPr>
          <w:p w14:paraId="3F40F313"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35.29%</w:t>
            </w:r>
          </w:p>
        </w:tc>
        <w:tc>
          <w:tcPr>
            <w:tcW w:w="0" w:type="auto"/>
            <w:tcBorders>
              <w:top w:val="nil"/>
              <w:left w:val="nil"/>
              <w:bottom w:val="single" w:sz="4" w:space="0" w:color="auto"/>
              <w:right w:val="single" w:sz="4" w:space="0" w:color="auto"/>
            </w:tcBorders>
            <w:shd w:val="clear" w:color="000000" w:fill="FFFF00"/>
            <w:noWrap/>
            <w:vAlign w:val="center"/>
            <w:hideMark/>
          </w:tcPr>
          <w:p w14:paraId="39BA086E"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33.33%</w:t>
            </w:r>
          </w:p>
        </w:tc>
        <w:tc>
          <w:tcPr>
            <w:tcW w:w="0" w:type="auto"/>
            <w:tcBorders>
              <w:top w:val="nil"/>
              <w:left w:val="nil"/>
              <w:bottom w:val="single" w:sz="4" w:space="0" w:color="auto"/>
              <w:right w:val="single" w:sz="4" w:space="0" w:color="auto"/>
            </w:tcBorders>
            <w:shd w:val="clear" w:color="000000" w:fill="FFE699"/>
            <w:noWrap/>
            <w:vAlign w:val="center"/>
            <w:hideMark/>
          </w:tcPr>
          <w:p w14:paraId="30E22659" w14:textId="77777777" w:rsidR="00DE4AF1" w:rsidRPr="00F16FF8" w:rsidRDefault="00DE4AF1" w:rsidP="000124ED">
            <w:pPr>
              <w:jc w:val="right"/>
              <w:rPr>
                <w:rFonts w:eastAsia="等线"/>
                <w:sz w:val="22"/>
                <w:szCs w:val="22"/>
              </w:rPr>
            </w:pPr>
            <w:r w:rsidRPr="00F16FF8">
              <w:rPr>
                <w:rFonts w:eastAsia="等线"/>
                <w:sz w:val="22"/>
                <w:szCs w:val="22"/>
              </w:rPr>
              <w:t>29.41%</w:t>
            </w:r>
          </w:p>
        </w:tc>
        <w:tc>
          <w:tcPr>
            <w:tcW w:w="0" w:type="auto"/>
            <w:tcBorders>
              <w:top w:val="nil"/>
              <w:left w:val="nil"/>
              <w:bottom w:val="single" w:sz="4" w:space="0" w:color="auto"/>
              <w:right w:val="single" w:sz="4" w:space="0" w:color="auto"/>
            </w:tcBorders>
            <w:shd w:val="clear" w:color="000000" w:fill="FFE699"/>
            <w:noWrap/>
            <w:vAlign w:val="center"/>
            <w:hideMark/>
          </w:tcPr>
          <w:p w14:paraId="6EE5FB9F" w14:textId="77777777" w:rsidR="00DE4AF1" w:rsidRPr="00F16FF8" w:rsidRDefault="00DE4AF1" w:rsidP="000124ED">
            <w:pPr>
              <w:jc w:val="right"/>
              <w:rPr>
                <w:rFonts w:eastAsia="等线"/>
                <w:sz w:val="22"/>
                <w:szCs w:val="22"/>
              </w:rPr>
            </w:pPr>
            <w:r w:rsidRPr="00F16FF8">
              <w:rPr>
                <w:rFonts w:eastAsia="等线"/>
                <w:sz w:val="22"/>
                <w:szCs w:val="22"/>
              </w:rPr>
              <w:t>1.96%</w:t>
            </w:r>
          </w:p>
        </w:tc>
        <w:tc>
          <w:tcPr>
            <w:tcW w:w="0" w:type="auto"/>
            <w:tcBorders>
              <w:top w:val="nil"/>
              <w:left w:val="nil"/>
              <w:bottom w:val="single" w:sz="4" w:space="0" w:color="auto"/>
              <w:right w:val="single" w:sz="4" w:space="0" w:color="auto"/>
            </w:tcBorders>
            <w:shd w:val="clear" w:color="auto" w:fill="auto"/>
            <w:noWrap/>
            <w:vAlign w:val="center"/>
            <w:hideMark/>
          </w:tcPr>
          <w:p w14:paraId="07F2F40F" w14:textId="77777777" w:rsidR="00DE4AF1" w:rsidRPr="00F16FF8" w:rsidRDefault="00DE4AF1" w:rsidP="000124ED">
            <w:pPr>
              <w:rPr>
                <w:rFonts w:eastAsia="等线"/>
                <w:color w:val="000000"/>
                <w:sz w:val="22"/>
                <w:szCs w:val="22"/>
              </w:rPr>
            </w:pPr>
            <w:r w:rsidRPr="00F16FF8">
              <w:rPr>
                <w:rFonts w:eastAsia="等线"/>
                <w:color w:val="000000"/>
                <w:sz w:val="22"/>
                <w:szCs w:val="22"/>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0E898924" w14:textId="77777777" w:rsidR="00DE4AF1" w:rsidRPr="00F16FF8" w:rsidRDefault="00DE4AF1" w:rsidP="000124ED">
            <w:pPr>
              <w:rPr>
                <w:rFonts w:eastAsia="等线"/>
                <w:color w:val="000000"/>
                <w:sz w:val="22"/>
                <w:szCs w:val="22"/>
              </w:rPr>
            </w:pPr>
            <w:r w:rsidRPr="00F16FF8">
              <w:rPr>
                <w:rFonts w:eastAsia="等线"/>
                <w:color w:val="000000"/>
                <w:sz w:val="22"/>
                <w:szCs w:val="22"/>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4D5EEB91" w14:textId="77777777" w:rsidR="00DE4AF1" w:rsidRPr="00F16FF8" w:rsidRDefault="00DE4AF1" w:rsidP="000124ED">
            <w:pPr>
              <w:rPr>
                <w:rFonts w:eastAsia="等线"/>
                <w:color w:val="000000"/>
                <w:sz w:val="22"/>
                <w:szCs w:val="22"/>
              </w:rPr>
            </w:pPr>
            <w:r w:rsidRPr="00F16FF8">
              <w:rPr>
                <w:rFonts w:eastAsia="等线"/>
                <w:color w:val="000000"/>
                <w:sz w:val="22"/>
                <w:szCs w:val="22"/>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4D7FEA13" w14:textId="77777777" w:rsidR="00DE4AF1" w:rsidRPr="00F16FF8" w:rsidRDefault="00DE4AF1" w:rsidP="000124ED">
            <w:pPr>
              <w:rPr>
                <w:rFonts w:eastAsia="等线"/>
                <w:color w:val="000000"/>
                <w:sz w:val="22"/>
                <w:szCs w:val="22"/>
              </w:rPr>
            </w:pPr>
            <w:r w:rsidRPr="00F16FF8">
              <w:rPr>
                <w:rFonts w:eastAsia="等线"/>
                <w:color w:val="000000"/>
                <w:sz w:val="22"/>
                <w:szCs w:val="22"/>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3F43B0EC" w14:textId="77777777" w:rsidR="00DE4AF1" w:rsidRPr="00F16FF8" w:rsidRDefault="00DE4AF1" w:rsidP="000124ED">
            <w:pPr>
              <w:rPr>
                <w:rFonts w:eastAsia="等线"/>
                <w:color w:val="000000"/>
                <w:sz w:val="22"/>
                <w:szCs w:val="22"/>
              </w:rPr>
            </w:pPr>
            <w:r w:rsidRPr="00F16FF8">
              <w:rPr>
                <w:rFonts w:eastAsia="等线"/>
                <w:color w:val="000000"/>
                <w:sz w:val="22"/>
                <w:szCs w:val="22"/>
              </w:rPr>
              <w:t xml:space="preserve">　</w:t>
            </w:r>
          </w:p>
        </w:tc>
        <w:tc>
          <w:tcPr>
            <w:tcW w:w="1005" w:type="dxa"/>
            <w:tcBorders>
              <w:top w:val="nil"/>
              <w:left w:val="nil"/>
              <w:bottom w:val="single" w:sz="4" w:space="0" w:color="auto"/>
              <w:right w:val="single" w:sz="4" w:space="0" w:color="auto"/>
            </w:tcBorders>
            <w:shd w:val="clear" w:color="auto" w:fill="auto"/>
            <w:noWrap/>
            <w:vAlign w:val="center"/>
            <w:hideMark/>
          </w:tcPr>
          <w:p w14:paraId="22E7154B"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100.00%</w:t>
            </w:r>
          </w:p>
        </w:tc>
      </w:tr>
      <w:tr w:rsidR="00DE4AF1" w:rsidRPr="00F16FF8" w14:paraId="7B71906E" w14:textId="77777777" w:rsidTr="00F16FF8">
        <w:trPr>
          <w:trHeight w:val="28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1A38F9" w14:textId="77777777" w:rsidR="00DE4AF1" w:rsidRPr="00F16FF8" w:rsidRDefault="00DE4AF1" w:rsidP="000124ED">
            <w:pPr>
              <w:rPr>
                <w:rFonts w:eastAsia="等线"/>
                <w:color w:val="000000"/>
                <w:sz w:val="22"/>
                <w:szCs w:val="22"/>
              </w:rPr>
            </w:pPr>
            <w:r w:rsidRPr="00F16FF8">
              <w:rPr>
                <w:rFonts w:eastAsia="等线"/>
                <w:color w:val="000000"/>
                <w:sz w:val="22"/>
                <w:szCs w:val="22"/>
              </w:rPr>
              <w:t>M2</w:t>
            </w:r>
          </w:p>
        </w:tc>
        <w:tc>
          <w:tcPr>
            <w:tcW w:w="0" w:type="auto"/>
            <w:tcBorders>
              <w:top w:val="nil"/>
              <w:left w:val="nil"/>
              <w:bottom w:val="single" w:sz="4" w:space="0" w:color="auto"/>
              <w:right w:val="single" w:sz="4" w:space="0" w:color="auto"/>
            </w:tcBorders>
            <w:shd w:val="clear" w:color="000000" w:fill="D9E1F2"/>
            <w:noWrap/>
            <w:vAlign w:val="center"/>
            <w:hideMark/>
          </w:tcPr>
          <w:p w14:paraId="790867FE"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13.89%</w:t>
            </w:r>
          </w:p>
        </w:tc>
        <w:tc>
          <w:tcPr>
            <w:tcW w:w="0" w:type="auto"/>
            <w:tcBorders>
              <w:top w:val="nil"/>
              <w:left w:val="nil"/>
              <w:bottom w:val="single" w:sz="4" w:space="0" w:color="auto"/>
              <w:right w:val="single" w:sz="4" w:space="0" w:color="auto"/>
            </w:tcBorders>
            <w:shd w:val="clear" w:color="000000" w:fill="D9E1F2"/>
            <w:noWrap/>
            <w:vAlign w:val="center"/>
            <w:hideMark/>
          </w:tcPr>
          <w:p w14:paraId="528A7CAC"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8.33%</w:t>
            </w:r>
          </w:p>
        </w:tc>
        <w:tc>
          <w:tcPr>
            <w:tcW w:w="0" w:type="auto"/>
            <w:tcBorders>
              <w:top w:val="nil"/>
              <w:left w:val="nil"/>
              <w:bottom w:val="single" w:sz="4" w:space="0" w:color="auto"/>
              <w:right w:val="single" w:sz="4" w:space="0" w:color="auto"/>
            </w:tcBorders>
            <w:shd w:val="clear" w:color="000000" w:fill="FFFF00"/>
            <w:noWrap/>
            <w:vAlign w:val="center"/>
            <w:hideMark/>
          </w:tcPr>
          <w:p w14:paraId="25DDC700"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11.11%</w:t>
            </w:r>
          </w:p>
        </w:tc>
        <w:tc>
          <w:tcPr>
            <w:tcW w:w="0" w:type="auto"/>
            <w:tcBorders>
              <w:top w:val="nil"/>
              <w:left w:val="nil"/>
              <w:bottom w:val="single" w:sz="4" w:space="0" w:color="auto"/>
              <w:right w:val="single" w:sz="4" w:space="0" w:color="auto"/>
            </w:tcBorders>
            <w:shd w:val="clear" w:color="000000" w:fill="FFE699"/>
            <w:noWrap/>
            <w:vAlign w:val="center"/>
            <w:hideMark/>
          </w:tcPr>
          <w:p w14:paraId="48280FC9" w14:textId="77777777" w:rsidR="00DE4AF1" w:rsidRPr="00F16FF8" w:rsidRDefault="00DE4AF1" w:rsidP="000124ED">
            <w:pPr>
              <w:jc w:val="right"/>
              <w:rPr>
                <w:rFonts w:eastAsia="等线"/>
                <w:sz w:val="22"/>
                <w:szCs w:val="22"/>
              </w:rPr>
            </w:pPr>
            <w:r w:rsidRPr="00F16FF8">
              <w:rPr>
                <w:rFonts w:eastAsia="等线"/>
                <w:sz w:val="22"/>
                <w:szCs w:val="22"/>
              </w:rPr>
              <w:t>66.67%</w:t>
            </w:r>
          </w:p>
        </w:tc>
        <w:tc>
          <w:tcPr>
            <w:tcW w:w="0" w:type="auto"/>
            <w:tcBorders>
              <w:top w:val="nil"/>
              <w:left w:val="nil"/>
              <w:bottom w:val="single" w:sz="4" w:space="0" w:color="auto"/>
              <w:right w:val="single" w:sz="4" w:space="0" w:color="auto"/>
            </w:tcBorders>
            <w:shd w:val="clear" w:color="000000" w:fill="FFE699"/>
            <w:noWrap/>
            <w:vAlign w:val="center"/>
            <w:hideMark/>
          </w:tcPr>
          <w:p w14:paraId="43F2621E" w14:textId="77777777" w:rsidR="00DE4AF1" w:rsidRPr="00F16FF8" w:rsidRDefault="00DE4AF1" w:rsidP="000124ED">
            <w:pPr>
              <w:jc w:val="right"/>
              <w:rPr>
                <w:rFonts w:eastAsia="等线"/>
                <w:sz w:val="22"/>
                <w:szCs w:val="22"/>
              </w:rPr>
            </w:pPr>
            <w:r w:rsidRPr="00F16FF8">
              <w:rPr>
                <w:rFonts w:eastAsia="等线"/>
                <w:sz w:val="22"/>
                <w:szCs w:val="22"/>
              </w:rPr>
              <w:t>0.00%</w:t>
            </w:r>
          </w:p>
        </w:tc>
        <w:tc>
          <w:tcPr>
            <w:tcW w:w="0" w:type="auto"/>
            <w:tcBorders>
              <w:top w:val="nil"/>
              <w:left w:val="nil"/>
              <w:bottom w:val="single" w:sz="4" w:space="0" w:color="auto"/>
              <w:right w:val="single" w:sz="4" w:space="0" w:color="auto"/>
            </w:tcBorders>
            <w:shd w:val="clear" w:color="auto" w:fill="auto"/>
            <w:noWrap/>
            <w:vAlign w:val="center"/>
            <w:hideMark/>
          </w:tcPr>
          <w:p w14:paraId="44AAF968" w14:textId="77777777" w:rsidR="00DE4AF1" w:rsidRPr="00F16FF8" w:rsidRDefault="00DE4AF1" w:rsidP="000124ED">
            <w:pPr>
              <w:rPr>
                <w:rFonts w:eastAsia="等线"/>
                <w:color w:val="000000"/>
                <w:sz w:val="22"/>
                <w:szCs w:val="22"/>
              </w:rPr>
            </w:pPr>
            <w:r w:rsidRPr="00F16FF8">
              <w:rPr>
                <w:rFonts w:eastAsia="等线"/>
                <w:color w:val="000000"/>
                <w:sz w:val="22"/>
                <w:szCs w:val="22"/>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6E2EE2D2" w14:textId="77777777" w:rsidR="00DE4AF1" w:rsidRPr="00F16FF8" w:rsidRDefault="00DE4AF1" w:rsidP="000124ED">
            <w:pPr>
              <w:rPr>
                <w:rFonts w:eastAsia="等线"/>
                <w:color w:val="000000"/>
                <w:sz w:val="22"/>
                <w:szCs w:val="22"/>
              </w:rPr>
            </w:pPr>
            <w:r w:rsidRPr="00F16FF8">
              <w:rPr>
                <w:rFonts w:eastAsia="等线"/>
                <w:color w:val="000000"/>
                <w:sz w:val="22"/>
                <w:szCs w:val="22"/>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17C07C8A" w14:textId="77777777" w:rsidR="00DE4AF1" w:rsidRPr="00F16FF8" w:rsidRDefault="00DE4AF1" w:rsidP="000124ED">
            <w:pPr>
              <w:rPr>
                <w:rFonts w:eastAsia="等线"/>
                <w:color w:val="000000"/>
                <w:sz w:val="22"/>
                <w:szCs w:val="22"/>
              </w:rPr>
            </w:pPr>
            <w:r w:rsidRPr="00F16FF8">
              <w:rPr>
                <w:rFonts w:eastAsia="等线"/>
                <w:color w:val="000000"/>
                <w:sz w:val="22"/>
                <w:szCs w:val="22"/>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4E76837D" w14:textId="77777777" w:rsidR="00DE4AF1" w:rsidRPr="00F16FF8" w:rsidRDefault="00DE4AF1" w:rsidP="000124ED">
            <w:pPr>
              <w:rPr>
                <w:rFonts w:eastAsia="等线"/>
                <w:color w:val="000000"/>
                <w:sz w:val="22"/>
                <w:szCs w:val="22"/>
              </w:rPr>
            </w:pPr>
            <w:r w:rsidRPr="00F16FF8">
              <w:rPr>
                <w:rFonts w:eastAsia="等线"/>
                <w:color w:val="000000"/>
                <w:sz w:val="22"/>
                <w:szCs w:val="22"/>
              </w:rPr>
              <w:t xml:space="preserve">　</w:t>
            </w:r>
          </w:p>
        </w:tc>
        <w:tc>
          <w:tcPr>
            <w:tcW w:w="1005" w:type="dxa"/>
            <w:tcBorders>
              <w:top w:val="nil"/>
              <w:left w:val="nil"/>
              <w:bottom w:val="single" w:sz="4" w:space="0" w:color="auto"/>
              <w:right w:val="single" w:sz="4" w:space="0" w:color="auto"/>
            </w:tcBorders>
            <w:shd w:val="clear" w:color="auto" w:fill="auto"/>
            <w:noWrap/>
            <w:vAlign w:val="center"/>
            <w:hideMark/>
          </w:tcPr>
          <w:p w14:paraId="339F2595"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100.00%</w:t>
            </w:r>
          </w:p>
        </w:tc>
      </w:tr>
      <w:tr w:rsidR="00DE4AF1" w:rsidRPr="00F16FF8" w14:paraId="0FFA61E0" w14:textId="77777777" w:rsidTr="00F16FF8">
        <w:trPr>
          <w:trHeight w:val="28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BEBADB" w14:textId="77777777" w:rsidR="00DE4AF1" w:rsidRPr="00F16FF8" w:rsidRDefault="00DE4AF1" w:rsidP="000124ED">
            <w:pPr>
              <w:rPr>
                <w:rFonts w:eastAsia="等线"/>
                <w:color w:val="000000"/>
                <w:sz w:val="22"/>
                <w:szCs w:val="22"/>
              </w:rPr>
            </w:pPr>
            <w:r w:rsidRPr="00F16FF8">
              <w:rPr>
                <w:rFonts w:eastAsia="等线"/>
                <w:color w:val="000000"/>
                <w:sz w:val="22"/>
                <w:szCs w:val="22"/>
              </w:rPr>
              <w:t>M3</w:t>
            </w:r>
          </w:p>
        </w:tc>
        <w:tc>
          <w:tcPr>
            <w:tcW w:w="0" w:type="auto"/>
            <w:tcBorders>
              <w:top w:val="nil"/>
              <w:left w:val="nil"/>
              <w:bottom w:val="single" w:sz="4" w:space="0" w:color="auto"/>
              <w:right w:val="single" w:sz="4" w:space="0" w:color="auto"/>
            </w:tcBorders>
            <w:shd w:val="clear" w:color="000000" w:fill="D9E1F2"/>
            <w:noWrap/>
            <w:vAlign w:val="center"/>
            <w:hideMark/>
          </w:tcPr>
          <w:p w14:paraId="061336CF"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15.56%</w:t>
            </w:r>
          </w:p>
        </w:tc>
        <w:tc>
          <w:tcPr>
            <w:tcW w:w="0" w:type="auto"/>
            <w:tcBorders>
              <w:top w:val="nil"/>
              <w:left w:val="nil"/>
              <w:bottom w:val="single" w:sz="4" w:space="0" w:color="auto"/>
              <w:right w:val="single" w:sz="4" w:space="0" w:color="auto"/>
            </w:tcBorders>
            <w:shd w:val="clear" w:color="000000" w:fill="D9E1F2"/>
            <w:noWrap/>
            <w:vAlign w:val="center"/>
            <w:hideMark/>
          </w:tcPr>
          <w:p w14:paraId="2A2A4F1C"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D9E1F2"/>
            <w:noWrap/>
            <w:vAlign w:val="center"/>
            <w:hideMark/>
          </w:tcPr>
          <w:p w14:paraId="3429A995"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2.22%</w:t>
            </w:r>
          </w:p>
        </w:tc>
        <w:tc>
          <w:tcPr>
            <w:tcW w:w="0" w:type="auto"/>
            <w:tcBorders>
              <w:top w:val="nil"/>
              <w:left w:val="nil"/>
              <w:bottom w:val="single" w:sz="4" w:space="0" w:color="auto"/>
              <w:right w:val="single" w:sz="4" w:space="0" w:color="auto"/>
            </w:tcBorders>
            <w:shd w:val="clear" w:color="000000" w:fill="FFFF00"/>
            <w:noWrap/>
            <w:vAlign w:val="center"/>
            <w:hideMark/>
          </w:tcPr>
          <w:p w14:paraId="3D5B8CC0"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35.56%</w:t>
            </w:r>
          </w:p>
        </w:tc>
        <w:tc>
          <w:tcPr>
            <w:tcW w:w="0" w:type="auto"/>
            <w:tcBorders>
              <w:top w:val="nil"/>
              <w:left w:val="nil"/>
              <w:bottom w:val="single" w:sz="4" w:space="0" w:color="auto"/>
              <w:right w:val="single" w:sz="4" w:space="0" w:color="auto"/>
            </w:tcBorders>
            <w:shd w:val="clear" w:color="000000" w:fill="FFE699"/>
            <w:noWrap/>
            <w:vAlign w:val="center"/>
            <w:hideMark/>
          </w:tcPr>
          <w:p w14:paraId="7C33707F" w14:textId="77777777" w:rsidR="00DE4AF1" w:rsidRPr="00F16FF8" w:rsidRDefault="00DE4AF1" w:rsidP="000124ED">
            <w:pPr>
              <w:jc w:val="right"/>
              <w:rPr>
                <w:rFonts w:eastAsia="等线"/>
                <w:sz w:val="22"/>
                <w:szCs w:val="22"/>
              </w:rPr>
            </w:pPr>
            <w:r w:rsidRPr="00F16FF8">
              <w:rPr>
                <w:rFonts w:eastAsia="等线"/>
                <w:sz w:val="22"/>
                <w:szCs w:val="22"/>
              </w:rPr>
              <w:t>46.67%</w:t>
            </w:r>
          </w:p>
        </w:tc>
        <w:tc>
          <w:tcPr>
            <w:tcW w:w="0" w:type="auto"/>
            <w:tcBorders>
              <w:top w:val="nil"/>
              <w:left w:val="nil"/>
              <w:bottom w:val="single" w:sz="4" w:space="0" w:color="auto"/>
              <w:right w:val="single" w:sz="4" w:space="0" w:color="auto"/>
            </w:tcBorders>
            <w:shd w:val="clear" w:color="000000" w:fill="FFE699"/>
            <w:noWrap/>
            <w:vAlign w:val="center"/>
            <w:hideMark/>
          </w:tcPr>
          <w:p w14:paraId="5C6FB4AB" w14:textId="77777777" w:rsidR="00DE4AF1" w:rsidRPr="00F16FF8" w:rsidRDefault="00DE4AF1" w:rsidP="000124ED">
            <w:pPr>
              <w:jc w:val="right"/>
              <w:rPr>
                <w:rFonts w:eastAsia="等线"/>
                <w:sz w:val="22"/>
                <w:szCs w:val="22"/>
              </w:rPr>
            </w:pPr>
            <w:r w:rsidRPr="00F16FF8">
              <w:rPr>
                <w:rFonts w:eastAsia="等线"/>
                <w:sz w:val="22"/>
                <w:szCs w:val="22"/>
              </w:rPr>
              <w:t>0.00%</w:t>
            </w:r>
          </w:p>
        </w:tc>
        <w:tc>
          <w:tcPr>
            <w:tcW w:w="0" w:type="auto"/>
            <w:tcBorders>
              <w:top w:val="nil"/>
              <w:left w:val="nil"/>
              <w:bottom w:val="single" w:sz="4" w:space="0" w:color="auto"/>
              <w:right w:val="single" w:sz="4" w:space="0" w:color="auto"/>
            </w:tcBorders>
            <w:shd w:val="clear" w:color="auto" w:fill="auto"/>
            <w:noWrap/>
            <w:vAlign w:val="center"/>
            <w:hideMark/>
          </w:tcPr>
          <w:p w14:paraId="4472D9C4" w14:textId="77777777" w:rsidR="00DE4AF1" w:rsidRPr="00F16FF8" w:rsidRDefault="00DE4AF1" w:rsidP="000124ED">
            <w:pPr>
              <w:rPr>
                <w:rFonts w:eastAsia="等线"/>
                <w:color w:val="000000"/>
                <w:sz w:val="22"/>
                <w:szCs w:val="22"/>
              </w:rPr>
            </w:pPr>
            <w:r w:rsidRPr="00F16FF8">
              <w:rPr>
                <w:rFonts w:eastAsia="等线"/>
                <w:color w:val="000000"/>
                <w:sz w:val="22"/>
                <w:szCs w:val="22"/>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0518FF49" w14:textId="77777777" w:rsidR="00DE4AF1" w:rsidRPr="00F16FF8" w:rsidRDefault="00DE4AF1" w:rsidP="000124ED">
            <w:pPr>
              <w:rPr>
                <w:rFonts w:eastAsia="等线"/>
                <w:color w:val="000000"/>
                <w:sz w:val="22"/>
                <w:szCs w:val="22"/>
              </w:rPr>
            </w:pPr>
            <w:r w:rsidRPr="00F16FF8">
              <w:rPr>
                <w:rFonts w:eastAsia="等线"/>
                <w:color w:val="000000"/>
                <w:sz w:val="22"/>
                <w:szCs w:val="22"/>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2B064726" w14:textId="77777777" w:rsidR="00DE4AF1" w:rsidRPr="00F16FF8" w:rsidRDefault="00DE4AF1" w:rsidP="000124ED">
            <w:pPr>
              <w:rPr>
                <w:rFonts w:eastAsia="等线"/>
                <w:color w:val="000000"/>
                <w:sz w:val="22"/>
                <w:szCs w:val="22"/>
              </w:rPr>
            </w:pPr>
            <w:r w:rsidRPr="00F16FF8">
              <w:rPr>
                <w:rFonts w:eastAsia="等线"/>
                <w:color w:val="000000"/>
                <w:sz w:val="22"/>
                <w:szCs w:val="22"/>
              </w:rPr>
              <w:t xml:space="preserve">　</w:t>
            </w:r>
          </w:p>
        </w:tc>
        <w:tc>
          <w:tcPr>
            <w:tcW w:w="1005" w:type="dxa"/>
            <w:tcBorders>
              <w:top w:val="nil"/>
              <w:left w:val="nil"/>
              <w:bottom w:val="single" w:sz="4" w:space="0" w:color="auto"/>
              <w:right w:val="single" w:sz="4" w:space="0" w:color="auto"/>
            </w:tcBorders>
            <w:shd w:val="clear" w:color="auto" w:fill="auto"/>
            <w:noWrap/>
            <w:vAlign w:val="center"/>
            <w:hideMark/>
          </w:tcPr>
          <w:p w14:paraId="2AE4360D"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100.00%</w:t>
            </w:r>
          </w:p>
        </w:tc>
      </w:tr>
      <w:tr w:rsidR="00DE4AF1" w:rsidRPr="00F16FF8" w14:paraId="7AF7B6B9" w14:textId="77777777" w:rsidTr="00F16FF8">
        <w:trPr>
          <w:trHeight w:val="28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8976FD" w14:textId="77777777" w:rsidR="00DE4AF1" w:rsidRPr="00F16FF8" w:rsidRDefault="00DE4AF1" w:rsidP="000124ED">
            <w:pPr>
              <w:rPr>
                <w:rFonts w:eastAsia="等线"/>
                <w:color w:val="000000"/>
                <w:sz w:val="22"/>
                <w:szCs w:val="22"/>
              </w:rPr>
            </w:pPr>
            <w:r w:rsidRPr="00F16FF8">
              <w:rPr>
                <w:rFonts w:eastAsia="等线"/>
                <w:color w:val="000000"/>
                <w:sz w:val="22"/>
                <w:szCs w:val="22"/>
              </w:rPr>
              <w:t>M4</w:t>
            </w:r>
          </w:p>
        </w:tc>
        <w:tc>
          <w:tcPr>
            <w:tcW w:w="0" w:type="auto"/>
            <w:tcBorders>
              <w:top w:val="nil"/>
              <w:left w:val="nil"/>
              <w:bottom w:val="single" w:sz="4" w:space="0" w:color="auto"/>
              <w:right w:val="single" w:sz="4" w:space="0" w:color="auto"/>
            </w:tcBorders>
            <w:shd w:val="clear" w:color="000000" w:fill="D9E1F2"/>
            <w:noWrap/>
            <w:vAlign w:val="center"/>
            <w:hideMark/>
          </w:tcPr>
          <w:p w14:paraId="1BA68C9F"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D9E1F2"/>
            <w:noWrap/>
            <w:vAlign w:val="center"/>
            <w:hideMark/>
          </w:tcPr>
          <w:p w14:paraId="5F6D78E4"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D9E1F2"/>
            <w:noWrap/>
            <w:vAlign w:val="center"/>
            <w:hideMark/>
          </w:tcPr>
          <w:p w14:paraId="05C3A776"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D9E1F2"/>
            <w:noWrap/>
            <w:vAlign w:val="center"/>
            <w:hideMark/>
          </w:tcPr>
          <w:p w14:paraId="3DFC0B2C"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FFFF00"/>
            <w:noWrap/>
            <w:vAlign w:val="center"/>
            <w:hideMark/>
          </w:tcPr>
          <w:p w14:paraId="09455E65"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FFE699"/>
            <w:noWrap/>
            <w:vAlign w:val="center"/>
            <w:hideMark/>
          </w:tcPr>
          <w:p w14:paraId="45430023" w14:textId="77777777" w:rsidR="00DE4AF1" w:rsidRPr="00F16FF8" w:rsidRDefault="00DE4AF1" w:rsidP="000124ED">
            <w:pPr>
              <w:jc w:val="right"/>
              <w:rPr>
                <w:rFonts w:eastAsia="等线"/>
                <w:sz w:val="22"/>
                <w:szCs w:val="22"/>
              </w:rPr>
            </w:pPr>
            <w:r w:rsidRPr="00F16FF8">
              <w:rPr>
                <w:rFonts w:eastAsia="等线"/>
                <w:sz w:val="22"/>
                <w:szCs w:val="22"/>
              </w:rPr>
              <w:t>100.00%</w:t>
            </w:r>
          </w:p>
        </w:tc>
        <w:tc>
          <w:tcPr>
            <w:tcW w:w="0" w:type="auto"/>
            <w:tcBorders>
              <w:top w:val="nil"/>
              <w:left w:val="nil"/>
              <w:bottom w:val="single" w:sz="4" w:space="0" w:color="auto"/>
              <w:right w:val="single" w:sz="4" w:space="0" w:color="auto"/>
            </w:tcBorders>
            <w:shd w:val="clear" w:color="000000" w:fill="FFE699"/>
            <w:noWrap/>
            <w:vAlign w:val="center"/>
            <w:hideMark/>
          </w:tcPr>
          <w:p w14:paraId="36692871" w14:textId="77777777" w:rsidR="00DE4AF1" w:rsidRPr="00F16FF8" w:rsidRDefault="00DE4AF1" w:rsidP="000124ED">
            <w:pPr>
              <w:jc w:val="right"/>
              <w:rPr>
                <w:rFonts w:eastAsia="等线"/>
                <w:sz w:val="22"/>
                <w:szCs w:val="22"/>
              </w:rPr>
            </w:pPr>
            <w:r w:rsidRPr="00F16FF8">
              <w:rPr>
                <w:rFonts w:eastAsia="等线"/>
                <w:sz w:val="22"/>
                <w:szCs w:val="22"/>
              </w:rPr>
              <w:t>0.00%</w:t>
            </w:r>
          </w:p>
        </w:tc>
        <w:tc>
          <w:tcPr>
            <w:tcW w:w="0" w:type="auto"/>
            <w:tcBorders>
              <w:top w:val="nil"/>
              <w:left w:val="nil"/>
              <w:bottom w:val="single" w:sz="4" w:space="0" w:color="auto"/>
              <w:right w:val="single" w:sz="4" w:space="0" w:color="auto"/>
            </w:tcBorders>
            <w:shd w:val="clear" w:color="auto" w:fill="auto"/>
            <w:noWrap/>
            <w:vAlign w:val="center"/>
            <w:hideMark/>
          </w:tcPr>
          <w:p w14:paraId="7B4135D6" w14:textId="77777777" w:rsidR="00DE4AF1" w:rsidRPr="00F16FF8" w:rsidRDefault="00DE4AF1" w:rsidP="000124ED">
            <w:pPr>
              <w:rPr>
                <w:rFonts w:eastAsia="等线"/>
                <w:color w:val="000000"/>
                <w:sz w:val="22"/>
                <w:szCs w:val="22"/>
              </w:rPr>
            </w:pPr>
            <w:r w:rsidRPr="00F16FF8">
              <w:rPr>
                <w:rFonts w:eastAsia="等线"/>
                <w:color w:val="000000"/>
                <w:sz w:val="22"/>
                <w:szCs w:val="22"/>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0FBB5B31" w14:textId="77777777" w:rsidR="00DE4AF1" w:rsidRPr="00F16FF8" w:rsidRDefault="00DE4AF1" w:rsidP="000124ED">
            <w:pPr>
              <w:rPr>
                <w:rFonts w:eastAsia="等线"/>
                <w:color w:val="000000"/>
                <w:sz w:val="22"/>
                <w:szCs w:val="22"/>
              </w:rPr>
            </w:pPr>
            <w:r w:rsidRPr="00F16FF8">
              <w:rPr>
                <w:rFonts w:eastAsia="等线"/>
                <w:color w:val="000000"/>
                <w:sz w:val="22"/>
                <w:szCs w:val="22"/>
              </w:rPr>
              <w:t xml:space="preserve">　</w:t>
            </w:r>
          </w:p>
        </w:tc>
        <w:tc>
          <w:tcPr>
            <w:tcW w:w="1005" w:type="dxa"/>
            <w:tcBorders>
              <w:top w:val="nil"/>
              <w:left w:val="nil"/>
              <w:bottom w:val="single" w:sz="4" w:space="0" w:color="auto"/>
              <w:right w:val="single" w:sz="4" w:space="0" w:color="auto"/>
            </w:tcBorders>
            <w:shd w:val="clear" w:color="auto" w:fill="auto"/>
            <w:noWrap/>
            <w:vAlign w:val="center"/>
            <w:hideMark/>
          </w:tcPr>
          <w:p w14:paraId="21A61170"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100.00%</w:t>
            </w:r>
          </w:p>
        </w:tc>
      </w:tr>
      <w:tr w:rsidR="00DE4AF1" w:rsidRPr="00F16FF8" w14:paraId="2CEF9706" w14:textId="77777777" w:rsidTr="00F16FF8">
        <w:trPr>
          <w:trHeight w:val="28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29CA86" w14:textId="77777777" w:rsidR="00DE4AF1" w:rsidRPr="00F16FF8" w:rsidRDefault="00DE4AF1" w:rsidP="000124ED">
            <w:pPr>
              <w:rPr>
                <w:rFonts w:eastAsia="等线"/>
                <w:color w:val="000000"/>
                <w:sz w:val="22"/>
                <w:szCs w:val="22"/>
              </w:rPr>
            </w:pPr>
            <w:r w:rsidRPr="00F16FF8">
              <w:rPr>
                <w:rFonts w:eastAsia="等线"/>
                <w:color w:val="000000"/>
                <w:sz w:val="22"/>
                <w:szCs w:val="22"/>
              </w:rPr>
              <w:t>M5</w:t>
            </w:r>
          </w:p>
        </w:tc>
        <w:tc>
          <w:tcPr>
            <w:tcW w:w="0" w:type="auto"/>
            <w:tcBorders>
              <w:top w:val="nil"/>
              <w:left w:val="nil"/>
              <w:bottom w:val="single" w:sz="4" w:space="0" w:color="auto"/>
              <w:right w:val="single" w:sz="4" w:space="0" w:color="auto"/>
            </w:tcBorders>
            <w:shd w:val="clear" w:color="000000" w:fill="D9E1F2"/>
            <w:noWrap/>
            <w:vAlign w:val="center"/>
            <w:hideMark/>
          </w:tcPr>
          <w:p w14:paraId="3A4B3F23"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33.33%</w:t>
            </w:r>
          </w:p>
        </w:tc>
        <w:tc>
          <w:tcPr>
            <w:tcW w:w="0" w:type="auto"/>
            <w:tcBorders>
              <w:top w:val="nil"/>
              <w:left w:val="nil"/>
              <w:bottom w:val="single" w:sz="4" w:space="0" w:color="auto"/>
              <w:right w:val="single" w:sz="4" w:space="0" w:color="auto"/>
            </w:tcBorders>
            <w:shd w:val="clear" w:color="000000" w:fill="D9E1F2"/>
            <w:noWrap/>
            <w:vAlign w:val="center"/>
            <w:hideMark/>
          </w:tcPr>
          <w:p w14:paraId="73C1EDFD"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D9E1F2"/>
            <w:noWrap/>
            <w:vAlign w:val="center"/>
            <w:hideMark/>
          </w:tcPr>
          <w:p w14:paraId="71D3FFAA"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D9E1F2"/>
            <w:noWrap/>
            <w:vAlign w:val="center"/>
            <w:hideMark/>
          </w:tcPr>
          <w:p w14:paraId="6D04073A"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D9E1F2"/>
            <w:noWrap/>
            <w:vAlign w:val="center"/>
            <w:hideMark/>
          </w:tcPr>
          <w:p w14:paraId="4E96409E"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FFFF00"/>
            <w:noWrap/>
            <w:vAlign w:val="center"/>
            <w:hideMark/>
          </w:tcPr>
          <w:p w14:paraId="7539D3AC"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FFE699"/>
            <w:noWrap/>
            <w:vAlign w:val="center"/>
            <w:hideMark/>
          </w:tcPr>
          <w:p w14:paraId="467A6B5D" w14:textId="77777777" w:rsidR="00DE4AF1" w:rsidRPr="00F16FF8" w:rsidRDefault="00DE4AF1" w:rsidP="000124ED">
            <w:pPr>
              <w:jc w:val="right"/>
              <w:rPr>
                <w:rFonts w:eastAsia="等线"/>
                <w:sz w:val="22"/>
                <w:szCs w:val="22"/>
              </w:rPr>
            </w:pPr>
            <w:r w:rsidRPr="00F16FF8">
              <w:rPr>
                <w:rFonts w:eastAsia="等线"/>
                <w:sz w:val="22"/>
                <w:szCs w:val="22"/>
              </w:rPr>
              <w:t>50.00%</w:t>
            </w:r>
          </w:p>
        </w:tc>
        <w:tc>
          <w:tcPr>
            <w:tcW w:w="0" w:type="auto"/>
            <w:tcBorders>
              <w:top w:val="nil"/>
              <w:left w:val="nil"/>
              <w:bottom w:val="single" w:sz="4" w:space="0" w:color="auto"/>
              <w:right w:val="single" w:sz="4" w:space="0" w:color="auto"/>
            </w:tcBorders>
            <w:shd w:val="clear" w:color="000000" w:fill="FFE699"/>
            <w:noWrap/>
            <w:vAlign w:val="center"/>
            <w:hideMark/>
          </w:tcPr>
          <w:p w14:paraId="6175AE9E" w14:textId="77777777" w:rsidR="00DE4AF1" w:rsidRPr="00F16FF8" w:rsidRDefault="00DE4AF1" w:rsidP="000124ED">
            <w:pPr>
              <w:jc w:val="right"/>
              <w:rPr>
                <w:rFonts w:eastAsia="等线"/>
                <w:sz w:val="22"/>
                <w:szCs w:val="22"/>
              </w:rPr>
            </w:pPr>
            <w:r w:rsidRPr="00F16FF8">
              <w:rPr>
                <w:rFonts w:eastAsia="等线"/>
                <w:sz w:val="22"/>
                <w:szCs w:val="22"/>
              </w:rPr>
              <w:t>16.67%</w:t>
            </w:r>
          </w:p>
        </w:tc>
        <w:tc>
          <w:tcPr>
            <w:tcW w:w="0" w:type="auto"/>
            <w:tcBorders>
              <w:top w:val="nil"/>
              <w:left w:val="nil"/>
              <w:bottom w:val="single" w:sz="4" w:space="0" w:color="auto"/>
              <w:right w:val="single" w:sz="4" w:space="0" w:color="auto"/>
            </w:tcBorders>
            <w:shd w:val="clear" w:color="auto" w:fill="auto"/>
            <w:noWrap/>
            <w:vAlign w:val="center"/>
            <w:hideMark/>
          </w:tcPr>
          <w:p w14:paraId="7AB8C973" w14:textId="77777777" w:rsidR="00DE4AF1" w:rsidRPr="00F16FF8" w:rsidRDefault="00DE4AF1" w:rsidP="000124ED">
            <w:pPr>
              <w:rPr>
                <w:rFonts w:eastAsia="等线"/>
                <w:color w:val="000000"/>
                <w:sz w:val="22"/>
                <w:szCs w:val="22"/>
              </w:rPr>
            </w:pPr>
            <w:r w:rsidRPr="00F16FF8">
              <w:rPr>
                <w:rFonts w:eastAsia="等线"/>
                <w:color w:val="000000"/>
                <w:sz w:val="22"/>
                <w:szCs w:val="22"/>
              </w:rPr>
              <w:t xml:space="preserve">　</w:t>
            </w:r>
          </w:p>
        </w:tc>
        <w:tc>
          <w:tcPr>
            <w:tcW w:w="1005" w:type="dxa"/>
            <w:tcBorders>
              <w:top w:val="nil"/>
              <w:left w:val="nil"/>
              <w:bottom w:val="single" w:sz="4" w:space="0" w:color="auto"/>
              <w:right w:val="single" w:sz="4" w:space="0" w:color="auto"/>
            </w:tcBorders>
            <w:shd w:val="clear" w:color="auto" w:fill="auto"/>
            <w:noWrap/>
            <w:vAlign w:val="center"/>
            <w:hideMark/>
          </w:tcPr>
          <w:p w14:paraId="1E1529C1"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100.00%</w:t>
            </w:r>
          </w:p>
        </w:tc>
      </w:tr>
      <w:tr w:rsidR="00DE4AF1" w:rsidRPr="00F16FF8" w14:paraId="69D04191" w14:textId="77777777" w:rsidTr="00F16FF8">
        <w:trPr>
          <w:trHeight w:val="28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8186B6" w14:textId="77777777" w:rsidR="00DE4AF1" w:rsidRPr="00F16FF8" w:rsidRDefault="00DE4AF1" w:rsidP="000124ED">
            <w:pPr>
              <w:rPr>
                <w:rFonts w:eastAsia="等线"/>
                <w:color w:val="000000"/>
                <w:sz w:val="22"/>
                <w:szCs w:val="22"/>
              </w:rPr>
            </w:pPr>
            <w:r w:rsidRPr="00F16FF8">
              <w:rPr>
                <w:rFonts w:eastAsia="等线"/>
                <w:color w:val="000000"/>
                <w:sz w:val="22"/>
                <w:szCs w:val="22"/>
              </w:rPr>
              <w:t>M6</w:t>
            </w:r>
          </w:p>
        </w:tc>
        <w:tc>
          <w:tcPr>
            <w:tcW w:w="0" w:type="auto"/>
            <w:tcBorders>
              <w:top w:val="nil"/>
              <w:left w:val="nil"/>
              <w:bottom w:val="single" w:sz="4" w:space="0" w:color="auto"/>
              <w:right w:val="single" w:sz="4" w:space="0" w:color="auto"/>
            </w:tcBorders>
            <w:shd w:val="clear" w:color="000000" w:fill="D9E1F2"/>
            <w:noWrap/>
            <w:vAlign w:val="center"/>
            <w:hideMark/>
          </w:tcPr>
          <w:p w14:paraId="4A19E389"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D9E1F2"/>
            <w:noWrap/>
            <w:vAlign w:val="center"/>
            <w:hideMark/>
          </w:tcPr>
          <w:p w14:paraId="5E3ADC81"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D9E1F2"/>
            <w:noWrap/>
            <w:vAlign w:val="center"/>
            <w:hideMark/>
          </w:tcPr>
          <w:p w14:paraId="132A239F"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D9E1F2"/>
            <w:noWrap/>
            <w:vAlign w:val="center"/>
            <w:hideMark/>
          </w:tcPr>
          <w:p w14:paraId="52A54DAC"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D9E1F2"/>
            <w:noWrap/>
            <w:vAlign w:val="center"/>
            <w:hideMark/>
          </w:tcPr>
          <w:p w14:paraId="2AA1A131"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D9E1F2"/>
            <w:noWrap/>
            <w:vAlign w:val="center"/>
            <w:hideMark/>
          </w:tcPr>
          <w:p w14:paraId="15B1A93F"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FFFF00"/>
            <w:noWrap/>
            <w:vAlign w:val="center"/>
            <w:hideMark/>
          </w:tcPr>
          <w:p w14:paraId="5BB6A48F"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FFE699"/>
            <w:noWrap/>
            <w:vAlign w:val="center"/>
            <w:hideMark/>
          </w:tcPr>
          <w:p w14:paraId="08D3F784" w14:textId="77777777" w:rsidR="00DE4AF1" w:rsidRPr="00F16FF8" w:rsidRDefault="00DE4AF1" w:rsidP="000124ED">
            <w:pPr>
              <w:jc w:val="right"/>
              <w:rPr>
                <w:rFonts w:eastAsia="等线"/>
                <w:sz w:val="22"/>
                <w:szCs w:val="22"/>
              </w:rPr>
            </w:pPr>
            <w:r w:rsidRPr="00F16FF8">
              <w:rPr>
                <w:rFonts w:eastAsia="等线"/>
                <w:sz w:val="22"/>
                <w:szCs w:val="22"/>
              </w:rPr>
              <w:t>100.00%</w:t>
            </w:r>
          </w:p>
        </w:tc>
        <w:tc>
          <w:tcPr>
            <w:tcW w:w="0" w:type="auto"/>
            <w:tcBorders>
              <w:top w:val="nil"/>
              <w:left w:val="nil"/>
              <w:bottom w:val="single" w:sz="4" w:space="0" w:color="auto"/>
              <w:right w:val="single" w:sz="4" w:space="0" w:color="auto"/>
            </w:tcBorders>
            <w:shd w:val="clear" w:color="000000" w:fill="FFE699"/>
            <w:noWrap/>
            <w:vAlign w:val="center"/>
            <w:hideMark/>
          </w:tcPr>
          <w:p w14:paraId="46CB3634" w14:textId="77777777" w:rsidR="00DE4AF1" w:rsidRPr="00F16FF8" w:rsidRDefault="00DE4AF1" w:rsidP="000124ED">
            <w:pPr>
              <w:jc w:val="right"/>
              <w:rPr>
                <w:rFonts w:eastAsia="等线"/>
                <w:sz w:val="22"/>
                <w:szCs w:val="22"/>
              </w:rPr>
            </w:pPr>
            <w:r w:rsidRPr="00F16FF8">
              <w:rPr>
                <w:rFonts w:eastAsia="等线"/>
                <w:sz w:val="22"/>
                <w:szCs w:val="22"/>
              </w:rPr>
              <w:t>0.00%</w:t>
            </w:r>
          </w:p>
        </w:tc>
        <w:tc>
          <w:tcPr>
            <w:tcW w:w="1005" w:type="dxa"/>
            <w:tcBorders>
              <w:top w:val="nil"/>
              <w:left w:val="nil"/>
              <w:bottom w:val="single" w:sz="4" w:space="0" w:color="auto"/>
              <w:right w:val="single" w:sz="4" w:space="0" w:color="auto"/>
            </w:tcBorders>
            <w:shd w:val="clear" w:color="auto" w:fill="auto"/>
            <w:noWrap/>
            <w:vAlign w:val="center"/>
            <w:hideMark/>
          </w:tcPr>
          <w:p w14:paraId="7CEB4C04"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100.00%</w:t>
            </w:r>
          </w:p>
        </w:tc>
      </w:tr>
      <w:tr w:rsidR="00DE4AF1" w:rsidRPr="00F16FF8" w14:paraId="556B1F19" w14:textId="77777777" w:rsidTr="00F16FF8">
        <w:trPr>
          <w:trHeight w:val="28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5704B4A" w14:textId="77777777" w:rsidR="00DE4AF1" w:rsidRPr="00F16FF8" w:rsidRDefault="00DE4AF1" w:rsidP="000124ED">
            <w:pPr>
              <w:rPr>
                <w:rFonts w:eastAsia="等线"/>
                <w:color w:val="000000"/>
                <w:sz w:val="22"/>
                <w:szCs w:val="22"/>
              </w:rPr>
            </w:pPr>
            <w:r w:rsidRPr="00F16FF8">
              <w:rPr>
                <w:rFonts w:eastAsia="等线"/>
                <w:color w:val="000000"/>
                <w:sz w:val="22"/>
                <w:szCs w:val="22"/>
              </w:rPr>
              <w:t>M7+</w:t>
            </w:r>
          </w:p>
        </w:tc>
        <w:tc>
          <w:tcPr>
            <w:tcW w:w="0" w:type="auto"/>
            <w:tcBorders>
              <w:top w:val="nil"/>
              <w:left w:val="nil"/>
              <w:bottom w:val="single" w:sz="4" w:space="0" w:color="auto"/>
              <w:right w:val="single" w:sz="4" w:space="0" w:color="auto"/>
            </w:tcBorders>
            <w:shd w:val="clear" w:color="000000" w:fill="D9E1F2"/>
            <w:noWrap/>
            <w:vAlign w:val="center"/>
            <w:hideMark/>
          </w:tcPr>
          <w:p w14:paraId="70053A22"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5.26%</w:t>
            </w:r>
          </w:p>
        </w:tc>
        <w:tc>
          <w:tcPr>
            <w:tcW w:w="0" w:type="auto"/>
            <w:tcBorders>
              <w:top w:val="nil"/>
              <w:left w:val="nil"/>
              <w:bottom w:val="single" w:sz="4" w:space="0" w:color="auto"/>
              <w:right w:val="single" w:sz="4" w:space="0" w:color="auto"/>
            </w:tcBorders>
            <w:shd w:val="clear" w:color="000000" w:fill="D9E1F2"/>
            <w:noWrap/>
            <w:vAlign w:val="center"/>
            <w:hideMark/>
          </w:tcPr>
          <w:p w14:paraId="13942C0E"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D9E1F2"/>
            <w:noWrap/>
            <w:vAlign w:val="center"/>
            <w:hideMark/>
          </w:tcPr>
          <w:p w14:paraId="366AD8BF"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D9E1F2"/>
            <w:noWrap/>
            <w:vAlign w:val="center"/>
            <w:hideMark/>
          </w:tcPr>
          <w:p w14:paraId="3C09F20D"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D9E1F2"/>
            <w:noWrap/>
            <w:vAlign w:val="center"/>
            <w:hideMark/>
          </w:tcPr>
          <w:p w14:paraId="6497AE51"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D9E1F2"/>
            <w:noWrap/>
            <w:vAlign w:val="center"/>
            <w:hideMark/>
          </w:tcPr>
          <w:p w14:paraId="2A075236"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D9E1F2"/>
            <w:noWrap/>
            <w:vAlign w:val="center"/>
            <w:hideMark/>
          </w:tcPr>
          <w:p w14:paraId="75E9B3F6"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FFFF00"/>
            <w:noWrap/>
            <w:vAlign w:val="center"/>
            <w:hideMark/>
          </w:tcPr>
          <w:p w14:paraId="21A9D61C"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0.00%</w:t>
            </w:r>
          </w:p>
        </w:tc>
        <w:tc>
          <w:tcPr>
            <w:tcW w:w="0" w:type="auto"/>
            <w:tcBorders>
              <w:top w:val="nil"/>
              <w:left w:val="nil"/>
              <w:bottom w:val="single" w:sz="4" w:space="0" w:color="auto"/>
              <w:right w:val="single" w:sz="4" w:space="0" w:color="auto"/>
            </w:tcBorders>
            <w:shd w:val="clear" w:color="000000" w:fill="FFE699"/>
            <w:noWrap/>
            <w:vAlign w:val="center"/>
            <w:hideMark/>
          </w:tcPr>
          <w:p w14:paraId="0B87BFD3" w14:textId="77777777" w:rsidR="00DE4AF1" w:rsidRPr="00F16FF8" w:rsidRDefault="00DE4AF1" w:rsidP="000124ED">
            <w:pPr>
              <w:jc w:val="right"/>
              <w:rPr>
                <w:rFonts w:eastAsia="等线"/>
                <w:sz w:val="22"/>
                <w:szCs w:val="22"/>
              </w:rPr>
            </w:pPr>
            <w:r w:rsidRPr="00F16FF8">
              <w:rPr>
                <w:rFonts w:eastAsia="等线"/>
                <w:sz w:val="22"/>
                <w:szCs w:val="22"/>
              </w:rPr>
              <w:t>94.74%</w:t>
            </w:r>
          </w:p>
        </w:tc>
        <w:tc>
          <w:tcPr>
            <w:tcW w:w="1005" w:type="dxa"/>
            <w:tcBorders>
              <w:top w:val="nil"/>
              <w:left w:val="nil"/>
              <w:bottom w:val="single" w:sz="4" w:space="0" w:color="auto"/>
              <w:right w:val="single" w:sz="4" w:space="0" w:color="auto"/>
            </w:tcBorders>
            <w:shd w:val="clear" w:color="auto" w:fill="auto"/>
            <w:noWrap/>
            <w:vAlign w:val="center"/>
            <w:hideMark/>
          </w:tcPr>
          <w:p w14:paraId="71D6B859" w14:textId="77777777" w:rsidR="00DE4AF1" w:rsidRPr="00F16FF8" w:rsidRDefault="00DE4AF1" w:rsidP="000124ED">
            <w:pPr>
              <w:jc w:val="right"/>
              <w:rPr>
                <w:rFonts w:eastAsia="等线"/>
                <w:sz w:val="22"/>
                <w:szCs w:val="22"/>
              </w:rPr>
            </w:pPr>
            <w:r w:rsidRPr="00F16FF8">
              <w:rPr>
                <w:rFonts w:eastAsia="等线"/>
                <w:sz w:val="22"/>
                <w:szCs w:val="22"/>
              </w:rPr>
              <w:t>100.00%</w:t>
            </w:r>
          </w:p>
        </w:tc>
      </w:tr>
      <w:tr w:rsidR="00DE4AF1" w:rsidRPr="00F16FF8" w14:paraId="7F1C3ABD" w14:textId="77777777" w:rsidTr="00F16FF8">
        <w:trPr>
          <w:trHeight w:val="28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94EA29" w14:textId="77777777" w:rsidR="00DE4AF1" w:rsidRPr="00F16FF8" w:rsidRDefault="00DE4AF1" w:rsidP="000124ED">
            <w:pPr>
              <w:rPr>
                <w:rFonts w:eastAsia="等线"/>
                <w:color w:val="000000"/>
                <w:sz w:val="22"/>
                <w:szCs w:val="22"/>
              </w:rPr>
            </w:pPr>
            <w:r w:rsidRPr="00F16FF8">
              <w:rPr>
                <w:rFonts w:eastAsia="等线"/>
                <w:color w:val="000000"/>
                <w:sz w:val="22"/>
                <w:szCs w:val="22"/>
              </w:rPr>
              <w:t>总计</w:t>
            </w:r>
          </w:p>
        </w:tc>
        <w:tc>
          <w:tcPr>
            <w:tcW w:w="0" w:type="auto"/>
            <w:tcBorders>
              <w:top w:val="nil"/>
              <w:left w:val="nil"/>
              <w:bottom w:val="single" w:sz="4" w:space="0" w:color="auto"/>
              <w:right w:val="single" w:sz="4" w:space="0" w:color="auto"/>
            </w:tcBorders>
            <w:shd w:val="clear" w:color="auto" w:fill="auto"/>
            <w:noWrap/>
            <w:vAlign w:val="center"/>
            <w:hideMark/>
          </w:tcPr>
          <w:p w14:paraId="30E7E5D6"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97.09%</w:t>
            </w:r>
          </w:p>
        </w:tc>
        <w:tc>
          <w:tcPr>
            <w:tcW w:w="0" w:type="auto"/>
            <w:tcBorders>
              <w:top w:val="nil"/>
              <w:left w:val="nil"/>
              <w:bottom w:val="single" w:sz="4" w:space="0" w:color="auto"/>
              <w:right w:val="single" w:sz="4" w:space="0" w:color="auto"/>
            </w:tcBorders>
            <w:shd w:val="clear" w:color="auto" w:fill="auto"/>
            <w:noWrap/>
            <w:vAlign w:val="center"/>
            <w:hideMark/>
          </w:tcPr>
          <w:p w14:paraId="4B690C65"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1.19%</w:t>
            </w:r>
          </w:p>
        </w:tc>
        <w:tc>
          <w:tcPr>
            <w:tcW w:w="0" w:type="auto"/>
            <w:tcBorders>
              <w:top w:val="nil"/>
              <w:left w:val="nil"/>
              <w:bottom w:val="single" w:sz="4" w:space="0" w:color="auto"/>
              <w:right w:val="single" w:sz="4" w:space="0" w:color="auto"/>
            </w:tcBorders>
            <w:shd w:val="clear" w:color="auto" w:fill="auto"/>
            <w:noWrap/>
            <w:vAlign w:val="center"/>
            <w:hideMark/>
          </w:tcPr>
          <w:p w14:paraId="180D6DBD"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0.30%</w:t>
            </w:r>
          </w:p>
        </w:tc>
        <w:tc>
          <w:tcPr>
            <w:tcW w:w="0" w:type="auto"/>
            <w:tcBorders>
              <w:top w:val="nil"/>
              <w:left w:val="nil"/>
              <w:bottom w:val="single" w:sz="4" w:space="0" w:color="auto"/>
              <w:right w:val="single" w:sz="4" w:space="0" w:color="auto"/>
            </w:tcBorders>
            <w:shd w:val="clear" w:color="auto" w:fill="auto"/>
            <w:noWrap/>
            <w:vAlign w:val="center"/>
            <w:hideMark/>
          </w:tcPr>
          <w:p w14:paraId="5637A67A"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0.59%</w:t>
            </w:r>
          </w:p>
        </w:tc>
        <w:tc>
          <w:tcPr>
            <w:tcW w:w="0" w:type="auto"/>
            <w:tcBorders>
              <w:top w:val="nil"/>
              <w:left w:val="nil"/>
              <w:bottom w:val="single" w:sz="4" w:space="0" w:color="auto"/>
              <w:right w:val="single" w:sz="4" w:space="0" w:color="auto"/>
            </w:tcBorders>
            <w:shd w:val="clear" w:color="auto" w:fill="auto"/>
            <w:noWrap/>
            <w:vAlign w:val="center"/>
            <w:hideMark/>
          </w:tcPr>
          <w:p w14:paraId="2FFA86B7"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0.30%</w:t>
            </w:r>
          </w:p>
        </w:tc>
        <w:tc>
          <w:tcPr>
            <w:tcW w:w="0" w:type="auto"/>
            <w:tcBorders>
              <w:top w:val="nil"/>
              <w:left w:val="nil"/>
              <w:bottom w:val="single" w:sz="4" w:space="0" w:color="auto"/>
              <w:right w:val="single" w:sz="4" w:space="0" w:color="auto"/>
            </w:tcBorders>
            <w:shd w:val="clear" w:color="auto" w:fill="auto"/>
            <w:noWrap/>
            <w:vAlign w:val="center"/>
            <w:hideMark/>
          </w:tcPr>
          <w:p w14:paraId="390EDFA4"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0.10%</w:t>
            </w:r>
          </w:p>
        </w:tc>
        <w:tc>
          <w:tcPr>
            <w:tcW w:w="0" w:type="auto"/>
            <w:tcBorders>
              <w:top w:val="nil"/>
              <w:left w:val="nil"/>
              <w:bottom w:val="single" w:sz="4" w:space="0" w:color="auto"/>
              <w:right w:val="single" w:sz="4" w:space="0" w:color="auto"/>
            </w:tcBorders>
            <w:shd w:val="clear" w:color="auto" w:fill="auto"/>
            <w:noWrap/>
            <w:vAlign w:val="center"/>
            <w:hideMark/>
          </w:tcPr>
          <w:p w14:paraId="0AA66329"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0.04%</w:t>
            </w:r>
          </w:p>
        </w:tc>
        <w:tc>
          <w:tcPr>
            <w:tcW w:w="0" w:type="auto"/>
            <w:tcBorders>
              <w:top w:val="nil"/>
              <w:left w:val="nil"/>
              <w:bottom w:val="single" w:sz="4" w:space="0" w:color="auto"/>
              <w:right w:val="single" w:sz="4" w:space="0" w:color="auto"/>
            </w:tcBorders>
            <w:shd w:val="clear" w:color="auto" w:fill="auto"/>
            <w:noWrap/>
            <w:vAlign w:val="center"/>
            <w:hideMark/>
          </w:tcPr>
          <w:p w14:paraId="2C36C16F"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0.13%</w:t>
            </w:r>
          </w:p>
        </w:tc>
        <w:tc>
          <w:tcPr>
            <w:tcW w:w="0" w:type="auto"/>
            <w:tcBorders>
              <w:top w:val="nil"/>
              <w:left w:val="nil"/>
              <w:bottom w:val="single" w:sz="4" w:space="0" w:color="auto"/>
              <w:right w:val="single" w:sz="4" w:space="0" w:color="auto"/>
            </w:tcBorders>
            <w:shd w:val="clear" w:color="auto" w:fill="auto"/>
            <w:noWrap/>
            <w:vAlign w:val="center"/>
            <w:hideMark/>
          </w:tcPr>
          <w:p w14:paraId="4BA7993D"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0.26%</w:t>
            </w:r>
          </w:p>
        </w:tc>
        <w:tc>
          <w:tcPr>
            <w:tcW w:w="1005" w:type="dxa"/>
            <w:tcBorders>
              <w:top w:val="nil"/>
              <w:left w:val="nil"/>
              <w:bottom w:val="single" w:sz="4" w:space="0" w:color="auto"/>
              <w:right w:val="single" w:sz="4" w:space="0" w:color="auto"/>
            </w:tcBorders>
            <w:shd w:val="clear" w:color="auto" w:fill="auto"/>
            <w:noWrap/>
            <w:vAlign w:val="center"/>
            <w:hideMark/>
          </w:tcPr>
          <w:p w14:paraId="77AE91CC" w14:textId="77777777" w:rsidR="00DE4AF1" w:rsidRPr="00F16FF8" w:rsidRDefault="00DE4AF1" w:rsidP="000124ED">
            <w:pPr>
              <w:jc w:val="right"/>
              <w:rPr>
                <w:rFonts w:eastAsia="等线"/>
                <w:color w:val="000000"/>
                <w:sz w:val="22"/>
                <w:szCs w:val="22"/>
              </w:rPr>
            </w:pPr>
            <w:r w:rsidRPr="00F16FF8">
              <w:rPr>
                <w:rFonts w:eastAsia="等线"/>
                <w:color w:val="000000"/>
                <w:sz w:val="22"/>
                <w:szCs w:val="22"/>
              </w:rPr>
              <w:t>100.00%</w:t>
            </w:r>
          </w:p>
        </w:tc>
      </w:tr>
    </w:tbl>
    <w:p w14:paraId="790659C5" w14:textId="77777777" w:rsidR="00DE4AF1" w:rsidRPr="00DA2817" w:rsidRDefault="00DE4AF1" w:rsidP="00DE4AF1">
      <w:pPr>
        <w:pStyle w:val="EDA"/>
        <w:spacing w:before="0" w:after="0"/>
        <w:ind w:left="0"/>
        <w:jc w:val="center"/>
        <w:rPr>
          <w:rStyle w:val="CCNText1Char"/>
          <w:rFonts w:ascii="Times New Roman" w:hAnsi="Times New Roman"/>
          <w:b/>
          <w:szCs w:val="24"/>
          <w:lang w:val="it-IT" w:eastAsia="zh-CN"/>
        </w:rPr>
      </w:pPr>
    </w:p>
    <w:tbl>
      <w:tblPr>
        <w:tblW w:w="4160" w:type="dxa"/>
        <w:jc w:val="center"/>
        <w:tblLook w:val="04A0" w:firstRow="1" w:lastRow="0" w:firstColumn="1" w:lastColumn="0" w:noHBand="0" w:noVBand="1"/>
      </w:tblPr>
      <w:tblGrid>
        <w:gridCol w:w="1040"/>
        <w:gridCol w:w="1040"/>
        <w:gridCol w:w="1040"/>
        <w:gridCol w:w="1040"/>
      </w:tblGrid>
      <w:tr w:rsidR="00DE4AF1" w:rsidRPr="009E246F" w14:paraId="745E1B05" w14:textId="77777777" w:rsidTr="00F16FF8">
        <w:trPr>
          <w:trHeight w:val="280"/>
          <w:jc w:val="center"/>
        </w:trPr>
        <w:tc>
          <w:tcPr>
            <w:tcW w:w="104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03AED72D" w14:textId="77777777" w:rsidR="00DE4AF1" w:rsidRPr="009E246F" w:rsidRDefault="00DE4AF1" w:rsidP="000124ED">
            <w:pPr>
              <w:rPr>
                <w:rFonts w:ascii="等线" w:eastAsia="等线" w:hAnsi="等线" w:cs="宋体"/>
                <w:color w:val="000000"/>
                <w:sz w:val="22"/>
                <w:szCs w:val="22"/>
              </w:rPr>
            </w:pPr>
            <w:r w:rsidRPr="009E246F">
              <w:rPr>
                <w:rFonts w:ascii="等线" w:eastAsia="等线" w:hAnsi="等线" w:cs="宋体" w:hint="eastAsia"/>
                <w:color w:val="000000"/>
                <w:sz w:val="22"/>
                <w:szCs w:val="22"/>
              </w:rPr>
              <w:t xml:space="preserve">　</w:t>
            </w:r>
          </w:p>
        </w:tc>
        <w:tc>
          <w:tcPr>
            <w:tcW w:w="1040" w:type="dxa"/>
            <w:tcBorders>
              <w:top w:val="single" w:sz="4" w:space="0" w:color="auto"/>
              <w:left w:val="nil"/>
              <w:bottom w:val="single" w:sz="4" w:space="0" w:color="auto"/>
              <w:right w:val="single" w:sz="4" w:space="0" w:color="auto"/>
            </w:tcBorders>
            <w:shd w:val="clear" w:color="000000" w:fill="4472C4"/>
            <w:noWrap/>
            <w:vAlign w:val="center"/>
            <w:hideMark/>
          </w:tcPr>
          <w:p w14:paraId="65818F85" w14:textId="77777777" w:rsidR="00DE4AF1" w:rsidRPr="009E246F" w:rsidRDefault="00DE4AF1" w:rsidP="000124ED">
            <w:pPr>
              <w:rPr>
                <w:rFonts w:ascii="等线" w:eastAsia="等线" w:hAnsi="等线" w:cs="宋体"/>
                <w:color w:val="000000"/>
                <w:sz w:val="22"/>
                <w:szCs w:val="22"/>
              </w:rPr>
            </w:pPr>
            <w:r w:rsidRPr="009E246F">
              <w:rPr>
                <w:rFonts w:ascii="等线" w:eastAsia="等线" w:hAnsi="等线" w:cs="宋体" w:hint="eastAsia"/>
                <w:color w:val="000000"/>
                <w:sz w:val="22"/>
                <w:szCs w:val="22"/>
              </w:rPr>
              <w:t>更好</w:t>
            </w:r>
          </w:p>
        </w:tc>
        <w:tc>
          <w:tcPr>
            <w:tcW w:w="1040" w:type="dxa"/>
            <w:tcBorders>
              <w:top w:val="single" w:sz="4" w:space="0" w:color="auto"/>
              <w:left w:val="nil"/>
              <w:bottom w:val="single" w:sz="4" w:space="0" w:color="auto"/>
              <w:right w:val="single" w:sz="4" w:space="0" w:color="auto"/>
            </w:tcBorders>
            <w:shd w:val="clear" w:color="000000" w:fill="4472C4"/>
            <w:noWrap/>
            <w:vAlign w:val="center"/>
            <w:hideMark/>
          </w:tcPr>
          <w:p w14:paraId="366BC7AB" w14:textId="77777777" w:rsidR="00DE4AF1" w:rsidRPr="009E246F" w:rsidRDefault="00DE4AF1" w:rsidP="000124ED">
            <w:pPr>
              <w:rPr>
                <w:rFonts w:ascii="等线" w:eastAsia="等线" w:hAnsi="等线" w:cs="宋体"/>
                <w:color w:val="000000"/>
                <w:sz w:val="22"/>
                <w:szCs w:val="22"/>
              </w:rPr>
            </w:pPr>
            <w:r w:rsidRPr="009E246F">
              <w:rPr>
                <w:rFonts w:ascii="等线" w:eastAsia="等线" w:hAnsi="等线" w:cs="宋体" w:hint="eastAsia"/>
                <w:color w:val="000000"/>
                <w:sz w:val="22"/>
                <w:szCs w:val="22"/>
              </w:rPr>
              <w:t>保持现状</w:t>
            </w:r>
          </w:p>
        </w:tc>
        <w:tc>
          <w:tcPr>
            <w:tcW w:w="1040" w:type="dxa"/>
            <w:tcBorders>
              <w:top w:val="single" w:sz="4" w:space="0" w:color="auto"/>
              <w:left w:val="nil"/>
              <w:bottom w:val="single" w:sz="4" w:space="0" w:color="auto"/>
              <w:right w:val="single" w:sz="4" w:space="0" w:color="auto"/>
            </w:tcBorders>
            <w:shd w:val="clear" w:color="000000" w:fill="4472C4"/>
            <w:noWrap/>
            <w:vAlign w:val="center"/>
            <w:hideMark/>
          </w:tcPr>
          <w:p w14:paraId="5FD7C99B" w14:textId="77777777" w:rsidR="00DE4AF1" w:rsidRPr="009E246F" w:rsidRDefault="00DE4AF1" w:rsidP="000124ED">
            <w:pPr>
              <w:rPr>
                <w:rFonts w:ascii="等线" w:eastAsia="等线" w:hAnsi="等线" w:cs="宋体"/>
                <w:color w:val="000000"/>
                <w:sz w:val="22"/>
                <w:szCs w:val="22"/>
              </w:rPr>
            </w:pPr>
            <w:r w:rsidRPr="009E246F">
              <w:rPr>
                <w:rFonts w:ascii="等线" w:eastAsia="等线" w:hAnsi="等线" w:cs="宋体" w:hint="eastAsia"/>
                <w:color w:val="000000"/>
                <w:sz w:val="22"/>
                <w:szCs w:val="22"/>
              </w:rPr>
              <w:t>更坏</w:t>
            </w:r>
          </w:p>
        </w:tc>
      </w:tr>
      <w:tr w:rsidR="00DE4AF1" w:rsidRPr="009E246F" w14:paraId="0613BDDE" w14:textId="77777777" w:rsidTr="00F16FF8">
        <w:trPr>
          <w:trHeight w:val="280"/>
          <w:jc w:val="center"/>
        </w:trPr>
        <w:tc>
          <w:tcPr>
            <w:tcW w:w="1040" w:type="dxa"/>
            <w:tcBorders>
              <w:top w:val="nil"/>
              <w:left w:val="single" w:sz="4" w:space="0" w:color="auto"/>
              <w:bottom w:val="single" w:sz="4" w:space="0" w:color="auto"/>
              <w:right w:val="single" w:sz="4" w:space="0" w:color="auto"/>
            </w:tcBorders>
            <w:shd w:val="clear" w:color="000000" w:fill="4472C4"/>
            <w:noWrap/>
            <w:vAlign w:val="center"/>
            <w:hideMark/>
          </w:tcPr>
          <w:p w14:paraId="593F753E" w14:textId="77777777" w:rsidR="00DE4AF1" w:rsidRPr="009E246F" w:rsidRDefault="00DE4AF1" w:rsidP="000124ED">
            <w:pPr>
              <w:rPr>
                <w:rFonts w:ascii="等线" w:eastAsia="等线" w:hAnsi="等线" w:cs="宋体"/>
                <w:color w:val="000000"/>
                <w:sz w:val="22"/>
                <w:szCs w:val="22"/>
              </w:rPr>
            </w:pPr>
            <w:r w:rsidRPr="009E246F">
              <w:rPr>
                <w:rFonts w:ascii="等线" w:eastAsia="等线" w:hAnsi="等线" w:cs="宋体" w:hint="eastAsia"/>
                <w:color w:val="000000"/>
                <w:sz w:val="22"/>
                <w:szCs w:val="22"/>
              </w:rPr>
              <w:t>M0</w:t>
            </w:r>
          </w:p>
        </w:tc>
        <w:tc>
          <w:tcPr>
            <w:tcW w:w="1040" w:type="dxa"/>
            <w:tcBorders>
              <w:top w:val="nil"/>
              <w:left w:val="nil"/>
              <w:bottom w:val="single" w:sz="4" w:space="0" w:color="auto"/>
              <w:right w:val="single" w:sz="4" w:space="0" w:color="auto"/>
            </w:tcBorders>
            <w:shd w:val="clear" w:color="auto" w:fill="auto"/>
            <w:noWrap/>
            <w:vAlign w:val="center"/>
            <w:hideMark/>
          </w:tcPr>
          <w:p w14:paraId="7281B10C" w14:textId="77777777" w:rsidR="00DE4AF1" w:rsidRPr="009E246F" w:rsidRDefault="00DE4AF1" w:rsidP="000124ED">
            <w:pPr>
              <w:rPr>
                <w:rFonts w:ascii="等线" w:eastAsia="等线" w:hAnsi="等线" w:cs="宋体"/>
                <w:color w:val="000000"/>
                <w:sz w:val="22"/>
                <w:szCs w:val="22"/>
              </w:rPr>
            </w:pPr>
            <w:r w:rsidRPr="009E246F">
              <w:rPr>
                <w:rFonts w:ascii="等线" w:eastAsia="等线" w:hAnsi="等线" w:cs="宋体" w:hint="eastAsia"/>
                <w:color w:val="000000"/>
                <w:sz w:val="22"/>
                <w:szCs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74721E48" w14:textId="77777777" w:rsidR="00DE4AF1" w:rsidRPr="009E246F" w:rsidRDefault="00DE4AF1" w:rsidP="000124ED">
            <w:pPr>
              <w:jc w:val="right"/>
              <w:rPr>
                <w:rFonts w:ascii="等线" w:eastAsia="等线" w:hAnsi="等线" w:cs="宋体"/>
                <w:color w:val="000000"/>
                <w:sz w:val="22"/>
                <w:szCs w:val="22"/>
              </w:rPr>
            </w:pPr>
            <w:r w:rsidRPr="009E246F">
              <w:rPr>
                <w:rFonts w:ascii="等线" w:eastAsia="等线" w:hAnsi="等线" w:cs="宋体" w:hint="eastAsia"/>
                <w:color w:val="000000"/>
                <w:sz w:val="22"/>
                <w:szCs w:val="22"/>
              </w:rPr>
              <w:t>9</w:t>
            </w:r>
            <w:r>
              <w:rPr>
                <w:rFonts w:ascii="等线" w:eastAsia="等线" w:hAnsi="等线" w:cs="宋体" w:hint="eastAsia"/>
                <w:color w:val="000000"/>
                <w:sz w:val="22"/>
                <w:szCs w:val="22"/>
              </w:rPr>
              <w:t>9.06</w:t>
            </w:r>
            <w:r w:rsidRPr="009E246F">
              <w:rPr>
                <w:rFonts w:ascii="等线" w:eastAsia="等线" w:hAnsi="等线" w:cs="宋体" w:hint="eastAsia"/>
                <w:color w:val="000000"/>
                <w:sz w:val="22"/>
                <w:szCs w:val="22"/>
              </w:rPr>
              <w:t>%</w:t>
            </w:r>
          </w:p>
        </w:tc>
        <w:tc>
          <w:tcPr>
            <w:tcW w:w="1040" w:type="dxa"/>
            <w:tcBorders>
              <w:top w:val="nil"/>
              <w:left w:val="nil"/>
              <w:bottom w:val="single" w:sz="4" w:space="0" w:color="auto"/>
              <w:right w:val="single" w:sz="4" w:space="0" w:color="auto"/>
            </w:tcBorders>
            <w:shd w:val="clear" w:color="auto" w:fill="auto"/>
            <w:noWrap/>
            <w:vAlign w:val="center"/>
            <w:hideMark/>
          </w:tcPr>
          <w:p w14:paraId="590092FC" w14:textId="77777777" w:rsidR="00DE4AF1" w:rsidRPr="009E246F" w:rsidRDefault="00DE4AF1" w:rsidP="000124ED">
            <w:pPr>
              <w:jc w:val="right"/>
              <w:rPr>
                <w:rFonts w:ascii="等线" w:eastAsia="等线" w:hAnsi="等线" w:cs="宋体"/>
                <w:color w:val="000000"/>
                <w:sz w:val="22"/>
                <w:szCs w:val="22"/>
              </w:rPr>
            </w:pPr>
            <w:r>
              <w:rPr>
                <w:rFonts w:ascii="等线" w:eastAsia="等线" w:hAnsi="等线" w:cs="宋体" w:hint="eastAsia"/>
                <w:color w:val="000000"/>
                <w:sz w:val="22"/>
                <w:szCs w:val="22"/>
              </w:rPr>
              <w:t>0.94</w:t>
            </w:r>
            <w:r w:rsidRPr="009E246F">
              <w:rPr>
                <w:rFonts w:ascii="等线" w:eastAsia="等线" w:hAnsi="等线" w:cs="宋体" w:hint="eastAsia"/>
                <w:color w:val="000000"/>
                <w:sz w:val="22"/>
                <w:szCs w:val="22"/>
              </w:rPr>
              <w:t>%</w:t>
            </w:r>
          </w:p>
        </w:tc>
      </w:tr>
      <w:tr w:rsidR="00DE4AF1" w:rsidRPr="009E246F" w14:paraId="2C9B0797" w14:textId="77777777" w:rsidTr="00F16FF8">
        <w:trPr>
          <w:trHeight w:val="280"/>
          <w:jc w:val="center"/>
        </w:trPr>
        <w:tc>
          <w:tcPr>
            <w:tcW w:w="1040" w:type="dxa"/>
            <w:tcBorders>
              <w:top w:val="nil"/>
              <w:left w:val="single" w:sz="4" w:space="0" w:color="auto"/>
              <w:bottom w:val="single" w:sz="4" w:space="0" w:color="auto"/>
              <w:right w:val="single" w:sz="4" w:space="0" w:color="auto"/>
            </w:tcBorders>
            <w:shd w:val="clear" w:color="000000" w:fill="4472C4"/>
            <w:noWrap/>
            <w:vAlign w:val="center"/>
            <w:hideMark/>
          </w:tcPr>
          <w:p w14:paraId="3E67ABD7" w14:textId="77777777" w:rsidR="00DE4AF1" w:rsidRPr="009E246F" w:rsidRDefault="00DE4AF1" w:rsidP="000124ED">
            <w:pPr>
              <w:rPr>
                <w:rFonts w:ascii="等线" w:eastAsia="等线" w:hAnsi="等线" w:cs="宋体"/>
                <w:color w:val="000000"/>
                <w:sz w:val="22"/>
                <w:szCs w:val="22"/>
              </w:rPr>
            </w:pPr>
            <w:r w:rsidRPr="009E246F">
              <w:rPr>
                <w:rFonts w:ascii="等线" w:eastAsia="等线" w:hAnsi="等线" w:cs="宋体" w:hint="eastAsia"/>
                <w:color w:val="000000"/>
                <w:sz w:val="22"/>
                <w:szCs w:val="22"/>
              </w:rPr>
              <w:t>M1</w:t>
            </w:r>
          </w:p>
        </w:tc>
        <w:tc>
          <w:tcPr>
            <w:tcW w:w="1040" w:type="dxa"/>
            <w:tcBorders>
              <w:top w:val="nil"/>
              <w:left w:val="nil"/>
              <w:bottom w:val="single" w:sz="4" w:space="0" w:color="auto"/>
              <w:right w:val="single" w:sz="4" w:space="0" w:color="auto"/>
            </w:tcBorders>
            <w:shd w:val="clear" w:color="auto" w:fill="auto"/>
            <w:noWrap/>
            <w:vAlign w:val="center"/>
            <w:hideMark/>
          </w:tcPr>
          <w:p w14:paraId="2A3827CE" w14:textId="77777777" w:rsidR="00DE4AF1" w:rsidRPr="009E246F" w:rsidRDefault="00DE4AF1" w:rsidP="000124ED">
            <w:pPr>
              <w:jc w:val="right"/>
              <w:rPr>
                <w:rFonts w:ascii="等线" w:eastAsia="等线" w:hAnsi="等线" w:cs="宋体"/>
                <w:color w:val="000000"/>
                <w:sz w:val="22"/>
                <w:szCs w:val="22"/>
              </w:rPr>
            </w:pPr>
            <w:r w:rsidRPr="009E246F">
              <w:rPr>
                <w:rFonts w:ascii="等线" w:eastAsia="等线" w:hAnsi="等线" w:cs="宋体" w:hint="eastAsia"/>
                <w:color w:val="000000"/>
                <w:sz w:val="22"/>
                <w:szCs w:val="22"/>
              </w:rPr>
              <w:t>3</w:t>
            </w:r>
            <w:r>
              <w:rPr>
                <w:rFonts w:ascii="等线" w:eastAsia="等线" w:hAnsi="等线" w:cs="宋体" w:hint="eastAsia"/>
                <w:color w:val="000000"/>
                <w:sz w:val="22"/>
                <w:szCs w:val="22"/>
              </w:rPr>
              <w:t>5.29</w:t>
            </w:r>
            <w:r w:rsidRPr="009E246F">
              <w:rPr>
                <w:rFonts w:ascii="等线" w:eastAsia="等线" w:hAnsi="等线" w:cs="宋体" w:hint="eastAsia"/>
                <w:color w:val="000000"/>
                <w:sz w:val="22"/>
                <w:szCs w:val="22"/>
              </w:rPr>
              <w:t>%</w:t>
            </w:r>
          </w:p>
        </w:tc>
        <w:tc>
          <w:tcPr>
            <w:tcW w:w="1040" w:type="dxa"/>
            <w:tcBorders>
              <w:top w:val="nil"/>
              <w:left w:val="nil"/>
              <w:bottom w:val="single" w:sz="4" w:space="0" w:color="auto"/>
              <w:right w:val="single" w:sz="4" w:space="0" w:color="auto"/>
            </w:tcBorders>
            <w:shd w:val="clear" w:color="auto" w:fill="auto"/>
            <w:noWrap/>
            <w:vAlign w:val="center"/>
            <w:hideMark/>
          </w:tcPr>
          <w:p w14:paraId="475BD55D" w14:textId="77777777" w:rsidR="00DE4AF1" w:rsidRPr="009E246F" w:rsidRDefault="00DE4AF1" w:rsidP="000124ED">
            <w:pPr>
              <w:jc w:val="right"/>
              <w:rPr>
                <w:rFonts w:ascii="等线" w:eastAsia="等线" w:hAnsi="等线" w:cs="宋体"/>
                <w:color w:val="000000"/>
                <w:sz w:val="22"/>
                <w:szCs w:val="22"/>
              </w:rPr>
            </w:pPr>
            <w:r>
              <w:rPr>
                <w:rFonts w:ascii="等线" w:eastAsia="等线" w:hAnsi="等线" w:cs="宋体" w:hint="eastAsia"/>
                <w:color w:val="000000"/>
                <w:sz w:val="22"/>
                <w:szCs w:val="22"/>
              </w:rPr>
              <w:t>33.33</w:t>
            </w:r>
            <w:r w:rsidRPr="009E246F">
              <w:rPr>
                <w:rFonts w:ascii="等线" w:eastAsia="等线" w:hAnsi="等线" w:cs="宋体" w:hint="eastAsia"/>
                <w:color w:val="000000"/>
                <w:sz w:val="22"/>
                <w:szCs w:val="22"/>
              </w:rPr>
              <w:t>%</w:t>
            </w:r>
          </w:p>
        </w:tc>
        <w:tc>
          <w:tcPr>
            <w:tcW w:w="1040" w:type="dxa"/>
            <w:tcBorders>
              <w:top w:val="nil"/>
              <w:left w:val="nil"/>
              <w:bottom w:val="single" w:sz="4" w:space="0" w:color="auto"/>
              <w:right w:val="single" w:sz="4" w:space="0" w:color="auto"/>
            </w:tcBorders>
            <w:shd w:val="clear" w:color="auto" w:fill="auto"/>
            <w:noWrap/>
            <w:vAlign w:val="center"/>
            <w:hideMark/>
          </w:tcPr>
          <w:p w14:paraId="29152E39" w14:textId="77777777" w:rsidR="00DE4AF1" w:rsidRPr="009E246F" w:rsidRDefault="00DE4AF1" w:rsidP="000124ED">
            <w:pPr>
              <w:jc w:val="right"/>
              <w:rPr>
                <w:rFonts w:ascii="等线" w:eastAsia="等线" w:hAnsi="等线" w:cs="宋体"/>
                <w:color w:val="000000"/>
                <w:sz w:val="22"/>
                <w:szCs w:val="22"/>
              </w:rPr>
            </w:pPr>
            <w:r>
              <w:rPr>
                <w:rFonts w:ascii="等线" w:eastAsia="等线" w:hAnsi="等线" w:cs="宋体" w:hint="eastAsia"/>
                <w:color w:val="000000"/>
                <w:sz w:val="22"/>
                <w:szCs w:val="22"/>
              </w:rPr>
              <w:t>31.37</w:t>
            </w:r>
            <w:r w:rsidRPr="009E246F">
              <w:rPr>
                <w:rFonts w:ascii="等线" w:eastAsia="等线" w:hAnsi="等线" w:cs="宋体" w:hint="eastAsia"/>
                <w:color w:val="000000"/>
                <w:sz w:val="22"/>
                <w:szCs w:val="22"/>
              </w:rPr>
              <w:t>%</w:t>
            </w:r>
          </w:p>
        </w:tc>
      </w:tr>
      <w:tr w:rsidR="00DE4AF1" w:rsidRPr="009E246F" w14:paraId="1A8D1928" w14:textId="77777777" w:rsidTr="00F16FF8">
        <w:trPr>
          <w:trHeight w:val="280"/>
          <w:jc w:val="center"/>
        </w:trPr>
        <w:tc>
          <w:tcPr>
            <w:tcW w:w="1040" w:type="dxa"/>
            <w:tcBorders>
              <w:top w:val="nil"/>
              <w:left w:val="single" w:sz="4" w:space="0" w:color="auto"/>
              <w:bottom w:val="single" w:sz="4" w:space="0" w:color="auto"/>
              <w:right w:val="single" w:sz="4" w:space="0" w:color="auto"/>
            </w:tcBorders>
            <w:shd w:val="clear" w:color="000000" w:fill="4472C4"/>
            <w:noWrap/>
            <w:vAlign w:val="center"/>
            <w:hideMark/>
          </w:tcPr>
          <w:p w14:paraId="527EFF40" w14:textId="77777777" w:rsidR="00DE4AF1" w:rsidRPr="009E246F" w:rsidRDefault="00DE4AF1" w:rsidP="000124ED">
            <w:pPr>
              <w:rPr>
                <w:rFonts w:ascii="等线" w:eastAsia="等线" w:hAnsi="等线" w:cs="宋体"/>
                <w:color w:val="000000"/>
                <w:sz w:val="22"/>
                <w:szCs w:val="22"/>
              </w:rPr>
            </w:pPr>
            <w:r w:rsidRPr="009E246F">
              <w:rPr>
                <w:rFonts w:ascii="等线" w:eastAsia="等线" w:hAnsi="等线" w:cs="宋体" w:hint="eastAsia"/>
                <w:color w:val="000000"/>
                <w:sz w:val="22"/>
                <w:szCs w:val="22"/>
              </w:rPr>
              <w:t>M2</w:t>
            </w:r>
          </w:p>
        </w:tc>
        <w:tc>
          <w:tcPr>
            <w:tcW w:w="1040" w:type="dxa"/>
            <w:tcBorders>
              <w:top w:val="nil"/>
              <w:left w:val="nil"/>
              <w:bottom w:val="single" w:sz="4" w:space="0" w:color="auto"/>
              <w:right w:val="single" w:sz="4" w:space="0" w:color="auto"/>
            </w:tcBorders>
            <w:shd w:val="clear" w:color="auto" w:fill="auto"/>
            <w:noWrap/>
            <w:vAlign w:val="center"/>
            <w:hideMark/>
          </w:tcPr>
          <w:p w14:paraId="6D131A75" w14:textId="77777777" w:rsidR="00DE4AF1" w:rsidRPr="009E246F" w:rsidRDefault="00DE4AF1" w:rsidP="000124ED">
            <w:pPr>
              <w:jc w:val="right"/>
              <w:rPr>
                <w:rFonts w:ascii="等线" w:eastAsia="等线" w:hAnsi="等线" w:cs="宋体"/>
                <w:color w:val="000000"/>
                <w:sz w:val="22"/>
                <w:szCs w:val="22"/>
              </w:rPr>
            </w:pPr>
            <w:r>
              <w:rPr>
                <w:rFonts w:ascii="等线" w:eastAsia="等线" w:hAnsi="等线" w:cs="宋体" w:hint="eastAsia"/>
                <w:color w:val="000000"/>
                <w:sz w:val="22"/>
                <w:szCs w:val="22"/>
              </w:rPr>
              <w:t>22.22</w:t>
            </w:r>
            <w:r w:rsidRPr="009E246F">
              <w:rPr>
                <w:rFonts w:ascii="等线" w:eastAsia="等线" w:hAnsi="等线" w:cs="宋体" w:hint="eastAsia"/>
                <w:color w:val="000000"/>
                <w:sz w:val="22"/>
                <w:szCs w:val="22"/>
              </w:rPr>
              <w:t>%</w:t>
            </w:r>
          </w:p>
        </w:tc>
        <w:tc>
          <w:tcPr>
            <w:tcW w:w="1040" w:type="dxa"/>
            <w:tcBorders>
              <w:top w:val="nil"/>
              <w:left w:val="nil"/>
              <w:bottom w:val="single" w:sz="4" w:space="0" w:color="auto"/>
              <w:right w:val="single" w:sz="4" w:space="0" w:color="auto"/>
            </w:tcBorders>
            <w:shd w:val="clear" w:color="auto" w:fill="auto"/>
            <w:noWrap/>
            <w:vAlign w:val="center"/>
            <w:hideMark/>
          </w:tcPr>
          <w:p w14:paraId="10EADD0A" w14:textId="77777777" w:rsidR="00DE4AF1" w:rsidRPr="009E246F" w:rsidRDefault="00DE4AF1" w:rsidP="000124ED">
            <w:pPr>
              <w:jc w:val="right"/>
              <w:rPr>
                <w:rFonts w:ascii="等线" w:eastAsia="等线" w:hAnsi="等线" w:cs="宋体"/>
                <w:color w:val="000000"/>
                <w:sz w:val="22"/>
                <w:szCs w:val="22"/>
              </w:rPr>
            </w:pPr>
            <w:r>
              <w:rPr>
                <w:rFonts w:ascii="等线" w:eastAsia="等线" w:hAnsi="等线" w:cs="宋体" w:hint="eastAsia"/>
                <w:color w:val="000000"/>
                <w:sz w:val="22"/>
                <w:szCs w:val="22"/>
              </w:rPr>
              <w:t>11.11</w:t>
            </w:r>
            <w:r w:rsidRPr="009E246F">
              <w:rPr>
                <w:rFonts w:ascii="等线" w:eastAsia="等线" w:hAnsi="等线" w:cs="宋体" w:hint="eastAsia"/>
                <w:color w:val="000000"/>
                <w:sz w:val="22"/>
                <w:szCs w:val="22"/>
              </w:rPr>
              <w:t>%</w:t>
            </w:r>
          </w:p>
        </w:tc>
        <w:tc>
          <w:tcPr>
            <w:tcW w:w="1040" w:type="dxa"/>
            <w:tcBorders>
              <w:top w:val="nil"/>
              <w:left w:val="nil"/>
              <w:bottom w:val="single" w:sz="4" w:space="0" w:color="auto"/>
              <w:right w:val="single" w:sz="4" w:space="0" w:color="auto"/>
            </w:tcBorders>
            <w:shd w:val="clear" w:color="auto" w:fill="auto"/>
            <w:noWrap/>
            <w:vAlign w:val="center"/>
            <w:hideMark/>
          </w:tcPr>
          <w:p w14:paraId="1D2E76B7" w14:textId="77777777" w:rsidR="00DE4AF1" w:rsidRPr="009E246F" w:rsidRDefault="00DE4AF1" w:rsidP="000124ED">
            <w:pPr>
              <w:jc w:val="right"/>
              <w:rPr>
                <w:rFonts w:ascii="等线" w:eastAsia="等线" w:hAnsi="等线" w:cs="宋体"/>
                <w:color w:val="000000"/>
                <w:sz w:val="22"/>
                <w:szCs w:val="22"/>
              </w:rPr>
            </w:pPr>
            <w:r>
              <w:rPr>
                <w:rFonts w:ascii="等线" w:eastAsia="等线" w:hAnsi="等线" w:cs="宋体" w:hint="eastAsia"/>
                <w:color w:val="000000"/>
                <w:sz w:val="22"/>
                <w:szCs w:val="22"/>
              </w:rPr>
              <w:t>66.67</w:t>
            </w:r>
            <w:r w:rsidRPr="009E246F">
              <w:rPr>
                <w:rFonts w:ascii="等线" w:eastAsia="等线" w:hAnsi="等线" w:cs="宋体" w:hint="eastAsia"/>
                <w:color w:val="000000"/>
                <w:sz w:val="22"/>
                <w:szCs w:val="22"/>
              </w:rPr>
              <w:t>%</w:t>
            </w:r>
          </w:p>
        </w:tc>
      </w:tr>
      <w:tr w:rsidR="00DE4AF1" w:rsidRPr="009E246F" w14:paraId="76E9DC01" w14:textId="77777777" w:rsidTr="00F16FF8">
        <w:trPr>
          <w:trHeight w:val="280"/>
          <w:jc w:val="center"/>
        </w:trPr>
        <w:tc>
          <w:tcPr>
            <w:tcW w:w="1040" w:type="dxa"/>
            <w:tcBorders>
              <w:top w:val="nil"/>
              <w:left w:val="single" w:sz="4" w:space="0" w:color="auto"/>
              <w:bottom w:val="single" w:sz="4" w:space="0" w:color="auto"/>
              <w:right w:val="single" w:sz="4" w:space="0" w:color="auto"/>
            </w:tcBorders>
            <w:shd w:val="clear" w:color="000000" w:fill="4472C4"/>
            <w:noWrap/>
            <w:vAlign w:val="center"/>
            <w:hideMark/>
          </w:tcPr>
          <w:p w14:paraId="320AE2BB" w14:textId="77777777" w:rsidR="00DE4AF1" w:rsidRPr="009E246F" w:rsidRDefault="00DE4AF1" w:rsidP="000124ED">
            <w:pPr>
              <w:rPr>
                <w:rFonts w:ascii="等线" w:eastAsia="等线" w:hAnsi="等线" w:cs="宋体"/>
                <w:color w:val="000000"/>
                <w:sz w:val="22"/>
                <w:szCs w:val="22"/>
              </w:rPr>
            </w:pPr>
            <w:r w:rsidRPr="009E246F">
              <w:rPr>
                <w:rFonts w:ascii="等线" w:eastAsia="等线" w:hAnsi="等线" w:cs="宋体" w:hint="eastAsia"/>
                <w:color w:val="000000"/>
                <w:sz w:val="22"/>
                <w:szCs w:val="22"/>
              </w:rPr>
              <w:t>M3</w:t>
            </w:r>
          </w:p>
        </w:tc>
        <w:tc>
          <w:tcPr>
            <w:tcW w:w="1040" w:type="dxa"/>
            <w:tcBorders>
              <w:top w:val="nil"/>
              <w:left w:val="nil"/>
              <w:bottom w:val="single" w:sz="4" w:space="0" w:color="auto"/>
              <w:right w:val="single" w:sz="4" w:space="0" w:color="auto"/>
            </w:tcBorders>
            <w:shd w:val="clear" w:color="auto" w:fill="auto"/>
            <w:noWrap/>
            <w:vAlign w:val="center"/>
            <w:hideMark/>
          </w:tcPr>
          <w:p w14:paraId="66A8F98C" w14:textId="77777777" w:rsidR="00DE4AF1" w:rsidRPr="009E246F" w:rsidRDefault="00DE4AF1" w:rsidP="000124ED">
            <w:pPr>
              <w:jc w:val="right"/>
              <w:rPr>
                <w:rFonts w:ascii="等线" w:eastAsia="等线" w:hAnsi="等线" w:cs="宋体"/>
                <w:color w:val="000000"/>
                <w:sz w:val="22"/>
                <w:szCs w:val="22"/>
              </w:rPr>
            </w:pPr>
            <w:r>
              <w:rPr>
                <w:rFonts w:ascii="等线" w:eastAsia="等线" w:hAnsi="等线" w:cs="宋体" w:hint="eastAsia"/>
                <w:color w:val="000000"/>
                <w:sz w:val="22"/>
                <w:szCs w:val="22"/>
              </w:rPr>
              <w:t>17.78</w:t>
            </w:r>
            <w:r w:rsidRPr="009E246F">
              <w:rPr>
                <w:rFonts w:ascii="等线" w:eastAsia="等线" w:hAnsi="等线" w:cs="宋体" w:hint="eastAsia"/>
                <w:color w:val="000000"/>
                <w:sz w:val="22"/>
                <w:szCs w:val="22"/>
              </w:rPr>
              <w:t>%</w:t>
            </w:r>
          </w:p>
        </w:tc>
        <w:tc>
          <w:tcPr>
            <w:tcW w:w="1040" w:type="dxa"/>
            <w:tcBorders>
              <w:top w:val="nil"/>
              <w:left w:val="nil"/>
              <w:bottom w:val="single" w:sz="4" w:space="0" w:color="auto"/>
              <w:right w:val="single" w:sz="4" w:space="0" w:color="auto"/>
            </w:tcBorders>
            <w:shd w:val="clear" w:color="auto" w:fill="auto"/>
            <w:noWrap/>
            <w:vAlign w:val="center"/>
            <w:hideMark/>
          </w:tcPr>
          <w:p w14:paraId="7B7A52FC" w14:textId="77777777" w:rsidR="00DE4AF1" w:rsidRPr="009E246F" w:rsidRDefault="00DE4AF1" w:rsidP="000124ED">
            <w:pPr>
              <w:jc w:val="right"/>
              <w:rPr>
                <w:rFonts w:ascii="等线" w:eastAsia="等线" w:hAnsi="等线" w:cs="宋体"/>
                <w:color w:val="000000"/>
                <w:sz w:val="22"/>
                <w:szCs w:val="22"/>
              </w:rPr>
            </w:pPr>
            <w:r>
              <w:rPr>
                <w:rFonts w:ascii="等线" w:eastAsia="等线" w:hAnsi="等线" w:cs="宋体" w:hint="eastAsia"/>
                <w:color w:val="000000"/>
                <w:sz w:val="22"/>
                <w:szCs w:val="22"/>
              </w:rPr>
              <w:t>35.56</w:t>
            </w:r>
            <w:r w:rsidRPr="009E246F">
              <w:rPr>
                <w:rFonts w:ascii="等线" w:eastAsia="等线" w:hAnsi="等线" w:cs="宋体" w:hint="eastAsia"/>
                <w:color w:val="000000"/>
                <w:sz w:val="22"/>
                <w:szCs w:val="22"/>
              </w:rPr>
              <w:t>%</w:t>
            </w:r>
          </w:p>
        </w:tc>
        <w:tc>
          <w:tcPr>
            <w:tcW w:w="1040" w:type="dxa"/>
            <w:tcBorders>
              <w:top w:val="nil"/>
              <w:left w:val="nil"/>
              <w:bottom w:val="single" w:sz="4" w:space="0" w:color="auto"/>
              <w:right w:val="single" w:sz="4" w:space="0" w:color="auto"/>
            </w:tcBorders>
            <w:shd w:val="clear" w:color="auto" w:fill="auto"/>
            <w:noWrap/>
            <w:vAlign w:val="center"/>
            <w:hideMark/>
          </w:tcPr>
          <w:p w14:paraId="1ECE99AA" w14:textId="77777777" w:rsidR="00DE4AF1" w:rsidRPr="009E246F" w:rsidRDefault="00DE4AF1" w:rsidP="000124ED">
            <w:pPr>
              <w:jc w:val="right"/>
              <w:rPr>
                <w:rFonts w:ascii="等线" w:eastAsia="等线" w:hAnsi="等线" w:cs="宋体"/>
                <w:color w:val="000000"/>
                <w:sz w:val="22"/>
                <w:szCs w:val="22"/>
              </w:rPr>
            </w:pPr>
            <w:r>
              <w:rPr>
                <w:rFonts w:ascii="等线" w:eastAsia="等线" w:hAnsi="等线" w:cs="宋体" w:hint="eastAsia"/>
                <w:color w:val="000000"/>
                <w:sz w:val="22"/>
                <w:szCs w:val="22"/>
              </w:rPr>
              <w:t>46.67</w:t>
            </w:r>
            <w:r w:rsidRPr="009E246F">
              <w:rPr>
                <w:rFonts w:ascii="等线" w:eastAsia="等线" w:hAnsi="等线" w:cs="宋体" w:hint="eastAsia"/>
                <w:color w:val="000000"/>
                <w:sz w:val="22"/>
                <w:szCs w:val="22"/>
              </w:rPr>
              <w:t>%</w:t>
            </w:r>
          </w:p>
        </w:tc>
      </w:tr>
      <w:tr w:rsidR="00DE4AF1" w:rsidRPr="009E246F" w14:paraId="2F335EC6" w14:textId="77777777" w:rsidTr="00F16FF8">
        <w:trPr>
          <w:trHeight w:val="280"/>
          <w:jc w:val="center"/>
        </w:trPr>
        <w:tc>
          <w:tcPr>
            <w:tcW w:w="1040" w:type="dxa"/>
            <w:tcBorders>
              <w:top w:val="nil"/>
              <w:left w:val="single" w:sz="4" w:space="0" w:color="auto"/>
              <w:bottom w:val="single" w:sz="4" w:space="0" w:color="auto"/>
              <w:right w:val="single" w:sz="4" w:space="0" w:color="auto"/>
            </w:tcBorders>
            <w:shd w:val="clear" w:color="000000" w:fill="4472C4"/>
            <w:noWrap/>
            <w:vAlign w:val="center"/>
            <w:hideMark/>
          </w:tcPr>
          <w:p w14:paraId="04AA1CFC" w14:textId="77777777" w:rsidR="00DE4AF1" w:rsidRPr="009E246F" w:rsidRDefault="00DE4AF1" w:rsidP="000124ED">
            <w:pPr>
              <w:rPr>
                <w:rFonts w:ascii="等线" w:eastAsia="等线" w:hAnsi="等线" w:cs="宋体"/>
                <w:color w:val="000000"/>
                <w:sz w:val="22"/>
                <w:szCs w:val="22"/>
              </w:rPr>
            </w:pPr>
            <w:r w:rsidRPr="009E246F">
              <w:rPr>
                <w:rFonts w:ascii="等线" w:eastAsia="等线" w:hAnsi="等线" w:cs="宋体" w:hint="eastAsia"/>
                <w:color w:val="000000"/>
                <w:sz w:val="22"/>
                <w:szCs w:val="22"/>
              </w:rPr>
              <w:t>M4</w:t>
            </w:r>
          </w:p>
        </w:tc>
        <w:tc>
          <w:tcPr>
            <w:tcW w:w="1040" w:type="dxa"/>
            <w:tcBorders>
              <w:top w:val="nil"/>
              <w:left w:val="nil"/>
              <w:bottom w:val="single" w:sz="4" w:space="0" w:color="auto"/>
              <w:right w:val="single" w:sz="4" w:space="0" w:color="auto"/>
            </w:tcBorders>
            <w:shd w:val="clear" w:color="auto" w:fill="auto"/>
            <w:noWrap/>
            <w:vAlign w:val="center"/>
            <w:hideMark/>
          </w:tcPr>
          <w:p w14:paraId="0D26A486" w14:textId="77777777" w:rsidR="00DE4AF1" w:rsidRPr="009E246F" w:rsidRDefault="00DE4AF1" w:rsidP="000124ED">
            <w:pPr>
              <w:jc w:val="right"/>
              <w:rPr>
                <w:rFonts w:ascii="等线" w:eastAsia="等线" w:hAnsi="等线" w:cs="宋体"/>
                <w:color w:val="000000"/>
                <w:sz w:val="22"/>
                <w:szCs w:val="22"/>
              </w:rPr>
            </w:pPr>
            <w:r>
              <w:rPr>
                <w:rFonts w:ascii="等线" w:eastAsia="等线" w:hAnsi="等线" w:cs="宋体" w:hint="eastAsia"/>
                <w:color w:val="000000"/>
                <w:sz w:val="22"/>
                <w:szCs w:val="22"/>
              </w:rPr>
              <w:t>0</w:t>
            </w:r>
            <w:r w:rsidRPr="009E246F">
              <w:rPr>
                <w:rFonts w:ascii="等线" w:eastAsia="等线" w:hAnsi="等线" w:cs="宋体" w:hint="eastAsia"/>
                <w:color w:val="000000"/>
                <w:sz w:val="22"/>
                <w:szCs w:val="22"/>
              </w:rPr>
              <w:t>%</w:t>
            </w:r>
          </w:p>
        </w:tc>
        <w:tc>
          <w:tcPr>
            <w:tcW w:w="1040" w:type="dxa"/>
            <w:tcBorders>
              <w:top w:val="nil"/>
              <w:left w:val="nil"/>
              <w:bottom w:val="single" w:sz="4" w:space="0" w:color="auto"/>
              <w:right w:val="single" w:sz="4" w:space="0" w:color="auto"/>
            </w:tcBorders>
            <w:shd w:val="clear" w:color="auto" w:fill="auto"/>
            <w:noWrap/>
            <w:vAlign w:val="center"/>
            <w:hideMark/>
          </w:tcPr>
          <w:p w14:paraId="1E826C44" w14:textId="77777777" w:rsidR="00DE4AF1" w:rsidRPr="009E246F" w:rsidRDefault="00DE4AF1" w:rsidP="000124ED">
            <w:pPr>
              <w:jc w:val="right"/>
              <w:rPr>
                <w:rFonts w:ascii="等线" w:eastAsia="等线" w:hAnsi="等线" w:cs="宋体"/>
                <w:color w:val="000000"/>
                <w:sz w:val="22"/>
                <w:szCs w:val="22"/>
              </w:rPr>
            </w:pPr>
            <w:r>
              <w:rPr>
                <w:rFonts w:ascii="等线" w:eastAsia="等线" w:hAnsi="等线" w:cs="宋体" w:hint="eastAsia"/>
                <w:color w:val="000000"/>
                <w:sz w:val="22"/>
                <w:szCs w:val="22"/>
              </w:rPr>
              <w:t>0</w:t>
            </w:r>
            <w:r w:rsidRPr="009E246F">
              <w:rPr>
                <w:rFonts w:ascii="等线" w:eastAsia="等线" w:hAnsi="等线" w:cs="宋体" w:hint="eastAsia"/>
                <w:color w:val="000000"/>
                <w:sz w:val="22"/>
                <w:szCs w:val="22"/>
              </w:rPr>
              <w:t>%</w:t>
            </w:r>
          </w:p>
        </w:tc>
        <w:tc>
          <w:tcPr>
            <w:tcW w:w="1040" w:type="dxa"/>
            <w:tcBorders>
              <w:top w:val="nil"/>
              <w:left w:val="nil"/>
              <w:bottom w:val="single" w:sz="4" w:space="0" w:color="auto"/>
              <w:right w:val="single" w:sz="4" w:space="0" w:color="auto"/>
            </w:tcBorders>
            <w:shd w:val="clear" w:color="auto" w:fill="auto"/>
            <w:noWrap/>
            <w:vAlign w:val="center"/>
            <w:hideMark/>
          </w:tcPr>
          <w:p w14:paraId="0C804067" w14:textId="77777777" w:rsidR="00DE4AF1" w:rsidRPr="009E246F" w:rsidRDefault="00DE4AF1" w:rsidP="000124ED">
            <w:pPr>
              <w:jc w:val="right"/>
              <w:rPr>
                <w:rFonts w:ascii="等线" w:eastAsia="等线" w:hAnsi="等线" w:cs="宋体"/>
                <w:color w:val="000000"/>
                <w:sz w:val="22"/>
                <w:szCs w:val="22"/>
              </w:rPr>
            </w:pPr>
            <w:r>
              <w:rPr>
                <w:rFonts w:ascii="等线" w:eastAsia="等线" w:hAnsi="等线" w:cs="宋体" w:hint="eastAsia"/>
                <w:color w:val="000000"/>
                <w:sz w:val="22"/>
                <w:szCs w:val="22"/>
              </w:rPr>
              <w:t>100</w:t>
            </w:r>
            <w:r w:rsidRPr="009E246F">
              <w:rPr>
                <w:rFonts w:ascii="等线" w:eastAsia="等线" w:hAnsi="等线" w:cs="宋体" w:hint="eastAsia"/>
                <w:color w:val="000000"/>
                <w:sz w:val="22"/>
                <w:szCs w:val="22"/>
              </w:rPr>
              <w:t>%</w:t>
            </w:r>
          </w:p>
        </w:tc>
      </w:tr>
      <w:tr w:rsidR="00DE4AF1" w:rsidRPr="009E246F" w14:paraId="1B3C4F28" w14:textId="77777777" w:rsidTr="00F16FF8">
        <w:trPr>
          <w:trHeight w:val="280"/>
          <w:jc w:val="center"/>
        </w:trPr>
        <w:tc>
          <w:tcPr>
            <w:tcW w:w="1040" w:type="dxa"/>
            <w:tcBorders>
              <w:top w:val="nil"/>
              <w:left w:val="single" w:sz="4" w:space="0" w:color="auto"/>
              <w:bottom w:val="single" w:sz="4" w:space="0" w:color="auto"/>
              <w:right w:val="single" w:sz="4" w:space="0" w:color="auto"/>
            </w:tcBorders>
            <w:shd w:val="clear" w:color="000000" w:fill="4472C4"/>
            <w:noWrap/>
            <w:vAlign w:val="center"/>
            <w:hideMark/>
          </w:tcPr>
          <w:p w14:paraId="60C7A3F9" w14:textId="77777777" w:rsidR="00DE4AF1" w:rsidRPr="009E246F" w:rsidRDefault="00DE4AF1" w:rsidP="000124ED">
            <w:pPr>
              <w:rPr>
                <w:rFonts w:ascii="等线" w:eastAsia="等线" w:hAnsi="等线" w:cs="宋体"/>
                <w:color w:val="000000"/>
                <w:sz w:val="22"/>
                <w:szCs w:val="22"/>
              </w:rPr>
            </w:pPr>
            <w:r w:rsidRPr="009E246F">
              <w:rPr>
                <w:rFonts w:ascii="等线" w:eastAsia="等线" w:hAnsi="等线" w:cs="宋体" w:hint="eastAsia"/>
                <w:color w:val="000000"/>
                <w:sz w:val="22"/>
                <w:szCs w:val="22"/>
              </w:rPr>
              <w:t>M5</w:t>
            </w:r>
          </w:p>
        </w:tc>
        <w:tc>
          <w:tcPr>
            <w:tcW w:w="1040" w:type="dxa"/>
            <w:tcBorders>
              <w:top w:val="nil"/>
              <w:left w:val="nil"/>
              <w:bottom w:val="single" w:sz="4" w:space="0" w:color="auto"/>
              <w:right w:val="single" w:sz="4" w:space="0" w:color="auto"/>
            </w:tcBorders>
            <w:shd w:val="clear" w:color="auto" w:fill="auto"/>
            <w:noWrap/>
            <w:vAlign w:val="center"/>
            <w:hideMark/>
          </w:tcPr>
          <w:p w14:paraId="65EA83B0" w14:textId="77777777" w:rsidR="00DE4AF1" w:rsidRPr="009E246F" w:rsidRDefault="00DE4AF1" w:rsidP="000124ED">
            <w:pPr>
              <w:jc w:val="right"/>
              <w:rPr>
                <w:rFonts w:ascii="等线" w:eastAsia="等线" w:hAnsi="等线" w:cs="宋体"/>
                <w:color w:val="000000"/>
                <w:sz w:val="22"/>
                <w:szCs w:val="22"/>
              </w:rPr>
            </w:pPr>
            <w:r>
              <w:rPr>
                <w:rFonts w:ascii="等线" w:eastAsia="等线" w:hAnsi="等线" w:cs="宋体" w:hint="eastAsia"/>
                <w:color w:val="000000"/>
                <w:sz w:val="22"/>
                <w:szCs w:val="22"/>
              </w:rPr>
              <w:t>33.33</w:t>
            </w:r>
            <w:r w:rsidRPr="009E246F">
              <w:rPr>
                <w:rFonts w:ascii="等线" w:eastAsia="等线" w:hAnsi="等线" w:cs="宋体" w:hint="eastAsia"/>
                <w:color w:val="000000"/>
                <w:sz w:val="22"/>
                <w:szCs w:val="22"/>
              </w:rPr>
              <w:t>%</w:t>
            </w:r>
          </w:p>
        </w:tc>
        <w:tc>
          <w:tcPr>
            <w:tcW w:w="1040" w:type="dxa"/>
            <w:tcBorders>
              <w:top w:val="nil"/>
              <w:left w:val="nil"/>
              <w:bottom w:val="single" w:sz="4" w:space="0" w:color="auto"/>
              <w:right w:val="single" w:sz="4" w:space="0" w:color="auto"/>
            </w:tcBorders>
            <w:shd w:val="clear" w:color="auto" w:fill="auto"/>
            <w:noWrap/>
            <w:vAlign w:val="center"/>
            <w:hideMark/>
          </w:tcPr>
          <w:p w14:paraId="70CAD6EB" w14:textId="77777777" w:rsidR="00DE4AF1" w:rsidRPr="009E246F" w:rsidRDefault="00DE4AF1" w:rsidP="000124ED">
            <w:pPr>
              <w:jc w:val="right"/>
              <w:rPr>
                <w:rFonts w:ascii="等线" w:eastAsia="等线" w:hAnsi="等线" w:cs="宋体"/>
                <w:color w:val="000000"/>
                <w:sz w:val="22"/>
                <w:szCs w:val="22"/>
              </w:rPr>
            </w:pPr>
            <w:r>
              <w:rPr>
                <w:rFonts w:ascii="等线" w:eastAsia="等线" w:hAnsi="等线" w:cs="宋体" w:hint="eastAsia"/>
                <w:color w:val="000000"/>
                <w:sz w:val="22"/>
                <w:szCs w:val="22"/>
              </w:rPr>
              <w:t>0</w:t>
            </w:r>
            <w:r w:rsidRPr="009E246F">
              <w:rPr>
                <w:rFonts w:ascii="等线" w:eastAsia="等线" w:hAnsi="等线" w:cs="宋体" w:hint="eastAsia"/>
                <w:color w:val="000000"/>
                <w:sz w:val="22"/>
                <w:szCs w:val="22"/>
              </w:rPr>
              <w:t>%</w:t>
            </w:r>
          </w:p>
        </w:tc>
        <w:tc>
          <w:tcPr>
            <w:tcW w:w="1040" w:type="dxa"/>
            <w:tcBorders>
              <w:top w:val="nil"/>
              <w:left w:val="nil"/>
              <w:bottom w:val="single" w:sz="4" w:space="0" w:color="auto"/>
              <w:right w:val="single" w:sz="4" w:space="0" w:color="auto"/>
            </w:tcBorders>
            <w:shd w:val="clear" w:color="auto" w:fill="auto"/>
            <w:noWrap/>
            <w:vAlign w:val="center"/>
            <w:hideMark/>
          </w:tcPr>
          <w:p w14:paraId="30A3E95D" w14:textId="77777777" w:rsidR="00DE4AF1" w:rsidRPr="009E246F" w:rsidRDefault="00DE4AF1" w:rsidP="000124ED">
            <w:pPr>
              <w:jc w:val="right"/>
              <w:rPr>
                <w:rFonts w:ascii="等线" w:eastAsia="等线" w:hAnsi="等线" w:cs="宋体"/>
                <w:color w:val="000000"/>
                <w:sz w:val="22"/>
                <w:szCs w:val="22"/>
              </w:rPr>
            </w:pPr>
            <w:r>
              <w:rPr>
                <w:rFonts w:ascii="等线" w:eastAsia="等线" w:hAnsi="等线" w:cs="宋体" w:hint="eastAsia"/>
                <w:color w:val="000000"/>
                <w:sz w:val="22"/>
                <w:szCs w:val="22"/>
              </w:rPr>
              <w:t>66.67</w:t>
            </w:r>
            <w:r w:rsidRPr="009E246F">
              <w:rPr>
                <w:rFonts w:ascii="等线" w:eastAsia="等线" w:hAnsi="等线" w:cs="宋体" w:hint="eastAsia"/>
                <w:color w:val="000000"/>
                <w:sz w:val="22"/>
                <w:szCs w:val="22"/>
              </w:rPr>
              <w:t>%</w:t>
            </w:r>
          </w:p>
        </w:tc>
      </w:tr>
      <w:tr w:rsidR="00DE4AF1" w:rsidRPr="009E246F" w14:paraId="6CCC8450" w14:textId="77777777" w:rsidTr="00F16FF8">
        <w:trPr>
          <w:trHeight w:val="280"/>
          <w:jc w:val="center"/>
        </w:trPr>
        <w:tc>
          <w:tcPr>
            <w:tcW w:w="1040" w:type="dxa"/>
            <w:tcBorders>
              <w:top w:val="nil"/>
              <w:left w:val="single" w:sz="4" w:space="0" w:color="auto"/>
              <w:bottom w:val="single" w:sz="4" w:space="0" w:color="auto"/>
              <w:right w:val="single" w:sz="4" w:space="0" w:color="auto"/>
            </w:tcBorders>
            <w:shd w:val="clear" w:color="000000" w:fill="4472C4"/>
            <w:noWrap/>
            <w:vAlign w:val="center"/>
            <w:hideMark/>
          </w:tcPr>
          <w:p w14:paraId="73B5781C" w14:textId="77777777" w:rsidR="00DE4AF1" w:rsidRPr="009E246F" w:rsidRDefault="00DE4AF1" w:rsidP="000124ED">
            <w:pPr>
              <w:rPr>
                <w:rFonts w:ascii="等线" w:eastAsia="等线" w:hAnsi="等线" w:cs="宋体"/>
                <w:color w:val="000000"/>
                <w:sz w:val="22"/>
                <w:szCs w:val="22"/>
              </w:rPr>
            </w:pPr>
            <w:r w:rsidRPr="009E246F">
              <w:rPr>
                <w:rFonts w:ascii="等线" w:eastAsia="等线" w:hAnsi="等线" w:cs="宋体" w:hint="eastAsia"/>
                <w:color w:val="000000"/>
                <w:sz w:val="22"/>
                <w:szCs w:val="22"/>
              </w:rPr>
              <w:t>M6</w:t>
            </w:r>
          </w:p>
        </w:tc>
        <w:tc>
          <w:tcPr>
            <w:tcW w:w="1040" w:type="dxa"/>
            <w:tcBorders>
              <w:top w:val="nil"/>
              <w:left w:val="nil"/>
              <w:bottom w:val="single" w:sz="4" w:space="0" w:color="auto"/>
              <w:right w:val="single" w:sz="4" w:space="0" w:color="auto"/>
            </w:tcBorders>
            <w:shd w:val="clear" w:color="auto" w:fill="auto"/>
            <w:noWrap/>
            <w:vAlign w:val="center"/>
            <w:hideMark/>
          </w:tcPr>
          <w:p w14:paraId="13CDCE6C" w14:textId="77777777" w:rsidR="00DE4AF1" w:rsidRPr="009E246F" w:rsidRDefault="00DE4AF1" w:rsidP="000124ED">
            <w:pPr>
              <w:jc w:val="right"/>
              <w:rPr>
                <w:rFonts w:ascii="等线" w:eastAsia="等线" w:hAnsi="等线" w:cs="宋体"/>
                <w:color w:val="00000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14:paraId="5974CFA3" w14:textId="77777777" w:rsidR="00DE4AF1" w:rsidRPr="009E246F" w:rsidRDefault="00DE4AF1" w:rsidP="000124ED">
            <w:pPr>
              <w:jc w:val="right"/>
              <w:rPr>
                <w:rFonts w:ascii="等线" w:eastAsia="等线" w:hAnsi="等线" w:cs="宋体"/>
                <w:color w:val="000000"/>
                <w:sz w:val="22"/>
                <w:szCs w:val="22"/>
              </w:rPr>
            </w:pPr>
            <w:r>
              <w:rPr>
                <w:rFonts w:ascii="等线" w:eastAsia="等线" w:hAnsi="等线" w:cs="宋体" w:hint="eastAsia"/>
                <w:color w:val="000000"/>
                <w:sz w:val="22"/>
                <w:szCs w:val="22"/>
              </w:rPr>
              <w:t>0</w:t>
            </w:r>
            <w:r w:rsidRPr="009E246F">
              <w:rPr>
                <w:rFonts w:ascii="等线" w:eastAsia="等线" w:hAnsi="等线" w:cs="宋体" w:hint="eastAsia"/>
                <w:color w:val="000000"/>
                <w:sz w:val="22"/>
                <w:szCs w:val="22"/>
              </w:rPr>
              <w:t>%</w:t>
            </w:r>
          </w:p>
        </w:tc>
        <w:tc>
          <w:tcPr>
            <w:tcW w:w="1040" w:type="dxa"/>
            <w:tcBorders>
              <w:top w:val="nil"/>
              <w:left w:val="nil"/>
              <w:bottom w:val="single" w:sz="4" w:space="0" w:color="auto"/>
              <w:right w:val="single" w:sz="4" w:space="0" w:color="auto"/>
            </w:tcBorders>
            <w:shd w:val="clear" w:color="auto" w:fill="auto"/>
            <w:noWrap/>
            <w:vAlign w:val="center"/>
            <w:hideMark/>
          </w:tcPr>
          <w:p w14:paraId="714E8836" w14:textId="77777777" w:rsidR="00DE4AF1" w:rsidRPr="009E246F" w:rsidRDefault="00DE4AF1" w:rsidP="000124ED">
            <w:pPr>
              <w:jc w:val="right"/>
              <w:rPr>
                <w:rFonts w:ascii="等线" w:eastAsia="等线" w:hAnsi="等线" w:cs="宋体"/>
                <w:color w:val="000000"/>
                <w:sz w:val="22"/>
                <w:szCs w:val="22"/>
              </w:rPr>
            </w:pPr>
          </w:p>
        </w:tc>
      </w:tr>
      <w:tr w:rsidR="00DE4AF1" w:rsidRPr="009E246F" w14:paraId="6773C244" w14:textId="77777777" w:rsidTr="00F16FF8">
        <w:trPr>
          <w:trHeight w:val="280"/>
          <w:jc w:val="center"/>
        </w:trPr>
        <w:tc>
          <w:tcPr>
            <w:tcW w:w="1040" w:type="dxa"/>
            <w:tcBorders>
              <w:top w:val="nil"/>
              <w:left w:val="single" w:sz="4" w:space="0" w:color="auto"/>
              <w:bottom w:val="single" w:sz="4" w:space="0" w:color="auto"/>
              <w:right w:val="single" w:sz="4" w:space="0" w:color="auto"/>
            </w:tcBorders>
            <w:shd w:val="clear" w:color="000000" w:fill="4472C4"/>
            <w:noWrap/>
            <w:vAlign w:val="center"/>
            <w:hideMark/>
          </w:tcPr>
          <w:p w14:paraId="7CFCE546" w14:textId="77777777" w:rsidR="00DE4AF1" w:rsidRPr="009E246F" w:rsidRDefault="00DE4AF1" w:rsidP="000124ED">
            <w:pPr>
              <w:rPr>
                <w:rFonts w:ascii="等线" w:eastAsia="等线" w:hAnsi="等线" w:cs="宋体"/>
                <w:color w:val="000000"/>
                <w:sz w:val="22"/>
                <w:szCs w:val="22"/>
              </w:rPr>
            </w:pPr>
            <w:r w:rsidRPr="009E246F">
              <w:rPr>
                <w:rFonts w:ascii="等线" w:eastAsia="等线" w:hAnsi="等线" w:cs="宋体" w:hint="eastAsia"/>
                <w:color w:val="000000"/>
                <w:sz w:val="22"/>
                <w:szCs w:val="22"/>
              </w:rPr>
              <w:t>M7+</w:t>
            </w:r>
          </w:p>
        </w:tc>
        <w:tc>
          <w:tcPr>
            <w:tcW w:w="1040" w:type="dxa"/>
            <w:tcBorders>
              <w:top w:val="nil"/>
              <w:left w:val="nil"/>
              <w:bottom w:val="single" w:sz="4" w:space="0" w:color="auto"/>
              <w:right w:val="single" w:sz="4" w:space="0" w:color="auto"/>
            </w:tcBorders>
            <w:shd w:val="clear" w:color="auto" w:fill="auto"/>
            <w:noWrap/>
            <w:vAlign w:val="center"/>
            <w:hideMark/>
          </w:tcPr>
          <w:p w14:paraId="0CF4A425" w14:textId="77777777" w:rsidR="00DE4AF1" w:rsidRPr="009E246F" w:rsidRDefault="00DE4AF1" w:rsidP="000124ED">
            <w:pPr>
              <w:jc w:val="right"/>
              <w:rPr>
                <w:rFonts w:ascii="等线" w:eastAsia="等线" w:hAnsi="等线" w:cs="宋体"/>
                <w:color w:val="000000"/>
                <w:sz w:val="22"/>
                <w:szCs w:val="22"/>
              </w:rPr>
            </w:pPr>
            <w:r>
              <w:rPr>
                <w:rFonts w:ascii="等线" w:eastAsia="等线" w:hAnsi="等线" w:cs="宋体" w:hint="eastAsia"/>
                <w:color w:val="000000"/>
                <w:sz w:val="22"/>
                <w:szCs w:val="22"/>
              </w:rPr>
              <w:t>5.26</w:t>
            </w:r>
            <w:r w:rsidRPr="009E246F">
              <w:rPr>
                <w:rFonts w:ascii="等线" w:eastAsia="等线" w:hAnsi="等线" w:cs="宋体" w:hint="eastAsia"/>
                <w:color w:val="000000"/>
                <w:sz w:val="22"/>
                <w:szCs w:val="22"/>
              </w:rPr>
              <w:t>%</w:t>
            </w:r>
          </w:p>
        </w:tc>
        <w:tc>
          <w:tcPr>
            <w:tcW w:w="1040" w:type="dxa"/>
            <w:tcBorders>
              <w:top w:val="nil"/>
              <w:left w:val="nil"/>
              <w:bottom w:val="single" w:sz="4" w:space="0" w:color="auto"/>
              <w:right w:val="single" w:sz="4" w:space="0" w:color="auto"/>
            </w:tcBorders>
            <w:shd w:val="clear" w:color="auto" w:fill="auto"/>
            <w:noWrap/>
            <w:vAlign w:val="center"/>
            <w:hideMark/>
          </w:tcPr>
          <w:p w14:paraId="2049E0B5" w14:textId="77777777" w:rsidR="00DE4AF1" w:rsidRPr="009E246F" w:rsidRDefault="00DE4AF1" w:rsidP="000124ED">
            <w:pPr>
              <w:jc w:val="right"/>
              <w:rPr>
                <w:rFonts w:ascii="等线" w:eastAsia="等线" w:hAnsi="等线" w:cs="宋体"/>
                <w:color w:val="000000"/>
                <w:sz w:val="22"/>
                <w:szCs w:val="22"/>
              </w:rPr>
            </w:pPr>
            <w:r>
              <w:rPr>
                <w:rFonts w:ascii="等线" w:eastAsia="等线" w:hAnsi="等线" w:cs="宋体"/>
                <w:color w:val="000000"/>
                <w:sz w:val="22"/>
                <w:szCs w:val="22"/>
              </w:rPr>
              <w:t>0</w:t>
            </w:r>
            <w:r w:rsidRPr="009E246F">
              <w:rPr>
                <w:rFonts w:ascii="等线" w:eastAsia="等线" w:hAnsi="等线" w:cs="宋体" w:hint="eastAsia"/>
                <w:color w:val="000000"/>
                <w:sz w:val="22"/>
                <w:szCs w:val="22"/>
              </w:rPr>
              <w:t>%</w:t>
            </w:r>
          </w:p>
        </w:tc>
        <w:tc>
          <w:tcPr>
            <w:tcW w:w="1040" w:type="dxa"/>
            <w:tcBorders>
              <w:top w:val="nil"/>
              <w:left w:val="nil"/>
              <w:bottom w:val="single" w:sz="4" w:space="0" w:color="auto"/>
              <w:right w:val="single" w:sz="4" w:space="0" w:color="auto"/>
            </w:tcBorders>
            <w:shd w:val="clear" w:color="auto" w:fill="auto"/>
            <w:noWrap/>
            <w:vAlign w:val="center"/>
            <w:hideMark/>
          </w:tcPr>
          <w:p w14:paraId="4D3E3B3F" w14:textId="77777777" w:rsidR="00DE4AF1" w:rsidRPr="009E246F" w:rsidRDefault="00DE4AF1" w:rsidP="000124ED">
            <w:pPr>
              <w:jc w:val="right"/>
              <w:rPr>
                <w:rFonts w:ascii="等线" w:eastAsia="等线" w:hAnsi="等线" w:cs="宋体"/>
                <w:color w:val="000000"/>
                <w:sz w:val="22"/>
                <w:szCs w:val="22"/>
              </w:rPr>
            </w:pPr>
            <w:r>
              <w:rPr>
                <w:rFonts w:ascii="等线" w:eastAsia="等线" w:hAnsi="等线" w:cs="宋体" w:hint="eastAsia"/>
                <w:color w:val="000000"/>
                <w:sz w:val="22"/>
                <w:szCs w:val="22"/>
              </w:rPr>
              <w:t>94.74</w:t>
            </w:r>
            <w:r w:rsidRPr="009E246F">
              <w:rPr>
                <w:rFonts w:ascii="等线" w:eastAsia="等线" w:hAnsi="等线" w:cs="宋体" w:hint="eastAsia"/>
                <w:color w:val="000000"/>
                <w:sz w:val="22"/>
                <w:szCs w:val="22"/>
              </w:rPr>
              <w:t>%</w:t>
            </w:r>
          </w:p>
        </w:tc>
      </w:tr>
    </w:tbl>
    <w:p w14:paraId="5EF0977F" w14:textId="77777777" w:rsidR="00DE4AF1" w:rsidRDefault="00DE4AF1" w:rsidP="00DE4AF1">
      <w:pPr>
        <w:pStyle w:val="EDA"/>
        <w:spacing w:before="0" w:after="0"/>
        <w:ind w:left="480" w:firstLineChars="200" w:firstLine="480"/>
        <w:jc w:val="both"/>
        <w:rPr>
          <w:rFonts w:ascii="Times New Roman" w:hAnsi="Times New Roman"/>
          <w:lang w:val="it-IT"/>
        </w:rPr>
      </w:pPr>
    </w:p>
    <w:p w14:paraId="4EF0D973" w14:textId="77777777" w:rsidR="00DE4AF1" w:rsidRPr="004C0803" w:rsidRDefault="00DE4AF1" w:rsidP="00DE4AF1">
      <w:pPr>
        <w:pStyle w:val="EDA"/>
        <w:spacing w:before="0" w:after="0"/>
        <w:ind w:left="480" w:firstLineChars="200" w:firstLine="480"/>
        <w:jc w:val="both"/>
        <w:rPr>
          <w:rFonts w:ascii="Times New Roman" w:hAnsi="Times New Roman"/>
          <w:lang w:val="it-IT"/>
        </w:rPr>
      </w:pPr>
      <w:r w:rsidRPr="004C0803">
        <w:rPr>
          <w:rFonts w:ascii="Times New Roman" w:hAnsi="Times New Roman" w:hint="eastAsia"/>
          <w:lang w:val="it-IT"/>
        </w:rPr>
        <w:t>由上</w:t>
      </w:r>
      <w:r w:rsidRPr="004C0803">
        <w:rPr>
          <w:rFonts w:ascii="Times New Roman" w:hAnsi="Times New Roman"/>
          <w:lang w:val="it-IT"/>
        </w:rPr>
        <w:t>表数据分析结果可以看</w:t>
      </w:r>
      <w:r w:rsidRPr="004C0803">
        <w:rPr>
          <w:rFonts w:ascii="Times New Roman" w:hAnsi="Times New Roman" w:hint="eastAsia"/>
          <w:lang w:val="it-IT"/>
        </w:rPr>
        <w:t>出</w:t>
      </w:r>
      <w:r w:rsidRPr="004C0803">
        <w:rPr>
          <w:rFonts w:ascii="Times New Roman" w:hAnsi="Times New Roman"/>
          <w:lang w:val="it-IT"/>
        </w:rPr>
        <w:t>来</w:t>
      </w:r>
      <w:r w:rsidRPr="004C0803">
        <w:rPr>
          <w:rFonts w:ascii="Times New Roman" w:hAnsi="Times New Roman" w:hint="eastAsia"/>
          <w:lang w:val="it-IT"/>
        </w:rPr>
        <w:t>：</w:t>
      </w:r>
    </w:p>
    <w:p w14:paraId="08D2E35A" w14:textId="77777777" w:rsidR="00DE4AF1" w:rsidRPr="004C0803" w:rsidRDefault="00DE4AF1" w:rsidP="00DE4AF1">
      <w:pPr>
        <w:pStyle w:val="EDA"/>
        <w:numPr>
          <w:ilvl w:val="0"/>
          <w:numId w:val="22"/>
        </w:numPr>
        <w:spacing w:before="0" w:after="0"/>
        <w:ind w:left="960"/>
        <w:jc w:val="both"/>
        <w:rPr>
          <w:rFonts w:ascii="Times New Roman" w:hAnsi="Times New Roman"/>
          <w:szCs w:val="24"/>
        </w:rPr>
      </w:pPr>
      <w:r w:rsidRPr="004C0803">
        <w:rPr>
          <w:rFonts w:ascii="Times New Roman" w:hAnsi="Times New Roman" w:hint="eastAsia"/>
          <w:szCs w:val="24"/>
        </w:rPr>
        <w:t>上期从未逾期的客户约</w:t>
      </w:r>
      <w:r w:rsidRPr="004C0803">
        <w:rPr>
          <w:rFonts w:ascii="Times New Roman" w:hAnsi="Times New Roman" w:hint="eastAsia"/>
          <w:szCs w:val="24"/>
        </w:rPr>
        <w:t>9</w:t>
      </w:r>
      <w:r>
        <w:rPr>
          <w:rFonts w:ascii="Times New Roman" w:hAnsi="Times New Roman"/>
          <w:szCs w:val="24"/>
        </w:rPr>
        <w:t>9.06</w:t>
      </w:r>
      <w:r w:rsidRPr="004C0803">
        <w:rPr>
          <w:rFonts w:ascii="Times New Roman" w:hAnsi="Times New Roman" w:hint="eastAsia"/>
          <w:szCs w:val="24"/>
        </w:rPr>
        <w:t>%</w:t>
      </w:r>
      <w:r w:rsidRPr="004C0803">
        <w:rPr>
          <w:rFonts w:ascii="Times New Roman" w:hAnsi="Times New Roman" w:hint="eastAsia"/>
          <w:szCs w:val="24"/>
        </w:rPr>
        <w:t>在下一期</w:t>
      </w:r>
      <w:r w:rsidRPr="004C0803">
        <w:rPr>
          <w:rFonts w:ascii="Times New Roman" w:hAnsi="Times New Roman"/>
          <w:szCs w:val="24"/>
        </w:rPr>
        <w:t>观察点</w:t>
      </w:r>
      <w:r w:rsidRPr="004C0803">
        <w:rPr>
          <w:rFonts w:ascii="Times New Roman" w:hAnsi="Times New Roman" w:hint="eastAsia"/>
          <w:szCs w:val="24"/>
        </w:rPr>
        <w:t>中仍表现为未逾期；</w:t>
      </w:r>
    </w:p>
    <w:p w14:paraId="1D68AD9E" w14:textId="77777777" w:rsidR="00DE4AF1" w:rsidRPr="004C0803" w:rsidRDefault="00DE4AF1" w:rsidP="00DE4AF1">
      <w:pPr>
        <w:pStyle w:val="EDA"/>
        <w:numPr>
          <w:ilvl w:val="0"/>
          <w:numId w:val="22"/>
        </w:numPr>
        <w:spacing w:before="0" w:after="0"/>
        <w:ind w:left="960"/>
        <w:jc w:val="both"/>
        <w:rPr>
          <w:rFonts w:ascii="Times New Roman" w:hAnsi="Times New Roman"/>
          <w:szCs w:val="24"/>
        </w:rPr>
      </w:pPr>
      <w:r w:rsidRPr="004C0803">
        <w:rPr>
          <w:rFonts w:ascii="Times New Roman" w:hAnsi="Times New Roman" w:hint="eastAsia"/>
          <w:szCs w:val="24"/>
        </w:rPr>
        <w:t>上期仅有过一次</w:t>
      </w:r>
      <w:r w:rsidRPr="004C0803">
        <w:rPr>
          <w:rFonts w:ascii="Times New Roman" w:hAnsi="Times New Roman" w:hint="eastAsia"/>
          <w:szCs w:val="24"/>
        </w:rPr>
        <w:t>M1</w:t>
      </w:r>
      <w:r w:rsidRPr="004C0803">
        <w:rPr>
          <w:rFonts w:ascii="Times New Roman" w:hAnsi="Times New Roman" w:hint="eastAsia"/>
          <w:szCs w:val="24"/>
        </w:rPr>
        <w:t>逾期的客户仅有</w:t>
      </w:r>
      <w:r>
        <w:rPr>
          <w:rFonts w:ascii="Times New Roman" w:hAnsi="Times New Roman"/>
          <w:szCs w:val="24"/>
        </w:rPr>
        <w:t>35.29</w:t>
      </w:r>
      <w:r w:rsidRPr="004C0803">
        <w:rPr>
          <w:rFonts w:ascii="Times New Roman" w:hAnsi="Times New Roman" w:hint="eastAsia"/>
          <w:szCs w:val="24"/>
        </w:rPr>
        <w:t>%</w:t>
      </w:r>
      <w:r w:rsidRPr="004C0803">
        <w:rPr>
          <w:rFonts w:ascii="Times New Roman" w:hAnsi="Times New Roman" w:hint="eastAsia"/>
          <w:szCs w:val="24"/>
        </w:rPr>
        <w:t>在下一期观察点口中会变为未逾期，但也有</w:t>
      </w:r>
      <w:r>
        <w:rPr>
          <w:rFonts w:ascii="Times New Roman" w:hAnsi="Times New Roman"/>
          <w:szCs w:val="24"/>
        </w:rPr>
        <w:t>31.27</w:t>
      </w:r>
      <w:r w:rsidRPr="004C0803">
        <w:rPr>
          <w:rFonts w:ascii="Times New Roman" w:hAnsi="Times New Roman" w:hint="eastAsia"/>
          <w:szCs w:val="24"/>
        </w:rPr>
        <w:t>%</w:t>
      </w:r>
      <w:r w:rsidRPr="004C0803">
        <w:rPr>
          <w:rFonts w:ascii="Times New Roman" w:hAnsi="Times New Roman" w:hint="eastAsia"/>
          <w:szCs w:val="24"/>
        </w:rPr>
        <w:t>在下一期观察窗口中会变为</w:t>
      </w:r>
      <w:r w:rsidRPr="004C0803">
        <w:rPr>
          <w:rFonts w:ascii="Times New Roman" w:hAnsi="Times New Roman" w:hint="eastAsia"/>
          <w:szCs w:val="24"/>
        </w:rPr>
        <w:t>M</w:t>
      </w:r>
      <w:r w:rsidRPr="004C0803">
        <w:rPr>
          <w:rFonts w:ascii="Times New Roman" w:hAnsi="Times New Roman"/>
          <w:szCs w:val="24"/>
        </w:rPr>
        <w:t>2</w:t>
      </w:r>
      <w:r w:rsidRPr="004C0803">
        <w:rPr>
          <w:rFonts w:ascii="Times New Roman" w:hAnsi="Times New Roman" w:hint="eastAsia"/>
          <w:szCs w:val="24"/>
        </w:rPr>
        <w:t>+</w:t>
      </w:r>
      <w:r w:rsidRPr="004C0803">
        <w:rPr>
          <w:rFonts w:ascii="Times New Roman" w:hAnsi="Times New Roman"/>
          <w:szCs w:val="24"/>
        </w:rPr>
        <w:t>;</w:t>
      </w:r>
    </w:p>
    <w:p w14:paraId="53D94989" w14:textId="77777777" w:rsidR="00DE4AF1" w:rsidRDefault="00DE4AF1" w:rsidP="00DE4AF1">
      <w:pPr>
        <w:pStyle w:val="EDA"/>
        <w:numPr>
          <w:ilvl w:val="0"/>
          <w:numId w:val="22"/>
        </w:numPr>
        <w:spacing w:before="0" w:after="0"/>
        <w:ind w:left="960"/>
        <w:jc w:val="both"/>
        <w:rPr>
          <w:rFonts w:ascii="Times New Roman" w:hAnsi="Times New Roman"/>
          <w:szCs w:val="24"/>
        </w:rPr>
      </w:pPr>
      <w:r w:rsidRPr="004C0803">
        <w:rPr>
          <w:rFonts w:ascii="Times New Roman" w:hAnsi="Times New Roman" w:hint="eastAsia"/>
          <w:szCs w:val="24"/>
        </w:rPr>
        <w:t>上期逾期</w:t>
      </w:r>
      <w:r w:rsidRPr="004C0803">
        <w:rPr>
          <w:rFonts w:ascii="Times New Roman" w:hAnsi="Times New Roman" w:hint="eastAsia"/>
          <w:szCs w:val="24"/>
        </w:rPr>
        <w:t>M</w:t>
      </w:r>
      <w:r w:rsidRPr="004C0803">
        <w:rPr>
          <w:rFonts w:ascii="Times New Roman" w:hAnsi="Times New Roman"/>
          <w:szCs w:val="24"/>
        </w:rPr>
        <w:t>2</w:t>
      </w:r>
      <w:r w:rsidRPr="004C0803">
        <w:rPr>
          <w:rFonts w:ascii="Times New Roman" w:hAnsi="Times New Roman" w:hint="eastAsia"/>
          <w:szCs w:val="24"/>
        </w:rPr>
        <w:t>的客户在下一期观察窗口逾期状态变得更坏的比例为</w:t>
      </w:r>
      <w:r>
        <w:rPr>
          <w:rFonts w:ascii="Times New Roman" w:hAnsi="Times New Roman"/>
          <w:szCs w:val="24"/>
        </w:rPr>
        <w:t>66.67</w:t>
      </w:r>
      <w:r w:rsidRPr="004C0803">
        <w:rPr>
          <w:rFonts w:ascii="Times New Roman" w:hAnsi="Times New Roman" w:hint="eastAsia"/>
          <w:szCs w:val="24"/>
        </w:rPr>
        <w:t>%</w:t>
      </w:r>
      <w:r w:rsidRPr="004C0803">
        <w:rPr>
          <w:rFonts w:ascii="Times New Roman" w:hAnsi="Times New Roman" w:hint="eastAsia"/>
          <w:szCs w:val="24"/>
        </w:rPr>
        <w:t>；</w:t>
      </w:r>
    </w:p>
    <w:p w14:paraId="51E6DD04" w14:textId="77777777" w:rsidR="00DE4AF1" w:rsidRPr="004C0803" w:rsidRDefault="00DE4AF1" w:rsidP="00DE4AF1">
      <w:pPr>
        <w:pStyle w:val="EDA"/>
        <w:numPr>
          <w:ilvl w:val="0"/>
          <w:numId w:val="22"/>
        </w:numPr>
        <w:spacing w:before="0" w:after="0"/>
        <w:ind w:left="960"/>
        <w:jc w:val="both"/>
        <w:rPr>
          <w:rFonts w:ascii="Times New Roman" w:hAnsi="Times New Roman"/>
          <w:szCs w:val="24"/>
        </w:rPr>
      </w:pPr>
      <w:r>
        <w:rPr>
          <w:rFonts w:ascii="Times New Roman" w:hAnsi="Times New Roman" w:hint="eastAsia"/>
          <w:szCs w:val="24"/>
        </w:rPr>
        <w:t>M</w:t>
      </w:r>
      <w:r>
        <w:rPr>
          <w:rFonts w:ascii="Times New Roman" w:hAnsi="Times New Roman"/>
          <w:szCs w:val="24"/>
        </w:rPr>
        <w:t>3</w:t>
      </w:r>
      <w:r>
        <w:rPr>
          <w:rFonts w:ascii="Times New Roman" w:hAnsi="Times New Roman" w:hint="eastAsia"/>
          <w:szCs w:val="24"/>
        </w:rPr>
        <w:t>的变化有</w:t>
      </w:r>
      <w:r>
        <w:rPr>
          <w:rFonts w:ascii="Times New Roman" w:hAnsi="Times New Roman"/>
          <w:szCs w:val="24"/>
        </w:rPr>
        <w:t>35.56%</w:t>
      </w:r>
      <w:r>
        <w:rPr>
          <w:rFonts w:ascii="Times New Roman" w:hAnsi="Times New Roman" w:hint="eastAsia"/>
          <w:szCs w:val="24"/>
        </w:rPr>
        <w:t>保证一致，经过分析，这些客户</w:t>
      </w:r>
      <w:r>
        <w:rPr>
          <w:rFonts w:ascii="Times New Roman" w:hAnsi="Times New Roman" w:hint="eastAsia"/>
          <w:szCs w:val="24"/>
        </w:rPr>
        <w:t>M</w:t>
      </w:r>
      <w:r>
        <w:rPr>
          <w:rFonts w:ascii="Times New Roman" w:hAnsi="Times New Roman"/>
          <w:szCs w:val="24"/>
        </w:rPr>
        <w:t>3</w:t>
      </w:r>
      <w:r>
        <w:rPr>
          <w:rFonts w:ascii="Times New Roman" w:hAnsi="Times New Roman" w:hint="eastAsia"/>
          <w:szCs w:val="24"/>
        </w:rPr>
        <w:t>已经维持了两个月以上，风险情况已经很差，大部分已无力偿还，由于分行催收和不良的压力，导致一直维持在</w:t>
      </w:r>
      <w:r>
        <w:rPr>
          <w:rFonts w:ascii="Times New Roman" w:hAnsi="Times New Roman" w:hint="eastAsia"/>
          <w:szCs w:val="24"/>
        </w:rPr>
        <w:t>M</w:t>
      </w:r>
      <w:r>
        <w:rPr>
          <w:rFonts w:ascii="Times New Roman" w:hAnsi="Times New Roman"/>
          <w:szCs w:val="24"/>
        </w:rPr>
        <w:t>3</w:t>
      </w:r>
      <w:r>
        <w:rPr>
          <w:rFonts w:ascii="Times New Roman" w:hAnsi="Times New Roman" w:hint="eastAsia"/>
          <w:szCs w:val="24"/>
        </w:rPr>
        <w:t>。</w:t>
      </w:r>
    </w:p>
    <w:p w14:paraId="20B9D0E6" w14:textId="77777777" w:rsidR="00DE4AF1" w:rsidRPr="004C0803" w:rsidRDefault="00DE4AF1" w:rsidP="00DE4AF1">
      <w:pPr>
        <w:pStyle w:val="EDA"/>
        <w:spacing w:before="0" w:after="0"/>
        <w:ind w:left="480" w:firstLineChars="200" w:firstLine="480"/>
        <w:jc w:val="both"/>
        <w:rPr>
          <w:rFonts w:ascii="Times New Roman" w:hAnsi="Times New Roman"/>
          <w:szCs w:val="24"/>
        </w:rPr>
      </w:pPr>
      <w:r w:rsidRPr="004C0803">
        <w:rPr>
          <w:rFonts w:ascii="Times New Roman" w:hAnsi="Times New Roman" w:hint="eastAsia"/>
          <w:szCs w:val="24"/>
        </w:rPr>
        <w:t>从上述滚动趋势来看，从未逾期的账户更倾向于在未来变得更好而不是更坏，从逾期状态为</w:t>
      </w:r>
      <w:r w:rsidRPr="004C0803">
        <w:rPr>
          <w:rFonts w:ascii="Times New Roman" w:hAnsi="Times New Roman" w:hint="eastAsia"/>
          <w:szCs w:val="24"/>
        </w:rPr>
        <w:t>M</w:t>
      </w:r>
      <w:r w:rsidRPr="004C0803">
        <w:rPr>
          <w:rFonts w:ascii="Times New Roman" w:hAnsi="Times New Roman"/>
          <w:szCs w:val="24"/>
        </w:rPr>
        <w:t>1</w:t>
      </w:r>
      <w:r w:rsidRPr="004C0803">
        <w:rPr>
          <w:rFonts w:ascii="Times New Roman" w:hAnsi="Times New Roman"/>
          <w:szCs w:val="24"/>
        </w:rPr>
        <w:t>开始</w:t>
      </w:r>
      <w:r w:rsidRPr="004C0803">
        <w:rPr>
          <w:rFonts w:ascii="Times New Roman" w:hAnsi="Times New Roman" w:hint="eastAsia"/>
          <w:szCs w:val="24"/>
        </w:rPr>
        <w:t>的账户变</w:t>
      </w:r>
      <w:r w:rsidRPr="004C0803">
        <w:rPr>
          <w:rFonts w:ascii="Times New Roman" w:hAnsi="Times New Roman"/>
          <w:szCs w:val="24"/>
        </w:rPr>
        <w:t>成坏的概率只在</w:t>
      </w:r>
      <w:r>
        <w:rPr>
          <w:rFonts w:ascii="Times New Roman" w:hAnsi="Times New Roman"/>
          <w:szCs w:val="24"/>
        </w:rPr>
        <w:t>50</w:t>
      </w:r>
      <w:r w:rsidRPr="004C0803">
        <w:rPr>
          <w:rFonts w:ascii="Times New Roman" w:hAnsi="Times New Roman" w:hint="eastAsia"/>
          <w:szCs w:val="24"/>
        </w:rPr>
        <w:t>%</w:t>
      </w:r>
      <w:r w:rsidRPr="004C0803">
        <w:rPr>
          <w:rFonts w:ascii="Times New Roman" w:hAnsi="Times New Roman" w:hint="eastAsia"/>
          <w:szCs w:val="24"/>
        </w:rPr>
        <w:t>左右</w:t>
      </w:r>
      <w:r w:rsidRPr="004C0803">
        <w:rPr>
          <w:rFonts w:ascii="Times New Roman" w:hAnsi="Times New Roman"/>
          <w:szCs w:val="24"/>
        </w:rPr>
        <w:t>，</w:t>
      </w:r>
      <w:r w:rsidRPr="004C0803">
        <w:rPr>
          <w:rFonts w:ascii="Times New Roman" w:hAnsi="Times New Roman" w:hint="eastAsia"/>
          <w:szCs w:val="24"/>
        </w:rPr>
        <w:t>有</w:t>
      </w:r>
      <w:r w:rsidRPr="004C0803">
        <w:rPr>
          <w:rFonts w:ascii="Times New Roman" w:hAnsi="Times New Roman"/>
          <w:szCs w:val="24"/>
        </w:rPr>
        <w:t>很大不确</w:t>
      </w:r>
      <w:r w:rsidRPr="004C0803">
        <w:rPr>
          <w:rFonts w:ascii="Times New Roman" w:hAnsi="Times New Roman" w:hint="eastAsia"/>
          <w:szCs w:val="24"/>
        </w:rPr>
        <w:t>定</w:t>
      </w:r>
      <w:r w:rsidRPr="004C0803">
        <w:rPr>
          <w:rFonts w:ascii="Times New Roman" w:hAnsi="Times New Roman"/>
          <w:szCs w:val="24"/>
        </w:rPr>
        <w:t>性，而从</w:t>
      </w:r>
      <w:r w:rsidRPr="004C0803">
        <w:rPr>
          <w:rFonts w:ascii="Times New Roman" w:hAnsi="Times New Roman" w:hint="eastAsia"/>
          <w:szCs w:val="24"/>
        </w:rPr>
        <w:t>逾期</w:t>
      </w:r>
      <w:r w:rsidRPr="004C0803">
        <w:rPr>
          <w:rFonts w:ascii="Times New Roman" w:hAnsi="Times New Roman"/>
          <w:szCs w:val="24"/>
        </w:rPr>
        <w:t>状态为</w:t>
      </w:r>
      <w:r w:rsidRPr="004C0803">
        <w:rPr>
          <w:rFonts w:ascii="Times New Roman" w:hAnsi="Times New Roman" w:hint="eastAsia"/>
          <w:szCs w:val="24"/>
        </w:rPr>
        <w:t>M2</w:t>
      </w:r>
      <w:r w:rsidRPr="004C0803">
        <w:rPr>
          <w:rFonts w:ascii="Times New Roman" w:hAnsi="Times New Roman" w:hint="eastAsia"/>
          <w:szCs w:val="24"/>
        </w:rPr>
        <w:t>的</w:t>
      </w:r>
      <w:r w:rsidRPr="004C0803">
        <w:rPr>
          <w:rFonts w:ascii="Times New Roman" w:hAnsi="Times New Roman"/>
          <w:szCs w:val="24"/>
        </w:rPr>
        <w:t>客户</w:t>
      </w:r>
      <w:r w:rsidRPr="004C0803">
        <w:rPr>
          <w:rFonts w:ascii="Times New Roman" w:hAnsi="Times New Roman" w:hint="eastAsia"/>
          <w:szCs w:val="24"/>
        </w:rPr>
        <w:t>倾向在未来变得更坏而不是更好。参考</w:t>
      </w:r>
      <w:r w:rsidRPr="004C0803">
        <w:rPr>
          <w:rStyle w:val="CCNText1Char"/>
          <w:rFonts w:ascii="Times New Roman" w:hAnsi="Times New Roman" w:hint="eastAsia"/>
          <w:lang w:eastAsia="zh-CN"/>
        </w:rPr>
        <w:t>巴塞尔新资本协议和行内现有产品的好坏定义</w:t>
      </w:r>
      <w:r w:rsidRPr="004C0803">
        <w:rPr>
          <w:rFonts w:ascii="Times New Roman" w:hAnsi="Times New Roman" w:hint="eastAsia"/>
          <w:szCs w:val="24"/>
        </w:rPr>
        <w:t>，</w:t>
      </w:r>
      <w:r>
        <w:rPr>
          <w:rFonts w:ascii="Times New Roman" w:hAnsi="Times New Roman" w:hint="eastAsia"/>
          <w:szCs w:val="24"/>
        </w:rPr>
        <w:t>并结合业内比较通用的定义。</w:t>
      </w:r>
      <w:r w:rsidRPr="004C0803">
        <w:rPr>
          <w:rFonts w:ascii="Times New Roman" w:hAnsi="Times New Roman" w:hint="eastAsia"/>
          <w:szCs w:val="24"/>
        </w:rPr>
        <w:lastRenderedPageBreak/>
        <w:t>我们建议：将表现期从未逾期的账户定义为好账户，表现</w:t>
      </w:r>
      <w:proofErr w:type="gramStart"/>
      <w:r w:rsidRPr="004C0803">
        <w:rPr>
          <w:rFonts w:ascii="Times New Roman" w:hAnsi="Times New Roman" w:hint="eastAsia"/>
          <w:szCs w:val="24"/>
        </w:rPr>
        <w:t>期最大</w:t>
      </w:r>
      <w:proofErr w:type="gramEnd"/>
      <w:r w:rsidRPr="004C0803">
        <w:rPr>
          <w:rFonts w:ascii="Times New Roman" w:hAnsi="Times New Roman" w:hint="eastAsia"/>
          <w:szCs w:val="24"/>
        </w:rPr>
        <w:t>逾期状态为</w:t>
      </w:r>
      <w:r w:rsidRPr="004C0803">
        <w:rPr>
          <w:rFonts w:ascii="Times New Roman" w:hAnsi="Times New Roman" w:hint="eastAsia"/>
          <w:szCs w:val="24"/>
        </w:rPr>
        <w:t>M</w:t>
      </w:r>
      <w:r w:rsidRPr="004C0803">
        <w:rPr>
          <w:rFonts w:ascii="Times New Roman" w:hAnsi="Times New Roman"/>
          <w:szCs w:val="24"/>
        </w:rPr>
        <w:t>2</w:t>
      </w:r>
      <w:r w:rsidRPr="004C0803">
        <w:rPr>
          <w:rFonts w:ascii="Times New Roman" w:hAnsi="Times New Roman" w:hint="eastAsia"/>
          <w:szCs w:val="24"/>
        </w:rPr>
        <w:t>的账户定义为坏账户。</w:t>
      </w:r>
    </w:p>
    <w:p w14:paraId="138FD75B" w14:textId="77777777" w:rsidR="00DE4AF1" w:rsidRPr="004C0803" w:rsidRDefault="00DE4AF1" w:rsidP="00DE4AF1">
      <w:pPr>
        <w:spacing w:line="360" w:lineRule="auto"/>
        <w:ind w:firstLineChars="200" w:firstLine="482"/>
        <w:jc w:val="both"/>
        <w:rPr>
          <w:rStyle w:val="CCNText1Char"/>
          <w:rFonts w:cs="Arial"/>
          <w:b/>
          <w:lang w:eastAsia="zh-CN"/>
        </w:rPr>
      </w:pPr>
      <w:bookmarkStart w:id="55" w:name="_Toc465693731"/>
      <w:bookmarkStart w:id="56" w:name="_Toc28370389"/>
      <w:r>
        <w:rPr>
          <w:rStyle w:val="CCNText1Char"/>
          <w:rFonts w:cs="Arial"/>
          <w:b/>
          <w:lang w:eastAsia="zh-CN"/>
        </w:rPr>
        <w:t>2.</w:t>
      </w:r>
      <w:r w:rsidRPr="004C0803">
        <w:rPr>
          <w:rStyle w:val="CCNText1Char"/>
          <w:rFonts w:cs="Arial" w:hint="eastAsia"/>
          <w:b/>
          <w:lang w:eastAsia="zh-CN"/>
        </w:rPr>
        <w:t>4</w:t>
      </w:r>
      <w:r w:rsidRPr="004C0803">
        <w:rPr>
          <w:rStyle w:val="CCNText1Char"/>
          <w:rFonts w:cs="Arial"/>
          <w:b/>
          <w:lang w:eastAsia="zh-CN"/>
        </w:rPr>
        <w:t xml:space="preserve">.2.3 </w:t>
      </w:r>
      <w:r w:rsidRPr="004C0803">
        <w:rPr>
          <w:rStyle w:val="CCNText1Char"/>
          <w:rFonts w:cs="Arial" w:hint="eastAsia"/>
          <w:b/>
          <w:lang w:eastAsia="zh-CN"/>
        </w:rPr>
        <w:t>设计结果</w:t>
      </w:r>
      <w:bookmarkEnd w:id="55"/>
      <w:bookmarkEnd w:id="56"/>
    </w:p>
    <w:p w14:paraId="622B6A3C" w14:textId="13E488E7" w:rsidR="00DE4AF1" w:rsidRDefault="00DE4AF1" w:rsidP="00DE4AF1">
      <w:pPr>
        <w:spacing w:line="360" w:lineRule="auto"/>
        <w:ind w:firstLineChars="200" w:firstLine="480"/>
      </w:pPr>
      <w:r w:rsidRPr="004C0803">
        <w:rPr>
          <w:rFonts w:hint="eastAsia"/>
        </w:rPr>
        <w:t>根据滚动率分析结果，我们将</w:t>
      </w:r>
      <w:proofErr w:type="gramStart"/>
      <w:r w:rsidRPr="004C0803">
        <w:rPr>
          <w:rFonts w:hint="eastAsia"/>
        </w:rPr>
        <w:t>坏客户</w:t>
      </w:r>
      <w:proofErr w:type="gramEnd"/>
      <w:r w:rsidRPr="004C0803">
        <w:rPr>
          <w:rFonts w:hint="eastAsia"/>
        </w:rPr>
        <w:t>定义为逾期状态</w:t>
      </w:r>
      <w:r w:rsidRPr="004C0803">
        <w:rPr>
          <w:rFonts w:hint="eastAsia"/>
        </w:rPr>
        <w:t>M2</w:t>
      </w:r>
      <w:r w:rsidRPr="004C0803">
        <w:rPr>
          <w:rFonts w:hint="eastAsia"/>
        </w:rPr>
        <w:t>及以上，</w:t>
      </w:r>
      <w:r>
        <w:rPr>
          <w:rFonts w:hint="eastAsia"/>
        </w:rPr>
        <w:t>其他定义为好客户。</w:t>
      </w:r>
    </w:p>
    <w:p w14:paraId="5111FEE3" w14:textId="77777777" w:rsidR="00DE4AF1" w:rsidRPr="004C0803" w:rsidRDefault="00DE4AF1" w:rsidP="00DE4AF1">
      <w:pPr>
        <w:pStyle w:val="20"/>
        <w:numPr>
          <w:ilvl w:val="1"/>
          <w:numId w:val="27"/>
        </w:numPr>
        <w:rPr>
          <w:rFonts w:ascii="Times New Roman" w:hAnsi="Times New Roman"/>
          <w:lang w:val="en-US" w:eastAsia="zh-CN"/>
        </w:rPr>
      </w:pPr>
      <w:bookmarkStart w:id="57" w:name="_Toc56371295"/>
      <w:r w:rsidRPr="004C0803">
        <w:rPr>
          <w:rFonts w:ascii="Times New Roman" w:hAnsi="Times New Roman" w:hint="eastAsia"/>
          <w:lang w:val="en-US" w:eastAsia="zh-CN"/>
        </w:rPr>
        <w:t>窗口定义</w:t>
      </w:r>
      <w:bookmarkEnd w:id="57"/>
    </w:p>
    <w:p w14:paraId="3A6C2F52" w14:textId="77777777" w:rsidR="00DE4AF1" w:rsidRPr="004C0803" w:rsidRDefault="00DE4AF1" w:rsidP="00DE4AF1">
      <w:pPr>
        <w:spacing w:line="360" w:lineRule="auto"/>
        <w:ind w:firstLineChars="200" w:firstLine="480"/>
        <w:jc w:val="both"/>
        <w:rPr>
          <w:rFonts w:cs="Arial"/>
        </w:rPr>
      </w:pPr>
      <w:r w:rsidRPr="004C0803">
        <w:rPr>
          <w:rFonts w:cs="Arial" w:hint="eastAsia"/>
        </w:rPr>
        <w:t>观察窗口：观察窗口是模型开发过程中选定的样本进件时间段，在该窗口内的</w:t>
      </w:r>
      <w:proofErr w:type="gramStart"/>
      <w:r w:rsidRPr="004C0803">
        <w:rPr>
          <w:rFonts w:cs="Arial" w:hint="eastAsia"/>
        </w:rPr>
        <w:t>进件将作为</w:t>
      </w:r>
      <w:proofErr w:type="gramEnd"/>
      <w:r w:rsidRPr="004C0803">
        <w:rPr>
          <w:rFonts w:cs="Arial" w:hint="eastAsia"/>
        </w:rPr>
        <w:t>模型开发和样本内验证的客群基础。观察窗口的选取通常需要考虑产品自身发展的特点以及季节性效应等对产品申请的影响。</w:t>
      </w:r>
    </w:p>
    <w:p w14:paraId="636022FF" w14:textId="77777777" w:rsidR="00DE4AF1" w:rsidRPr="004C0803" w:rsidRDefault="00DE4AF1" w:rsidP="00DE4AF1">
      <w:pPr>
        <w:spacing w:line="360" w:lineRule="auto"/>
        <w:ind w:firstLineChars="200" w:firstLine="480"/>
        <w:jc w:val="both"/>
      </w:pPr>
      <w:r w:rsidRPr="004C0803">
        <w:rPr>
          <w:rFonts w:cs="Arial" w:hint="eastAsia"/>
        </w:rPr>
        <w:t>表现窗口：在既定的观察窗口内选定的建模群体的表现，即好</w:t>
      </w:r>
      <w:r w:rsidRPr="004C0803">
        <w:rPr>
          <w:rFonts w:cs="Arial" w:hint="eastAsia"/>
        </w:rPr>
        <w:t>/</w:t>
      </w:r>
      <w:r w:rsidRPr="004C0803">
        <w:rPr>
          <w:rFonts w:cs="Arial" w:hint="eastAsia"/>
        </w:rPr>
        <w:t>坏</w:t>
      </w:r>
      <w:r w:rsidRPr="004C0803">
        <w:rPr>
          <w:rFonts w:cs="Arial" w:hint="eastAsia"/>
        </w:rPr>
        <w:t>/</w:t>
      </w:r>
      <w:r w:rsidRPr="004C0803">
        <w:rPr>
          <w:rFonts w:cs="Arial" w:hint="eastAsia"/>
        </w:rPr>
        <w:t>不确定的界定</w:t>
      </w:r>
      <w:r w:rsidRPr="004C0803">
        <w:rPr>
          <w:rFonts w:hint="eastAsia"/>
        </w:rPr>
        <w:t>，必须在一个设定的时间段内定义，这一时间段即申请评分模型的表现窗口。窗口的长度可随不同的产品类别、模型类别、数据可获取性而不同，并在很大程度上取决于业务目标。</w:t>
      </w:r>
    </w:p>
    <w:p w14:paraId="7A2B720A" w14:textId="77777777" w:rsidR="00DE4AF1" w:rsidRPr="004C0803" w:rsidRDefault="00DE4AF1" w:rsidP="00DE4AF1">
      <w:pPr>
        <w:spacing w:line="360" w:lineRule="auto"/>
        <w:ind w:firstLineChars="200" w:firstLine="480"/>
        <w:jc w:val="both"/>
      </w:pPr>
      <w:r w:rsidRPr="004C0803">
        <w:rPr>
          <w:rFonts w:hint="eastAsia"/>
        </w:rPr>
        <w:t>一般来说，表现窗口的选取应足够长，使得绝大多数的</w:t>
      </w:r>
      <w:proofErr w:type="gramStart"/>
      <w:r w:rsidRPr="004C0803">
        <w:rPr>
          <w:rFonts w:hint="eastAsia"/>
        </w:rPr>
        <w:t>坏账户</w:t>
      </w:r>
      <w:proofErr w:type="gramEnd"/>
      <w:r w:rsidRPr="004C0803">
        <w:rPr>
          <w:rFonts w:hint="eastAsia"/>
        </w:rPr>
        <w:t>有机会将逾期行为表现出来。</w:t>
      </w:r>
      <w:proofErr w:type="gramStart"/>
      <w:r w:rsidRPr="004C0803">
        <w:rPr>
          <w:rFonts w:hint="eastAsia"/>
        </w:rPr>
        <w:t>然而表现</w:t>
      </w:r>
      <w:proofErr w:type="gramEnd"/>
      <w:r w:rsidRPr="004C0803">
        <w:rPr>
          <w:rFonts w:hint="eastAsia"/>
        </w:rPr>
        <w:t>窗口越长，就意味着观察窗口的临近性越差。因此即使有很长周期的历史数据，在确定窗口时也需要考虑完整性（能捕捉多少坏账户）和及时性（与当前业务策略的相关性）之间的平衡。</w:t>
      </w:r>
    </w:p>
    <w:p w14:paraId="6FC2EEED" w14:textId="77777777" w:rsidR="00DE4AF1" w:rsidRPr="004C0803" w:rsidRDefault="00DE4AF1" w:rsidP="00DE4AF1">
      <w:pPr>
        <w:spacing w:line="360" w:lineRule="auto"/>
        <w:ind w:firstLineChars="200" w:firstLine="480"/>
        <w:jc w:val="both"/>
      </w:pPr>
      <w:r w:rsidRPr="004C0803">
        <w:rPr>
          <w:rFonts w:hint="eastAsia"/>
        </w:rPr>
        <w:t>在选择表现窗口时需要考虑以下几方面的因素：</w:t>
      </w:r>
    </w:p>
    <w:p w14:paraId="2454FFB2" w14:textId="77777777" w:rsidR="00DE4AF1" w:rsidRPr="004C0803" w:rsidRDefault="00DE4AF1" w:rsidP="00DE4AF1">
      <w:pPr>
        <w:numPr>
          <w:ilvl w:val="0"/>
          <w:numId w:val="13"/>
        </w:numPr>
        <w:tabs>
          <w:tab w:val="left" w:pos="851"/>
        </w:tabs>
        <w:spacing w:line="360" w:lineRule="auto"/>
        <w:ind w:left="851" w:right="28" w:hanging="284"/>
        <w:jc w:val="both"/>
        <w:rPr>
          <w:rStyle w:val="CCNText1Char"/>
          <w:rFonts w:cs="Arial"/>
          <w:lang w:eastAsia="zh-CN"/>
        </w:rPr>
      </w:pPr>
      <w:r w:rsidRPr="004C0803">
        <w:rPr>
          <w:rStyle w:val="CCNText1Char"/>
          <w:rFonts w:cs="Arial" w:hint="eastAsia"/>
          <w:lang w:eastAsia="zh-CN"/>
        </w:rPr>
        <w:t>用于模型开发样本的时间临近程度及与未来应用的相关性；</w:t>
      </w:r>
    </w:p>
    <w:p w14:paraId="6BE22468" w14:textId="77777777" w:rsidR="00DE4AF1" w:rsidRPr="004C0803" w:rsidRDefault="00DE4AF1" w:rsidP="00DE4AF1">
      <w:pPr>
        <w:numPr>
          <w:ilvl w:val="0"/>
          <w:numId w:val="13"/>
        </w:numPr>
        <w:tabs>
          <w:tab w:val="left" w:pos="851"/>
        </w:tabs>
        <w:spacing w:line="360" w:lineRule="auto"/>
        <w:ind w:left="851" w:right="28" w:hanging="284"/>
        <w:jc w:val="both"/>
        <w:rPr>
          <w:rStyle w:val="CCNText1Char"/>
          <w:rFonts w:cs="Arial"/>
          <w:lang w:eastAsia="zh-CN"/>
        </w:rPr>
      </w:pPr>
      <w:r w:rsidRPr="004C0803">
        <w:rPr>
          <w:rStyle w:val="CCNText1Char"/>
          <w:rFonts w:cs="Arial" w:hint="eastAsia"/>
          <w:lang w:eastAsia="zh-CN"/>
        </w:rPr>
        <w:t>选定观察点样本数量足以在表现窗口中产生足够的</w:t>
      </w:r>
      <w:proofErr w:type="gramStart"/>
      <w:r w:rsidRPr="004C0803">
        <w:rPr>
          <w:rStyle w:val="CCNText1Char"/>
          <w:rFonts w:cs="Arial" w:hint="eastAsia"/>
          <w:lang w:eastAsia="zh-CN"/>
        </w:rPr>
        <w:t>好</w:t>
      </w:r>
      <w:proofErr w:type="gramEnd"/>
      <w:r w:rsidRPr="004C0803">
        <w:rPr>
          <w:rStyle w:val="CCNText1Char"/>
          <w:rFonts w:cs="Arial" w:hint="eastAsia"/>
          <w:lang w:eastAsia="zh-CN"/>
        </w:rPr>
        <w:t>和坏个体；</w:t>
      </w:r>
    </w:p>
    <w:p w14:paraId="5D9B9454" w14:textId="77777777" w:rsidR="00DE4AF1" w:rsidRPr="004C0803" w:rsidRDefault="00DE4AF1" w:rsidP="00DE4AF1">
      <w:pPr>
        <w:numPr>
          <w:ilvl w:val="0"/>
          <w:numId w:val="13"/>
        </w:numPr>
        <w:tabs>
          <w:tab w:val="left" w:pos="851"/>
        </w:tabs>
        <w:spacing w:line="360" w:lineRule="auto"/>
        <w:ind w:left="851" w:right="28" w:hanging="284"/>
        <w:jc w:val="both"/>
        <w:rPr>
          <w:rStyle w:val="CCNText1Char"/>
          <w:rFonts w:cs="Arial"/>
          <w:lang w:eastAsia="zh-CN"/>
        </w:rPr>
      </w:pPr>
      <w:r w:rsidRPr="004C0803">
        <w:rPr>
          <w:rStyle w:val="CCNText1Char"/>
          <w:rFonts w:cs="Arial" w:hint="eastAsia"/>
          <w:lang w:eastAsia="zh-CN"/>
        </w:rPr>
        <w:t>数据源的限制，即需要保证有充足、可靠的预测变量；</w:t>
      </w:r>
    </w:p>
    <w:p w14:paraId="34963FBF" w14:textId="77777777" w:rsidR="00DE4AF1" w:rsidRPr="004C0803" w:rsidRDefault="00DE4AF1" w:rsidP="00DE4AF1">
      <w:pPr>
        <w:numPr>
          <w:ilvl w:val="0"/>
          <w:numId w:val="13"/>
        </w:numPr>
        <w:tabs>
          <w:tab w:val="left" w:pos="851"/>
        </w:tabs>
        <w:spacing w:line="360" w:lineRule="auto"/>
        <w:ind w:left="851" w:right="28" w:hanging="284"/>
        <w:jc w:val="both"/>
        <w:rPr>
          <w:rStyle w:val="CCNText1Char"/>
          <w:rFonts w:cs="Arial"/>
        </w:rPr>
      </w:pPr>
      <w:proofErr w:type="spellStart"/>
      <w:r w:rsidRPr="004C0803">
        <w:rPr>
          <w:rStyle w:val="CCNText1Char"/>
          <w:rFonts w:cs="Arial" w:hint="eastAsia"/>
        </w:rPr>
        <w:t>产品期限特征</w:t>
      </w:r>
      <w:proofErr w:type="spellEnd"/>
      <w:r w:rsidRPr="004C0803">
        <w:rPr>
          <w:rStyle w:val="CCNText1Char"/>
          <w:rFonts w:cs="Arial" w:hint="eastAsia"/>
        </w:rPr>
        <w:t>；</w:t>
      </w:r>
    </w:p>
    <w:p w14:paraId="03184514" w14:textId="77777777" w:rsidR="00DE4AF1" w:rsidRPr="004C0803" w:rsidRDefault="00DE4AF1" w:rsidP="00DE4AF1">
      <w:pPr>
        <w:numPr>
          <w:ilvl w:val="0"/>
          <w:numId w:val="13"/>
        </w:numPr>
        <w:tabs>
          <w:tab w:val="left" w:pos="851"/>
        </w:tabs>
        <w:spacing w:line="360" w:lineRule="auto"/>
        <w:ind w:left="851" w:right="28" w:hanging="284"/>
        <w:jc w:val="both"/>
        <w:rPr>
          <w:rFonts w:cs="Arial"/>
        </w:rPr>
      </w:pPr>
      <w:proofErr w:type="spellStart"/>
      <w:r w:rsidRPr="004C0803">
        <w:rPr>
          <w:rStyle w:val="CCNText1Char"/>
          <w:rFonts w:cs="Arial" w:hint="eastAsia"/>
        </w:rPr>
        <w:t>账龄分析</w:t>
      </w:r>
      <w:proofErr w:type="spellEnd"/>
      <w:r w:rsidRPr="004C0803">
        <w:rPr>
          <w:rStyle w:val="CCNText1Char"/>
          <w:rFonts w:cs="Arial" w:hint="eastAsia"/>
        </w:rPr>
        <w:t>。</w:t>
      </w:r>
    </w:p>
    <w:p w14:paraId="551EB6B4" w14:textId="77777777" w:rsidR="00DE4AF1" w:rsidRDefault="00DE4AF1" w:rsidP="00DE4AF1">
      <w:pPr>
        <w:spacing w:line="360" w:lineRule="auto"/>
        <w:ind w:firstLineChars="200" w:firstLine="480"/>
        <w:jc w:val="both"/>
      </w:pPr>
      <w:r w:rsidRPr="004C0803">
        <w:rPr>
          <w:rFonts w:hint="eastAsia"/>
        </w:rPr>
        <w:t>结合</w:t>
      </w:r>
      <w:r>
        <w:rPr>
          <w:rFonts w:hint="eastAsia"/>
        </w:rPr>
        <w:t>线下零售</w:t>
      </w:r>
      <w:r w:rsidRPr="004C0803">
        <w:rPr>
          <w:rFonts w:hint="eastAsia"/>
        </w:rPr>
        <w:t>产品的实际情况，</w:t>
      </w:r>
      <w:r>
        <w:rPr>
          <w:rFonts w:hint="eastAsia"/>
        </w:rPr>
        <w:t>线下零售</w:t>
      </w:r>
      <w:r w:rsidRPr="004C0803">
        <w:rPr>
          <w:rFonts w:hint="eastAsia"/>
        </w:rPr>
        <w:t>产品从</w:t>
      </w:r>
      <w:r w:rsidRPr="004C0803">
        <w:t>201</w:t>
      </w:r>
      <w:r>
        <w:t>7</w:t>
      </w:r>
      <w:r>
        <w:rPr>
          <w:rFonts w:hint="eastAsia"/>
        </w:rPr>
        <w:t>年就</w:t>
      </w:r>
      <w:r w:rsidRPr="004C0803">
        <w:rPr>
          <w:rFonts w:hint="eastAsia"/>
        </w:rPr>
        <w:t>开始上线，</w:t>
      </w:r>
      <w:r>
        <w:rPr>
          <w:rFonts w:hint="eastAsia"/>
        </w:rPr>
        <w:t>但由于前期征信的数据保存的问题，本次建模从</w:t>
      </w:r>
      <w:r>
        <w:rPr>
          <w:rFonts w:hint="eastAsia"/>
        </w:rPr>
        <w:t>2</w:t>
      </w:r>
      <w:r>
        <w:t>018</w:t>
      </w:r>
      <w:r>
        <w:rPr>
          <w:rFonts w:hint="eastAsia"/>
        </w:rPr>
        <w:t>年</w:t>
      </w:r>
      <w:r>
        <w:rPr>
          <w:rFonts w:hint="eastAsia"/>
        </w:rPr>
        <w:t>1</w:t>
      </w:r>
      <w:r>
        <w:t>0</w:t>
      </w:r>
      <w:r>
        <w:rPr>
          <w:rFonts w:hint="eastAsia"/>
        </w:rPr>
        <w:t>月开始抽取申请，并抽取表现到</w:t>
      </w:r>
      <w:r>
        <w:rPr>
          <w:rFonts w:hint="eastAsia"/>
        </w:rPr>
        <w:t>2</w:t>
      </w:r>
      <w:r>
        <w:t>020</w:t>
      </w:r>
      <w:r>
        <w:rPr>
          <w:rFonts w:hint="eastAsia"/>
        </w:rPr>
        <w:t>年</w:t>
      </w:r>
      <w:r>
        <w:rPr>
          <w:rFonts w:hint="eastAsia"/>
        </w:rPr>
        <w:t>9</w:t>
      </w:r>
      <w:r>
        <w:rPr>
          <w:rFonts w:hint="eastAsia"/>
        </w:rPr>
        <w:t>月的表现数据。</w:t>
      </w:r>
    </w:p>
    <w:p w14:paraId="1653F834" w14:textId="77777777" w:rsidR="00DE4AF1" w:rsidRDefault="00DE4AF1" w:rsidP="00DE4AF1">
      <w:pPr>
        <w:spacing w:line="360" w:lineRule="auto"/>
        <w:ind w:firstLineChars="200" w:firstLine="480"/>
        <w:jc w:val="both"/>
      </w:pPr>
      <w:r w:rsidRPr="004C0803">
        <w:lastRenderedPageBreak/>
        <w:t xml:space="preserve"> </w:t>
      </w:r>
      <w:r w:rsidRPr="00072F3C">
        <w:rPr>
          <w:noProof/>
        </w:rPr>
        <w:drawing>
          <wp:inline distT="0" distB="0" distL="0" distR="0" wp14:anchorId="0BE17355" wp14:editId="6312290B">
            <wp:extent cx="5417185" cy="192568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17185" cy="1925683"/>
                    </a:xfrm>
                    <a:prstGeom prst="rect">
                      <a:avLst/>
                    </a:prstGeom>
                    <a:noFill/>
                    <a:ln>
                      <a:noFill/>
                    </a:ln>
                  </pic:spPr>
                </pic:pic>
              </a:graphicData>
            </a:graphic>
          </wp:inline>
        </w:drawing>
      </w:r>
    </w:p>
    <w:p w14:paraId="4164BF77" w14:textId="4ABD686E" w:rsidR="00DE4AF1" w:rsidRPr="00DE4AF1" w:rsidRDefault="00DE4AF1" w:rsidP="00DE4AF1">
      <w:pPr>
        <w:spacing w:line="360" w:lineRule="auto"/>
        <w:ind w:firstLineChars="200" w:firstLine="480"/>
        <w:jc w:val="both"/>
        <w:rPr>
          <w:rStyle w:val="CCNText1Char"/>
          <w:lang w:eastAsia="zh-CN"/>
        </w:rPr>
      </w:pPr>
      <w:r>
        <w:rPr>
          <w:rFonts w:hint="eastAsia"/>
        </w:rPr>
        <w:t>可以看出平均余额</w:t>
      </w:r>
      <w:r>
        <w:rPr>
          <w:rFonts w:hint="eastAsia"/>
        </w:rPr>
        <w:t>M</w:t>
      </w:r>
      <w:r>
        <w:t>2+</w:t>
      </w:r>
      <w:r>
        <w:rPr>
          <w:rFonts w:hint="eastAsia"/>
        </w:rPr>
        <w:t>到</w:t>
      </w:r>
      <w:r>
        <w:rPr>
          <w:rFonts w:hint="eastAsia"/>
        </w:rPr>
        <w:t>M</w:t>
      </w:r>
      <w:r>
        <w:t>OB14</w:t>
      </w:r>
      <w:r>
        <w:rPr>
          <w:rFonts w:hint="eastAsia"/>
        </w:rPr>
        <w:t>开始趋于稳定，为了提前识别客户风险，基于专家经验，本次表现期定义成放款后</w:t>
      </w:r>
      <w:r>
        <w:rPr>
          <w:rFonts w:hint="eastAsia"/>
        </w:rPr>
        <w:t>1</w:t>
      </w:r>
      <w:r>
        <w:t>3</w:t>
      </w:r>
      <w:r>
        <w:rPr>
          <w:rFonts w:hint="eastAsia"/>
        </w:rPr>
        <w:t>个月。</w:t>
      </w:r>
    </w:p>
    <w:p w14:paraId="1CE30846" w14:textId="232CA02A" w:rsidR="002D769C" w:rsidRDefault="002D769C" w:rsidP="00CE0B2A">
      <w:pPr>
        <w:pStyle w:val="20"/>
        <w:numPr>
          <w:ilvl w:val="1"/>
          <w:numId w:val="27"/>
        </w:numPr>
        <w:rPr>
          <w:rFonts w:ascii="Times New Roman" w:hAnsi="Times New Roman"/>
          <w:lang w:val="en-US" w:eastAsia="zh-CN"/>
        </w:rPr>
      </w:pPr>
      <w:bookmarkStart w:id="58" w:name="_Toc56371292"/>
      <w:r w:rsidRPr="004C0803">
        <w:rPr>
          <w:rFonts w:ascii="Times New Roman" w:hAnsi="Times New Roman"/>
          <w:lang w:val="en-US" w:eastAsia="zh-CN"/>
        </w:rPr>
        <w:t>数据</w:t>
      </w:r>
      <w:r w:rsidRPr="004C0803">
        <w:rPr>
          <w:rFonts w:ascii="Times New Roman" w:hAnsi="Times New Roman" w:hint="eastAsia"/>
          <w:lang w:val="en-US" w:eastAsia="zh-CN"/>
        </w:rPr>
        <w:t>探索</w:t>
      </w:r>
      <w:bookmarkEnd w:id="58"/>
    </w:p>
    <w:p w14:paraId="38002984" w14:textId="507C5BC0" w:rsidR="009706D9" w:rsidRPr="009706D9" w:rsidRDefault="009706D9" w:rsidP="009706D9">
      <w:pPr>
        <w:spacing w:line="360" w:lineRule="auto"/>
        <w:ind w:firstLineChars="200" w:firstLine="480"/>
        <w:jc w:val="both"/>
      </w:pPr>
      <w:r w:rsidRPr="009706D9">
        <w:rPr>
          <w:rFonts w:hint="eastAsia"/>
        </w:rPr>
        <w:t>1</w:t>
      </w:r>
      <w:r w:rsidRPr="009706D9">
        <w:t>.</w:t>
      </w:r>
      <w:r w:rsidRPr="009706D9">
        <w:rPr>
          <w:rFonts w:hint="eastAsia"/>
        </w:rPr>
        <w:t>数据探索包括数据存储情况、原始数据检测、表格关联关系与交叠分析等，为数据预处理与特征工程提供数据分析基础。数据探索详见《数据质量分析报告》，如附件二。</w:t>
      </w:r>
    </w:p>
    <w:p w14:paraId="79457110" w14:textId="3BAAECFB" w:rsidR="009706D9" w:rsidRPr="009706D9" w:rsidRDefault="009706D9" w:rsidP="009706D9">
      <w:pPr>
        <w:spacing w:line="360" w:lineRule="auto"/>
        <w:ind w:firstLineChars="200" w:firstLine="480"/>
        <w:jc w:val="both"/>
      </w:pPr>
      <w:r w:rsidRPr="009706D9">
        <w:rPr>
          <w:rFonts w:hint="eastAsia"/>
        </w:rPr>
        <w:t>2</w:t>
      </w:r>
      <w:r w:rsidRPr="009706D9">
        <w:t>.</w:t>
      </w:r>
      <w:r w:rsidRPr="009706D9">
        <w:rPr>
          <w:rFonts w:hint="eastAsia"/>
        </w:rPr>
        <w:t>根据数据质量分析情况，</w:t>
      </w:r>
      <w:r>
        <w:rPr>
          <w:rFonts w:hint="eastAsia"/>
        </w:rPr>
        <w:t>线下零售贷款数据</w:t>
      </w:r>
      <w:r w:rsidRPr="009706D9">
        <w:rPr>
          <w:rFonts w:hint="eastAsia"/>
        </w:rPr>
        <w:t>整体数据质量</w:t>
      </w:r>
      <w:r>
        <w:rPr>
          <w:rFonts w:hint="eastAsia"/>
        </w:rPr>
        <w:t>较差</w:t>
      </w:r>
      <w:r w:rsidRPr="009706D9">
        <w:rPr>
          <w:rFonts w:hint="eastAsia"/>
        </w:rPr>
        <w:t>，相关数据表匹配率</w:t>
      </w:r>
      <w:r>
        <w:rPr>
          <w:rFonts w:hint="eastAsia"/>
        </w:rPr>
        <w:t>仅在</w:t>
      </w:r>
      <w:r>
        <w:rPr>
          <w:rFonts w:hint="eastAsia"/>
        </w:rPr>
        <w:t>40%</w:t>
      </w:r>
      <w:r w:rsidRPr="009706D9">
        <w:rPr>
          <w:rFonts w:hint="eastAsia"/>
        </w:rPr>
        <w:t>，关联程度</w:t>
      </w:r>
      <w:r>
        <w:rPr>
          <w:rFonts w:hint="eastAsia"/>
        </w:rPr>
        <w:t>一般</w:t>
      </w:r>
      <w:r w:rsidRPr="009706D9">
        <w:rPr>
          <w:rFonts w:hint="eastAsia"/>
        </w:rPr>
        <w:t>。表内字段存在</w:t>
      </w:r>
      <w:proofErr w:type="gramStart"/>
      <w:r w:rsidRPr="009706D9">
        <w:rPr>
          <w:rFonts w:hint="eastAsia"/>
        </w:rPr>
        <w:t>缺失率</w:t>
      </w:r>
      <w:proofErr w:type="gramEnd"/>
      <w:r w:rsidRPr="009706D9">
        <w:rPr>
          <w:rFonts w:hint="eastAsia"/>
        </w:rPr>
        <w:t>较高、具有单一值完全相同等情况，将在后续数据预处理中进行调整。</w:t>
      </w:r>
    </w:p>
    <w:p w14:paraId="5260F739" w14:textId="1649D274" w:rsidR="00DE4AF1" w:rsidRDefault="00DE4AF1" w:rsidP="00DE4AF1">
      <w:pPr>
        <w:pStyle w:val="20"/>
        <w:numPr>
          <w:ilvl w:val="1"/>
          <w:numId w:val="27"/>
        </w:numPr>
        <w:rPr>
          <w:rFonts w:ascii="Times New Roman" w:hAnsi="Times New Roman"/>
          <w:lang w:val="en-US" w:eastAsia="zh-CN"/>
        </w:rPr>
      </w:pPr>
      <w:bookmarkStart w:id="59" w:name="_Toc45119704"/>
      <w:bookmarkStart w:id="60" w:name="_Toc56371307"/>
      <w:bookmarkStart w:id="61" w:name="_Toc28370384"/>
      <w:bookmarkStart w:id="62" w:name="_Toc209323902"/>
      <w:bookmarkStart w:id="63" w:name="_Toc178082314"/>
      <w:bookmarkStart w:id="64" w:name="_Toc213141213"/>
      <w:bookmarkStart w:id="65" w:name="_Toc56371293"/>
      <w:bookmarkEnd w:id="59"/>
      <w:r w:rsidRPr="004C0803">
        <w:rPr>
          <w:rFonts w:ascii="Times New Roman" w:hAnsi="Times New Roman" w:hint="eastAsia"/>
          <w:lang w:val="en-US" w:eastAsia="zh-CN"/>
        </w:rPr>
        <w:t>抽样设计</w:t>
      </w:r>
      <w:bookmarkEnd w:id="60"/>
    </w:p>
    <w:p w14:paraId="3066C0A6" w14:textId="5E7650E8" w:rsidR="00DE4AF1" w:rsidRPr="00193613" w:rsidRDefault="00DE4AF1" w:rsidP="00193613">
      <w:pPr>
        <w:pStyle w:val="3"/>
        <w:rPr>
          <w:rFonts w:ascii="Times New Roman" w:hAnsi="Times New Roman"/>
          <w:lang w:eastAsia="zh-CN"/>
        </w:rPr>
      </w:pPr>
      <w:r w:rsidRPr="00193613">
        <w:rPr>
          <w:rFonts w:ascii="Times New Roman" w:hAnsi="Times New Roman" w:hint="eastAsia"/>
          <w:lang w:eastAsia="zh-CN"/>
        </w:rPr>
        <w:t>2.5.1</w:t>
      </w:r>
      <w:r w:rsidR="000124ED">
        <w:rPr>
          <w:rFonts w:ascii="Times New Roman" w:hAnsi="Times New Roman"/>
          <w:lang w:eastAsia="zh-CN"/>
        </w:rPr>
        <w:t xml:space="preserve"> </w:t>
      </w:r>
      <w:r w:rsidRPr="00193613">
        <w:rPr>
          <w:rFonts w:ascii="Times New Roman" w:hAnsi="Times New Roman" w:hint="eastAsia"/>
          <w:lang w:eastAsia="zh-CN"/>
        </w:rPr>
        <w:t>排除规则</w:t>
      </w:r>
    </w:p>
    <w:p w14:paraId="7157758C" w14:textId="1DA079A0" w:rsidR="00DE4AF1" w:rsidRDefault="00DE4AF1" w:rsidP="00DE4AF1">
      <w:pPr>
        <w:pStyle w:val="a1"/>
        <w:spacing w:line="360" w:lineRule="auto"/>
        <w:ind w:left="0"/>
        <w:rPr>
          <w:rFonts w:ascii="Times New Roman" w:hAnsi="Times New Roman"/>
          <w:szCs w:val="24"/>
          <w:lang w:val="en-US" w:eastAsia="zh-CN"/>
        </w:rPr>
      </w:pPr>
      <w:r>
        <w:rPr>
          <w:rFonts w:ascii="Times New Roman" w:hAnsi="Times New Roman" w:hint="eastAsia"/>
          <w:szCs w:val="24"/>
          <w:lang w:val="en-US" w:eastAsia="zh-CN"/>
        </w:rPr>
        <w:t>年审未审查的客户</w:t>
      </w:r>
    </w:p>
    <w:p w14:paraId="434580DB" w14:textId="77777777" w:rsidR="00DE4AF1" w:rsidRDefault="00DE4AF1" w:rsidP="00DE4AF1">
      <w:pPr>
        <w:pStyle w:val="a1"/>
        <w:spacing w:line="360" w:lineRule="auto"/>
        <w:ind w:left="0"/>
        <w:rPr>
          <w:rFonts w:ascii="Times New Roman" w:hAnsi="Times New Roman"/>
          <w:szCs w:val="24"/>
          <w:lang w:val="en-US" w:eastAsia="zh-CN"/>
        </w:rPr>
      </w:pPr>
      <w:r>
        <w:rPr>
          <w:rFonts w:ascii="Times New Roman" w:hAnsi="Times New Roman" w:hint="eastAsia"/>
          <w:szCs w:val="24"/>
          <w:lang w:val="en-US" w:eastAsia="zh-CN"/>
        </w:rPr>
        <w:t>无提款支用的客户</w:t>
      </w:r>
    </w:p>
    <w:p w14:paraId="291B79EB" w14:textId="70F96BC1" w:rsidR="00DE4AF1" w:rsidRDefault="00DE4AF1" w:rsidP="00DE4AF1">
      <w:pPr>
        <w:pStyle w:val="a1"/>
        <w:ind w:left="0"/>
        <w:rPr>
          <w:rFonts w:ascii="Times New Roman" w:hAnsi="Times New Roman"/>
          <w:szCs w:val="24"/>
          <w:lang w:val="en-US" w:eastAsia="zh-CN"/>
        </w:rPr>
      </w:pPr>
      <w:r>
        <w:rPr>
          <w:rFonts w:ascii="Times New Roman" w:hAnsi="Times New Roman" w:hint="eastAsia"/>
          <w:szCs w:val="24"/>
          <w:lang w:val="en-US" w:eastAsia="zh-CN"/>
        </w:rPr>
        <w:t>无历史征信的客户</w:t>
      </w:r>
    </w:p>
    <w:p w14:paraId="2BA7C7F2" w14:textId="0EE83B93" w:rsidR="00DE4AF1" w:rsidRPr="000124ED" w:rsidRDefault="00DE4AF1" w:rsidP="00193613">
      <w:pPr>
        <w:pStyle w:val="3"/>
        <w:rPr>
          <w:rFonts w:ascii="Times New Roman" w:hAnsi="Times New Roman"/>
          <w:lang w:eastAsia="zh-CN"/>
        </w:rPr>
      </w:pPr>
      <w:r w:rsidRPr="000124ED">
        <w:rPr>
          <w:rFonts w:ascii="Times New Roman" w:hAnsi="Times New Roman" w:hint="eastAsia"/>
          <w:lang w:eastAsia="zh-CN"/>
        </w:rPr>
        <w:t>2.5.2</w:t>
      </w:r>
      <w:r w:rsidRPr="000124ED">
        <w:rPr>
          <w:rFonts w:ascii="Times New Roman" w:hAnsi="Times New Roman"/>
          <w:lang w:eastAsia="zh-CN"/>
        </w:rPr>
        <w:t xml:space="preserve"> </w:t>
      </w:r>
      <w:r w:rsidRPr="000124ED">
        <w:rPr>
          <w:rFonts w:ascii="Times New Roman" w:hAnsi="Times New Roman" w:hint="eastAsia"/>
          <w:lang w:eastAsia="zh-CN"/>
        </w:rPr>
        <w:t>抽样设计</w:t>
      </w:r>
    </w:p>
    <w:p w14:paraId="6CF92636" w14:textId="77777777" w:rsidR="00DE4AF1" w:rsidRPr="004C0803" w:rsidRDefault="00DE4AF1" w:rsidP="00DE4AF1">
      <w:pPr>
        <w:pStyle w:val="a1"/>
        <w:spacing w:line="360" w:lineRule="auto"/>
        <w:ind w:left="0" w:firstLineChars="200" w:firstLine="480"/>
        <w:jc w:val="both"/>
        <w:rPr>
          <w:rFonts w:ascii="Times New Roman" w:hAnsi="Times New Roman"/>
          <w:szCs w:val="24"/>
          <w:lang w:val="en-US" w:eastAsia="zh-CN"/>
        </w:rPr>
      </w:pPr>
      <w:r w:rsidRPr="004C0803">
        <w:rPr>
          <w:rFonts w:ascii="Times New Roman" w:hAnsi="Times New Roman" w:hint="eastAsia"/>
          <w:szCs w:val="24"/>
          <w:lang w:val="en-US" w:eastAsia="zh-CN"/>
        </w:rPr>
        <w:t>基于前期对数据的分析结果，</w:t>
      </w:r>
      <w:r>
        <w:rPr>
          <w:rFonts w:ascii="Times New Roman" w:hAnsi="Times New Roman" w:hint="eastAsia"/>
          <w:szCs w:val="24"/>
          <w:lang w:val="en-US" w:eastAsia="zh-CN"/>
        </w:rPr>
        <w:t>线下零售客户</w:t>
      </w:r>
      <w:r w:rsidRPr="004C0803">
        <w:rPr>
          <w:rFonts w:ascii="Times New Roman" w:hAnsi="Times New Roman" w:hint="eastAsia"/>
          <w:szCs w:val="24"/>
          <w:lang w:val="en-US" w:eastAsia="zh-CN"/>
        </w:rPr>
        <w:t>在</w:t>
      </w:r>
      <w:r w:rsidRPr="004C0803">
        <w:rPr>
          <w:rFonts w:ascii="Times New Roman" w:hAnsi="Times New Roman"/>
          <w:szCs w:val="24"/>
          <w:lang w:val="en-US" w:eastAsia="zh-CN"/>
        </w:rPr>
        <w:t>201</w:t>
      </w:r>
      <w:r>
        <w:rPr>
          <w:rFonts w:ascii="Times New Roman" w:hAnsi="Times New Roman"/>
          <w:szCs w:val="24"/>
          <w:lang w:val="en-US" w:eastAsia="zh-CN"/>
        </w:rPr>
        <w:t>7</w:t>
      </w:r>
      <w:r>
        <w:rPr>
          <w:rFonts w:ascii="Times New Roman" w:hAnsi="Times New Roman" w:hint="eastAsia"/>
          <w:szCs w:val="24"/>
          <w:lang w:val="en-US" w:eastAsia="zh-CN"/>
        </w:rPr>
        <w:t>开始</w:t>
      </w:r>
      <w:r w:rsidRPr="004C0803">
        <w:rPr>
          <w:rFonts w:ascii="Times New Roman" w:hAnsi="Times New Roman" w:hint="eastAsia"/>
          <w:szCs w:val="24"/>
          <w:lang w:val="en-US" w:eastAsia="zh-CN"/>
        </w:rPr>
        <w:t>申请</w:t>
      </w:r>
      <w:r>
        <w:rPr>
          <w:rFonts w:ascii="Times New Roman" w:hAnsi="Times New Roman" w:hint="eastAsia"/>
          <w:szCs w:val="24"/>
          <w:lang w:val="en-US" w:eastAsia="zh-CN"/>
        </w:rPr>
        <w:t>客户，但由于行里保存的征信数据只能保存两年，征信数据只保留到</w:t>
      </w:r>
      <w:r>
        <w:rPr>
          <w:rFonts w:ascii="Times New Roman" w:hAnsi="Times New Roman" w:hint="eastAsia"/>
          <w:szCs w:val="24"/>
          <w:lang w:val="en-US" w:eastAsia="zh-CN"/>
        </w:rPr>
        <w:t>2</w:t>
      </w:r>
      <w:r>
        <w:rPr>
          <w:rFonts w:ascii="Times New Roman" w:hAnsi="Times New Roman"/>
          <w:szCs w:val="24"/>
          <w:lang w:val="en-US" w:eastAsia="zh-CN"/>
        </w:rPr>
        <w:t>018</w:t>
      </w:r>
      <w:r>
        <w:rPr>
          <w:rFonts w:ascii="Times New Roman" w:hAnsi="Times New Roman" w:hint="eastAsia"/>
          <w:szCs w:val="24"/>
          <w:lang w:val="en-US" w:eastAsia="zh-CN"/>
        </w:rPr>
        <w:t>年</w:t>
      </w:r>
      <w:r>
        <w:rPr>
          <w:rFonts w:ascii="Times New Roman" w:hAnsi="Times New Roman" w:hint="eastAsia"/>
          <w:szCs w:val="24"/>
          <w:lang w:val="en-US" w:eastAsia="zh-CN"/>
        </w:rPr>
        <w:t>1</w:t>
      </w:r>
      <w:r>
        <w:rPr>
          <w:rFonts w:ascii="Times New Roman" w:hAnsi="Times New Roman"/>
          <w:szCs w:val="24"/>
          <w:lang w:val="en-US" w:eastAsia="zh-CN"/>
        </w:rPr>
        <w:t>0</w:t>
      </w:r>
      <w:r>
        <w:rPr>
          <w:rFonts w:ascii="Times New Roman" w:hAnsi="Times New Roman" w:hint="eastAsia"/>
          <w:szCs w:val="24"/>
          <w:lang w:val="en-US" w:eastAsia="zh-CN"/>
        </w:rPr>
        <w:t>月</w:t>
      </w:r>
      <w:r w:rsidRPr="004C0803">
        <w:rPr>
          <w:rFonts w:ascii="Times New Roman" w:hAnsi="Times New Roman" w:hint="eastAsia"/>
          <w:szCs w:val="24"/>
          <w:lang w:val="en-US" w:eastAsia="zh-CN"/>
        </w:rPr>
        <w:t>，</w:t>
      </w:r>
      <w:r>
        <w:rPr>
          <w:rFonts w:ascii="Times New Roman" w:hAnsi="Times New Roman" w:hint="eastAsia"/>
          <w:szCs w:val="24"/>
          <w:lang w:val="en-US" w:eastAsia="zh-CN"/>
        </w:rPr>
        <w:t>同时</w:t>
      </w:r>
      <w:r>
        <w:rPr>
          <w:rFonts w:ascii="Times New Roman" w:hAnsi="Times New Roman" w:hint="eastAsia"/>
          <w:szCs w:val="24"/>
          <w:lang w:val="en-US" w:eastAsia="zh-CN"/>
        </w:rPr>
        <w:t>2</w:t>
      </w:r>
      <w:r>
        <w:rPr>
          <w:rFonts w:ascii="Times New Roman" w:hAnsi="Times New Roman"/>
          <w:szCs w:val="24"/>
          <w:lang w:val="en-US" w:eastAsia="zh-CN"/>
        </w:rPr>
        <w:t>020</w:t>
      </w:r>
      <w:r>
        <w:rPr>
          <w:rFonts w:ascii="Times New Roman" w:hAnsi="Times New Roman" w:hint="eastAsia"/>
          <w:szCs w:val="24"/>
          <w:lang w:val="en-US" w:eastAsia="zh-CN"/>
        </w:rPr>
        <w:t>年</w:t>
      </w:r>
      <w:r>
        <w:rPr>
          <w:rFonts w:ascii="Times New Roman" w:hAnsi="Times New Roman" w:hint="eastAsia"/>
          <w:szCs w:val="24"/>
          <w:lang w:val="en-US" w:eastAsia="zh-CN"/>
        </w:rPr>
        <w:t>1</w:t>
      </w:r>
      <w:r>
        <w:rPr>
          <w:rFonts w:ascii="Times New Roman" w:hAnsi="Times New Roman" w:hint="eastAsia"/>
          <w:szCs w:val="24"/>
          <w:lang w:val="en-US" w:eastAsia="zh-CN"/>
        </w:rPr>
        <w:t>月之后开始使用二代征信，且表现期定义为</w:t>
      </w:r>
      <w:r>
        <w:rPr>
          <w:rFonts w:ascii="Times New Roman" w:hAnsi="Times New Roman" w:hint="eastAsia"/>
          <w:szCs w:val="24"/>
          <w:lang w:val="en-US" w:eastAsia="zh-CN"/>
        </w:rPr>
        <w:t>1</w:t>
      </w:r>
      <w:r>
        <w:rPr>
          <w:rFonts w:ascii="Times New Roman" w:hAnsi="Times New Roman"/>
          <w:szCs w:val="24"/>
          <w:lang w:val="en-US" w:eastAsia="zh-CN"/>
        </w:rPr>
        <w:t>3</w:t>
      </w:r>
      <w:r>
        <w:rPr>
          <w:rFonts w:ascii="Times New Roman" w:hAnsi="Times New Roman" w:hint="eastAsia"/>
          <w:szCs w:val="24"/>
          <w:lang w:val="en-US" w:eastAsia="zh-CN"/>
        </w:rPr>
        <w:t>个月，</w:t>
      </w:r>
      <w:r w:rsidRPr="004C0803">
        <w:rPr>
          <w:rFonts w:ascii="Times New Roman" w:hAnsi="Times New Roman" w:hint="eastAsia"/>
          <w:szCs w:val="24"/>
          <w:lang w:val="en-US" w:eastAsia="zh-CN"/>
        </w:rPr>
        <w:t>因此本次建模</w:t>
      </w:r>
      <w:r>
        <w:rPr>
          <w:rFonts w:ascii="Times New Roman" w:hAnsi="Times New Roman" w:hint="eastAsia"/>
          <w:szCs w:val="24"/>
          <w:lang w:val="en-US" w:eastAsia="zh-CN"/>
        </w:rPr>
        <w:t>选择</w:t>
      </w:r>
      <w:r w:rsidRPr="004C0803">
        <w:rPr>
          <w:rFonts w:ascii="Times New Roman" w:hAnsi="Times New Roman"/>
          <w:szCs w:val="24"/>
          <w:lang w:val="en-US" w:eastAsia="zh-CN"/>
        </w:rPr>
        <w:t>201</w:t>
      </w:r>
      <w:r>
        <w:rPr>
          <w:rFonts w:ascii="Times New Roman" w:hAnsi="Times New Roman"/>
          <w:szCs w:val="24"/>
          <w:lang w:val="en-US" w:eastAsia="zh-CN"/>
        </w:rPr>
        <w:t>8</w:t>
      </w:r>
      <w:r w:rsidRPr="004C0803">
        <w:rPr>
          <w:rFonts w:ascii="Times New Roman" w:hAnsi="Times New Roman" w:hint="eastAsia"/>
          <w:szCs w:val="24"/>
          <w:lang w:val="en-US" w:eastAsia="zh-CN"/>
        </w:rPr>
        <w:t>年</w:t>
      </w:r>
      <w:r>
        <w:rPr>
          <w:rFonts w:ascii="Times New Roman" w:hAnsi="Times New Roman"/>
          <w:szCs w:val="24"/>
          <w:lang w:val="en-US" w:eastAsia="zh-CN"/>
        </w:rPr>
        <w:lastRenderedPageBreak/>
        <w:t>10</w:t>
      </w:r>
      <w:r w:rsidRPr="004C0803">
        <w:rPr>
          <w:rFonts w:ascii="Times New Roman" w:hAnsi="Times New Roman" w:hint="eastAsia"/>
          <w:szCs w:val="24"/>
          <w:lang w:val="en-US" w:eastAsia="zh-CN"/>
        </w:rPr>
        <w:t>月至</w:t>
      </w:r>
      <w:r>
        <w:rPr>
          <w:rFonts w:ascii="Times New Roman" w:hAnsi="Times New Roman" w:hint="eastAsia"/>
          <w:szCs w:val="24"/>
          <w:lang w:val="en-US" w:eastAsia="zh-CN"/>
        </w:rPr>
        <w:t>2</w:t>
      </w:r>
      <w:r>
        <w:rPr>
          <w:rFonts w:ascii="Times New Roman" w:hAnsi="Times New Roman"/>
          <w:szCs w:val="24"/>
          <w:lang w:val="en-US" w:eastAsia="zh-CN"/>
        </w:rPr>
        <w:t>020</w:t>
      </w:r>
      <w:r>
        <w:rPr>
          <w:rFonts w:ascii="Times New Roman" w:hAnsi="Times New Roman" w:hint="eastAsia"/>
          <w:szCs w:val="24"/>
          <w:lang w:val="en-US" w:eastAsia="zh-CN"/>
        </w:rPr>
        <w:t>年</w:t>
      </w:r>
      <w:r>
        <w:rPr>
          <w:rFonts w:ascii="Times New Roman" w:hAnsi="Times New Roman" w:hint="eastAsia"/>
          <w:szCs w:val="24"/>
          <w:lang w:val="en-US" w:eastAsia="zh-CN"/>
        </w:rPr>
        <w:t>1</w:t>
      </w:r>
      <w:r w:rsidRPr="004C0803">
        <w:rPr>
          <w:rFonts w:ascii="Times New Roman" w:hAnsi="Times New Roman" w:hint="eastAsia"/>
          <w:szCs w:val="24"/>
          <w:lang w:val="en-US" w:eastAsia="zh-CN"/>
        </w:rPr>
        <w:t>月申请</w:t>
      </w:r>
      <w:r>
        <w:rPr>
          <w:rFonts w:ascii="Times New Roman" w:hAnsi="Times New Roman" w:hint="eastAsia"/>
          <w:szCs w:val="24"/>
          <w:lang w:val="en-US" w:eastAsia="zh-CN"/>
        </w:rPr>
        <w:t>的客群为样本</w:t>
      </w:r>
      <w:r w:rsidRPr="004C0803">
        <w:rPr>
          <w:rFonts w:ascii="Times New Roman" w:hAnsi="Times New Roman" w:hint="eastAsia"/>
          <w:szCs w:val="24"/>
          <w:lang w:val="en-US" w:eastAsia="zh-CN"/>
        </w:rPr>
        <w:t>。本次对样本采用不抽样处理，对全量样本分训练集、测试集和时间外验证集三块来建模。</w:t>
      </w:r>
    </w:p>
    <w:p w14:paraId="2D3BE406" w14:textId="77777777" w:rsidR="00DE4AF1" w:rsidRPr="004C0803" w:rsidRDefault="00DE4AF1" w:rsidP="00DE4AF1">
      <w:pPr>
        <w:pStyle w:val="a1"/>
        <w:spacing w:line="360" w:lineRule="auto"/>
        <w:ind w:left="0" w:firstLineChars="200" w:firstLine="480"/>
        <w:rPr>
          <w:rFonts w:ascii="Times New Roman" w:hAnsi="Times New Roman"/>
          <w:szCs w:val="24"/>
          <w:lang w:val="en-US" w:eastAsia="zh-CN"/>
        </w:rPr>
      </w:pPr>
      <w:r w:rsidRPr="004C0803">
        <w:rPr>
          <w:rFonts w:ascii="Times New Roman" w:hAnsi="Times New Roman" w:hint="eastAsia"/>
          <w:szCs w:val="24"/>
          <w:lang w:val="en-US" w:eastAsia="zh-CN"/>
        </w:rPr>
        <w:t>具体样本区分：</w:t>
      </w:r>
    </w:p>
    <w:p w14:paraId="6DA77E23" w14:textId="77777777" w:rsidR="00DE4AF1" w:rsidRPr="004C0803" w:rsidRDefault="00DE4AF1" w:rsidP="00DE4AF1">
      <w:pPr>
        <w:pStyle w:val="a1"/>
        <w:numPr>
          <w:ilvl w:val="0"/>
          <w:numId w:val="11"/>
        </w:numPr>
        <w:spacing w:line="360" w:lineRule="auto"/>
        <w:jc w:val="both"/>
        <w:rPr>
          <w:rFonts w:ascii="Times New Roman" w:hAnsi="Times New Roman"/>
          <w:szCs w:val="24"/>
          <w:lang w:val="en-US" w:eastAsia="zh-CN"/>
        </w:rPr>
      </w:pPr>
      <w:r w:rsidRPr="004C0803">
        <w:rPr>
          <w:rFonts w:ascii="Times New Roman" w:hAnsi="Times New Roman" w:hint="eastAsia"/>
          <w:szCs w:val="24"/>
          <w:lang w:val="en-US" w:eastAsia="zh-CN"/>
        </w:rPr>
        <w:t>使用的总训练样本数量为</w:t>
      </w:r>
      <w:r>
        <w:rPr>
          <w:rFonts w:ascii="Times New Roman" w:hAnsi="Times New Roman"/>
          <w:szCs w:val="24"/>
          <w:lang w:eastAsia="zh-CN"/>
        </w:rPr>
        <w:t>6154</w:t>
      </w:r>
      <w:r w:rsidRPr="004C0803">
        <w:rPr>
          <w:rFonts w:ascii="Times New Roman" w:hAnsi="Times New Roman" w:hint="eastAsia"/>
          <w:szCs w:val="24"/>
          <w:lang w:val="en-US" w:eastAsia="zh-CN"/>
        </w:rPr>
        <w:t>条，坏样本</w:t>
      </w:r>
      <w:r>
        <w:rPr>
          <w:rFonts w:ascii="Times New Roman" w:hAnsi="Times New Roman"/>
          <w:szCs w:val="24"/>
          <w:lang w:eastAsia="zh-CN"/>
        </w:rPr>
        <w:t>275</w:t>
      </w:r>
      <w:r w:rsidRPr="004C0803">
        <w:rPr>
          <w:rFonts w:ascii="Times New Roman" w:hAnsi="Times New Roman" w:hint="eastAsia"/>
          <w:szCs w:val="24"/>
          <w:lang w:val="en-US" w:eastAsia="zh-CN"/>
        </w:rPr>
        <w:t>条，好样本数为</w:t>
      </w:r>
      <w:r>
        <w:rPr>
          <w:rFonts w:ascii="Times New Roman" w:hAnsi="Times New Roman"/>
          <w:szCs w:val="24"/>
          <w:lang w:val="en-US" w:eastAsia="zh-CN"/>
        </w:rPr>
        <w:t>5879</w:t>
      </w:r>
      <w:r>
        <w:rPr>
          <w:rFonts w:ascii="Times New Roman" w:hAnsi="Times New Roman" w:hint="eastAsia"/>
          <w:szCs w:val="24"/>
          <w:lang w:val="en-US" w:eastAsia="zh-CN"/>
        </w:rPr>
        <w:t>条</w:t>
      </w:r>
      <w:r w:rsidRPr="004C0803">
        <w:rPr>
          <w:rFonts w:ascii="Times New Roman" w:hAnsi="Times New Roman" w:hint="eastAsia"/>
          <w:szCs w:val="24"/>
          <w:lang w:val="en-US" w:eastAsia="zh-CN"/>
        </w:rPr>
        <w:t>，，坏样本率为</w:t>
      </w:r>
      <w:r>
        <w:rPr>
          <w:rFonts w:ascii="Times New Roman" w:hAnsi="Times New Roman"/>
          <w:szCs w:val="24"/>
          <w:lang w:val="en-US" w:eastAsia="zh-CN"/>
        </w:rPr>
        <w:t>4</w:t>
      </w:r>
      <w:r w:rsidRPr="004C0803">
        <w:rPr>
          <w:rFonts w:ascii="Times New Roman" w:hAnsi="Times New Roman"/>
          <w:szCs w:val="24"/>
          <w:lang w:val="en-US" w:eastAsia="zh-CN"/>
        </w:rPr>
        <w:t>.71</w:t>
      </w:r>
      <w:r>
        <w:rPr>
          <w:rFonts w:ascii="Times New Roman" w:hAnsi="Times New Roman"/>
          <w:szCs w:val="24"/>
          <w:lang w:val="en-US" w:eastAsia="zh-CN"/>
        </w:rPr>
        <w:t>47</w:t>
      </w:r>
      <w:r w:rsidRPr="004C0803">
        <w:rPr>
          <w:rFonts w:ascii="Times New Roman" w:hAnsi="Times New Roman"/>
          <w:szCs w:val="24"/>
          <w:lang w:val="en-US" w:eastAsia="zh-CN"/>
        </w:rPr>
        <w:t>%</w:t>
      </w:r>
    </w:p>
    <w:p w14:paraId="5C70119F" w14:textId="51C82515" w:rsidR="00DE4AF1" w:rsidRPr="00DE4AF1" w:rsidRDefault="00DE4AF1" w:rsidP="00DE4AF1">
      <w:pPr>
        <w:pStyle w:val="a1"/>
        <w:numPr>
          <w:ilvl w:val="0"/>
          <w:numId w:val="11"/>
        </w:numPr>
        <w:spacing w:line="360" w:lineRule="auto"/>
        <w:jc w:val="both"/>
        <w:rPr>
          <w:rFonts w:ascii="Times New Roman" w:hAnsi="Times New Roman"/>
          <w:szCs w:val="24"/>
          <w:lang w:val="en-US" w:eastAsia="zh-CN"/>
        </w:rPr>
      </w:pPr>
      <w:r w:rsidRPr="004C0803">
        <w:rPr>
          <w:rFonts w:ascii="Times New Roman" w:hAnsi="Times New Roman" w:hint="eastAsia"/>
          <w:szCs w:val="24"/>
          <w:lang w:val="en-US" w:eastAsia="zh-CN"/>
        </w:rPr>
        <w:t>本次建模以</w:t>
      </w:r>
      <w:r>
        <w:rPr>
          <w:rFonts w:ascii="Times New Roman" w:hAnsi="Times New Roman" w:hint="eastAsia"/>
          <w:szCs w:val="24"/>
          <w:lang w:val="en-US" w:eastAsia="zh-CN"/>
        </w:rPr>
        <w:t>2</w:t>
      </w:r>
      <w:r>
        <w:rPr>
          <w:rFonts w:ascii="Times New Roman" w:hAnsi="Times New Roman"/>
          <w:szCs w:val="24"/>
          <w:lang w:val="en-US" w:eastAsia="zh-CN"/>
        </w:rPr>
        <w:t>018</w:t>
      </w:r>
      <w:r>
        <w:rPr>
          <w:rFonts w:ascii="Times New Roman" w:hAnsi="Times New Roman" w:hint="eastAsia"/>
          <w:szCs w:val="24"/>
          <w:lang w:val="en-US" w:eastAsia="zh-CN"/>
        </w:rPr>
        <w:t>年</w:t>
      </w:r>
      <w:r>
        <w:rPr>
          <w:rFonts w:ascii="Times New Roman" w:hAnsi="Times New Roman"/>
          <w:szCs w:val="24"/>
          <w:lang w:val="en-US" w:eastAsia="zh-CN"/>
        </w:rPr>
        <w:t>10</w:t>
      </w:r>
      <w:r w:rsidRPr="004C0803">
        <w:rPr>
          <w:rFonts w:ascii="Times New Roman" w:hAnsi="Times New Roman" w:hint="eastAsia"/>
          <w:szCs w:val="24"/>
          <w:lang w:val="en-US" w:eastAsia="zh-CN"/>
        </w:rPr>
        <w:t>月</w:t>
      </w:r>
      <w:r w:rsidRPr="004C0803">
        <w:rPr>
          <w:rFonts w:ascii="Times New Roman" w:hAnsi="Times New Roman" w:hint="eastAsia"/>
          <w:szCs w:val="24"/>
          <w:lang w:val="en-US" w:eastAsia="zh-CN"/>
        </w:rPr>
        <w:t>-</w:t>
      </w:r>
      <w:r>
        <w:rPr>
          <w:rFonts w:ascii="Times New Roman" w:hAnsi="Times New Roman"/>
          <w:szCs w:val="24"/>
          <w:lang w:val="en-US" w:eastAsia="zh-CN"/>
        </w:rPr>
        <w:t>2019</w:t>
      </w:r>
      <w:r>
        <w:rPr>
          <w:rFonts w:ascii="Times New Roman" w:hAnsi="Times New Roman" w:hint="eastAsia"/>
          <w:szCs w:val="24"/>
          <w:lang w:val="en-US" w:eastAsia="zh-CN"/>
        </w:rPr>
        <w:t>年</w:t>
      </w:r>
      <w:r>
        <w:rPr>
          <w:rFonts w:ascii="Times New Roman" w:hAnsi="Times New Roman"/>
          <w:szCs w:val="24"/>
          <w:lang w:val="en-US" w:eastAsia="zh-CN"/>
        </w:rPr>
        <w:t>8</w:t>
      </w:r>
      <w:r w:rsidRPr="004C0803">
        <w:rPr>
          <w:rFonts w:ascii="Times New Roman" w:hAnsi="Times New Roman" w:hint="eastAsia"/>
          <w:szCs w:val="24"/>
          <w:lang w:val="en-US" w:eastAsia="zh-CN"/>
        </w:rPr>
        <w:t>月的建模样本为训练和测试集，以</w:t>
      </w:r>
      <w:r>
        <w:rPr>
          <w:rFonts w:ascii="Times New Roman" w:hAnsi="Times New Roman"/>
          <w:szCs w:val="24"/>
          <w:lang w:val="en-US" w:eastAsia="zh-CN"/>
        </w:rPr>
        <w:t>2019</w:t>
      </w:r>
      <w:r>
        <w:rPr>
          <w:rFonts w:ascii="Times New Roman" w:hAnsi="Times New Roman" w:hint="eastAsia"/>
          <w:szCs w:val="24"/>
          <w:lang w:val="en-US" w:eastAsia="zh-CN"/>
        </w:rPr>
        <w:t>年</w:t>
      </w:r>
      <w:r>
        <w:rPr>
          <w:rFonts w:ascii="Times New Roman" w:hAnsi="Times New Roman" w:hint="eastAsia"/>
          <w:szCs w:val="24"/>
          <w:lang w:val="en-US" w:eastAsia="zh-CN"/>
        </w:rPr>
        <w:t>9</w:t>
      </w:r>
      <w:r>
        <w:rPr>
          <w:rFonts w:ascii="Times New Roman" w:hAnsi="Times New Roman" w:hint="eastAsia"/>
          <w:szCs w:val="24"/>
          <w:lang w:val="en-US" w:eastAsia="zh-CN"/>
        </w:rPr>
        <w:t>月</w:t>
      </w:r>
      <w:r>
        <w:rPr>
          <w:rFonts w:ascii="Times New Roman" w:hAnsi="Times New Roman" w:hint="eastAsia"/>
          <w:szCs w:val="24"/>
          <w:lang w:val="en-US" w:eastAsia="zh-CN"/>
        </w:rPr>
        <w:t>-</w:t>
      </w:r>
      <w:r>
        <w:rPr>
          <w:rFonts w:ascii="Times New Roman" w:hAnsi="Times New Roman"/>
          <w:szCs w:val="24"/>
          <w:lang w:val="en-US" w:eastAsia="zh-CN"/>
        </w:rPr>
        <w:t>2020</w:t>
      </w:r>
      <w:r>
        <w:rPr>
          <w:rFonts w:ascii="Times New Roman" w:hAnsi="Times New Roman" w:hint="eastAsia"/>
          <w:szCs w:val="24"/>
          <w:lang w:val="en-US" w:eastAsia="zh-CN"/>
        </w:rPr>
        <w:t>年</w:t>
      </w:r>
      <w:r>
        <w:rPr>
          <w:rFonts w:ascii="Times New Roman" w:hAnsi="Times New Roman" w:hint="eastAsia"/>
          <w:szCs w:val="24"/>
          <w:lang w:val="en-US" w:eastAsia="zh-CN"/>
        </w:rPr>
        <w:t>1</w:t>
      </w:r>
      <w:r w:rsidRPr="004C0803">
        <w:rPr>
          <w:rFonts w:ascii="Times New Roman" w:hAnsi="Times New Roman" w:hint="eastAsia"/>
          <w:szCs w:val="24"/>
          <w:lang w:val="en-US" w:eastAsia="zh-CN"/>
        </w:rPr>
        <w:t>月为时间外样本。其中训练集和测试集以</w:t>
      </w:r>
      <w:r w:rsidRPr="004C0803">
        <w:rPr>
          <w:rFonts w:ascii="Times New Roman" w:hAnsi="Times New Roman"/>
          <w:szCs w:val="24"/>
          <w:lang w:val="en-US" w:eastAsia="zh-CN"/>
        </w:rPr>
        <w:t>8</w:t>
      </w:r>
      <w:r w:rsidRPr="004C0803">
        <w:rPr>
          <w:rFonts w:ascii="Times New Roman" w:hAnsi="Times New Roman" w:hint="eastAsia"/>
          <w:szCs w:val="24"/>
          <w:lang w:val="en-US" w:eastAsia="zh-CN"/>
        </w:rPr>
        <w:t>:</w:t>
      </w:r>
      <w:r w:rsidRPr="004C0803">
        <w:rPr>
          <w:rFonts w:ascii="Times New Roman" w:hAnsi="Times New Roman"/>
          <w:szCs w:val="24"/>
          <w:lang w:val="en-US" w:eastAsia="zh-CN"/>
        </w:rPr>
        <w:t>2</w:t>
      </w:r>
      <w:r w:rsidRPr="004C0803">
        <w:rPr>
          <w:rFonts w:ascii="Times New Roman" w:hAnsi="Times New Roman" w:hint="eastAsia"/>
          <w:szCs w:val="24"/>
          <w:lang w:val="en-US" w:eastAsia="zh-CN"/>
        </w:rPr>
        <w:t>的比例随机抽取。</w:t>
      </w:r>
    </w:p>
    <w:bookmarkEnd w:id="61"/>
    <w:bookmarkEnd w:id="62"/>
    <w:bookmarkEnd w:id="63"/>
    <w:bookmarkEnd w:id="64"/>
    <w:bookmarkEnd w:id="65"/>
    <w:p w14:paraId="34701B3F" w14:textId="587186B6" w:rsidR="00B36B55" w:rsidRPr="004C0803" w:rsidRDefault="00B36B55" w:rsidP="00BB2994">
      <w:pPr>
        <w:pStyle w:val="a1"/>
        <w:spacing w:line="360" w:lineRule="auto"/>
        <w:ind w:left="0" w:firstLineChars="200" w:firstLine="480"/>
        <w:rPr>
          <w:rFonts w:ascii="Times New Roman" w:hAnsi="Times New Roman"/>
          <w:szCs w:val="24"/>
          <w:lang w:val="en-US" w:eastAsia="zh-CN"/>
        </w:rPr>
      </w:pPr>
    </w:p>
    <w:p w14:paraId="0ECB65F8" w14:textId="77777777" w:rsidR="00072F3C" w:rsidRPr="004C0803" w:rsidRDefault="00072F3C" w:rsidP="0080198E">
      <w:pPr>
        <w:spacing w:line="360" w:lineRule="auto"/>
        <w:ind w:firstLineChars="200" w:firstLine="480"/>
        <w:jc w:val="both"/>
      </w:pPr>
    </w:p>
    <w:p w14:paraId="21A8E068" w14:textId="49642B07" w:rsidR="0024322A" w:rsidRPr="004C0803" w:rsidRDefault="0024322A" w:rsidP="005A72C6">
      <w:pPr>
        <w:pStyle w:val="10"/>
        <w:pageBreakBefore/>
        <w:tabs>
          <w:tab w:val="clear" w:pos="709"/>
        </w:tabs>
        <w:spacing w:before="0" w:after="0"/>
        <w:jc w:val="center"/>
        <w:rPr>
          <w:rFonts w:ascii="Times New Roman" w:hAnsi="Times New Roman" w:cs="Arial"/>
          <w:szCs w:val="24"/>
          <w:lang w:eastAsia="zh-CN"/>
        </w:rPr>
      </w:pPr>
      <w:bookmarkStart w:id="66" w:name="_Toc154923864"/>
      <w:bookmarkStart w:id="67" w:name="_Toc213141214"/>
      <w:bookmarkStart w:id="68" w:name="_Toc28370391"/>
      <w:bookmarkStart w:id="69" w:name="_Toc56371296"/>
      <w:r w:rsidRPr="004C0803">
        <w:rPr>
          <w:rFonts w:ascii="Times New Roman" w:hAnsi="Times New Roman" w:cs="Arial" w:hint="eastAsia"/>
          <w:bCs/>
          <w:kern w:val="32"/>
          <w:sz w:val="40"/>
          <w:szCs w:val="40"/>
          <w:lang w:eastAsia="zh-CN"/>
        </w:rPr>
        <w:lastRenderedPageBreak/>
        <w:t>第</w:t>
      </w:r>
      <w:r w:rsidR="00DD64FD">
        <w:rPr>
          <w:rFonts w:ascii="Times New Roman" w:hAnsi="Times New Roman" w:cs="Arial" w:hint="eastAsia"/>
          <w:bCs/>
          <w:kern w:val="32"/>
          <w:sz w:val="40"/>
          <w:szCs w:val="40"/>
          <w:lang w:eastAsia="zh-CN"/>
        </w:rPr>
        <w:t>三</w:t>
      </w:r>
      <w:r w:rsidRPr="004C0803">
        <w:rPr>
          <w:rFonts w:ascii="Times New Roman" w:hAnsi="Times New Roman" w:cs="Arial" w:hint="eastAsia"/>
          <w:bCs/>
          <w:kern w:val="32"/>
          <w:sz w:val="40"/>
          <w:szCs w:val="40"/>
          <w:lang w:eastAsia="zh-CN"/>
        </w:rPr>
        <w:t>章</w:t>
      </w:r>
      <w:r w:rsidRPr="004C0803">
        <w:rPr>
          <w:rFonts w:ascii="Times New Roman" w:hAnsi="Times New Roman" w:cs="Arial" w:hint="eastAsia"/>
          <w:bCs/>
          <w:kern w:val="32"/>
          <w:sz w:val="40"/>
          <w:szCs w:val="40"/>
          <w:lang w:eastAsia="zh-CN"/>
        </w:rPr>
        <w:t xml:space="preserve"> </w:t>
      </w:r>
      <w:bookmarkEnd w:id="66"/>
      <w:bookmarkEnd w:id="67"/>
      <w:r w:rsidRPr="004C0803">
        <w:rPr>
          <w:rFonts w:ascii="Times New Roman" w:hAnsi="Times New Roman" w:cs="Arial" w:hint="eastAsia"/>
          <w:bCs/>
          <w:kern w:val="32"/>
          <w:sz w:val="40"/>
          <w:szCs w:val="40"/>
          <w:lang w:eastAsia="zh-CN"/>
        </w:rPr>
        <w:t>特征</w:t>
      </w:r>
      <w:bookmarkEnd w:id="68"/>
      <w:bookmarkEnd w:id="69"/>
      <w:r w:rsidR="00193613">
        <w:rPr>
          <w:rFonts w:ascii="Times New Roman" w:hAnsi="Times New Roman" w:cs="Arial" w:hint="eastAsia"/>
          <w:bCs/>
          <w:kern w:val="32"/>
          <w:sz w:val="40"/>
          <w:szCs w:val="40"/>
          <w:lang w:eastAsia="zh-CN"/>
        </w:rPr>
        <w:t>工程</w:t>
      </w:r>
    </w:p>
    <w:p w14:paraId="6D5F5CF9" w14:textId="77777777" w:rsidR="005A72C6" w:rsidRPr="004C0803" w:rsidRDefault="005A72C6" w:rsidP="005A72C6">
      <w:pPr>
        <w:pStyle w:val="aff0"/>
        <w:keepNext/>
        <w:numPr>
          <w:ilvl w:val="0"/>
          <w:numId w:val="27"/>
        </w:numPr>
        <w:tabs>
          <w:tab w:val="left" w:pos="709"/>
        </w:tabs>
        <w:spacing w:before="240" w:after="120" w:line="360" w:lineRule="auto"/>
        <w:contextualSpacing w:val="0"/>
        <w:outlineLvl w:val="1"/>
        <w:rPr>
          <w:rFonts w:ascii="Times New Roman" w:hAnsi="Times New Roman"/>
          <w:b/>
          <w:vanish/>
          <w:sz w:val="28"/>
          <w:szCs w:val="20"/>
        </w:rPr>
      </w:pPr>
      <w:bookmarkStart w:id="70" w:name="_Toc45119709"/>
      <w:bookmarkStart w:id="71" w:name="_Toc45184709"/>
      <w:bookmarkStart w:id="72" w:name="_Toc56371297"/>
      <w:bookmarkEnd w:id="70"/>
      <w:bookmarkEnd w:id="71"/>
      <w:bookmarkEnd w:id="72"/>
    </w:p>
    <w:p w14:paraId="7E0E02DB" w14:textId="77777777" w:rsidR="00A34825" w:rsidRPr="00A34825" w:rsidRDefault="00A34825" w:rsidP="00A34825">
      <w:pPr>
        <w:pStyle w:val="20"/>
        <w:numPr>
          <w:ilvl w:val="1"/>
          <w:numId w:val="27"/>
        </w:numPr>
        <w:rPr>
          <w:rFonts w:ascii="Times New Roman" w:hAnsi="Times New Roman"/>
          <w:lang w:val="en-US" w:eastAsia="zh-CN"/>
        </w:rPr>
      </w:pPr>
      <w:bookmarkStart w:id="73" w:name="_Toc34907414"/>
      <w:bookmarkStart w:id="74" w:name="_Toc56371298"/>
      <w:r w:rsidRPr="00A34825">
        <w:rPr>
          <w:rFonts w:ascii="Times New Roman" w:hAnsi="Times New Roman"/>
          <w:lang w:val="en-US" w:eastAsia="zh-CN"/>
        </w:rPr>
        <w:t>候选特征衍生</w:t>
      </w:r>
      <w:bookmarkEnd w:id="73"/>
      <w:bookmarkEnd w:id="74"/>
    </w:p>
    <w:p w14:paraId="7A907667" w14:textId="77777777" w:rsidR="00A34825" w:rsidRPr="008F487E" w:rsidRDefault="00A34825" w:rsidP="00A34825">
      <w:pPr>
        <w:pStyle w:val="a1"/>
        <w:spacing w:line="360" w:lineRule="auto"/>
        <w:ind w:left="0" w:firstLineChars="200" w:firstLine="480"/>
        <w:rPr>
          <w:rFonts w:asciiTheme="minorEastAsia" w:eastAsiaTheme="minorEastAsia" w:hAnsiTheme="minorEastAsia"/>
          <w:lang w:val="en-US" w:eastAsia="zh-CN"/>
        </w:rPr>
      </w:pPr>
      <w:r>
        <w:rPr>
          <w:rFonts w:asciiTheme="minorEastAsia" w:eastAsiaTheme="minorEastAsia" w:hAnsiTheme="minorEastAsia" w:hint="eastAsia"/>
          <w:lang w:val="en-US" w:eastAsia="zh-CN"/>
        </w:rPr>
        <w:t>线下零售</w:t>
      </w:r>
      <w:proofErr w:type="gramStart"/>
      <w:r>
        <w:rPr>
          <w:rFonts w:asciiTheme="minorEastAsia" w:eastAsiaTheme="minorEastAsia" w:hAnsiTheme="minorEastAsia" w:hint="eastAsia"/>
          <w:lang w:val="en-US" w:eastAsia="zh-CN"/>
        </w:rPr>
        <w:t>评分卡模型</w:t>
      </w:r>
      <w:proofErr w:type="gramEnd"/>
      <w:r>
        <w:rPr>
          <w:rFonts w:asciiTheme="minorEastAsia" w:eastAsiaTheme="minorEastAsia" w:hAnsiTheme="minorEastAsia" w:hint="eastAsia"/>
          <w:lang w:val="en-US" w:eastAsia="zh-CN"/>
        </w:rPr>
        <w:t>衍生特征主要是通过对申请信息的二次交叉衍生，征信特征的累计加总，地址信息编码聚类，类别特征编码，变量分箱等方法来进行处理。</w:t>
      </w:r>
    </w:p>
    <w:p w14:paraId="131B4E86" w14:textId="77777777" w:rsidR="00A34825" w:rsidRPr="00A34825" w:rsidRDefault="00A34825" w:rsidP="00A34825">
      <w:pPr>
        <w:pStyle w:val="20"/>
        <w:numPr>
          <w:ilvl w:val="1"/>
          <w:numId w:val="27"/>
        </w:numPr>
        <w:rPr>
          <w:rFonts w:ascii="Times New Roman" w:hAnsi="Times New Roman"/>
          <w:lang w:val="en-US" w:eastAsia="zh-CN"/>
        </w:rPr>
      </w:pPr>
      <w:bookmarkStart w:id="75" w:name="_Toc32755610"/>
      <w:bookmarkStart w:id="76" w:name="_Toc32755615"/>
      <w:bookmarkStart w:id="77" w:name="_Toc32755619"/>
      <w:bookmarkStart w:id="78" w:name="_Toc32755623"/>
      <w:bookmarkStart w:id="79" w:name="_Toc32755627"/>
      <w:bookmarkStart w:id="80" w:name="_Toc34907415"/>
      <w:bookmarkStart w:id="81" w:name="_Toc56371299"/>
      <w:bookmarkEnd w:id="75"/>
      <w:bookmarkEnd w:id="76"/>
      <w:bookmarkEnd w:id="77"/>
      <w:bookmarkEnd w:id="78"/>
      <w:bookmarkEnd w:id="79"/>
      <w:r w:rsidRPr="00A34825">
        <w:rPr>
          <w:rFonts w:ascii="Times New Roman" w:hAnsi="Times New Roman"/>
          <w:lang w:val="en-US" w:eastAsia="zh-CN"/>
        </w:rPr>
        <w:t>特征分析</w:t>
      </w:r>
      <w:bookmarkEnd w:id="80"/>
      <w:bookmarkEnd w:id="81"/>
    </w:p>
    <w:p w14:paraId="19A01CF6" w14:textId="77777777" w:rsidR="00A34825" w:rsidRPr="008C76F1" w:rsidRDefault="00A34825" w:rsidP="00A34825">
      <w:pPr>
        <w:pStyle w:val="3"/>
        <w:numPr>
          <w:ilvl w:val="0"/>
          <w:numId w:val="29"/>
        </w:numPr>
        <w:spacing w:before="0" w:after="0"/>
        <w:ind w:rightChars="100" w:right="240"/>
        <w:rPr>
          <w:b w:val="0"/>
          <w:szCs w:val="24"/>
          <w:lang w:val="en-US" w:eastAsia="zh-CN"/>
        </w:rPr>
      </w:pPr>
      <w:bookmarkStart w:id="82" w:name="_Toc56371300"/>
      <w:r>
        <w:rPr>
          <w:b w:val="0"/>
          <w:szCs w:val="24"/>
          <w:lang w:val="en-US" w:eastAsia="zh-CN"/>
        </w:rPr>
        <w:t>I</w:t>
      </w:r>
      <w:r w:rsidRPr="003F5E47">
        <w:rPr>
          <w:rFonts w:hint="eastAsia"/>
          <w:szCs w:val="24"/>
          <w:lang w:val="en-US" w:eastAsia="zh-CN"/>
        </w:rPr>
        <w:t>v</w:t>
      </w:r>
      <w:r w:rsidRPr="003F5E47">
        <w:rPr>
          <w:rFonts w:hint="eastAsia"/>
          <w:szCs w:val="24"/>
          <w:lang w:val="en-US" w:eastAsia="zh-CN"/>
        </w:rPr>
        <w:t>值分析与分箱调整</w:t>
      </w:r>
      <w:bookmarkEnd w:id="82"/>
    </w:p>
    <w:p w14:paraId="2E83B846" w14:textId="6F8F2B4B" w:rsidR="00A34825" w:rsidRPr="007C39D8" w:rsidRDefault="00A34825" w:rsidP="00A34825">
      <w:pPr>
        <w:pStyle w:val="a1"/>
        <w:spacing w:line="360" w:lineRule="auto"/>
        <w:ind w:left="0" w:firstLineChars="200" w:firstLine="480"/>
        <w:rPr>
          <w:rFonts w:asciiTheme="minorEastAsia" w:eastAsiaTheme="minorEastAsia" w:hAnsiTheme="minorEastAsia"/>
          <w:lang w:eastAsia="zh-CN"/>
        </w:rPr>
      </w:pPr>
      <w:r>
        <w:rPr>
          <w:rFonts w:asciiTheme="minorEastAsia" w:eastAsiaTheme="minorEastAsia" w:hAnsiTheme="minorEastAsia"/>
          <w:lang w:eastAsia="zh-CN"/>
        </w:rPr>
        <w:t>I</w:t>
      </w:r>
      <w:r>
        <w:rPr>
          <w:rFonts w:asciiTheme="minorEastAsia" w:eastAsiaTheme="minorEastAsia" w:hAnsiTheme="minorEastAsia" w:hint="eastAsia"/>
          <w:lang w:eastAsia="zh-CN"/>
        </w:rPr>
        <w:t>v值衡量了特征区分好坏客户的能力，对特征分箱后计算每个特征的iv值以及查看woe的单调性，首先根据iv值筛选出iv值大于0.</w:t>
      </w:r>
      <w:r w:rsidR="00B27A15">
        <w:rPr>
          <w:rFonts w:asciiTheme="minorEastAsia" w:eastAsiaTheme="minorEastAsia" w:hAnsiTheme="minorEastAsia" w:hint="eastAsia"/>
          <w:lang w:eastAsia="zh-CN"/>
        </w:rPr>
        <w:t>0</w:t>
      </w:r>
      <w:r>
        <w:rPr>
          <w:rFonts w:asciiTheme="minorEastAsia" w:eastAsiaTheme="minorEastAsia" w:hAnsiTheme="minorEastAsia" w:hint="eastAsia"/>
          <w:lang w:eastAsia="zh-CN"/>
        </w:rPr>
        <w:t>1的特征，然后再根据业务逻辑筛选woe呈现单调递增递减或</w:t>
      </w:r>
      <w:r>
        <w:rPr>
          <w:rFonts w:asciiTheme="minorEastAsia" w:eastAsiaTheme="minorEastAsia" w:hAnsiTheme="minorEastAsia"/>
          <w:lang w:eastAsia="zh-CN"/>
        </w:rPr>
        <w:t>U</w:t>
      </w:r>
      <w:r>
        <w:rPr>
          <w:rFonts w:asciiTheme="minorEastAsia" w:eastAsiaTheme="minorEastAsia" w:hAnsiTheme="minorEastAsia" w:hint="eastAsia"/>
          <w:lang w:eastAsia="zh-CN"/>
        </w:rPr>
        <w:t>型、倒U型的特征，同时对I</w:t>
      </w:r>
      <w:r>
        <w:rPr>
          <w:rFonts w:asciiTheme="minorEastAsia" w:eastAsiaTheme="minorEastAsia" w:hAnsiTheme="minorEastAsia"/>
          <w:lang w:eastAsia="zh-CN"/>
        </w:rPr>
        <w:t>V</w:t>
      </w:r>
      <w:r>
        <w:rPr>
          <w:rFonts w:asciiTheme="minorEastAsia" w:eastAsiaTheme="minorEastAsia" w:hAnsiTheme="minorEastAsia" w:hint="eastAsia"/>
          <w:lang w:eastAsia="zh-CN"/>
        </w:rPr>
        <w:t>值较高，但是不满足单调性的特征进行分</w:t>
      </w:r>
      <w:proofErr w:type="gramStart"/>
      <w:r>
        <w:rPr>
          <w:rFonts w:asciiTheme="minorEastAsia" w:eastAsiaTheme="minorEastAsia" w:hAnsiTheme="minorEastAsia" w:hint="eastAsia"/>
          <w:lang w:eastAsia="zh-CN"/>
        </w:rPr>
        <w:t>箱调整</w:t>
      </w:r>
      <w:proofErr w:type="gramEnd"/>
      <w:r>
        <w:rPr>
          <w:rFonts w:asciiTheme="minorEastAsia" w:eastAsiaTheme="minorEastAsia" w:hAnsiTheme="minorEastAsia" w:hint="eastAsia"/>
          <w:lang w:eastAsia="zh-CN"/>
        </w:rPr>
        <w:t>使其满足业务逻辑要求。（见附件</w:t>
      </w:r>
      <w:r w:rsidR="000124ED">
        <w:rPr>
          <w:rFonts w:asciiTheme="minorEastAsia" w:eastAsiaTheme="minorEastAsia" w:hAnsiTheme="minorEastAsia" w:hint="eastAsia"/>
          <w:lang w:eastAsia="zh-CN"/>
        </w:rPr>
        <w:t>四</w:t>
      </w:r>
      <w:r>
        <w:rPr>
          <w:rFonts w:asciiTheme="minorEastAsia" w:eastAsiaTheme="minorEastAsia" w:hAnsiTheme="minorEastAsia" w:hint="eastAsia"/>
          <w:lang w:eastAsia="zh-CN"/>
        </w:rPr>
        <w:t>《特征</w:t>
      </w:r>
      <w:r>
        <w:rPr>
          <w:rFonts w:asciiTheme="minorEastAsia" w:eastAsiaTheme="minorEastAsia" w:hAnsiTheme="minorEastAsia"/>
          <w:lang w:eastAsia="zh-CN"/>
        </w:rPr>
        <w:t>IV</w:t>
      </w:r>
      <w:r>
        <w:rPr>
          <w:rFonts w:asciiTheme="minorEastAsia" w:eastAsiaTheme="minorEastAsia" w:hAnsiTheme="minorEastAsia" w:hint="eastAsia"/>
          <w:lang w:eastAsia="zh-CN"/>
        </w:rPr>
        <w:t>值分析》）</w:t>
      </w:r>
    </w:p>
    <w:p w14:paraId="0E412408" w14:textId="77777777" w:rsidR="00A34825" w:rsidRPr="0005585B" w:rsidRDefault="00A34825" w:rsidP="00A34825">
      <w:pPr>
        <w:pStyle w:val="3"/>
        <w:numPr>
          <w:ilvl w:val="0"/>
          <w:numId w:val="29"/>
        </w:numPr>
        <w:spacing w:before="0" w:after="0"/>
        <w:ind w:rightChars="100" w:right="240"/>
        <w:rPr>
          <w:szCs w:val="24"/>
          <w:lang w:val="en-US" w:eastAsia="zh-CN"/>
        </w:rPr>
      </w:pPr>
      <w:bookmarkStart w:id="83" w:name="_Toc34907350"/>
      <w:bookmarkStart w:id="84" w:name="_Toc34907416"/>
      <w:bookmarkStart w:id="85" w:name="_Toc34907351"/>
      <w:bookmarkStart w:id="86" w:name="_Toc34907417"/>
      <w:bookmarkStart w:id="87" w:name="_Toc34907352"/>
      <w:bookmarkStart w:id="88" w:name="_Toc34907418"/>
      <w:bookmarkStart w:id="89" w:name="_Toc523316070"/>
      <w:bookmarkStart w:id="90" w:name="_Toc34907419"/>
      <w:bookmarkStart w:id="91" w:name="_Toc56371301"/>
      <w:bookmarkEnd w:id="83"/>
      <w:bookmarkEnd w:id="84"/>
      <w:bookmarkEnd w:id="85"/>
      <w:bookmarkEnd w:id="86"/>
      <w:bookmarkEnd w:id="87"/>
      <w:bookmarkEnd w:id="88"/>
      <w:r w:rsidRPr="0005585B">
        <w:rPr>
          <w:rFonts w:hint="eastAsia"/>
          <w:szCs w:val="24"/>
          <w:lang w:val="en-US" w:eastAsia="zh-CN"/>
        </w:rPr>
        <w:t>稳定性</w:t>
      </w:r>
      <w:bookmarkEnd w:id="89"/>
      <w:bookmarkEnd w:id="90"/>
      <w:bookmarkEnd w:id="91"/>
    </w:p>
    <w:p w14:paraId="74100F22" w14:textId="77777777" w:rsidR="00A34825" w:rsidRDefault="00A34825" w:rsidP="00A34825">
      <w:pPr>
        <w:pStyle w:val="a1"/>
        <w:spacing w:line="360" w:lineRule="auto"/>
        <w:ind w:left="0" w:firstLineChars="200" w:firstLine="480"/>
        <w:rPr>
          <w:rFonts w:asciiTheme="minorEastAsia" w:eastAsiaTheme="minorEastAsia" w:hAnsiTheme="minorEastAsia"/>
          <w:lang w:eastAsia="zh-CN"/>
        </w:rPr>
      </w:pPr>
      <w:r>
        <w:rPr>
          <w:rFonts w:asciiTheme="minorEastAsia" w:eastAsiaTheme="minorEastAsia" w:hAnsiTheme="minorEastAsia" w:hint="eastAsia"/>
          <w:lang w:eastAsia="zh-CN"/>
        </w:rPr>
        <w:t>变量</w:t>
      </w:r>
      <w:r>
        <w:rPr>
          <w:rFonts w:asciiTheme="minorEastAsia" w:eastAsiaTheme="minorEastAsia" w:hAnsiTheme="minorEastAsia"/>
          <w:lang w:eastAsia="zh-CN"/>
        </w:rPr>
        <w:t>的不稳定</w:t>
      </w:r>
      <w:r w:rsidRPr="0005585B">
        <w:rPr>
          <w:rFonts w:asciiTheme="minorEastAsia" w:eastAsiaTheme="minorEastAsia" w:hAnsiTheme="minorEastAsia" w:hint="eastAsia"/>
          <w:lang w:eastAsia="zh-CN"/>
        </w:rPr>
        <w:t>将影响样本</w:t>
      </w:r>
      <w:r>
        <w:rPr>
          <w:rFonts w:asciiTheme="minorEastAsia" w:eastAsiaTheme="minorEastAsia" w:hAnsiTheme="minorEastAsia" w:hint="eastAsia"/>
          <w:lang w:eastAsia="zh-CN"/>
        </w:rPr>
        <w:t>客</w:t>
      </w:r>
      <w:r w:rsidRPr="0005585B">
        <w:rPr>
          <w:rFonts w:asciiTheme="minorEastAsia" w:eastAsiaTheme="minorEastAsia" w:hAnsiTheme="minorEastAsia" w:hint="eastAsia"/>
          <w:lang w:eastAsia="zh-CN"/>
        </w:rPr>
        <w:t>群的代表性和评分的稳定性</w:t>
      </w:r>
      <w:r>
        <w:rPr>
          <w:rFonts w:asciiTheme="minorEastAsia" w:eastAsiaTheme="minorEastAsia" w:hAnsiTheme="minorEastAsia" w:hint="eastAsia"/>
          <w:lang w:eastAsia="zh-CN"/>
        </w:rPr>
        <w:t>，最终导致</w:t>
      </w:r>
      <w:r>
        <w:rPr>
          <w:rFonts w:asciiTheme="minorEastAsia" w:eastAsiaTheme="minorEastAsia" w:hAnsiTheme="minorEastAsia"/>
          <w:lang w:eastAsia="zh-CN"/>
        </w:rPr>
        <w:t>模型</w:t>
      </w:r>
      <w:r>
        <w:rPr>
          <w:rFonts w:asciiTheme="minorEastAsia" w:eastAsiaTheme="minorEastAsia" w:hAnsiTheme="minorEastAsia" w:hint="eastAsia"/>
          <w:lang w:eastAsia="zh-CN"/>
        </w:rPr>
        <w:t>整体</w:t>
      </w:r>
      <w:r>
        <w:rPr>
          <w:rFonts w:asciiTheme="minorEastAsia" w:eastAsiaTheme="minorEastAsia" w:hAnsiTheme="minorEastAsia"/>
          <w:lang w:eastAsia="zh-CN"/>
        </w:rPr>
        <w:t>的不稳定</w:t>
      </w:r>
      <w:r w:rsidRPr="0005585B">
        <w:rPr>
          <w:rFonts w:asciiTheme="minorEastAsia" w:eastAsiaTheme="minorEastAsia" w:hAnsiTheme="minorEastAsia" w:hint="eastAsia"/>
          <w:lang w:eastAsia="zh-CN"/>
        </w:rPr>
        <w:t>。变量稳定性以群体稳定指数（PSI）衡量，通常通过计算变</w:t>
      </w:r>
      <w:r>
        <w:rPr>
          <w:rFonts w:asciiTheme="minorEastAsia" w:eastAsiaTheme="minorEastAsia" w:hAnsiTheme="minorEastAsia" w:hint="eastAsia"/>
          <w:lang w:eastAsia="zh-CN"/>
        </w:rPr>
        <w:t>量在开发样本和跨时间样本上的群体稳定性指标对变量的稳定性进行评估。</w:t>
      </w:r>
    </w:p>
    <w:p w14:paraId="27218F74" w14:textId="029F79C9" w:rsidR="00A34825" w:rsidRPr="00304288" w:rsidRDefault="00A34825" w:rsidP="00A34825">
      <w:pPr>
        <w:pStyle w:val="a1"/>
        <w:spacing w:line="360" w:lineRule="auto"/>
        <w:ind w:left="0" w:firstLineChars="200" w:firstLine="480"/>
        <w:rPr>
          <w:lang w:val="en-US" w:eastAsia="zh-CN"/>
        </w:rPr>
      </w:pPr>
      <w:r>
        <w:rPr>
          <w:rFonts w:asciiTheme="minorEastAsia" w:eastAsiaTheme="minorEastAsia" w:hAnsiTheme="minorEastAsia" w:hint="eastAsia"/>
          <w:lang w:eastAsia="zh-CN"/>
        </w:rPr>
        <w:t>线下零售</w:t>
      </w:r>
      <w:proofErr w:type="gramStart"/>
      <w:r>
        <w:rPr>
          <w:rFonts w:asciiTheme="minorEastAsia" w:eastAsiaTheme="minorEastAsia" w:hAnsiTheme="minorEastAsia" w:hint="eastAsia"/>
          <w:lang w:eastAsia="zh-CN"/>
        </w:rPr>
        <w:t>评分卡模型</w:t>
      </w:r>
      <w:proofErr w:type="gramEnd"/>
      <w:r>
        <w:rPr>
          <w:rFonts w:asciiTheme="minorEastAsia" w:eastAsiaTheme="minorEastAsia" w:hAnsiTheme="minorEastAsia" w:hint="eastAsia"/>
          <w:lang w:eastAsia="zh-CN"/>
        </w:rPr>
        <w:t>特征</w:t>
      </w:r>
      <w:r>
        <w:rPr>
          <w:rFonts w:asciiTheme="minorEastAsia" w:eastAsiaTheme="minorEastAsia" w:hAnsiTheme="minorEastAsia"/>
          <w:lang w:eastAsia="zh-CN"/>
        </w:rPr>
        <w:t>PSI</w:t>
      </w:r>
      <w:r>
        <w:rPr>
          <w:rFonts w:asciiTheme="minorEastAsia" w:eastAsiaTheme="minorEastAsia" w:hAnsiTheme="minorEastAsia" w:hint="eastAsia"/>
          <w:lang w:eastAsia="zh-CN"/>
        </w:rPr>
        <w:t>指数是以2018年10月至2019年9月为基准期， 2019年10月至2020年1月为观测</w:t>
      </w:r>
      <w:proofErr w:type="gramStart"/>
      <w:r>
        <w:rPr>
          <w:rFonts w:asciiTheme="minorEastAsia" w:eastAsiaTheme="minorEastAsia" w:hAnsiTheme="minorEastAsia" w:hint="eastAsia"/>
          <w:lang w:eastAsia="zh-CN"/>
        </w:rPr>
        <w:t>月进行</w:t>
      </w:r>
      <w:proofErr w:type="gramEnd"/>
      <w:r>
        <w:rPr>
          <w:rFonts w:asciiTheme="minorEastAsia" w:eastAsiaTheme="minorEastAsia" w:hAnsiTheme="minorEastAsia" w:hint="eastAsia"/>
          <w:lang w:eastAsia="zh-CN"/>
        </w:rPr>
        <w:t>计算。</w:t>
      </w:r>
      <w:r>
        <w:rPr>
          <w:rFonts w:asciiTheme="minorEastAsia" w:eastAsiaTheme="minorEastAsia" w:hAnsiTheme="minorEastAsia" w:hint="eastAsia"/>
          <w:szCs w:val="24"/>
          <w:lang w:val="en-US" w:eastAsia="zh-CN"/>
        </w:rPr>
        <w:t>根据P</w:t>
      </w:r>
      <w:r>
        <w:rPr>
          <w:rFonts w:asciiTheme="minorEastAsia" w:eastAsiaTheme="minorEastAsia" w:hAnsiTheme="minorEastAsia"/>
          <w:szCs w:val="24"/>
          <w:lang w:val="en-US" w:eastAsia="zh-CN"/>
        </w:rPr>
        <w:t>SI</w:t>
      </w:r>
      <w:r>
        <w:rPr>
          <w:rFonts w:asciiTheme="minorEastAsia" w:eastAsiaTheme="minorEastAsia" w:hAnsiTheme="minorEastAsia" w:hint="eastAsia"/>
          <w:szCs w:val="24"/>
          <w:lang w:val="en-US" w:eastAsia="zh-CN"/>
        </w:rPr>
        <w:t>指数，将选取稳定性较好（均小于0</w:t>
      </w:r>
      <w:r>
        <w:rPr>
          <w:rFonts w:asciiTheme="minorEastAsia" w:eastAsiaTheme="minorEastAsia" w:hAnsiTheme="minorEastAsia"/>
          <w:szCs w:val="24"/>
          <w:lang w:val="en-US" w:eastAsia="zh-CN"/>
        </w:rPr>
        <w:t>.</w:t>
      </w:r>
      <w:r>
        <w:rPr>
          <w:rFonts w:asciiTheme="minorEastAsia" w:eastAsiaTheme="minorEastAsia" w:hAnsiTheme="minorEastAsia" w:hint="eastAsia"/>
          <w:szCs w:val="24"/>
          <w:lang w:val="en-US" w:eastAsia="zh-CN"/>
        </w:rPr>
        <w:t>1）的特征</w:t>
      </w:r>
      <w:r>
        <w:rPr>
          <w:rFonts w:asciiTheme="minorEastAsia" w:eastAsiaTheme="minorEastAsia" w:hAnsiTheme="minorEastAsia" w:hint="eastAsia"/>
          <w:lang w:eastAsia="zh-CN"/>
        </w:rPr>
        <w:t>作为入模特征</w:t>
      </w:r>
      <w:r>
        <w:rPr>
          <w:rFonts w:asciiTheme="minorEastAsia" w:eastAsiaTheme="minorEastAsia" w:hAnsiTheme="minorEastAsia" w:hint="eastAsia"/>
          <w:szCs w:val="24"/>
          <w:lang w:val="en-US" w:eastAsia="zh-CN"/>
        </w:rPr>
        <w:t>。（见附件</w:t>
      </w:r>
      <w:r w:rsidR="000124ED">
        <w:rPr>
          <w:rFonts w:asciiTheme="minorEastAsia" w:eastAsiaTheme="minorEastAsia" w:hAnsiTheme="minorEastAsia" w:hint="eastAsia"/>
          <w:szCs w:val="24"/>
          <w:lang w:val="en-US" w:eastAsia="zh-CN"/>
        </w:rPr>
        <w:t>五</w:t>
      </w:r>
      <w:r>
        <w:rPr>
          <w:rFonts w:asciiTheme="minorEastAsia" w:eastAsiaTheme="minorEastAsia" w:hAnsiTheme="minorEastAsia" w:hint="eastAsia"/>
          <w:szCs w:val="24"/>
          <w:lang w:val="en-US" w:eastAsia="zh-CN"/>
        </w:rPr>
        <w:t>《特征</w:t>
      </w:r>
      <w:r>
        <w:rPr>
          <w:rFonts w:asciiTheme="minorEastAsia" w:eastAsiaTheme="minorEastAsia" w:hAnsiTheme="minorEastAsia"/>
          <w:szCs w:val="24"/>
          <w:lang w:val="en-US" w:eastAsia="zh-CN"/>
        </w:rPr>
        <w:t>PSI</w:t>
      </w:r>
      <w:r>
        <w:rPr>
          <w:rFonts w:asciiTheme="minorEastAsia" w:eastAsiaTheme="minorEastAsia" w:hAnsiTheme="minorEastAsia" w:hint="eastAsia"/>
          <w:szCs w:val="24"/>
          <w:lang w:val="en-US" w:eastAsia="zh-CN"/>
        </w:rPr>
        <w:t>分析》）</w:t>
      </w:r>
    </w:p>
    <w:p w14:paraId="4D89119B" w14:textId="77777777" w:rsidR="00A34825" w:rsidRDefault="00A34825" w:rsidP="00A34825">
      <w:pPr>
        <w:pStyle w:val="3"/>
        <w:numPr>
          <w:ilvl w:val="0"/>
          <w:numId w:val="29"/>
        </w:numPr>
        <w:spacing w:before="0" w:after="0"/>
        <w:ind w:rightChars="100" w:right="240"/>
        <w:rPr>
          <w:szCs w:val="24"/>
          <w:lang w:val="en-US" w:eastAsia="zh-CN"/>
        </w:rPr>
      </w:pPr>
      <w:bookmarkStart w:id="92" w:name="_Toc34907420"/>
      <w:bookmarkStart w:id="93" w:name="_Toc56371302"/>
      <w:r>
        <w:rPr>
          <w:rFonts w:hint="eastAsia"/>
          <w:szCs w:val="24"/>
          <w:lang w:val="en-US" w:eastAsia="zh-CN"/>
        </w:rPr>
        <w:t>相关性分析</w:t>
      </w:r>
      <w:bookmarkEnd w:id="92"/>
      <w:bookmarkEnd w:id="93"/>
    </w:p>
    <w:p w14:paraId="1E75578E" w14:textId="553622FD" w:rsidR="00A34825" w:rsidRDefault="00A34825" w:rsidP="005F53F6">
      <w:pPr>
        <w:pStyle w:val="a1"/>
        <w:spacing w:line="360" w:lineRule="auto"/>
        <w:ind w:left="0" w:firstLineChars="200" w:firstLine="480"/>
        <w:rPr>
          <w:rFonts w:asciiTheme="minorEastAsia" w:eastAsiaTheme="minorEastAsia" w:hAnsiTheme="minorEastAsia"/>
          <w:lang w:eastAsia="zh-CN"/>
        </w:rPr>
      </w:pPr>
      <w:r w:rsidRPr="004F606F">
        <w:rPr>
          <w:rFonts w:asciiTheme="minorEastAsia" w:eastAsiaTheme="minorEastAsia" w:hAnsiTheme="minorEastAsia" w:hint="eastAsia"/>
          <w:lang w:eastAsia="zh-CN"/>
        </w:rPr>
        <w:t>线下零售</w:t>
      </w:r>
      <w:proofErr w:type="gramStart"/>
      <w:r w:rsidRPr="004F606F">
        <w:rPr>
          <w:rFonts w:asciiTheme="minorEastAsia" w:eastAsiaTheme="minorEastAsia" w:hAnsiTheme="minorEastAsia" w:hint="eastAsia"/>
          <w:lang w:eastAsia="zh-CN"/>
        </w:rPr>
        <w:t>评分卡模型</w:t>
      </w:r>
      <w:proofErr w:type="gramEnd"/>
      <w:r w:rsidRPr="004F606F">
        <w:rPr>
          <w:rFonts w:asciiTheme="minorEastAsia" w:eastAsiaTheme="minorEastAsia" w:hAnsiTheme="minorEastAsia" w:hint="eastAsia"/>
          <w:lang w:eastAsia="zh-CN"/>
        </w:rPr>
        <w:t>是基于逻辑回归模型进行开发的，因此特征间的共线性对模型具有很大影响，因此</w:t>
      </w:r>
      <w:r>
        <w:rPr>
          <w:rFonts w:asciiTheme="minorEastAsia" w:eastAsiaTheme="minorEastAsia" w:hAnsiTheme="minorEastAsia"/>
          <w:lang w:eastAsia="zh-CN"/>
        </w:rPr>
        <w:t>，</w:t>
      </w:r>
      <w:r>
        <w:rPr>
          <w:rFonts w:asciiTheme="minorEastAsia" w:eastAsiaTheme="minorEastAsia" w:hAnsiTheme="minorEastAsia" w:hint="eastAsia"/>
          <w:lang w:eastAsia="zh-CN"/>
        </w:rPr>
        <w:t>在特征筛选过程中，对模型</w:t>
      </w:r>
      <w:proofErr w:type="spellStart"/>
      <w:r>
        <w:rPr>
          <w:rFonts w:asciiTheme="minorEastAsia" w:eastAsiaTheme="minorEastAsia" w:hAnsiTheme="minorEastAsia" w:hint="eastAsia"/>
          <w:lang w:eastAsia="zh-CN"/>
        </w:rPr>
        <w:t>sperman</w:t>
      </w:r>
      <w:proofErr w:type="spellEnd"/>
      <w:r>
        <w:rPr>
          <w:rFonts w:asciiTheme="minorEastAsia" w:eastAsiaTheme="minorEastAsia" w:hAnsiTheme="minorEastAsia" w:hint="eastAsia"/>
          <w:lang w:eastAsia="zh-CN"/>
        </w:rPr>
        <w:t>相关系数大于0.7的特征进行剔除，保留iv值较高的特征</w:t>
      </w:r>
      <w:r w:rsidRPr="00304288">
        <w:rPr>
          <w:rFonts w:asciiTheme="minorEastAsia" w:eastAsiaTheme="minorEastAsia" w:hAnsiTheme="minorEastAsia" w:hint="eastAsia"/>
          <w:lang w:eastAsia="zh-CN"/>
        </w:rPr>
        <w:t>。</w:t>
      </w:r>
      <w:r>
        <w:rPr>
          <w:rFonts w:asciiTheme="minorEastAsia" w:eastAsiaTheme="minorEastAsia" w:hAnsiTheme="minorEastAsia" w:hint="eastAsia"/>
          <w:lang w:eastAsia="zh-CN"/>
        </w:rPr>
        <w:t>见附件</w:t>
      </w:r>
      <w:r w:rsidR="000124ED">
        <w:rPr>
          <w:rFonts w:asciiTheme="minorEastAsia" w:eastAsiaTheme="minorEastAsia" w:hAnsiTheme="minorEastAsia" w:hint="eastAsia"/>
          <w:lang w:eastAsia="zh-CN"/>
        </w:rPr>
        <w:t>六</w:t>
      </w:r>
      <w:r>
        <w:rPr>
          <w:rFonts w:asciiTheme="minorEastAsia" w:eastAsiaTheme="minorEastAsia" w:hAnsiTheme="minorEastAsia" w:hint="eastAsia"/>
          <w:lang w:eastAsia="zh-CN"/>
        </w:rPr>
        <w:t>《特征相关性分析》</w:t>
      </w:r>
    </w:p>
    <w:p w14:paraId="44B85043" w14:textId="5034F66C" w:rsidR="00303616" w:rsidRDefault="00303616" w:rsidP="005F53F6">
      <w:pPr>
        <w:pStyle w:val="a1"/>
        <w:spacing w:line="360" w:lineRule="auto"/>
        <w:ind w:left="0" w:firstLineChars="200" w:firstLine="480"/>
        <w:rPr>
          <w:rFonts w:asciiTheme="minorEastAsia" w:eastAsiaTheme="minorEastAsia" w:hAnsiTheme="minorEastAsia"/>
          <w:lang w:eastAsia="zh-CN"/>
        </w:rPr>
      </w:pPr>
    </w:p>
    <w:p w14:paraId="1ADE7670" w14:textId="63725B0F" w:rsidR="00303616" w:rsidRDefault="00303616" w:rsidP="005F53F6">
      <w:pPr>
        <w:pStyle w:val="a1"/>
        <w:spacing w:line="360" w:lineRule="auto"/>
        <w:ind w:left="0" w:firstLineChars="200" w:firstLine="480"/>
        <w:rPr>
          <w:rFonts w:asciiTheme="minorEastAsia" w:eastAsiaTheme="minorEastAsia" w:hAnsiTheme="minorEastAsia"/>
          <w:lang w:eastAsia="zh-CN"/>
        </w:rPr>
      </w:pPr>
    </w:p>
    <w:p w14:paraId="351C4D61" w14:textId="19D1508A" w:rsidR="00303616" w:rsidRDefault="00303616" w:rsidP="005F53F6">
      <w:pPr>
        <w:pStyle w:val="a1"/>
        <w:spacing w:line="360" w:lineRule="auto"/>
        <w:ind w:left="0" w:firstLineChars="200" w:firstLine="480"/>
        <w:rPr>
          <w:rFonts w:asciiTheme="minorEastAsia" w:eastAsiaTheme="minorEastAsia" w:hAnsiTheme="minorEastAsia"/>
          <w:lang w:eastAsia="zh-CN"/>
        </w:rPr>
      </w:pPr>
    </w:p>
    <w:p w14:paraId="0E0B90DB" w14:textId="77777777" w:rsidR="00303616" w:rsidRDefault="00303616" w:rsidP="005F53F6">
      <w:pPr>
        <w:pStyle w:val="a1"/>
        <w:spacing w:line="360" w:lineRule="auto"/>
        <w:ind w:left="0" w:firstLineChars="200" w:firstLine="480"/>
        <w:rPr>
          <w:rFonts w:asciiTheme="minorEastAsia" w:eastAsiaTheme="minorEastAsia" w:hAnsiTheme="minorEastAsia"/>
          <w:lang w:eastAsia="zh-CN"/>
        </w:rPr>
      </w:pPr>
    </w:p>
    <w:p w14:paraId="113FB2D9" w14:textId="480D30C0" w:rsidR="00303616" w:rsidRPr="00303616" w:rsidRDefault="00303616" w:rsidP="00303616">
      <w:pPr>
        <w:pStyle w:val="3"/>
        <w:numPr>
          <w:ilvl w:val="0"/>
          <w:numId w:val="29"/>
        </w:numPr>
        <w:spacing w:before="0" w:after="0"/>
        <w:ind w:rightChars="100" w:right="240"/>
        <w:rPr>
          <w:b w:val="0"/>
          <w:szCs w:val="24"/>
          <w:lang w:val="en-US" w:eastAsia="zh-CN"/>
        </w:rPr>
      </w:pPr>
      <w:r w:rsidRPr="00303616">
        <w:rPr>
          <w:rFonts w:hint="eastAsia"/>
          <w:b w:val="0"/>
          <w:szCs w:val="24"/>
          <w:lang w:val="en-US" w:eastAsia="zh-CN"/>
        </w:rPr>
        <w:lastRenderedPageBreak/>
        <w:t>V</w:t>
      </w:r>
      <w:r w:rsidRPr="00303616">
        <w:rPr>
          <w:b w:val="0"/>
          <w:szCs w:val="24"/>
          <w:lang w:val="en-US" w:eastAsia="zh-CN"/>
        </w:rPr>
        <w:t>IF</w:t>
      </w:r>
      <w:r w:rsidRPr="00303616">
        <w:rPr>
          <w:rFonts w:hint="eastAsia"/>
          <w:b w:val="0"/>
          <w:szCs w:val="24"/>
          <w:lang w:val="en-US" w:eastAsia="zh-CN"/>
        </w:rPr>
        <w:t>分析</w:t>
      </w:r>
    </w:p>
    <w:p w14:paraId="5C65CA42" w14:textId="1463D3F8" w:rsidR="00303616" w:rsidRDefault="00303616" w:rsidP="00303616">
      <w:pPr>
        <w:pStyle w:val="a1"/>
        <w:spacing w:line="360" w:lineRule="auto"/>
        <w:ind w:left="765"/>
        <w:rPr>
          <w:rFonts w:asciiTheme="minorEastAsia" w:eastAsiaTheme="minorEastAsia" w:hAnsiTheme="minorEastAsia"/>
          <w:lang w:eastAsia="zh-CN"/>
        </w:rPr>
      </w:pPr>
      <w:r>
        <w:rPr>
          <w:rFonts w:asciiTheme="minorEastAsia" w:eastAsiaTheme="minorEastAsia" w:hAnsiTheme="minorEastAsia" w:hint="eastAsia"/>
          <w:lang w:eastAsia="zh-CN"/>
        </w:rPr>
        <w:t>在相关性分析完成后，针对部门相关性较低，但是依旧会在线性模型中产生共线影响的变量采用计算V</w:t>
      </w:r>
      <w:r>
        <w:rPr>
          <w:rFonts w:asciiTheme="minorEastAsia" w:eastAsiaTheme="minorEastAsia" w:hAnsiTheme="minorEastAsia"/>
          <w:lang w:eastAsia="zh-CN"/>
        </w:rPr>
        <w:t>IF</w:t>
      </w:r>
      <w:r>
        <w:rPr>
          <w:rFonts w:asciiTheme="minorEastAsia" w:eastAsiaTheme="minorEastAsia" w:hAnsiTheme="minorEastAsia" w:hint="eastAsia"/>
          <w:lang w:eastAsia="zh-CN"/>
        </w:rPr>
        <w:t>，然后剔除V</w:t>
      </w:r>
      <w:r>
        <w:rPr>
          <w:rFonts w:asciiTheme="minorEastAsia" w:eastAsiaTheme="minorEastAsia" w:hAnsiTheme="minorEastAsia"/>
          <w:lang w:eastAsia="zh-CN"/>
        </w:rPr>
        <w:t>IF</w:t>
      </w:r>
      <w:r>
        <w:rPr>
          <w:rFonts w:asciiTheme="minorEastAsia" w:eastAsiaTheme="minorEastAsia" w:hAnsiTheme="minorEastAsia" w:hint="eastAsia"/>
          <w:lang w:eastAsia="zh-CN"/>
        </w:rPr>
        <w:t>大于5的特征。详见附件</w:t>
      </w:r>
      <w:r w:rsidR="000124ED">
        <w:rPr>
          <w:rFonts w:asciiTheme="minorEastAsia" w:eastAsiaTheme="minorEastAsia" w:hAnsiTheme="minorEastAsia" w:hint="eastAsia"/>
          <w:lang w:eastAsia="zh-CN"/>
        </w:rPr>
        <w:t>七</w:t>
      </w:r>
      <w:r>
        <w:rPr>
          <w:rFonts w:asciiTheme="minorEastAsia" w:eastAsiaTheme="minorEastAsia" w:hAnsiTheme="minorEastAsia" w:hint="eastAsia"/>
          <w:lang w:eastAsia="zh-CN"/>
        </w:rPr>
        <w:t>《特征V</w:t>
      </w:r>
      <w:r>
        <w:rPr>
          <w:rFonts w:asciiTheme="minorEastAsia" w:eastAsiaTheme="minorEastAsia" w:hAnsiTheme="minorEastAsia"/>
          <w:lang w:eastAsia="zh-CN"/>
        </w:rPr>
        <w:t>IF</w:t>
      </w:r>
      <w:r>
        <w:rPr>
          <w:rFonts w:asciiTheme="minorEastAsia" w:eastAsiaTheme="minorEastAsia" w:hAnsiTheme="minorEastAsia" w:hint="eastAsia"/>
          <w:lang w:eastAsia="zh-CN"/>
        </w:rPr>
        <w:t>分析》。</w:t>
      </w:r>
    </w:p>
    <w:p w14:paraId="16AC99D0" w14:textId="77777777" w:rsidR="00A34825" w:rsidRDefault="00A34825" w:rsidP="00A34825">
      <w:pPr>
        <w:pStyle w:val="3"/>
        <w:numPr>
          <w:ilvl w:val="0"/>
          <w:numId w:val="29"/>
        </w:numPr>
        <w:spacing w:before="0" w:after="0"/>
        <w:ind w:rightChars="100" w:right="240"/>
        <w:rPr>
          <w:szCs w:val="24"/>
          <w:lang w:val="en-US" w:eastAsia="zh-CN"/>
        </w:rPr>
      </w:pPr>
      <w:bookmarkStart w:id="94" w:name="_Toc56371303"/>
      <w:r>
        <w:rPr>
          <w:rFonts w:hint="eastAsia"/>
          <w:szCs w:val="24"/>
          <w:lang w:val="en-US" w:eastAsia="zh-CN"/>
        </w:rPr>
        <w:t>回归显著性分析</w:t>
      </w:r>
      <w:bookmarkEnd w:id="94"/>
    </w:p>
    <w:p w14:paraId="59FE2575" w14:textId="05EFE8DA" w:rsidR="009D1EE9" w:rsidRPr="004F606F" w:rsidRDefault="00A34825" w:rsidP="009D1EE9">
      <w:pPr>
        <w:pStyle w:val="a1"/>
        <w:spacing w:line="360" w:lineRule="auto"/>
        <w:ind w:left="0" w:firstLineChars="200" w:firstLine="480"/>
        <w:rPr>
          <w:rFonts w:asciiTheme="minorEastAsia" w:eastAsiaTheme="minorEastAsia" w:hAnsiTheme="minorEastAsia"/>
          <w:lang w:eastAsia="zh-CN"/>
        </w:rPr>
      </w:pPr>
      <w:r>
        <w:rPr>
          <w:rFonts w:asciiTheme="minorEastAsia" w:eastAsiaTheme="minorEastAsia" w:hAnsiTheme="minorEastAsia" w:hint="eastAsia"/>
          <w:lang w:eastAsia="zh-CN"/>
        </w:rPr>
        <w:t>逻辑回归是属于广义线性回归模型的一种，而对于线性回归模型来说，特征的显著性（P值）非常重要，在线性模型中，我们需要每个进入的特征都对目标变量具有显著效果，因此在特征筛选中，采用逐步logit回归的方式，剔除对目标变量显著性（P值）大于0.1的特征。见</w:t>
      </w:r>
      <w:proofErr w:type="gramStart"/>
      <w:r>
        <w:rPr>
          <w:rFonts w:asciiTheme="minorEastAsia" w:eastAsiaTheme="minorEastAsia" w:hAnsiTheme="minorEastAsia" w:hint="eastAsia"/>
          <w:lang w:eastAsia="zh-CN"/>
        </w:rPr>
        <w:t>附件</w:t>
      </w:r>
      <w:r w:rsidR="000124ED">
        <w:rPr>
          <w:rFonts w:asciiTheme="minorEastAsia" w:eastAsiaTheme="minorEastAsia" w:hAnsiTheme="minorEastAsia" w:hint="eastAsia"/>
          <w:lang w:eastAsia="zh-CN"/>
        </w:rPr>
        <w:t>八</w:t>
      </w:r>
      <w:proofErr w:type="gramEnd"/>
      <w:r>
        <w:rPr>
          <w:rFonts w:asciiTheme="minorEastAsia" w:eastAsiaTheme="minorEastAsia" w:hAnsiTheme="minorEastAsia" w:hint="eastAsia"/>
          <w:lang w:eastAsia="zh-CN"/>
        </w:rPr>
        <w:t>《特征逐步回归结果》</w:t>
      </w:r>
    </w:p>
    <w:p w14:paraId="5DD0DDF8" w14:textId="77777777" w:rsidR="00A34825" w:rsidRPr="008C76F1" w:rsidRDefault="00A34825" w:rsidP="00A34825">
      <w:pPr>
        <w:pStyle w:val="3"/>
        <w:numPr>
          <w:ilvl w:val="0"/>
          <w:numId w:val="29"/>
        </w:numPr>
        <w:spacing w:before="0" w:after="0"/>
        <w:ind w:rightChars="100" w:right="240"/>
        <w:rPr>
          <w:szCs w:val="24"/>
          <w:lang w:val="en-US" w:eastAsia="zh-CN"/>
        </w:rPr>
      </w:pPr>
      <w:bookmarkStart w:id="95" w:name="_Toc34907422"/>
      <w:bookmarkStart w:id="96" w:name="_Toc34907424"/>
      <w:bookmarkStart w:id="97" w:name="_Toc56371304"/>
      <w:bookmarkEnd w:id="95"/>
      <w:r w:rsidRPr="008C76F1">
        <w:rPr>
          <w:rFonts w:hint="eastAsia"/>
          <w:szCs w:val="24"/>
          <w:lang w:val="en-US" w:eastAsia="zh-CN"/>
        </w:rPr>
        <w:t>特征分布</w:t>
      </w:r>
      <w:bookmarkEnd w:id="96"/>
      <w:bookmarkEnd w:id="97"/>
    </w:p>
    <w:p w14:paraId="30E05421" w14:textId="5FC4A386" w:rsidR="00A34825" w:rsidRDefault="00A34825" w:rsidP="00A34825">
      <w:pPr>
        <w:pStyle w:val="a1"/>
        <w:spacing w:line="360" w:lineRule="auto"/>
        <w:ind w:left="0" w:firstLineChars="200" w:firstLine="480"/>
        <w:rPr>
          <w:rFonts w:asciiTheme="minorEastAsia" w:eastAsiaTheme="minorEastAsia" w:hAnsiTheme="minorEastAsia"/>
          <w:lang w:val="en-US" w:eastAsia="zh-CN"/>
        </w:rPr>
      </w:pPr>
      <w:r>
        <w:rPr>
          <w:rFonts w:asciiTheme="minorEastAsia" w:eastAsiaTheme="minorEastAsia" w:hAnsiTheme="minorEastAsia" w:hint="eastAsia"/>
          <w:lang w:val="en-US" w:eastAsia="zh-CN"/>
        </w:rPr>
        <w:t>特征分布将直观的展现每个特征是否与业务合理性相吻合，</w:t>
      </w:r>
      <w:r w:rsidRPr="008F487E">
        <w:rPr>
          <w:rFonts w:asciiTheme="minorEastAsia" w:eastAsiaTheme="minorEastAsia" w:hAnsiTheme="minorEastAsia" w:hint="eastAsia"/>
          <w:lang w:val="en-US" w:eastAsia="zh-CN"/>
        </w:rPr>
        <w:t>基于</w:t>
      </w:r>
      <w:r>
        <w:rPr>
          <w:rFonts w:asciiTheme="minorEastAsia" w:eastAsiaTheme="minorEastAsia" w:hAnsiTheme="minorEastAsia" w:hint="eastAsia"/>
          <w:lang w:val="en-US" w:eastAsia="zh-CN"/>
        </w:rPr>
        <w:t>线下零售</w:t>
      </w:r>
      <w:proofErr w:type="gramStart"/>
      <w:r>
        <w:rPr>
          <w:rFonts w:asciiTheme="minorEastAsia" w:eastAsiaTheme="minorEastAsia" w:hAnsiTheme="minorEastAsia" w:hint="eastAsia"/>
          <w:lang w:val="en-US" w:eastAsia="zh-CN"/>
        </w:rPr>
        <w:t>评分卡模型</w:t>
      </w:r>
      <w:proofErr w:type="gramEnd"/>
      <w:r>
        <w:rPr>
          <w:rFonts w:asciiTheme="minorEastAsia" w:eastAsiaTheme="minorEastAsia" w:hAnsiTheme="minorEastAsia" w:hint="eastAsia"/>
          <w:lang w:val="en-US" w:eastAsia="zh-CN"/>
        </w:rPr>
        <w:t>入模特征</w:t>
      </w:r>
      <w:proofErr w:type="gramStart"/>
      <w:r>
        <w:rPr>
          <w:rFonts w:asciiTheme="minorEastAsia" w:eastAsiaTheme="minorEastAsia" w:hAnsiTheme="minorEastAsia" w:hint="eastAsia"/>
          <w:lang w:val="en-US" w:eastAsia="zh-CN"/>
        </w:rPr>
        <w:t>分布见</w:t>
      </w:r>
      <w:proofErr w:type="gramEnd"/>
      <w:r>
        <w:rPr>
          <w:rFonts w:asciiTheme="minorEastAsia" w:eastAsiaTheme="minorEastAsia" w:hAnsiTheme="minorEastAsia" w:hint="eastAsia"/>
          <w:lang w:val="en-US" w:eastAsia="zh-CN"/>
        </w:rPr>
        <w:t>附件</w:t>
      </w:r>
      <w:r w:rsidR="000124ED">
        <w:rPr>
          <w:rFonts w:asciiTheme="minorEastAsia" w:eastAsiaTheme="minorEastAsia" w:hAnsiTheme="minorEastAsia" w:hint="eastAsia"/>
          <w:lang w:val="en-US" w:eastAsia="zh-CN"/>
        </w:rPr>
        <w:t>九</w:t>
      </w:r>
      <w:r>
        <w:rPr>
          <w:rFonts w:asciiTheme="minorEastAsia" w:eastAsiaTheme="minorEastAsia" w:hAnsiTheme="minorEastAsia" w:hint="eastAsia"/>
          <w:lang w:val="en-US" w:eastAsia="zh-CN"/>
        </w:rPr>
        <w:t>《入模特征分布》</w:t>
      </w:r>
      <w:r w:rsidRPr="007C64D5">
        <w:rPr>
          <w:rFonts w:asciiTheme="minorEastAsia" w:eastAsiaTheme="minorEastAsia" w:hAnsiTheme="minorEastAsia" w:hint="eastAsia"/>
          <w:lang w:val="en-US" w:eastAsia="zh-CN"/>
        </w:rPr>
        <w:t>。</w:t>
      </w:r>
    </w:p>
    <w:p w14:paraId="486E4AC5" w14:textId="77777777" w:rsidR="009D1EE9" w:rsidRPr="009D1EE9" w:rsidRDefault="009D1EE9" w:rsidP="009D1EE9">
      <w:pPr>
        <w:pStyle w:val="20"/>
        <w:numPr>
          <w:ilvl w:val="1"/>
          <w:numId w:val="27"/>
        </w:numPr>
        <w:rPr>
          <w:rFonts w:ascii="Times New Roman" w:hAnsi="Times New Roman"/>
          <w:lang w:val="en-US" w:eastAsia="zh-CN"/>
        </w:rPr>
      </w:pPr>
      <w:bookmarkStart w:id="98" w:name="_Toc34907426"/>
      <w:bookmarkStart w:id="99" w:name="_Toc56371309"/>
      <w:r w:rsidRPr="00313BF4">
        <w:rPr>
          <w:rFonts w:ascii="Times New Roman" w:hAnsi="Times New Roman"/>
          <w:lang w:val="en-US" w:eastAsia="zh-CN"/>
        </w:rPr>
        <w:t>特征筛选</w:t>
      </w:r>
      <w:bookmarkEnd w:id="98"/>
      <w:bookmarkEnd w:id="99"/>
    </w:p>
    <w:p w14:paraId="4A3730FF" w14:textId="77777777" w:rsidR="009D1EE9" w:rsidRPr="008F487E" w:rsidRDefault="009D1EE9" w:rsidP="009D1EE9">
      <w:pPr>
        <w:pStyle w:val="a1"/>
        <w:spacing w:line="360" w:lineRule="auto"/>
        <w:ind w:left="0" w:firstLineChars="200" w:firstLine="480"/>
        <w:rPr>
          <w:rFonts w:asciiTheme="minorEastAsia" w:eastAsiaTheme="minorEastAsia" w:hAnsiTheme="minorEastAsia"/>
          <w:szCs w:val="24"/>
          <w:lang w:val="en-US" w:eastAsia="zh-CN"/>
        </w:rPr>
      </w:pPr>
      <w:r w:rsidRPr="008F487E">
        <w:rPr>
          <w:rFonts w:asciiTheme="minorEastAsia" w:eastAsiaTheme="minorEastAsia" w:hAnsiTheme="minorEastAsia" w:hint="eastAsia"/>
          <w:szCs w:val="24"/>
          <w:lang w:val="en-US" w:eastAsia="zh-CN"/>
        </w:rPr>
        <w:t>特征筛选主要通过以下几个步骤：</w:t>
      </w:r>
    </w:p>
    <w:p w14:paraId="425F80C7" w14:textId="77777777" w:rsidR="009D1EE9" w:rsidRDefault="009D1EE9" w:rsidP="009D1EE9">
      <w:pPr>
        <w:pStyle w:val="a1"/>
        <w:numPr>
          <w:ilvl w:val="0"/>
          <w:numId w:val="30"/>
        </w:numPr>
        <w:spacing w:line="360" w:lineRule="auto"/>
        <w:rPr>
          <w:rFonts w:asciiTheme="minorEastAsia" w:eastAsiaTheme="minorEastAsia" w:hAnsiTheme="minorEastAsia"/>
          <w:szCs w:val="24"/>
          <w:lang w:val="en-US" w:eastAsia="zh-CN"/>
        </w:rPr>
      </w:pPr>
      <w:r w:rsidRPr="008F487E">
        <w:rPr>
          <w:rFonts w:asciiTheme="minorEastAsia" w:eastAsiaTheme="minorEastAsia" w:hAnsiTheme="minorEastAsia" w:hint="eastAsia"/>
          <w:szCs w:val="24"/>
          <w:lang w:val="en-US" w:eastAsia="zh-CN"/>
        </w:rPr>
        <w:t>根据业务含义对一些意义不明</w:t>
      </w:r>
      <w:r>
        <w:rPr>
          <w:rFonts w:asciiTheme="minorEastAsia" w:eastAsiaTheme="minorEastAsia" w:hAnsiTheme="minorEastAsia" w:hint="eastAsia"/>
          <w:szCs w:val="24"/>
          <w:lang w:val="en-US" w:eastAsia="zh-CN"/>
        </w:rPr>
        <w:t>和加工后</w:t>
      </w:r>
      <w:proofErr w:type="gramStart"/>
      <w:r>
        <w:rPr>
          <w:rFonts w:asciiTheme="minorEastAsia" w:eastAsiaTheme="minorEastAsia" w:hAnsiTheme="minorEastAsia" w:hint="eastAsia"/>
          <w:szCs w:val="24"/>
          <w:lang w:val="en-US" w:eastAsia="zh-CN"/>
        </w:rPr>
        <w:t>原特征</w:t>
      </w:r>
      <w:proofErr w:type="gramEnd"/>
      <w:r>
        <w:rPr>
          <w:rFonts w:asciiTheme="minorEastAsia" w:eastAsiaTheme="minorEastAsia" w:hAnsiTheme="minorEastAsia" w:hint="eastAsia"/>
          <w:szCs w:val="24"/>
          <w:lang w:val="en-US" w:eastAsia="zh-CN"/>
        </w:rPr>
        <w:t>可替代</w:t>
      </w:r>
      <w:r w:rsidRPr="008F487E">
        <w:rPr>
          <w:rFonts w:asciiTheme="minorEastAsia" w:eastAsiaTheme="minorEastAsia" w:hAnsiTheme="minorEastAsia" w:hint="eastAsia"/>
          <w:szCs w:val="24"/>
          <w:lang w:val="en-US" w:eastAsia="zh-CN"/>
        </w:rPr>
        <w:t>的特征进行筛除；</w:t>
      </w:r>
      <w:r>
        <w:rPr>
          <w:rFonts w:asciiTheme="minorEastAsia" w:eastAsiaTheme="minorEastAsia" w:hAnsiTheme="minorEastAsia"/>
          <w:szCs w:val="24"/>
          <w:lang w:val="en-US" w:eastAsia="zh-CN"/>
        </w:rPr>
        <w:t xml:space="preserve"> </w:t>
      </w:r>
    </w:p>
    <w:p w14:paraId="64DC1979" w14:textId="77777777" w:rsidR="009D1EE9" w:rsidRDefault="009D1EE9" w:rsidP="009D1EE9">
      <w:pPr>
        <w:pStyle w:val="a1"/>
        <w:numPr>
          <w:ilvl w:val="0"/>
          <w:numId w:val="30"/>
        </w:numPr>
        <w:spacing w:line="360" w:lineRule="auto"/>
        <w:rPr>
          <w:rFonts w:asciiTheme="minorEastAsia" w:eastAsiaTheme="minorEastAsia" w:hAnsiTheme="minorEastAsia"/>
          <w:szCs w:val="24"/>
          <w:lang w:val="en-US" w:eastAsia="zh-CN"/>
        </w:rPr>
      </w:pPr>
      <w:r>
        <w:rPr>
          <w:rFonts w:asciiTheme="minorEastAsia" w:eastAsiaTheme="minorEastAsia" w:hAnsiTheme="minorEastAsia" w:hint="eastAsia"/>
          <w:szCs w:val="24"/>
          <w:lang w:val="en-US" w:eastAsia="zh-CN"/>
        </w:rPr>
        <w:t>对分箱后I</w:t>
      </w:r>
      <w:r>
        <w:rPr>
          <w:rFonts w:asciiTheme="minorEastAsia" w:eastAsiaTheme="minorEastAsia" w:hAnsiTheme="minorEastAsia"/>
          <w:szCs w:val="24"/>
          <w:lang w:val="en-US" w:eastAsia="zh-CN"/>
        </w:rPr>
        <w:t>V</w:t>
      </w:r>
      <w:r>
        <w:rPr>
          <w:rFonts w:asciiTheme="minorEastAsia" w:eastAsiaTheme="minorEastAsia" w:hAnsiTheme="minorEastAsia" w:hint="eastAsia"/>
          <w:szCs w:val="24"/>
          <w:lang w:val="en-US" w:eastAsia="zh-CN"/>
        </w:rPr>
        <w:t>值低于0.01的特征进行剔除，并对iv值大于0.01但分箱后woe走势不符合业务逻辑的特征箱体进行调整</w:t>
      </w:r>
      <w:r w:rsidRPr="008F487E">
        <w:rPr>
          <w:rFonts w:asciiTheme="minorEastAsia" w:eastAsiaTheme="minorEastAsia" w:hAnsiTheme="minorEastAsia" w:hint="eastAsia"/>
          <w:szCs w:val="24"/>
          <w:lang w:val="en-US" w:eastAsia="zh-CN"/>
        </w:rPr>
        <w:t>；</w:t>
      </w:r>
    </w:p>
    <w:p w14:paraId="6ACA2639" w14:textId="77777777" w:rsidR="009D1EE9" w:rsidRDefault="009D1EE9" w:rsidP="009D1EE9">
      <w:pPr>
        <w:pStyle w:val="a1"/>
        <w:numPr>
          <w:ilvl w:val="0"/>
          <w:numId w:val="30"/>
        </w:numPr>
        <w:spacing w:line="360" w:lineRule="auto"/>
        <w:rPr>
          <w:rFonts w:asciiTheme="minorEastAsia" w:eastAsiaTheme="minorEastAsia" w:hAnsiTheme="minorEastAsia"/>
          <w:szCs w:val="24"/>
          <w:lang w:val="en-US" w:eastAsia="zh-CN"/>
        </w:rPr>
      </w:pPr>
      <w:r>
        <w:rPr>
          <w:rFonts w:asciiTheme="minorEastAsia" w:eastAsiaTheme="minorEastAsia" w:hAnsiTheme="minorEastAsia" w:hint="eastAsia"/>
          <w:szCs w:val="24"/>
          <w:lang w:val="en-US" w:eastAsia="zh-CN"/>
        </w:rPr>
        <w:t>对相关性超过0.6的特征剔除，保留其中iv值最大的特征</w:t>
      </w:r>
      <w:r w:rsidRPr="008F487E">
        <w:rPr>
          <w:rFonts w:asciiTheme="minorEastAsia" w:eastAsiaTheme="minorEastAsia" w:hAnsiTheme="minorEastAsia" w:hint="eastAsia"/>
          <w:szCs w:val="24"/>
          <w:lang w:val="en-US" w:eastAsia="zh-CN"/>
        </w:rPr>
        <w:t>；</w:t>
      </w:r>
    </w:p>
    <w:p w14:paraId="68294ECB" w14:textId="77777777" w:rsidR="009D1EE9" w:rsidRDefault="009D1EE9" w:rsidP="009D1EE9">
      <w:pPr>
        <w:pStyle w:val="a1"/>
        <w:numPr>
          <w:ilvl w:val="0"/>
          <w:numId w:val="30"/>
        </w:numPr>
        <w:spacing w:line="360" w:lineRule="auto"/>
        <w:rPr>
          <w:rFonts w:asciiTheme="minorEastAsia" w:eastAsiaTheme="minorEastAsia" w:hAnsiTheme="minorEastAsia"/>
          <w:szCs w:val="24"/>
          <w:lang w:val="en-US" w:eastAsia="zh-CN"/>
        </w:rPr>
      </w:pPr>
      <w:r>
        <w:rPr>
          <w:rFonts w:asciiTheme="minorEastAsia" w:eastAsiaTheme="minorEastAsia" w:hAnsiTheme="minorEastAsia" w:hint="eastAsia"/>
          <w:szCs w:val="24"/>
          <w:lang w:val="en-US" w:eastAsia="zh-CN"/>
        </w:rPr>
        <w:t>对V</w:t>
      </w:r>
      <w:r>
        <w:rPr>
          <w:rFonts w:asciiTheme="minorEastAsia" w:eastAsiaTheme="minorEastAsia" w:hAnsiTheme="minorEastAsia"/>
          <w:szCs w:val="24"/>
          <w:lang w:val="en-US" w:eastAsia="zh-CN"/>
        </w:rPr>
        <w:t>IF</w:t>
      </w:r>
      <w:r>
        <w:rPr>
          <w:rFonts w:asciiTheme="minorEastAsia" w:eastAsiaTheme="minorEastAsia" w:hAnsiTheme="minorEastAsia" w:hint="eastAsia"/>
          <w:szCs w:val="24"/>
          <w:lang w:val="en-US" w:eastAsia="zh-CN"/>
        </w:rPr>
        <w:t>大于5的特征进行剔除</w:t>
      </w:r>
    </w:p>
    <w:p w14:paraId="13C0A5C7" w14:textId="77777777" w:rsidR="009D1EE9" w:rsidRDefault="009D1EE9" w:rsidP="009D1EE9">
      <w:pPr>
        <w:pStyle w:val="a1"/>
        <w:numPr>
          <w:ilvl w:val="0"/>
          <w:numId w:val="30"/>
        </w:numPr>
        <w:spacing w:line="360" w:lineRule="auto"/>
        <w:rPr>
          <w:rFonts w:asciiTheme="minorEastAsia" w:eastAsiaTheme="minorEastAsia" w:hAnsiTheme="minorEastAsia"/>
          <w:szCs w:val="24"/>
          <w:lang w:val="en-US" w:eastAsia="zh-CN"/>
        </w:rPr>
      </w:pPr>
      <w:r>
        <w:rPr>
          <w:rFonts w:asciiTheme="minorEastAsia" w:eastAsiaTheme="minorEastAsia" w:hAnsiTheme="minorEastAsia" w:hint="eastAsia"/>
          <w:szCs w:val="24"/>
          <w:lang w:val="en-US" w:eastAsia="zh-CN"/>
        </w:rPr>
        <w:t>根据逐步回归对回归P值大于0.1的特征进行剔除</w:t>
      </w:r>
      <w:r w:rsidRPr="008F487E">
        <w:rPr>
          <w:rFonts w:asciiTheme="minorEastAsia" w:eastAsiaTheme="minorEastAsia" w:hAnsiTheme="minorEastAsia" w:hint="eastAsia"/>
          <w:szCs w:val="24"/>
          <w:lang w:val="en-US" w:eastAsia="zh-CN"/>
        </w:rPr>
        <w:t>；</w:t>
      </w:r>
    </w:p>
    <w:p w14:paraId="60A48993" w14:textId="77777777" w:rsidR="009D1EE9" w:rsidRPr="00873A0F" w:rsidRDefault="009D1EE9" w:rsidP="009D1EE9">
      <w:pPr>
        <w:pStyle w:val="a1"/>
        <w:numPr>
          <w:ilvl w:val="0"/>
          <w:numId w:val="30"/>
        </w:numPr>
        <w:spacing w:line="360" w:lineRule="auto"/>
        <w:rPr>
          <w:rFonts w:asciiTheme="minorEastAsia" w:eastAsiaTheme="minorEastAsia" w:hAnsiTheme="minorEastAsia"/>
          <w:szCs w:val="24"/>
          <w:lang w:val="en-US" w:eastAsia="zh-CN"/>
        </w:rPr>
      </w:pPr>
      <w:r>
        <w:rPr>
          <w:rFonts w:asciiTheme="minorEastAsia" w:eastAsiaTheme="minorEastAsia" w:hAnsiTheme="minorEastAsia" w:hint="eastAsia"/>
          <w:szCs w:val="24"/>
          <w:lang w:val="en-US" w:eastAsia="zh-CN"/>
        </w:rPr>
        <w:t>根据P</w:t>
      </w:r>
      <w:r>
        <w:rPr>
          <w:rFonts w:asciiTheme="minorEastAsia" w:eastAsiaTheme="minorEastAsia" w:hAnsiTheme="minorEastAsia"/>
          <w:szCs w:val="24"/>
          <w:lang w:val="en-US" w:eastAsia="zh-CN"/>
        </w:rPr>
        <w:t>SI</w:t>
      </w:r>
      <w:r>
        <w:rPr>
          <w:rFonts w:asciiTheme="minorEastAsia" w:eastAsiaTheme="minorEastAsia" w:hAnsiTheme="minorEastAsia" w:hint="eastAsia"/>
          <w:szCs w:val="24"/>
          <w:lang w:val="en-US" w:eastAsia="zh-CN"/>
        </w:rPr>
        <w:t>对稳定性较差（超过0</w:t>
      </w:r>
      <w:r>
        <w:rPr>
          <w:rFonts w:asciiTheme="minorEastAsia" w:eastAsiaTheme="minorEastAsia" w:hAnsiTheme="minorEastAsia"/>
          <w:szCs w:val="24"/>
          <w:lang w:val="en-US" w:eastAsia="zh-CN"/>
        </w:rPr>
        <w:t>.</w:t>
      </w:r>
      <w:r>
        <w:rPr>
          <w:rFonts w:asciiTheme="minorEastAsia" w:eastAsiaTheme="minorEastAsia" w:hAnsiTheme="minorEastAsia" w:hint="eastAsia"/>
          <w:szCs w:val="24"/>
          <w:lang w:val="en-US" w:eastAsia="zh-CN"/>
        </w:rPr>
        <w:t>1）的特征进行筛除；</w:t>
      </w:r>
    </w:p>
    <w:p w14:paraId="4367888E" w14:textId="233EB4C8" w:rsidR="009D1EE9" w:rsidRPr="008C76F1" w:rsidRDefault="009D1EE9" w:rsidP="009D1EE9">
      <w:pPr>
        <w:pStyle w:val="a1"/>
        <w:spacing w:line="360" w:lineRule="auto"/>
        <w:ind w:left="0" w:firstLineChars="200" w:firstLine="480"/>
        <w:rPr>
          <w:rFonts w:asciiTheme="minorEastAsia" w:eastAsiaTheme="minorEastAsia" w:hAnsiTheme="minorEastAsia"/>
          <w:lang w:val="en-US" w:eastAsia="zh-CN"/>
        </w:rPr>
      </w:pPr>
      <w:r w:rsidRPr="008C76F1">
        <w:rPr>
          <w:rFonts w:asciiTheme="minorEastAsia" w:eastAsiaTheme="minorEastAsia" w:hAnsiTheme="minorEastAsia" w:hint="eastAsia"/>
          <w:szCs w:val="24"/>
          <w:lang w:eastAsia="zh-CN"/>
        </w:rPr>
        <w:t>特征衍生后</w:t>
      </w:r>
      <w:r>
        <w:rPr>
          <w:rFonts w:asciiTheme="minorEastAsia" w:eastAsiaTheme="minorEastAsia" w:hAnsiTheme="minorEastAsia" w:hint="eastAsia"/>
          <w:szCs w:val="24"/>
          <w:lang w:val="en-US" w:eastAsia="zh-CN"/>
        </w:rPr>
        <w:t>共计有180个特征，根据业务含义筛除71个字段（如</w:t>
      </w:r>
      <w:r w:rsidRPr="00B06E4B">
        <w:rPr>
          <w:rFonts w:asciiTheme="minorEastAsia" w:eastAsiaTheme="minorEastAsia" w:hAnsiTheme="minorEastAsia" w:hint="eastAsia"/>
          <w:szCs w:val="24"/>
          <w:lang w:val="en-US" w:eastAsia="zh-CN"/>
        </w:rPr>
        <w:t>户籍地与居住地市级是否一致</w:t>
      </w:r>
      <w:r>
        <w:rPr>
          <w:rFonts w:asciiTheme="minorEastAsia" w:eastAsiaTheme="minorEastAsia" w:hAnsiTheme="minorEastAsia" w:hint="eastAsia"/>
          <w:szCs w:val="24"/>
          <w:lang w:val="en-US" w:eastAsia="zh-CN"/>
        </w:rPr>
        <w:t>、</w:t>
      </w:r>
      <w:r w:rsidRPr="00B06E4B">
        <w:rPr>
          <w:rFonts w:asciiTheme="minorEastAsia" w:eastAsiaTheme="minorEastAsia" w:hAnsiTheme="minorEastAsia" w:hint="eastAsia"/>
          <w:szCs w:val="24"/>
          <w:lang w:val="en-US" w:eastAsia="zh-CN"/>
        </w:rPr>
        <w:t>配偶是否有单位记录</w:t>
      </w:r>
      <w:r>
        <w:rPr>
          <w:rFonts w:asciiTheme="minorEastAsia" w:eastAsiaTheme="minorEastAsia" w:hAnsiTheme="minorEastAsia" w:hint="eastAsia"/>
          <w:szCs w:val="24"/>
          <w:lang w:val="en-US" w:eastAsia="zh-CN"/>
        </w:rPr>
        <w:t>、</w:t>
      </w:r>
      <w:r w:rsidRPr="00B06E4B">
        <w:rPr>
          <w:rFonts w:asciiTheme="minorEastAsia" w:eastAsiaTheme="minorEastAsia" w:hAnsiTheme="minorEastAsia" w:hint="eastAsia"/>
          <w:szCs w:val="24"/>
          <w:lang w:val="en-US" w:eastAsia="zh-CN"/>
        </w:rPr>
        <w:t>单位所属行业</w:t>
      </w:r>
      <w:r>
        <w:rPr>
          <w:rFonts w:asciiTheme="minorEastAsia" w:eastAsiaTheme="minorEastAsia" w:hAnsiTheme="minorEastAsia" w:hint="eastAsia"/>
          <w:szCs w:val="24"/>
          <w:lang w:val="en-US" w:eastAsia="zh-CN"/>
        </w:rPr>
        <w:t>、性别、年龄等），剩余107个字段；再根据iv值剔除22个，剩余字段85个；根据单一值剔除14个，相关性剔除47个，剩余字段24个；根据V</w:t>
      </w:r>
      <w:r>
        <w:rPr>
          <w:rFonts w:asciiTheme="minorEastAsia" w:eastAsiaTheme="minorEastAsia" w:hAnsiTheme="minorEastAsia"/>
          <w:szCs w:val="24"/>
          <w:lang w:val="en-US" w:eastAsia="zh-CN"/>
        </w:rPr>
        <w:t>IF</w:t>
      </w:r>
      <w:r>
        <w:rPr>
          <w:rFonts w:asciiTheme="minorEastAsia" w:eastAsiaTheme="minorEastAsia" w:hAnsiTheme="minorEastAsia" w:hint="eastAsia"/>
          <w:szCs w:val="24"/>
          <w:lang w:val="en-US" w:eastAsia="zh-CN"/>
        </w:rPr>
        <w:t>大于5剔除特征2个；根据逐步回归显著性剔除10个，剩余字段12个，系数调整删除2个后再逐步回归删除2个，最后剩余8个字段。</w:t>
      </w:r>
    </w:p>
    <w:p w14:paraId="32020D08" w14:textId="633CE75D" w:rsidR="00C33C69" w:rsidRPr="004C0803" w:rsidRDefault="00C33C69" w:rsidP="00C33C69">
      <w:pPr>
        <w:pStyle w:val="10"/>
        <w:pageBreakBefore/>
        <w:tabs>
          <w:tab w:val="clear" w:pos="709"/>
        </w:tabs>
        <w:spacing w:before="0" w:after="0"/>
        <w:jc w:val="center"/>
        <w:rPr>
          <w:rFonts w:ascii="Times New Roman" w:hAnsi="Times New Roman" w:cs="Arial"/>
          <w:szCs w:val="24"/>
          <w:lang w:eastAsia="zh-CN"/>
        </w:rPr>
      </w:pPr>
      <w:bookmarkStart w:id="100" w:name="_Toc34907355"/>
      <w:bookmarkStart w:id="101" w:name="_Toc34907425"/>
      <w:bookmarkStart w:id="102" w:name="_Toc32755635"/>
      <w:bookmarkStart w:id="103" w:name="_Toc28370397"/>
      <w:bookmarkStart w:id="104" w:name="_Toc56371305"/>
      <w:bookmarkEnd w:id="100"/>
      <w:bookmarkEnd w:id="101"/>
      <w:bookmarkEnd w:id="102"/>
      <w:r w:rsidRPr="004C0803">
        <w:rPr>
          <w:rFonts w:ascii="Times New Roman" w:hAnsi="Times New Roman" w:cs="Arial" w:hint="eastAsia"/>
          <w:bCs/>
          <w:kern w:val="32"/>
          <w:sz w:val="40"/>
          <w:szCs w:val="40"/>
          <w:lang w:eastAsia="zh-CN"/>
        </w:rPr>
        <w:lastRenderedPageBreak/>
        <w:t>第</w:t>
      </w:r>
      <w:r w:rsidR="00DD64FD">
        <w:rPr>
          <w:rFonts w:ascii="Times New Roman" w:hAnsi="Times New Roman" w:cs="Arial" w:hint="eastAsia"/>
          <w:bCs/>
          <w:kern w:val="32"/>
          <w:sz w:val="40"/>
          <w:szCs w:val="40"/>
          <w:lang w:eastAsia="zh-CN"/>
        </w:rPr>
        <w:t>四</w:t>
      </w:r>
      <w:r w:rsidRPr="004C0803">
        <w:rPr>
          <w:rFonts w:ascii="Times New Roman" w:hAnsi="Times New Roman" w:cs="Arial" w:hint="eastAsia"/>
          <w:bCs/>
          <w:kern w:val="32"/>
          <w:sz w:val="40"/>
          <w:szCs w:val="40"/>
          <w:lang w:eastAsia="zh-CN"/>
        </w:rPr>
        <w:t>章</w:t>
      </w:r>
      <w:r w:rsidRPr="004C0803">
        <w:rPr>
          <w:rFonts w:ascii="Times New Roman" w:hAnsi="Times New Roman" w:cs="Arial" w:hint="eastAsia"/>
          <w:bCs/>
          <w:kern w:val="32"/>
          <w:sz w:val="40"/>
          <w:szCs w:val="40"/>
          <w:lang w:eastAsia="zh-CN"/>
        </w:rPr>
        <w:t xml:space="preserve"> </w:t>
      </w:r>
      <w:r w:rsidRPr="004C0803">
        <w:rPr>
          <w:rFonts w:ascii="Times New Roman" w:hAnsi="Times New Roman" w:cs="Arial" w:hint="eastAsia"/>
          <w:bCs/>
          <w:kern w:val="32"/>
          <w:sz w:val="40"/>
          <w:szCs w:val="40"/>
          <w:lang w:eastAsia="zh-CN"/>
        </w:rPr>
        <w:t>模型</w:t>
      </w:r>
      <w:r w:rsidR="009D1EE9">
        <w:rPr>
          <w:rFonts w:ascii="Times New Roman" w:hAnsi="Times New Roman" w:cs="Arial" w:hint="eastAsia"/>
          <w:bCs/>
          <w:kern w:val="32"/>
          <w:sz w:val="40"/>
          <w:szCs w:val="40"/>
          <w:lang w:eastAsia="zh-CN"/>
        </w:rPr>
        <w:t>设计</w:t>
      </w:r>
      <w:bookmarkEnd w:id="103"/>
      <w:bookmarkEnd w:id="104"/>
      <w:r w:rsidR="009D1EE9">
        <w:rPr>
          <w:rFonts w:ascii="Times New Roman" w:hAnsi="Times New Roman" w:cs="Arial" w:hint="eastAsia"/>
          <w:bCs/>
          <w:kern w:val="32"/>
          <w:sz w:val="40"/>
          <w:szCs w:val="40"/>
          <w:lang w:eastAsia="zh-CN"/>
        </w:rPr>
        <w:t>与开发</w:t>
      </w:r>
    </w:p>
    <w:p w14:paraId="6C2244B1" w14:textId="77777777" w:rsidR="005A72C6" w:rsidRPr="004C0803" w:rsidRDefault="005A72C6" w:rsidP="005A72C6">
      <w:pPr>
        <w:pStyle w:val="aff0"/>
        <w:keepNext/>
        <w:numPr>
          <w:ilvl w:val="0"/>
          <w:numId w:val="27"/>
        </w:numPr>
        <w:tabs>
          <w:tab w:val="left" w:pos="709"/>
        </w:tabs>
        <w:spacing w:before="240" w:after="120" w:line="360" w:lineRule="auto"/>
        <w:contextualSpacing w:val="0"/>
        <w:outlineLvl w:val="1"/>
        <w:rPr>
          <w:rFonts w:ascii="Times New Roman" w:hAnsi="Times New Roman"/>
          <w:b/>
          <w:vanish/>
          <w:sz w:val="28"/>
          <w:szCs w:val="20"/>
        </w:rPr>
      </w:pPr>
      <w:bookmarkStart w:id="105" w:name="_Toc45119713"/>
      <w:bookmarkStart w:id="106" w:name="_Toc45184713"/>
      <w:bookmarkStart w:id="107" w:name="_Toc56371306"/>
      <w:bookmarkStart w:id="108" w:name="_Toc28370398"/>
      <w:bookmarkEnd w:id="105"/>
      <w:bookmarkEnd w:id="106"/>
      <w:bookmarkEnd w:id="107"/>
    </w:p>
    <w:bookmarkEnd w:id="108"/>
    <w:p w14:paraId="060D58BC" w14:textId="73AA4FC9" w:rsidR="00DB3F23" w:rsidRPr="004C0803" w:rsidRDefault="009D1EE9" w:rsidP="005A72C6">
      <w:pPr>
        <w:pStyle w:val="20"/>
        <w:numPr>
          <w:ilvl w:val="1"/>
          <w:numId w:val="27"/>
        </w:numPr>
        <w:rPr>
          <w:rFonts w:ascii="Times New Roman" w:hAnsi="Times New Roman"/>
          <w:lang w:val="en-US" w:eastAsia="zh-CN"/>
        </w:rPr>
      </w:pPr>
      <w:r>
        <w:rPr>
          <w:rFonts w:ascii="Times New Roman" w:hAnsi="Times New Roman" w:hint="eastAsia"/>
          <w:lang w:val="en-US" w:eastAsia="zh-CN"/>
        </w:rPr>
        <w:t>模型设计</w:t>
      </w:r>
    </w:p>
    <w:p w14:paraId="5DBDEDF4" w14:textId="0FB4ACF5" w:rsidR="009D1EE9" w:rsidRDefault="009D1EE9" w:rsidP="00313BF4">
      <w:pPr>
        <w:pStyle w:val="a1"/>
        <w:spacing w:line="360" w:lineRule="auto"/>
        <w:ind w:left="0" w:firstLineChars="200" w:firstLine="480"/>
        <w:rPr>
          <w:rFonts w:ascii="宋体" w:hAnsi="宋体"/>
          <w:szCs w:val="24"/>
          <w:lang w:val="en-US" w:eastAsia="zh-CN"/>
        </w:rPr>
      </w:pPr>
      <w:r>
        <w:rPr>
          <w:rFonts w:ascii="宋体" w:hAnsi="宋体" w:hint="eastAsia"/>
          <w:szCs w:val="24"/>
          <w:lang w:val="en-US" w:eastAsia="zh-CN"/>
        </w:rPr>
        <w:t>本</w:t>
      </w:r>
      <w:proofErr w:type="gramStart"/>
      <w:r>
        <w:rPr>
          <w:rFonts w:ascii="宋体" w:hAnsi="宋体" w:hint="eastAsia"/>
          <w:szCs w:val="24"/>
          <w:lang w:val="en-US" w:eastAsia="zh-CN"/>
        </w:rPr>
        <w:t>评分卡模型</w:t>
      </w:r>
      <w:proofErr w:type="gramEnd"/>
      <w:r>
        <w:rPr>
          <w:rFonts w:ascii="宋体" w:hAnsi="宋体" w:hint="eastAsia"/>
          <w:szCs w:val="24"/>
          <w:lang w:val="en-US" w:eastAsia="zh-CN"/>
        </w:rPr>
        <w:t>应业务部门要求，原设计通过</w:t>
      </w:r>
      <w:proofErr w:type="spellStart"/>
      <w:r>
        <w:rPr>
          <w:rFonts w:ascii="宋体" w:hAnsi="宋体" w:hint="eastAsia"/>
          <w:szCs w:val="24"/>
          <w:lang w:val="en-US" w:eastAsia="zh-CN"/>
        </w:rPr>
        <w:t>xgboost</w:t>
      </w:r>
      <w:proofErr w:type="spellEnd"/>
      <w:r>
        <w:rPr>
          <w:rFonts w:ascii="宋体" w:hAnsi="宋体" w:hint="eastAsia"/>
          <w:szCs w:val="24"/>
          <w:lang w:val="en-US" w:eastAsia="zh-CN"/>
        </w:rPr>
        <w:t>重要度来筛选变量，同时对特征采用决策树分箱，后发现因线下特征质量较差，</w:t>
      </w:r>
      <w:proofErr w:type="spellStart"/>
      <w:r>
        <w:rPr>
          <w:rFonts w:ascii="宋体" w:hAnsi="宋体" w:hint="eastAsia"/>
          <w:szCs w:val="24"/>
          <w:lang w:val="en-US" w:eastAsia="zh-CN"/>
        </w:rPr>
        <w:t>xgboost</w:t>
      </w:r>
      <w:proofErr w:type="spellEnd"/>
      <w:r>
        <w:rPr>
          <w:rFonts w:ascii="宋体" w:hAnsi="宋体" w:hint="eastAsia"/>
          <w:szCs w:val="24"/>
          <w:lang w:val="en-US" w:eastAsia="zh-CN"/>
        </w:rPr>
        <w:t>筛选后特征数量较少，后仅采用决策树来进行分箱，</w:t>
      </w:r>
      <w:proofErr w:type="gramStart"/>
      <w:r>
        <w:rPr>
          <w:rFonts w:ascii="宋体" w:hAnsi="宋体" w:hint="eastAsia"/>
          <w:szCs w:val="24"/>
          <w:lang w:val="en-US" w:eastAsia="zh-CN"/>
        </w:rPr>
        <w:t>评分卡</w:t>
      </w:r>
      <w:proofErr w:type="gramEnd"/>
      <w:r>
        <w:rPr>
          <w:rFonts w:ascii="宋体" w:hAnsi="宋体" w:hint="eastAsia"/>
          <w:szCs w:val="24"/>
          <w:lang w:val="en-US" w:eastAsia="zh-CN"/>
        </w:rPr>
        <w:t>建模采用逻辑回归。</w:t>
      </w:r>
    </w:p>
    <w:p w14:paraId="2E538545" w14:textId="0B4D1E0A" w:rsidR="00313BF4" w:rsidRDefault="00313BF4" w:rsidP="009D1EE9">
      <w:pPr>
        <w:pStyle w:val="a1"/>
        <w:spacing w:line="360" w:lineRule="auto"/>
        <w:ind w:left="0" w:firstLineChars="200" w:firstLine="480"/>
        <w:rPr>
          <w:rFonts w:ascii="Times New Roman" w:hAnsi="Times New Roman"/>
          <w:szCs w:val="24"/>
          <w:lang w:val="en-US" w:eastAsia="zh-CN"/>
        </w:rPr>
      </w:pPr>
      <w:r>
        <w:rPr>
          <w:rFonts w:ascii="宋体" w:hAnsi="宋体" w:hint="eastAsia"/>
          <w:szCs w:val="24"/>
          <w:lang w:val="en-US" w:eastAsia="zh-CN"/>
        </w:rPr>
        <w:t>逻辑回归（L</w:t>
      </w:r>
      <w:r>
        <w:rPr>
          <w:rFonts w:ascii="宋体" w:hAnsi="宋体"/>
          <w:szCs w:val="24"/>
          <w:lang w:val="en-US" w:eastAsia="zh-CN"/>
        </w:rPr>
        <w:t xml:space="preserve">ogistic </w:t>
      </w:r>
      <w:r>
        <w:rPr>
          <w:rFonts w:ascii="宋体" w:hAnsi="宋体" w:hint="eastAsia"/>
          <w:szCs w:val="24"/>
          <w:lang w:val="en-US" w:eastAsia="zh-CN"/>
        </w:rPr>
        <w:t>R</w:t>
      </w:r>
      <w:r>
        <w:rPr>
          <w:rFonts w:ascii="宋体" w:hAnsi="宋体"/>
          <w:szCs w:val="24"/>
          <w:lang w:val="en-US" w:eastAsia="zh-CN"/>
        </w:rPr>
        <w:t>egression</w:t>
      </w:r>
      <w:r>
        <w:rPr>
          <w:rFonts w:ascii="宋体" w:hAnsi="宋体" w:hint="eastAsia"/>
          <w:szCs w:val="24"/>
          <w:lang w:val="en-US" w:eastAsia="zh-CN"/>
        </w:rPr>
        <w:t>）是研究因变量为二分类或多分类观察结果与影响因素（自变量）之间关系的一种多变量分析方法，属概率型非线性回归。</w:t>
      </w:r>
      <w:r w:rsidR="00DB3F23" w:rsidRPr="004C0803">
        <w:rPr>
          <w:rFonts w:ascii="Times New Roman" w:hAnsi="Times New Roman" w:hint="eastAsia"/>
          <w:szCs w:val="24"/>
          <w:lang w:val="en-US" w:eastAsia="zh-CN"/>
        </w:rPr>
        <w:t>相关算法介绍见附件。</w:t>
      </w:r>
    </w:p>
    <w:p w14:paraId="6A9559EB" w14:textId="066CD20B" w:rsidR="009D1EE9" w:rsidRPr="00865CAA" w:rsidRDefault="009D1EE9" w:rsidP="009D1EE9">
      <w:pPr>
        <w:pStyle w:val="20"/>
        <w:numPr>
          <w:ilvl w:val="1"/>
          <w:numId w:val="27"/>
        </w:numPr>
        <w:rPr>
          <w:lang w:val="en-US" w:eastAsia="zh-CN"/>
        </w:rPr>
      </w:pPr>
      <w:bookmarkStart w:id="109" w:name="_Toc33479401"/>
      <w:r w:rsidRPr="00865CAA">
        <w:rPr>
          <w:lang w:val="en-US" w:eastAsia="zh-CN"/>
        </w:rPr>
        <w:t>模型调优</w:t>
      </w:r>
      <w:bookmarkEnd w:id="109"/>
    </w:p>
    <w:p w14:paraId="28860D92" w14:textId="64239AAE" w:rsidR="009D1EE9" w:rsidRDefault="009D1EE9" w:rsidP="009D1EE9">
      <w:pPr>
        <w:pStyle w:val="a1"/>
        <w:spacing w:line="360" w:lineRule="auto"/>
        <w:ind w:left="0" w:firstLineChars="200" w:firstLine="480"/>
        <w:rPr>
          <w:rFonts w:ascii="宋体" w:hAnsi="宋体"/>
          <w:szCs w:val="24"/>
          <w:lang w:val="en-US" w:eastAsia="zh-CN"/>
        </w:rPr>
      </w:pPr>
      <w:r>
        <w:rPr>
          <w:rFonts w:ascii="宋体" w:hAnsi="宋体" w:hint="eastAsia"/>
          <w:szCs w:val="24"/>
          <w:lang w:val="en-US" w:eastAsia="zh-CN"/>
        </w:rPr>
        <w:t>因样本数量较少，模型开发过程中并未进行模型调优工作。</w:t>
      </w:r>
    </w:p>
    <w:p w14:paraId="6A2C42A0" w14:textId="117CE839" w:rsidR="009D1EE9" w:rsidRPr="00865CAA" w:rsidRDefault="009D1EE9" w:rsidP="009D1EE9">
      <w:pPr>
        <w:pStyle w:val="20"/>
        <w:numPr>
          <w:ilvl w:val="1"/>
          <w:numId w:val="27"/>
        </w:numPr>
        <w:rPr>
          <w:lang w:val="en-US" w:eastAsia="zh-CN"/>
        </w:rPr>
      </w:pPr>
      <w:r w:rsidRPr="00865CAA">
        <w:rPr>
          <w:lang w:val="en-US" w:eastAsia="zh-CN"/>
        </w:rPr>
        <w:t>模型</w:t>
      </w:r>
      <w:r>
        <w:rPr>
          <w:rFonts w:hint="eastAsia"/>
          <w:lang w:val="en-US" w:eastAsia="zh-CN"/>
        </w:rPr>
        <w:t>变量校验</w:t>
      </w:r>
    </w:p>
    <w:p w14:paraId="15056E86" w14:textId="77777777" w:rsidR="009D1EE9" w:rsidRPr="00865CAA" w:rsidRDefault="009D1EE9" w:rsidP="009D1EE9">
      <w:pPr>
        <w:pStyle w:val="3"/>
        <w:spacing w:before="0" w:after="0"/>
        <w:ind w:rightChars="100" w:right="240"/>
        <w:rPr>
          <w:szCs w:val="24"/>
          <w:lang w:val="en-US" w:eastAsia="zh-CN"/>
        </w:rPr>
      </w:pPr>
      <w:bookmarkStart w:id="110" w:name="_Toc523316086"/>
      <w:bookmarkStart w:id="111" w:name="_Toc33479403"/>
      <w:r w:rsidRPr="00865CAA">
        <w:rPr>
          <w:rFonts w:hint="eastAsia"/>
          <w:szCs w:val="24"/>
          <w:lang w:val="en-US" w:eastAsia="zh-CN"/>
        </w:rPr>
        <w:t>（一）</w:t>
      </w:r>
      <w:bookmarkEnd w:id="110"/>
      <w:r w:rsidRPr="00865CAA">
        <w:rPr>
          <w:rFonts w:hint="eastAsia"/>
          <w:szCs w:val="24"/>
          <w:lang w:val="en-US" w:eastAsia="zh-CN"/>
        </w:rPr>
        <w:t>合理性校验</w:t>
      </w:r>
      <w:bookmarkEnd w:id="111"/>
    </w:p>
    <w:p w14:paraId="0C6DC7AD" w14:textId="3B92D202" w:rsidR="009D1EE9" w:rsidRDefault="00922FDD" w:rsidP="00CA2E99">
      <w:pPr>
        <w:pStyle w:val="a1"/>
        <w:spacing w:line="360" w:lineRule="auto"/>
        <w:ind w:left="0" w:firstLineChars="200" w:firstLine="480"/>
        <w:rPr>
          <w:rFonts w:ascii="宋体" w:hAnsi="宋体"/>
          <w:szCs w:val="24"/>
          <w:lang w:val="en-US" w:eastAsia="zh-CN"/>
        </w:rPr>
      </w:pPr>
      <w:r w:rsidRPr="00CA2E99">
        <w:rPr>
          <w:rFonts w:ascii="宋体" w:hAnsi="宋体" w:hint="eastAsia"/>
          <w:szCs w:val="24"/>
          <w:lang w:val="en-US" w:eastAsia="zh-CN"/>
        </w:rPr>
        <w:t>本次</w:t>
      </w:r>
      <w:proofErr w:type="gramStart"/>
      <w:r w:rsidRPr="00CA2E99">
        <w:rPr>
          <w:rFonts w:ascii="宋体" w:hAnsi="宋体" w:hint="eastAsia"/>
          <w:szCs w:val="24"/>
          <w:lang w:val="en-US" w:eastAsia="zh-CN"/>
        </w:rPr>
        <w:t>评分卡模型</w:t>
      </w:r>
      <w:proofErr w:type="gramEnd"/>
      <w:r w:rsidRPr="00CA2E99">
        <w:rPr>
          <w:rFonts w:ascii="宋体" w:hAnsi="宋体" w:hint="eastAsia"/>
          <w:szCs w:val="24"/>
          <w:lang w:val="en-US" w:eastAsia="zh-CN"/>
        </w:rPr>
        <w:t>共涉及到8个入模变量，最终系数如下：</w:t>
      </w:r>
    </w:p>
    <w:p w14:paraId="5651DC62" w14:textId="530548C2" w:rsidR="00CA2E99" w:rsidRPr="00AB4B5A" w:rsidRDefault="00CA2E99" w:rsidP="00CA2E99">
      <w:pPr>
        <w:pStyle w:val="a1"/>
        <w:spacing w:line="360" w:lineRule="auto"/>
        <w:ind w:left="0" w:firstLineChars="200" w:firstLine="482"/>
        <w:jc w:val="center"/>
        <w:rPr>
          <w:rFonts w:ascii="Times New Roman" w:hAnsi="Times New Roman"/>
          <w:b/>
          <w:szCs w:val="24"/>
          <w:lang w:val="en-US" w:eastAsia="zh-CN"/>
        </w:rPr>
      </w:pPr>
      <w:r w:rsidRPr="00AB4B5A">
        <w:rPr>
          <w:rFonts w:ascii="Times New Roman" w:hAnsi="Times New Roman"/>
          <w:b/>
          <w:szCs w:val="24"/>
          <w:lang w:val="en-US" w:eastAsia="zh-CN"/>
        </w:rPr>
        <w:t>表</w:t>
      </w:r>
      <w:r w:rsidRPr="00AB4B5A">
        <w:rPr>
          <w:rFonts w:ascii="Times New Roman" w:hAnsi="Times New Roman"/>
          <w:b/>
          <w:szCs w:val="24"/>
          <w:lang w:val="en-US" w:eastAsia="zh-CN"/>
        </w:rPr>
        <w:t xml:space="preserve">4.1 </w:t>
      </w:r>
      <w:r w:rsidRPr="00AB4B5A">
        <w:rPr>
          <w:rFonts w:ascii="Times New Roman" w:hAnsi="Times New Roman"/>
          <w:b/>
          <w:szCs w:val="24"/>
          <w:lang w:val="en-US" w:eastAsia="zh-CN"/>
        </w:rPr>
        <w:t>入模变量回归系数</w:t>
      </w:r>
    </w:p>
    <w:tbl>
      <w:tblPr>
        <w:tblStyle w:val="5-1"/>
        <w:tblW w:w="4957" w:type="dxa"/>
        <w:jc w:val="center"/>
        <w:tblLook w:val="04A0" w:firstRow="1" w:lastRow="0" w:firstColumn="1" w:lastColumn="0" w:noHBand="0" w:noVBand="1"/>
      </w:tblPr>
      <w:tblGrid>
        <w:gridCol w:w="4106"/>
        <w:gridCol w:w="1041"/>
      </w:tblGrid>
      <w:tr w:rsidR="00CA2E99" w:rsidRPr="00922FDD" w14:paraId="6F6A46B8" w14:textId="77777777" w:rsidTr="00AB4B5A">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106" w:type="dxa"/>
            <w:noWrap/>
          </w:tcPr>
          <w:p w14:paraId="5178AF84" w14:textId="03AFEC7E" w:rsidR="00CA2E99" w:rsidRPr="00AB4B5A" w:rsidRDefault="00CA2E99" w:rsidP="00AB4B5A">
            <w:pPr>
              <w:jc w:val="center"/>
              <w:rPr>
                <w:rFonts w:eastAsia="等线"/>
                <w:sz w:val="22"/>
                <w:szCs w:val="22"/>
              </w:rPr>
            </w:pPr>
            <w:r w:rsidRPr="00AB4B5A">
              <w:rPr>
                <w:rFonts w:eastAsia="等线"/>
                <w:sz w:val="22"/>
                <w:szCs w:val="22"/>
              </w:rPr>
              <w:t>Variable</w:t>
            </w:r>
          </w:p>
        </w:tc>
        <w:tc>
          <w:tcPr>
            <w:tcW w:w="851" w:type="dxa"/>
            <w:noWrap/>
          </w:tcPr>
          <w:p w14:paraId="1DF231B9" w14:textId="5FD0E796" w:rsidR="00CA2E99" w:rsidRPr="00AB4B5A" w:rsidRDefault="00CA2E99" w:rsidP="00AB4B5A">
            <w:pPr>
              <w:jc w:val="center"/>
              <w:cnfStyle w:val="100000000000" w:firstRow="1" w:lastRow="0" w:firstColumn="0" w:lastColumn="0" w:oddVBand="0" w:evenVBand="0" w:oddHBand="0" w:evenHBand="0" w:firstRowFirstColumn="0" w:firstRowLastColumn="0" w:lastRowFirstColumn="0" w:lastRowLastColumn="0"/>
              <w:rPr>
                <w:rFonts w:eastAsia="等线"/>
                <w:color w:val="000000"/>
                <w:sz w:val="22"/>
                <w:szCs w:val="22"/>
              </w:rPr>
            </w:pPr>
            <w:proofErr w:type="spellStart"/>
            <w:r w:rsidRPr="00AB4B5A">
              <w:rPr>
                <w:rFonts w:eastAsia="等线"/>
                <w:sz w:val="22"/>
                <w:szCs w:val="22"/>
              </w:rPr>
              <w:t>Coef</w:t>
            </w:r>
            <w:proofErr w:type="spellEnd"/>
          </w:p>
        </w:tc>
      </w:tr>
      <w:tr w:rsidR="00922FDD" w:rsidRPr="00922FDD" w14:paraId="19CACED0" w14:textId="77777777" w:rsidTr="00AB4B5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106" w:type="dxa"/>
            <w:noWrap/>
            <w:hideMark/>
          </w:tcPr>
          <w:p w14:paraId="3C555C4D" w14:textId="77777777" w:rsidR="00922FDD" w:rsidRPr="00922FDD" w:rsidRDefault="00922FDD" w:rsidP="00AB4B5A">
            <w:pPr>
              <w:jc w:val="center"/>
              <w:rPr>
                <w:rFonts w:eastAsia="等线"/>
                <w:sz w:val="22"/>
                <w:szCs w:val="22"/>
              </w:rPr>
            </w:pPr>
            <w:proofErr w:type="spellStart"/>
            <w:r w:rsidRPr="00922FDD">
              <w:rPr>
                <w:rFonts w:eastAsia="等线"/>
                <w:sz w:val="22"/>
                <w:szCs w:val="22"/>
              </w:rPr>
              <w:t>mr</w:t>
            </w:r>
            <w:proofErr w:type="spellEnd"/>
            <w:r w:rsidRPr="00922FDD">
              <w:rPr>
                <w:rFonts w:eastAsia="等线"/>
                <w:sz w:val="22"/>
                <w:szCs w:val="22"/>
              </w:rPr>
              <w:t>_</w:t>
            </w:r>
            <w:r w:rsidRPr="00922FDD">
              <w:rPr>
                <w:rFonts w:eastAsia="等线"/>
                <w:sz w:val="22"/>
                <w:szCs w:val="22"/>
              </w:rPr>
              <w:t>贷款历史机构数</w:t>
            </w:r>
            <w:r w:rsidRPr="00922FDD">
              <w:rPr>
                <w:rFonts w:eastAsia="等线"/>
                <w:sz w:val="22"/>
                <w:szCs w:val="22"/>
              </w:rPr>
              <w:t>_woe</w:t>
            </w:r>
          </w:p>
        </w:tc>
        <w:tc>
          <w:tcPr>
            <w:tcW w:w="851" w:type="dxa"/>
            <w:noWrap/>
            <w:hideMark/>
          </w:tcPr>
          <w:p w14:paraId="31C2D0A3" w14:textId="77777777" w:rsidR="00922FDD" w:rsidRPr="00922FDD" w:rsidRDefault="00922FDD"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922FDD">
              <w:rPr>
                <w:rFonts w:eastAsia="等线"/>
                <w:color w:val="000000"/>
                <w:sz w:val="22"/>
                <w:szCs w:val="22"/>
              </w:rPr>
              <w:t>0.638728</w:t>
            </w:r>
          </w:p>
        </w:tc>
      </w:tr>
      <w:tr w:rsidR="00922FDD" w:rsidRPr="00922FDD" w14:paraId="4CE5E892" w14:textId="77777777" w:rsidTr="00AB4B5A">
        <w:trPr>
          <w:trHeight w:val="276"/>
          <w:jc w:val="center"/>
        </w:trPr>
        <w:tc>
          <w:tcPr>
            <w:cnfStyle w:val="001000000000" w:firstRow="0" w:lastRow="0" w:firstColumn="1" w:lastColumn="0" w:oddVBand="0" w:evenVBand="0" w:oddHBand="0" w:evenHBand="0" w:firstRowFirstColumn="0" w:firstRowLastColumn="0" w:lastRowFirstColumn="0" w:lastRowLastColumn="0"/>
            <w:tcW w:w="4106" w:type="dxa"/>
            <w:noWrap/>
            <w:hideMark/>
          </w:tcPr>
          <w:p w14:paraId="146CD3FD" w14:textId="77777777" w:rsidR="00922FDD" w:rsidRPr="00922FDD" w:rsidRDefault="00922FDD" w:rsidP="00AB4B5A">
            <w:pPr>
              <w:jc w:val="center"/>
              <w:rPr>
                <w:rFonts w:eastAsia="等线"/>
                <w:sz w:val="22"/>
                <w:szCs w:val="22"/>
              </w:rPr>
            </w:pPr>
            <w:r w:rsidRPr="00922FDD">
              <w:rPr>
                <w:rFonts w:eastAsia="等线"/>
                <w:sz w:val="22"/>
                <w:szCs w:val="22"/>
              </w:rPr>
              <w:t>近</w:t>
            </w:r>
            <w:r w:rsidRPr="00922FDD">
              <w:rPr>
                <w:rFonts w:eastAsia="等线"/>
                <w:sz w:val="22"/>
                <w:szCs w:val="22"/>
              </w:rPr>
              <w:t>2</w:t>
            </w:r>
            <w:r w:rsidRPr="00922FDD">
              <w:rPr>
                <w:rFonts w:eastAsia="等线"/>
                <w:sz w:val="22"/>
                <w:szCs w:val="22"/>
              </w:rPr>
              <w:t>年内查询次数</w:t>
            </w:r>
            <w:r w:rsidRPr="00922FDD">
              <w:rPr>
                <w:rFonts w:eastAsia="等线"/>
                <w:sz w:val="22"/>
                <w:szCs w:val="22"/>
              </w:rPr>
              <w:t>-</w:t>
            </w:r>
            <w:r w:rsidRPr="00922FDD">
              <w:rPr>
                <w:rFonts w:eastAsia="等线"/>
                <w:sz w:val="22"/>
                <w:szCs w:val="22"/>
              </w:rPr>
              <w:t>担保资格审查</w:t>
            </w:r>
            <w:r w:rsidRPr="00922FDD">
              <w:rPr>
                <w:rFonts w:eastAsia="等线"/>
                <w:sz w:val="22"/>
                <w:szCs w:val="22"/>
              </w:rPr>
              <w:t>_woe</w:t>
            </w:r>
          </w:p>
        </w:tc>
        <w:tc>
          <w:tcPr>
            <w:tcW w:w="851" w:type="dxa"/>
            <w:noWrap/>
            <w:hideMark/>
          </w:tcPr>
          <w:p w14:paraId="2E0D3CE5" w14:textId="77777777" w:rsidR="00922FDD" w:rsidRPr="00922FDD" w:rsidRDefault="00922FDD"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922FDD">
              <w:rPr>
                <w:rFonts w:eastAsia="等线"/>
                <w:color w:val="000000"/>
                <w:sz w:val="22"/>
                <w:szCs w:val="22"/>
              </w:rPr>
              <w:t>0.435455</w:t>
            </w:r>
          </w:p>
        </w:tc>
      </w:tr>
      <w:tr w:rsidR="00922FDD" w:rsidRPr="00922FDD" w14:paraId="7EB8D79E" w14:textId="77777777" w:rsidTr="00AB4B5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106" w:type="dxa"/>
            <w:noWrap/>
            <w:hideMark/>
          </w:tcPr>
          <w:p w14:paraId="2B17F88A" w14:textId="77777777" w:rsidR="00922FDD" w:rsidRPr="00922FDD" w:rsidRDefault="00922FDD" w:rsidP="00AB4B5A">
            <w:pPr>
              <w:jc w:val="center"/>
              <w:rPr>
                <w:rFonts w:eastAsia="等线"/>
                <w:sz w:val="22"/>
                <w:szCs w:val="22"/>
              </w:rPr>
            </w:pPr>
            <w:r w:rsidRPr="00922FDD">
              <w:rPr>
                <w:rFonts w:eastAsia="等线"/>
                <w:sz w:val="22"/>
                <w:szCs w:val="22"/>
              </w:rPr>
              <w:t>近</w:t>
            </w:r>
            <w:proofErr w:type="gramStart"/>
            <w:r w:rsidRPr="00922FDD">
              <w:rPr>
                <w:rFonts w:eastAsia="等线"/>
                <w:sz w:val="22"/>
                <w:szCs w:val="22"/>
              </w:rPr>
              <w:t>24</w:t>
            </w:r>
            <w:proofErr w:type="gramEnd"/>
            <w:r w:rsidRPr="00922FDD">
              <w:rPr>
                <w:rFonts w:eastAsia="等线"/>
                <w:sz w:val="22"/>
                <w:szCs w:val="22"/>
              </w:rPr>
              <w:t>月累计逾期</w:t>
            </w:r>
            <w:r w:rsidRPr="00922FDD">
              <w:rPr>
                <w:rFonts w:eastAsia="等线"/>
                <w:sz w:val="22"/>
                <w:szCs w:val="22"/>
              </w:rPr>
              <w:t>_woe</w:t>
            </w:r>
          </w:p>
        </w:tc>
        <w:tc>
          <w:tcPr>
            <w:tcW w:w="851" w:type="dxa"/>
            <w:noWrap/>
            <w:hideMark/>
          </w:tcPr>
          <w:p w14:paraId="51A69542" w14:textId="77777777" w:rsidR="00922FDD" w:rsidRPr="00922FDD" w:rsidRDefault="00922FDD"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922FDD">
              <w:rPr>
                <w:rFonts w:eastAsia="等线"/>
                <w:color w:val="000000"/>
                <w:sz w:val="22"/>
                <w:szCs w:val="22"/>
              </w:rPr>
              <w:t>0.540683</w:t>
            </w:r>
          </w:p>
        </w:tc>
      </w:tr>
      <w:tr w:rsidR="00922FDD" w:rsidRPr="00922FDD" w14:paraId="738789F5" w14:textId="77777777" w:rsidTr="00AB4B5A">
        <w:trPr>
          <w:trHeight w:val="276"/>
          <w:jc w:val="center"/>
        </w:trPr>
        <w:tc>
          <w:tcPr>
            <w:cnfStyle w:val="001000000000" w:firstRow="0" w:lastRow="0" w:firstColumn="1" w:lastColumn="0" w:oddVBand="0" w:evenVBand="0" w:oddHBand="0" w:evenHBand="0" w:firstRowFirstColumn="0" w:firstRowLastColumn="0" w:lastRowFirstColumn="0" w:lastRowLastColumn="0"/>
            <w:tcW w:w="4106" w:type="dxa"/>
            <w:noWrap/>
            <w:hideMark/>
          </w:tcPr>
          <w:p w14:paraId="1434D604" w14:textId="77777777" w:rsidR="00922FDD" w:rsidRPr="00922FDD" w:rsidRDefault="00922FDD" w:rsidP="00AB4B5A">
            <w:pPr>
              <w:jc w:val="center"/>
              <w:rPr>
                <w:rFonts w:eastAsia="等线"/>
                <w:sz w:val="22"/>
                <w:szCs w:val="22"/>
              </w:rPr>
            </w:pPr>
            <w:proofErr w:type="spellStart"/>
            <w:r w:rsidRPr="00922FDD">
              <w:rPr>
                <w:rFonts w:eastAsia="等线"/>
                <w:sz w:val="22"/>
                <w:szCs w:val="22"/>
              </w:rPr>
              <w:t>found_until_apply_month_woe</w:t>
            </w:r>
            <w:proofErr w:type="spellEnd"/>
          </w:p>
        </w:tc>
        <w:tc>
          <w:tcPr>
            <w:tcW w:w="851" w:type="dxa"/>
            <w:noWrap/>
            <w:hideMark/>
          </w:tcPr>
          <w:p w14:paraId="4A03169E" w14:textId="77777777" w:rsidR="00922FDD" w:rsidRPr="00922FDD" w:rsidRDefault="00922FDD"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922FDD">
              <w:rPr>
                <w:rFonts w:eastAsia="等线"/>
                <w:color w:val="000000"/>
                <w:sz w:val="22"/>
                <w:szCs w:val="22"/>
              </w:rPr>
              <w:t>0.742516</w:t>
            </w:r>
          </w:p>
        </w:tc>
      </w:tr>
      <w:tr w:rsidR="00922FDD" w:rsidRPr="00922FDD" w14:paraId="74FC1A6F" w14:textId="77777777" w:rsidTr="00AB4B5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106" w:type="dxa"/>
            <w:noWrap/>
            <w:hideMark/>
          </w:tcPr>
          <w:p w14:paraId="31C45EB0" w14:textId="77777777" w:rsidR="00922FDD" w:rsidRPr="00922FDD" w:rsidRDefault="00922FDD" w:rsidP="00AB4B5A">
            <w:pPr>
              <w:jc w:val="center"/>
              <w:rPr>
                <w:rFonts w:eastAsia="等线"/>
                <w:sz w:val="22"/>
                <w:szCs w:val="22"/>
              </w:rPr>
            </w:pPr>
            <w:proofErr w:type="spellStart"/>
            <w:r w:rsidRPr="00922FDD">
              <w:rPr>
                <w:rFonts w:eastAsia="等线"/>
                <w:sz w:val="22"/>
                <w:szCs w:val="22"/>
              </w:rPr>
              <w:t>mr</w:t>
            </w:r>
            <w:proofErr w:type="spellEnd"/>
            <w:r w:rsidRPr="00922FDD">
              <w:rPr>
                <w:rFonts w:eastAsia="等线"/>
                <w:sz w:val="22"/>
                <w:szCs w:val="22"/>
              </w:rPr>
              <w:t>_</w:t>
            </w:r>
            <w:r w:rsidRPr="00922FDD">
              <w:rPr>
                <w:rFonts w:eastAsia="等线"/>
                <w:sz w:val="22"/>
                <w:szCs w:val="22"/>
              </w:rPr>
              <w:t>贷款最大还款月数</w:t>
            </w:r>
            <w:r w:rsidRPr="00922FDD">
              <w:rPr>
                <w:rFonts w:eastAsia="等线"/>
                <w:sz w:val="22"/>
                <w:szCs w:val="22"/>
              </w:rPr>
              <w:t>_woe</w:t>
            </w:r>
          </w:p>
        </w:tc>
        <w:tc>
          <w:tcPr>
            <w:tcW w:w="851" w:type="dxa"/>
            <w:noWrap/>
            <w:hideMark/>
          </w:tcPr>
          <w:p w14:paraId="557141F4" w14:textId="77777777" w:rsidR="00922FDD" w:rsidRPr="00922FDD" w:rsidRDefault="00922FDD"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922FDD">
              <w:rPr>
                <w:rFonts w:eastAsia="等线"/>
                <w:color w:val="000000"/>
                <w:sz w:val="22"/>
                <w:szCs w:val="22"/>
              </w:rPr>
              <w:t>0.750525</w:t>
            </w:r>
          </w:p>
        </w:tc>
      </w:tr>
      <w:tr w:rsidR="00922FDD" w:rsidRPr="00922FDD" w14:paraId="35C09C2D" w14:textId="77777777" w:rsidTr="00AB4B5A">
        <w:trPr>
          <w:trHeight w:val="276"/>
          <w:jc w:val="center"/>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68F0AA4" w14:textId="77777777" w:rsidR="00922FDD" w:rsidRPr="00922FDD" w:rsidRDefault="00922FDD" w:rsidP="00AB4B5A">
            <w:pPr>
              <w:jc w:val="center"/>
              <w:rPr>
                <w:rFonts w:eastAsia="等线"/>
                <w:sz w:val="22"/>
                <w:szCs w:val="22"/>
              </w:rPr>
            </w:pPr>
            <w:r w:rsidRPr="00922FDD">
              <w:rPr>
                <w:rFonts w:eastAsia="等线"/>
                <w:sz w:val="22"/>
                <w:szCs w:val="22"/>
              </w:rPr>
              <w:t>近</w:t>
            </w:r>
            <w:r w:rsidRPr="00922FDD">
              <w:rPr>
                <w:rFonts w:eastAsia="等线"/>
                <w:sz w:val="22"/>
                <w:szCs w:val="22"/>
              </w:rPr>
              <w:t>2</w:t>
            </w:r>
            <w:r w:rsidRPr="00922FDD">
              <w:rPr>
                <w:rFonts w:eastAsia="等线"/>
                <w:sz w:val="22"/>
                <w:szCs w:val="22"/>
              </w:rPr>
              <w:t>年内查询机构数</w:t>
            </w:r>
            <w:r w:rsidRPr="00922FDD">
              <w:rPr>
                <w:rFonts w:eastAsia="等线"/>
                <w:sz w:val="22"/>
                <w:szCs w:val="22"/>
              </w:rPr>
              <w:t>-</w:t>
            </w:r>
            <w:r w:rsidRPr="00922FDD">
              <w:rPr>
                <w:rFonts w:eastAsia="等线"/>
                <w:sz w:val="22"/>
                <w:szCs w:val="22"/>
              </w:rPr>
              <w:t>贷款审批</w:t>
            </w:r>
            <w:r w:rsidRPr="00922FDD">
              <w:rPr>
                <w:rFonts w:eastAsia="等线"/>
                <w:sz w:val="22"/>
                <w:szCs w:val="22"/>
              </w:rPr>
              <w:t>_woe</w:t>
            </w:r>
          </w:p>
        </w:tc>
        <w:tc>
          <w:tcPr>
            <w:tcW w:w="851" w:type="dxa"/>
            <w:noWrap/>
            <w:hideMark/>
          </w:tcPr>
          <w:p w14:paraId="3897E1DD" w14:textId="77777777" w:rsidR="00922FDD" w:rsidRPr="00922FDD" w:rsidRDefault="00922FDD"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922FDD">
              <w:rPr>
                <w:rFonts w:eastAsia="等线"/>
                <w:color w:val="000000"/>
                <w:sz w:val="22"/>
                <w:szCs w:val="22"/>
              </w:rPr>
              <w:t>0.52692</w:t>
            </w:r>
          </w:p>
        </w:tc>
      </w:tr>
      <w:tr w:rsidR="00922FDD" w:rsidRPr="00922FDD" w14:paraId="6F8D71B4" w14:textId="77777777" w:rsidTr="00AB4B5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106" w:type="dxa"/>
            <w:noWrap/>
            <w:hideMark/>
          </w:tcPr>
          <w:p w14:paraId="3934295D" w14:textId="77777777" w:rsidR="00922FDD" w:rsidRPr="00922FDD" w:rsidRDefault="00922FDD" w:rsidP="00AB4B5A">
            <w:pPr>
              <w:jc w:val="center"/>
              <w:rPr>
                <w:rFonts w:eastAsia="等线"/>
                <w:sz w:val="22"/>
                <w:szCs w:val="22"/>
              </w:rPr>
            </w:pPr>
            <w:r w:rsidRPr="00922FDD">
              <w:rPr>
                <w:rFonts w:eastAsia="等线"/>
                <w:sz w:val="22"/>
                <w:szCs w:val="22"/>
              </w:rPr>
              <w:t>住房贷款占比</w:t>
            </w:r>
            <w:r w:rsidRPr="00922FDD">
              <w:rPr>
                <w:rFonts w:eastAsia="等线"/>
                <w:sz w:val="22"/>
                <w:szCs w:val="22"/>
              </w:rPr>
              <w:t>_woe</w:t>
            </w:r>
          </w:p>
        </w:tc>
        <w:tc>
          <w:tcPr>
            <w:tcW w:w="851" w:type="dxa"/>
            <w:noWrap/>
            <w:hideMark/>
          </w:tcPr>
          <w:p w14:paraId="2123A569" w14:textId="77777777" w:rsidR="00922FDD" w:rsidRPr="00922FDD" w:rsidRDefault="00922FDD"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922FDD">
              <w:rPr>
                <w:rFonts w:eastAsia="等线"/>
                <w:color w:val="000000"/>
                <w:sz w:val="22"/>
                <w:szCs w:val="22"/>
              </w:rPr>
              <w:t>0.504553</w:t>
            </w:r>
          </w:p>
        </w:tc>
      </w:tr>
      <w:tr w:rsidR="00922FDD" w:rsidRPr="00922FDD" w14:paraId="7E7684AD" w14:textId="77777777" w:rsidTr="00AB4B5A">
        <w:trPr>
          <w:trHeight w:val="276"/>
          <w:jc w:val="center"/>
        </w:trPr>
        <w:tc>
          <w:tcPr>
            <w:cnfStyle w:val="001000000000" w:firstRow="0" w:lastRow="0" w:firstColumn="1" w:lastColumn="0" w:oddVBand="0" w:evenVBand="0" w:oddHBand="0" w:evenHBand="0" w:firstRowFirstColumn="0" w:firstRowLastColumn="0" w:lastRowFirstColumn="0" w:lastRowLastColumn="0"/>
            <w:tcW w:w="4106" w:type="dxa"/>
            <w:noWrap/>
            <w:hideMark/>
          </w:tcPr>
          <w:p w14:paraId="204FE7F3" w14:textId="77777777" w:rsidR="00922FDD" w:rsidRPr="00922FDD" w:rsidRDefault="00922FDD" w:rsidP="00AB4B5A">
            <w:pPr>
              <w:jc w:val="center"/>
              <w:rPr>
                <w:rFonts w:eastAsia="等线"/>
                <w:sz w:val="22"/>
                <w:szCs w:val="22"/>
              </w:rPr>
            </w:pPr>
            <w:r w:rsidRPr="00922FDD">
              <w:rPr>
                <w:rFonts w:eastAsia="等线"/>
                <w:sz w:val="22"/>
                <w:szCs w:val="22"/>
              </w:rPr>
              <w:t>贷记透支比例</w:t>
            </w:r>
            <w:r w:rsidRPr="00922FDD">
              <w:rPr>
                <w:rFonts w:eastAsia="等线"/>
                <w:sz w:val="22"/>
                <w:szCs w:val="22"/>
              </w:rPr>
              <w:t>_woe</w:t>
            </w:r>
          </w:p>
        </w:tc>
        <w:tc>
          <w:tcPr>
            <w:tcW w:w="851" w:type="dxa"/>
            <w:noWrap/>
            <w:hideMark/>
          </w:tcPr>
          <w:p w14:paraId="34821BF0" w14:textId="77777777" w:rsidR="00922FDD" w:rsidRPr="00922FDD" w:rsidRDefault="00922FDD"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922FDD">
              <w:rPr>
                <w:rFonts w:eastAsia="等线"/>
                <w:color w:val="000000"/>
                <w:sz w:val="22"/>
                <w:szCs w:val="22"/>
              </w:rPr>
              <w:t>0.36035</w:t>
            </w:r>
          </w:p>
        </w:tc>
      </w:tr>
    </w:tbl>
    <w:p w14:paraId="5D7A7738" w14:textId="77777777" w:rsidR="00CA2E99" w:rsidRDefault="00CA2E99" w:rsidP="00CA2E99">
      <w:pPr>
        <w:pStyle w:val="a1"/>
        <w:spacing w:line="360" w:lineRule="auto"/>
        <w:ind w:left="0" w:firstLineChars="200" w:firstLine="480"/>
        <w:rPr>
          <w:rFonts w:ascii="Times New Roman" w:hAnsi="Times New Roman"/>
          <w:szCs w:val="24"/>
          <w:lang w:val="en-US" w:eastAsia="zh-CN"/>
        </w:rPr>
      </w:pPr>
    </w:p>
    <w:p w14:paraId="2CD4846D" w14:textId="5F6FC236" w:rsidR="00922FDD" w:rsidRPr="00CA2E99" w:rsidRDefault="00CA2E99" w:rsidP="00CA2E99">
      <w:pPr>
        <w:pStyle w:val="a1"/>
        <w:spacing w:line="360" w:lineRule="auto"/>
        <w:ind w:left="0" w:firstLineChars="200" w:firstLine="480"/>
        <w:rPr>
          <w:rFonts w:ascii="Times New Roman" w:hAnsi="Times New Roman"/>
          <w:szCs w:val="24"/>
          <w:lang w:val="en-US" w:eastAsia="zh-CN"/>
        </w:rPr>
      </w:pPr>
      <w:r>
        <w:rPr>
          <w:rFonts w:ascii="Times New Roman" w:hAnsi="Times New Roman" w:hint="eastAsia"/>
          <w:szCs w:val="24"/>
          <w:lang w:val="en-US" w:eastAsia="zh-CN"/>
        </w:rPr>
        <w:t>经与业务部门验证后，所选变量系数符号全部符合业务逻辑。</w:t>
      </w:r>
    </w:p>
    <w:p w14:paraId="6A91E5C7" w14:textId="77777777" w:rsidR="009D1EE9" w:rsidRPr="00865CAA" w:rsidRDefault="009D1EE9" w:rsidP="009D1EE9">
      <w:pPr>
        <w:pStyle w:val="3"/>
        <w:spacing w:before="0" w:after="0"/>
        <w:ind w:rightChars="100" w:right="240"/>
        <w:rPr>
          <w:szCs w:val="24"/>
          <w:lang w:val="en-US" w:eastAsia="zh-CN"/>
        </w:rPr>
      </w:pPr>
      <w:bookmarkStart w:id="112" w:name="_Toc523316087"/>
      <w:bookmarkStart w:id="113" w:name="_Toc33479404"/>
      <w:r w:rsidRPr="00865CAA">
        <w:rPr>
          <w:rFonts w:hint="eastAsia"/>
          <w:szCs w:val="24"/>
          <w:lang w:val="en-US" w:eastAsia="zh-CN"/>
        </w:rPr>
        <w:t>（二）相关性和多重共线性</w:t>
      </w:r>
      <w:bookmarkEnd w:id="112"/>
      <w:bookmarkEnd w:id="113"/>
    </w:p>
    <w:p w14:paraId="681FF346" w14:textId="4CF7EB5E" w:rsidR="009D1EE9" w:rsidRDefault="009D1EE9" w:rsidP="009D1EE9">
      <w:pPr>
        <w:pStyle w:val="a1"/>
        <w:spacing w:line="360" w:lineRule="auto"/>
        <w:ind w:left="0" w:firstLineChars="200" w:firstLine="480"/>
        <w:rPr>
          <w:rFonts w:ascii="Times New Roman" w:hAnsi="Times New Roman"/>
          <w:szCs w:val="24"/>
          <w:lang w:val="en-US" w:eastAsia="zh-CN"/>
        </w:rPr>
      </w:pPr>
      <w:r w:rsidRPr="00CA2E99">
        <w:rPr>
          <w:rFonts w:ascii="Times New Roman" w:hAnsi="Times New Roman" w:hint="eastAsia"/>
          <w:szCs w:val="24"/>
          <w:lang w:val="en-US" w:eastAsia="zh-CN"/>
        </w:rPr>
        <w:t>模型入模变量的相关系数和</w:t>
      </w:r>
      <w:r w:rsidRPr="00CA2E99">
        <w:rPr>
          <w:rFonts w:ascii="Times New Roman" w:hAnsi="Times New Roman" w:hint="eastAsia"/>
          <w:szCs w:val="24"/>
          <w:lang w:val="en-US" w:eastAsia="zh-CN"/>
        </w:rPr>
        <w:t>VIF</w:t>
      </w:r>
      <w:r w:rsidRPr="00CA2E99">
        <w:rPr>
          <w:rFonts w:ascii="Times New Roman" w:hAnsi="Times New Roman" w:hint="eastAsia"/>
          <w:szCs w:val="24"/>
          <w:lang w:val="en-US" w:eastAsia="zh-CN"/>
        </w:rPr>
        <w:t>检验结果如下：</w:t>
      </w:r>
    </w:p>
    <w:p w14:paraId="5E0D4B64" w14:textId="77777777" w:rsidR="00AB4B5A" w:rsidRDefault="00AB4B5A" w:rsidP="009D1EE9">
      <w:pPr>
        <w:pStyle w:val="a1"/>
        <w:spacing w:line="360" w:lineRule="auto"/>
        <w:ind w:left="0" w:firstLineChars="200" w:firstLine="480"/>
        <w:rPr>
          <w:rFonts w:ascii="Times New Roman" w:hAnsi="Times New Roman"/>
          <w:szCs w:val="24"/>
          <w:lang w:val="en-US" w:eastAsia="zh-CN"/>
        </w:rPr>
      </w:pPr>
    </w:p>
    <w:p w14:paraId="193F47F0" w14:textId="2BB7822E" w:rsidR="00CA2E99" w:rsidRDefault="00CA2E99" w:rsidP="009D1EE9">
      <w:pPr>
        <w:pStyle w:val="a1"/>
        <w:spacing w:line="360" w:lineRule="auto"/>
        <w:ind w:left="0" w:firstLineChars="200" w:firstLine="480"/>
        <w:rPr>
          <w:rFonts w:ascii="Times New Roman" w:hAnsi="Times New Roman"/>
          <w:szCs w:val="24"/>
          <w:lang w:val="en-US" w:eastAsia="zh-CN"/>
        </w:rPr>
      </w:pPr>
    </w:p>
    <w:p w14:paraId="1E95A9C9" w14:textId="76628DA7" w:rsidR="00CA2E99" w:rsidRPr="00AB4B5A" w:rsidRDefault="00AB4B5A" w:rsidP="00AB4B5A">
      <w:pPr>
        <w:pStyle w:val="a1"/>
        <w:spacing w:line="360" w:lineRule="auto"/>
        <w:ind w:left="0" w:firstLineChars="200" w:firstLine="482"/>
        <w:jc w:val="center"/>
        <w:rPr>
          <w:rFonts w:ascii="Times New Roman" w:hAnsi="Times New Roman"/>
          <w:b/>
          <w:szCs w:val="24"/>
          <w:lang w:val="en-US" w:eastAsia="zh-CN"/>
        </w:rPr>
      </w:pPr>
      <w:r w:rsidRPr="00AB4B5A">
        <w:rPr>
          <w:rFonts w:ascii="Times New Roman" w:hAnsi="Times New Roman"/>
          <w:b/>
          <w:szCs w:val="24"/>
          <w:lang w:val="en-US" w:eastAsia="zh-CN"/>
        </w:rPr>
        <w:lastRenderedPageBreak/>
        <w:t>表</w:t>
      </w:r>
      <w:r w:rsidRPr="00AB4B5A">
        <w:rPr>
          <w:rFonts w:ascii="Times New Roman" w:hAnsi="Times New Roman"/>
          <w:b/>
          <w:szCs w:val="24"/>
          <w:lang w:val="en-US" w:eastAsia="zh-CN"/>
        </w:rPr>
        <w:t xml:space="preserve">4.2 </w:t>
      </w:r>
      <w:r w:rsidRPr="00AB4B5A">
        <w:rPr>
          <w:rFonts w:ascii="Times New Roman" w:hAnsi="Times New Roman"/>
          <w:b/>
          <w:szCs w:val="24"/>
          <w:lang w:val="en-US" w:eastAsia="zh-CN"/>
        </w:rPr>
        <w:t>入模变量相关性系数</w:t>
      </w:r>
    </w:p>
    <w:tbl>
      <w:tblPr>
        <w:tblStyle w:val="5-1"/>
        <w:tblW w:w="5000" w:type="pct"/>
        <w:jc w:val="center"/>
        <w:tblLook w:val="04A0" w:firstRow="1" w:lastRow="0" w:firstColumn="1" w:lastColumn="0" w:noHBand="0" w:noVBand="1"/>
      </w:tblPr>
      <w:tblGrid>
        <w:gridCol w:w="1196"/>
        <w:gridCol w:w="866"/>
        <w:gridCol w:w="1196"/>
        <w:gridCol w:w="790"/>
        <w:gridCol w:w="1008"/>
        <w:gridCol w:w="926"/>
        <w:gridCol w:w="1137"/>
        <w:gridCol w:w="701"/>
        <w:gridCol w:w="701"/>
      </w:tblGrid>
      <w:tr w:rsidR="00AB4B5A" w:rsidRPr="00CA2E99" w14:paraId="676E29BF" w14:textId="77777777" w:rsidTr="00AB4B5A">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125" w:type="pct"/>
            <w:noWrap/>
            <w:vAlign w:val="center"/>
            <w:hideMark/>
          </w:tcPr>
          <w:p w14:paraId="5391969F" w14:textId="77777777" w:rsidR="00CA2E99" w:rsidRPr="00CA2E99" w:rsidRDefault="00CA2E99" w:rsidP="00AB4B5A">
            <w:pPr>
              <w:jc w:val="center"/>
              <w:rPr>
                <w:sz w:val="15"/>
                <w:szCs w:val="20"/>
              </w:rPr>
            </w:pPr>
          </w:p>
        </w:tc>
        <w:tc>
          <w:tcPr>
            <w:tcW w:w="393" w:type="pct"/>
            <w:noWrap/>
            <w:vAlign w:val="center"/>
            <w:hideMark/>
          </w:tcPr>
          <w:p w14:paraId="134C3E43" w14:textId="77777777" w:rsidR="00CA2E99" w:rsidRPr="00CA2E99" w:rsidRDefault="00CA2E99" w:rsidP="00AB4B5A">
            <w:pPr>
              <w:jc w:val="center"/>
              <w:cnfStyle w:val="100000000000" w:firstRow="1" w:lastRow="0" w:firstColumn="0" w:lastColumn="0" w:oddVBand="0" w:evenVBand="0" w:oddHBand="0" w:evenHBand="0" w:firstRowFirstColumn="0" w:firstRowLastColumn="0" w:lastRowFirstColumn="0" w:lastRowLastColumn="0"/>
              <w:rPr>
                <w:rFonts w:eastAsia="等线"/>
                <w:sz w:val="15"/>
                <w:szCs w:val="22"/>
              </w:rPr>
            </w:pPr>
            <w:proofErr w:type="spellStart"/>
            <w:r w:rsidRPr="00CA2E99">
              <w:rPr>
                <w:rFonts w:eastAsia="等线"/>
                <w:sz w:val="15"/>
                <w:szCs w:val="22"/>
              </w:rPr>
              <w:t>mr</w:t>
            </w:r>
            <w:proofErr w:type="spellEnd"/>
            <w:r w:rsidRPr="00CA2E99">
              <w:rPr>
                <w:rFonts w:eastAsia="等线"/>
                <w:sz w:val="15"/>
                <w:szCs w:val="22"/>
              </w:rPr>
              <w:t>_</w:t>
            </w:r>
            <w:r w:rsidRPr="00CA2E99">
              <w:rPr>
                <w:rFonts w:eastAsia="等线"/>
                <w:sz w:val="15"/>
                <w:szCs w:val="22"/>
              </w:rPr>
              <w:t>贷款历史机构数</w:t>
            </w:r>
            <w:r w:rsidRPr="00CA2E99">
              <w:rPr>
                <w:rFonts w:eastAsia="等线"/>
                <w:sz w:val="15"/>
                <w:szCs w:val="22"/>
              </w:rPr>
              <w:t>_woe</w:t>
            </w:r>
          </w:p>
        </w:tc>
        <w:tc>
          <w:tcPr>
            <w:tcW w:w="393" w:type="pct"/>
            <w:noWrap/>
            <w:vAlign w:val="center"/>
            <w:hideMark/>
          </w:tcPr>
          <w:p w14:paraId="6EFD446A" w14:textId="77777777" w:rsidR="00CA2E99" w:rsidRPr="00CA2E99" w:rsidRDefault="00CA2E99" w:rsidP="00AB4B5A">
            <w:pPr>
              <w:jc w:val="center"/>
              <w:cnfStyle w:val="100000000000" w:firstRow="1" w:lastRow="0" w:firstColumn="0" w:lastColumn="0" w:oddVBand="0" w:evenVBand="0" w:oddHBand="0" w:evenHBand="0" w:firstRowFirstColumn="0" w:firstRowLastColumn="0" w:lastRowFirstColumn="0" w:lastRowLastColumn="0"/>
              <w:rPr>
                <w:rFonts w:eastAsia="等线"/>
                <w:sz w:val="15"/>
                <w:szCs w:val="22"/>
              </w:rPr>
            </w:pPr>
            <w:r w:rsidRPr="00CA2E99">
              <w:rPr>
                <w:rFonts w:eastAsia="等线"/>
                <w:sz w:val="15"/>
                <w:szCs w:val="22"/>
              </w:rPr>
              <w:t>近</w:t>
            </w:r>
            <w:r w:rsidRPr="00CA2E99">
              <w:rPr>
                <w:rFonts w:eastAsia="等线"/>
                <w:sz w:val="15"/>
                <w:szCs w:val="22"/>
              </w:rPr>
              <w:t>2</w:t>
            </w:r>
            <w:r w:rsidRPr="00CA2E99">
              <w:rPr>
                <w:rFonts w:eastAsia="等线"/>
                <w:sz w:val="15"/>
                <w:szCs w:val="22"/>
              </w:rPr>
              <w:t>年内查询次数</w:t>
            </w:r>
            <w:r w:rsidRPr="00CA2E99">
              <w:rPr>
                <w:rFonts w:eastAsia="等线"/>
                <w:sz w:val="15"/>
                <w:szCs w:val="22"/>
              </w:rPr>
              <w:t>-</w:t>
            </w:r>
            <w:r w:rsidRPr="00CA2E99">
              <w:rPr>
                <w:rFonts w:eastAsia="等线"/>
                <w:sz w:val="15"/>
                <w:szCs w:val="22"/>
              </w:rPr>
              <w:t>担保资格审查</w:t>
            </w:r>
            <w:r w:rsidRPr="00CA2E99">
              <w:rPr>
                <w:rFonts w:eastAsia="等线"/>
                <w:sz w:val="15"/>
                <w:szCs w:val="22"/>
              </w:rPr>
              <w:t>_woe</w:t>
            </w:r>
          </w:p>
        </w:tc>
        <w:tc>
          <w:tcPr>
            <w:tcW w:w="393" w:type="pct"/>
            <w:noWrap/>
            <w:vAlign w:val="center"/>
            <w:hideMark/>
          </w:tcPr>
          <w:p w14:paraId="05367991" w14:textId="77777777" w:rsidR="00CA2E99" w:rsidRPr="00CA2E99" w:rsidRDefault="00CA2E99" w:rsidP="00AB4B5A">
            <w:pPr>
              <w:jc w:val="center"/>
              <w:cnfStyle w:val="100000000000" w:firstRow="1" w:lastRow="0" w:firstColumn="0" w:lastColumn="0" w:oddVBand="0" w:evenVBand="0" w:oddHBand="0" w:evenHBand="0" w:firstRowFirstColumn="0" w:firstRowLastColumn="0" w:lastRowFirstColumn="0" w:lastRowLastColumn="0"/>
              <w:rPr>
                <w:rFonts w:eastAsia="等线"/>
                <w:sz w:val="15"/>
                <w:szCs w:val="22"/>
              </w:rPr>
            </w:pPr>
            <w:r w:rsidRPr="00CA2E99">
              <w:rPr>
                <w:rFonts w:eastAsia="等线"/>
                <w:sz w:val="15"/>
                <w:szCs w:val="22"/>
              </w:rPr>
              <w:t>近</w:t>
            </w:r>
            <w:proofErr w:type="gramStart"/>
            <w:r w:rsidRPr="00CA2E99">
              <w:rPr>
                <w:rFonts w:eastAsia="等线"/>
                <w:sz w:val="15"/>
                <w:szCs w:val="22"/>
              </w:rPr>
              <w:t>24</w:t>
            </w:r>
            <w:proofErr w:type="gramEnd"/>
            <w:r w:rsidRPr="00CA2E99">
              <w:rPr>
                <w:rFonts w:eastAsia="等线"/>
                <w:sz w:val="15"/>
                <w:szCs w:val="22"/>
              </w:rPr>
              <w:t>月累计逾期</w:t>
            </w:r>
            <w:r w:rsidRPr="00CA2E99">
              <w:rPr>
                <w:rFonts w:eastAsia="等线"/>
                <w:sz w:val="15"/>
                <w:szCs w:val="22"/>
              </w:rPr>
              <w:t>_woe</w:t>
            </w:r>
          </w:p>
        </w:tc>
        <w:tc>
          <w:tcPr>
            <w:tcW w:w="1125" w:type="pct"/>
            <w:noWrap/>
            <w:vAlign w:val="center"/>
            <w:hideMark/>
          </w:tcPr>
          <w:p w14:paraId="15E26840" w14:textId="77777777" w:rsidR="00CA2E99" w:rsidRPr="00CA2E99" w:rsidRDefault="00CA2E99" w:rsidP="00AB4B5A">
            <w:pPr>
              <w:jc w:val="center"/>
              <w:cnfStyle w:val="100000000000" w:firstRow="1" w:lastRow="0" w:firstColumn="0" w:lastColumn="0" w:oddVBand="0" w:evenVBand="0" w:oddHBand="0" w:evenHBand="0" w:firstRowFirstColumn="0" w:firstRowLastColumn="0" w:lastRowFirstColumn="0" w:lastRowLastColumn="0"/>
              <w:rPr>
                <w:rFonts w:eastAsia="等线"/>
                <w:sz w:val="15"/>
                <w:szCs w:val="22"/>
              </w:rPr>
            </w:pPr>
            <w:proofErr w:type="spellStart"/>
            <w:r w:rsidRPr="00CA2E99">
              <w:rPr>
                <w:rFonts w:eastAsia="等线"/>
                <w:sz w:val="15"/>
                <w:szCs w:val="22"/>
              </w:rPr>
              <w:t>found_until_apply_month_woe</w:t>
            </w:r>
            <w:proofErr w:type="spellEnd"/>
          </w:p>
        </w:tc>
        <w:tc>
          <w:tcPr>
            <w:tcW w:w="393" w:type="pct"/>
            <w:noWrap/>
            <w:vAlign w:val="center"/>
            <w:hideMark/>
          </w:tcPr>
          <w:p w14:paraId="29C6180C" w14:textId="77777777" w:rsidR="00CA2E99" w:rsidRPr="00CA2E99" w:rsidRDefault="00CA2E99" w:rsidP="00AB4B5A">
            <w:pPr>
              <w:jc w:val="center"/>
              <w:cnfStyle w:val="100000000000" w:firstRow="1" w:lastRow="0" w:firstColumn="0" w:lastColumn="0" w:oddVBand="0" w:evenVBand="0" w:oddHBand="0" w:evenHBand="0" w:firstRowFirstColumn="0" w:firstRowLastColumn="0" w:lastRowFirstColumn="0" w:lastRowLastColumn="0"/>
              <w:rPr>
                <w:rFonts w:eastAsia="等线"/>
                <w:sz w:val="15"/>
                <w:szCs w:val="22"/>
              </w:rPr>
            </w:pPr>
            <w:proofErr w:type="spellStart"/>
            <w:r w:rsidRPr="00CA2E99">
              <w:rPr>
                <w:rFonts w:eastAsia="等线"/>
                <w:sz w:val="15"/>
                <w:szCs w:val="22"/>
              </w:rPr>
              <w:t>mr</w:t>
            </w:r>
            <w:proofErr w:type="spellEnd"/>
            <w:r w:rsidRPr="00CA2E99">
              <w:rPr>
                <w:rFonts w:eastAsia="等线"/>
                <w:sz w:val="15"/>
                <w:szCs w:val="22"/>
              </w:rPr>
              <w:t>_</w:t>
            </w:r>
            <w:r w:rsidRPr="00CA2E99">
              <w:rPr>
                <w:rFonts w:eastAsia="等线"/>
                <w:sz w:val="15"/>
                <w:szCs w:val="22"/>
              </w:rPr>
              <w:t>贷款最大还款月数</w:t>
            </w:r>
            <w:r w:rsidRPr="00CA2E99">
              <w:rPr>
                <w:rFonts w:eastAsia="等线"/>
                <w:sz w:val="15"/>
                <w:szCs w:val="22"/>
              </w:rPr>
              <w:t>_woe</w:t>
            </w:r>
          </w:p>
        </w:tc>
        <w:tc>
          <w:tcPr>
            <w:tcW w:w="393" w:type="pct"/>
            <w:noWrap/>
            <w:vAlign w:val="center"/>
            <w:hideMark/>
          </w:tcPr>
          <w:p w14:paraId="2F955210" w14:textId="77777777" w:rsidR="00CA2E99" w:rsidRPr="00CA2E99" w:rsidRDefault="00CA2E99" w:rsidP="00AB4B5A">
            <w:pPr>
              <w:jc w:val="center"/>
              <w:cnfStyle w:val="100000000000" w:firstRow="1" w:lastRow="0" w:firstColumn="0" w:lastColumn="0" w:oddVBand="0" w:evenVBand="0" w:oddHBand="0" w:evenHBand="0" w:firstRowFirstColumn="0" w:firstRowLastColumn="0" w:lastRowFirstColumn="0" w:lastRowLastColumn="0"/>
              <w:rPr>
                <w:rFonts w:eastAsia="等线"/>
                <w:sz w:val="15"/>
                <w:szCs w:val="22"/>
              </w:rPr>
            </w:pPr>
            <w:r w:rsidRPr="00CA2E99">
              <w:rPr>
                <w:rFonts w:eastAsia="等线"/>
                <w:sz w:val="15"/>
                <w:szCs w:val="22"/>
              </w:rPr>
              <w:t>近</w:t>
            </w:r>
            <w:r w:rsidRPr="00CA2E99">
              <w:rPr>
                <w:rFonts w:eastAsia="等线"/>
                <w:sz w:val="15"/>
                <w:szCs w:val="22"/>
              </w:rPr>
              <w:t>2</w:t>
            </w:r>
            <w:r w:rsidRPr="00CA2E99">
              <w:rPr>
                <w:rFonts w:eastAsia="等线"/>
                <w:sz w:val="15"/>
                <w:szCs w:val="22"/>
              </w:rPr>
              <w:t>年内查询机构数</w:t>
            </w:r>
            <w:r w:rsidRPr="00CA2E99">
              <w:rPr>
                <w:rFonts w:eastAsia="等线"/>
                <w:sz w:val="15"/>
                <w:szCs w:val="22"/>
              </w:rPr>
              <w:t>-</w:t>
            </w:r>
            <w:r w:rsidRPr="00CA2E99">
              <w:rPr>
                <w:rFonts w:eastAsia="等线"/>
                <w:sz w:val="15"/>
                <w:szCs w:val="22"/>
              </w:rPr>
              <w:t>贷款审批</w:t>
            </w:r>
            <w:r w:rsidRPr="00CA2E99">
              <w:rPr>
                <w:rFonts w:eastAsia="等线"/>
                <w:sz w:val="15"/>
                <w:szCs w:val="22"/>
              </w:rPr>
              <w:t>_woe</w:t>
            </w:r>
          </w:p>
        </w:tc>
        <w:tc>
          <w:tcPr>
            <w:tcW w:w="393" w:type="pct"/>
            <w:noWrap/>
            <w:vAlign w:val="center"/>
            <w:hideMark/>
          </w:tcPr>
          <w:p w14:paraId="0E79F127" w14:textId="77777777" w:rsidR="00CA2E99" w:rsidRPr="00CA2E99" w:rsidRDefault="00CA2E99" w:rsidP="00AB4B5A">
            <w:pPr>
              <w:jc w:val="center"/>
              <w:cnfStyle w:val="100000000000" w:firstRow="1" w:lastRow="0" w:firstColumn="0" w:lastColumn="0" w:oddVBand="0" w:evenVBand="0" w:oddHBand="0" w:evenHBand="0" w:firstRowFirstColumn="0" w:firstRowLastColumn="0" w:lastRowFirstColumn="0" w:lastRowLastColumn="0"/>
              <w:rPr>
                <w:rFonts w:eastAsia="等线"/>
                <w:sz w:val="15"/>
                <w:szCs w:val="22"/>
              </w:rPr>
            </w:pPr>
            <w:r w:rsidRPr="00CA2E99">
              <w:rPr>
                <w:rFonts w:eastAsia="等线"/>
                <w:sz w:val="15"/>
                <w:szCs w:val="22"/>
              </w:rPr>
              <w:t>住房贷款占比</w:t>
            </w:r>
            <w:r w:rsidRPr="00CA2E99">
              <w:rPr>
                <w:rFonts w:eastAsia="等线"/>
                <w:sz w:val="15"/>
                <w:szCs w:val="22"/>
              </w:rPr>
              <w:t>_woe</w:t>
            </w:r>
          </w:p>
        </w:tc>
        <w:tc>
          <w:tcPr>
            <w:tcW w:w="393" w:type="pct"/>
            <w:noWrap/>
            <w:vAlign w:val="center"/>
            <w:hideMark/>
          </w:tcPr>
          <w:p w14:paraId="772527A0" w14:textId="77777777" w:rsidR="00CA2E99" w:rsidRPr="00CA2E99" w:rsidRDefault="00CA2E99" w:rsidP="00AB4B5A">
            <w:pPr>
              <w:jc w:val="center"/>
              <w:cnfStyle w:val="100000000000" w:firstRow="1" w:lastRow="0" w:firstColumn="0" w:lastColumn="0" w:oddVBand="0" w:evenVBand="0" w:oddHBand="0" w:evenHBand="0" w:firstRowFirstColumn="0" w:firstRowLastColumn="0" w:lastRowFirstColumn="0" w:lastRowLastColumn="0"/>
              <w:rPr>
                <w:rFonts w:eastAsia="等线"/>
                <w:sz w:val="15"/>
                <w:szCs w:val="22"/>
              </w:rPr>
            </w:pPr>
            <w:r w:rsidRPr="00CA2E99">
              <w:rPr>
                <w:rFonts w:eastAsia="等线"/>
                <w:sz w:val="15"/>
                <w:szCs w:val="22"/>
              </w:rPr>
              <w:t>贷记透支比例</w:t>
            </w:r>
            <w:r w:rsidRPr="00CA2E99">
              <w:rPr>
                <w:rFonts w:eastAsia="等线"/>
                <w:sz w:val="15"/>
                <w:szCs w:val="22"/>
              </w:rPr>
              <w:t>_woe</w:t>
            </w:r>
          </w:p>
        </w:tc>
      </w:tr>
      <w:tr w:rsidR="00AB4B5A" w:rsidRPr="00CA2E99" w14:paraId="63451302" w14:textId="77777777" w:rsidTr="00AB4B5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125" w:type="pct"/>
            <w:noWrap/>
            <w:vAlign w:val="center"/>
            <w:hideMark/>
          </w:tcPr>
          <w:p w14:paraId="084471B6" w14:textId="77777777" w:rsidR="00CA2E99" w:rsidRPr="00CA2E99" w:rsidRDefault="00CA2E99" w:rsidP="00AB4B5A">
            <w:pPr>
              <w:jc w:val="center"/>
              <w:rPr>
                <w:rFonts w:eastAsia="等线"/>
                <w:sz w:val="15"/>
                <w:szCs w:val="22"/>
              </w:rPr>
            </w:pPr>
            <w:proofErr w:type="spellStart"/>
            <w:r w:rsidRPr="00CA2E99">
              <w:rPr>
                <w:rFonts w:eastAsia="等线"/>
                <w:sz w:val="15"/>
                <w:szCs w:val="22"/>
              </w:rPr>
              <w:t>mr</w:t>
            </w:r>
            <w:proofErr w:type="spellEnd"/>
            <w:r w:rsidRPr="00CA2E99">
              <w:rPr>
                <w:rFonts w:eastAsia="等线"/>
                <w:sz w:val="15"/>
                <w:szCs w:val="22"/>
              </w:rPr>
              <w:t>_</w:t>
            </w:r>
            <w:r w:rsidRPr="00CA2E99">
              <w:rPr>
                <w:rFonts w:eastAsia="等线"/>
                <w:sz w:val="15"/>
                <w:szCs w:val="22"/>
              </w:rPr>
              <w:t>贷款历史机构数</w:t>
            </w:r>
            <w:r w:rsidRPr="00CA2E99">
              <w:rPr>
                <w:rFonts w:eastAsia="等线"/>
                <w:sz w:val="15"/>
                <w:szCs w:val="22"/>
              </w:rPr>
              <w:t>_woe</w:t>
            </w:r>
          </w:p>
        </w:tc>
        <w:tc>
          <w:tcPr>
            <w:tcW w:w="393" w:type="pct"/>
            <w:noWrap/>
            <w:vAlign w:val="center"/>
            <w:hideMark/>
          </w:tcPr>
          <w:p w14:paraId="44CB071E"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1</w:t>
            </w:r>
          </w:p>
        </w:tc>
        <w:tc>
          <w:tcPr>
            <w:tcW w:w="393" w:type="pct"/>
            <w:noWrap/>
            <w:vAlign w:val="center"/>
            <w:hideMark/>
          </w:tcPr>
          <w:p w14:paraId="3BDCE5FC"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0.031465</w:t>
            </w:r>
          </w:p>
        </w:tc>
        <w:tc>
          <w:tcPr>
            <w:tcW w:w="393" w:type="pct"/>
            <w:noWrap/>
            <w:vAlign w:val="center"/>
            <w:hideMark/>
          </w:tcPr>
          <w:p w14:paraId="246FD774"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0.053535</w:t>
            </w:r>
          </w:p>
        </w:tc>
        <w:tc>
          <w:tcPr>
            <w:tcW w:w="1125" w:type="pct"/>
            <w:noWrap/>
            <w:vAlign w:val="center"/>
            <w:hideMark/>
          </w:tcPr>
          <w:p w14:paraId="71A94DFC"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0.04102</w:t>
            </w:r>
          </w:p>
        </w:tc>
        <w:tc>
          <w:tcPr>
            <w:tcW w:w="393" w:type="pct"/>
            <w:noWrap/>
            <w:vAlign w:val="center"/>
            <w:hideMark/>
          </w:tcPr>
          <w:p w14:paraId="0721BC61"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0.021252</w:t>
            </w:r>
          </w:p>
        </w:tc>
        <w:tc>
          <w:tcPr>
            <w:tcW w:w="393" w:type="pct"/>
            <w:noWrap/>
            <w:vAlign w:val="center"/>
            <w:hideMark/>
          </w:tcPr>
          <w:p w14:paraId="34448438"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0.113681</w:t>
            </w:r>
          </w:p>
        </w:tc>
        <w:tc>
          <w:tcPr>
            <w:tcW w:w="393" w:type="pct"/>
            <w:noWrap/>
            <w:vAlign w:val="center"/>
            <w:hideMark/>
          </w:tcPr>
          <w:p w14:paraId="43912DE9"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0.014901</w:t>
            </w:r>
          </w:p>
        </w:tc>
        <w:tc>
          <w:tcPr>
            <w:tcW w:w="393" w:type="pct"/>
            <w:noWrap/>
            <w:vAlign w:val="center"/>
            <w:hideMark/>
          </w:tcPr>
          <w:p w14:paraId="339B2E1E"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0.103741</w:t>
            </w:r>
          </w:p>
        </w:tc>
      </w:tr>
      <w:tr w:rsidR="00AB4B5A" w:rsidRPr="00CA2E99" w14:paraId="60D6C88C" w14:textId="77777777" w:rsidTr="00AB4B5A">
        <w:trPr>
          <w:trHeight w:val="276"/>
          <w:jc w:val="center"/>
        </w:trPr>
        <w:tc>
          <w:tcPr>
            <w:cnfStyle w:val="001000000000" w:firstRow="0" w:lastRow="0" w:firstColumn="1" w:lastColumn="0" w:oddVBand="0" w:evenVBand="0" w:oddHBand="0" w:evenHBand="0" w:firstRowFirstColumn="0" w:firstRowLastColumn="0" w:lastRowFirstColumn="0" w:lastRowLastColumn="0"/>
            <w:tcW w:w="1125" w:type="pct"/>
            <w:noWrap/>
            <w:vAlign w:val="center"/>
            <w:hideMark/>
          </w:tcPr>
          <w:p w14:paraId="6BF712F5" w14:textId="77777777" w:rsidR="00CA2E99" w:rsidRPr="00CA2E99" w:rsidRDefault="00CA2E99" w:rsidP="00AB4B5A">
            <w:pPr>
              <w:jc w:val="center"/>
              <w:rPr>
                <w:rFonts w:eastAsia="等线"/>
                <w:sz w:val="15"/>
                <w:szCs w:val="22"/>
              </w:rPr>
            </w:pPr>
            <w:r w:rsidRPr="00CA2E99">
              <w:rPr>
                <w:rFonts w:eastAsia="等线"/>
                <w:sz w:val="15"/>
                <w:szCs w:val="22"/>
              </w:rPr>
              <w:t>近</w:t>
            </w:r>
            <w:r w:rsidRPr="00CA2E99">
              <w:rPr>
                <w:rFonts w:eastAsia="等线"/>
                <w:sz w:val="15"/>
                <w:szCs w:val="22"/>
              </w:rPr>
              <w:t>2</w:t>
            </w:r>
            <w:r w:rsidRPr="00CA2E99">
              <w:rPr>
                <w:rFonts w:eastAsia="等线"/>
                <w:sz w:val="15"/>
                <w:szCs w:val="22"/>
              </w:rPr>
              <w:t>年内查询次数</w:t>
            </w:r>
            <w:r w:rsidRPr="00CA2E99">
              <w:rPr>
                <w:rFonts w:eastAsia="等线"/>
                <w:sz w:val="15"/>
                <w:szCs w:val="22"/>
              </w:rPr>
              <w:t>-</w:t>
            </w:r>
            <w:r w:rsidRPr="00CA2E99">
              <w:rPr>
                <w:rFonts w:eastAsia="等线"/>
                <w:sz w:val="15"/>
                <w:szCs w:val="22"/>
              </w:rPr>
              <w:t>担保资格审查</w:t>
            </w:r>
            <w:r w:rsidRPr="00CA2E99">
              <w:rPr>
                <w:rFonts w:eastAsia="等线"/>
                <w:sz w:val="15"/>
                <w:szCs w:val="22"/>
              </w:rPr>
              <w:t>_woe</w:t>
            </w:r>
          </w:p>
        </w:tc>
        <w:tc>
          <w:tcPr>
            <w:tcW w:w="393" w:type="pct"/>
            <w:noWrap/>
            <w:vAlign w:val="center"/>
            <w:hideMark/>
          </w:tcPr>
          <w:p w14:paraId="009F3C0A"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0.031465</w:t>
            </w:r>
          </w:p>
        </w:tc>
        <w:tc>
          <w:tcPr>
            <w:tcW w:w="393" w:type="pct"/>
            <w:noWrap/>
            <w:vAlign w:val="center"/>
            <w:hideMark/>
          </w:tcPr>
          <w:p w14:paraId="77CF08FF"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1</w:t>
            </w:r>
          </w:p>
        </w:tc>
        <w:tc>
          <w:tcPr>
            <w:tcW w:w="393" w:type="pct"/>
            <w:noWrap/>
            <w:vAlign w:val="center"/>
            <w:hideMark/>
          </w:tcPr>
          <w:p w14:paraId="5C9915C6"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0.104756</w:t>
            </w:r>
          </w:p>
        </w:tc>
        <w:tc>
          <w:tcPr>
            <w:tcW w:w="1125" w:type="pct"/>
            <w:noWrap/>
            <w:vAlign w:val="center"/>
            <w:hideMark/>
          </w:tcPr>
          <w:p w14:paraId="77E52AF6"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0.192874</w:t>
            </w:r>
          </w:p>
        </w:tc>
        <w:tc>
          <w:tcPr>
            <w:tcW w:w="393" w:type="pct"/>
            <w:noWrap/>
            <w:vAlign w:val="center"/>
            <w:hideMark/>
          </w:tcPr>
          <w:p w14:paraId="2DAE1DFF"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0.007134</w:t>
            </w:r>
          </w:p>
        </w:tc>
        <w:tc>
          <w:tcPr>
            <w:tcW w:w="393" w:type="pct"/>
            <w:noWrap/>
            <w:vAlign w:val="center"/>
            <w:hideMark/>
          </w:tcPr>
          <w:p w14:paraId="0BC19895"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0.33671</w:t>
            </w:r>
          </w:p>
        </w:tc>
        <w:tc>
          <w:tcPr>
            <w:tcW w:w="393" w:type="pct"/>
            <w:noWrap/>
            <w:vAlign w:val="center"/>
            <w:hideMark/>
          </w:tcPr>
          <w:p w14:paraId="1D07308C"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0.090503</w:t>
            </w:r>
          </w:p>
        </w:tc>
        <w:tc>
          <w:tcPr>
            <w:tcW w:w="393" w:type="pct"/>
            <w:noWrap/>
            <w:vAlign w:val="center"/>
            <w:hideMark/>
          </w:tcPr>
          <w:p w14:paraId="37DE28FA"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0.192492</w:t>
            </w:r>
          </w:p>
        </w:tc>
      </w:tr>
      <w:tr w:rsidR="00AB4B5A" w:rsidRPr="00CA2E99" w14:paraId="0BA2D2E9" w14:textId="77777777" w:rsidTr="00AB4B5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125" w:type="pct"/>
            <w:noWrap/>
            <w:vAlign w:val="center"/>
            <w:hideMark/>
          </w:tcPr>
          <w:p w14:paraId="2AD898E0" w14:textId="77777777" w:rsidR="00CA2E99" w:rsidRPr="00CA2E99" w:rsidRDefault="00CA2E99" w:rsidP="00AB4B5A">
            <w:pPr>
              <w:jc w:val="center"/>
              <w:rPr>
                <w:rFonts w:eastAsia="等线"/>
                <w:sz w:val="15"/>
                <w:szCs w:val="22"/>
              </w:rPr>
            </w:pPr>
            <w:r w:rsidRPr="00CA2E99">
              <w:rPr>
                <w:rFonts w:eastAsia="等线"/>
                <w:sz w:val="15"/>
                <w:szCs w:val="22"/>
              </w:rPr>
              <w:t>近</w:t>
            </w:r>
            <w:proofErr w:type="gramStart"/>
            <w:r w:rsidRPr="00CA2E99">
              <w:rPr>
                <w:rFonts w:eastAsia="等线"/>
                <w:sz w:val="15"/>
                <w:szCs w:val="22"/>
              </w:rPr>
              <w:t>24</w:t>
            </w:r>
            <w:proofErr w:type="gramEnd"/>
            <w:r w:rsidRPr="00CA2E99">
              <w:rPr>
                <w:rFonts w:eastAsia="等线"/>
                <w:sz w:val="15"/>
                <w:szCs w:val="22"/>
              </w:rPr>
              <w:t>月累计逾期</w:t>
            </w:r>
            <w:r w:rsidRPr="00CA2E99">
              <w:rPr>
                <w:rFonts w:eastAsia="等线"/>
                <w:sz w:val="15"/>
                <w:szCs w:val="22"/>
              </w:rPr>
              <w:t>_woe</w:t>
            </w:r>
          </w:p>
        </w:tc>
        <w:tc>
          <w:tcPr>
            <w:tcW w:w="393" w:type="pct"/>
            <w:noWrap/>
            <w:vAlign w:val="center"/>
            <w:hideMark/>
          </w:tcPr>
          <w:p w14:paraId="526D8012"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0.053535</w:t>
            </w:r>
          </w:p>
        </w:tc>
        <w:tc>
          <w:tcPr>
            <w:tcW w:w="393" w:type="pct"/>
            <w:noWrap/>
            <w:vAlign w:val="center"/>
            <w:hideMark/>
          </w:tcPr>
          <w:p w14:paraId="4DD7234E"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0.104756</w:t>
            </w:r>
          </w:p>
        </w:tc>
        <w:tc>
          <w:tcPr>
            <w:tcW w:w="393" w:type="pct"/>
            <w:noWrap/>
            <w:vAlign w:val="center"/>
            <w:hideMark/>
          </w:tcPr>
          <w:p w14:paraId="51724F56"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1</w:t>
            </w:r>
          </w:p>
        </w:tc>
        <w:tc>
          <w:tcPr>
            <w:tcW w:w="1125" w:type="pct"/>
            <w:noWrap/>
            <w:vAlign w:val="center"/>
            <w:hideMark/>
          </w:tcPr>
          <w:p w14:paraId="295A7494"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0.160394</w:t>
            </w:r>
          </w:p>
        </w:tc>
        <w:tc>
          <w:tcPr>
            <w:tcW w:w="393" w:type="pct"/>
            <w:noWrap/>
            <w:vAlign w:val="center"/>
            <w:hideMark/>
          </w:tcPr>
          <w:p w14:paraId="0E371F8B"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-0.00302</w:t>
            </w:r>
          </w:p>
        </w:tc>
        <w:tc>
          <w:tcPr>
            <w:tcW w:w="393" w:type="pct"/>
            <w:noWrap/>
            <w:vAlign w:val="center"/>
            <w:hideMark/>
          </w:tcPr>
          <w:p w14:paraId="73C1DFCD"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0.23883</w:t>
            </w:r>
          </w:p>
        </w:tc>
        <w:tc>
          <w:tcPr>
            <w:tcW w:w="393" w:type="pct"/>
            <w:noWrap/>
            <w:vAlign w:val="center"/>
            <w:hideMark/>
          </w:tcPr>
          <w:p w14:paraId="6FB3A02C"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0.027085</w:t>
            </w:r>
          </w:p>
        </w:tc>
        <w:tc>
          <w:tcPr>
            <w:tcW w:w="393" w:type="pct"/>
            <w:noWrap/>
            <w:vAlign w:val="center"/>
            <w:hideMark/>
          </w:tcPr>
          <w:p w14:paraId="5914BCFB"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0.203802</w:t>
            </w:r>
          </w:p>
        </w:tc>
      </w:tr>
      <w:tr w:rsidR="00AB4B5A" w:rsidRPr="00CA2E99" w14:paraId="67244BAB" w14:textId="77777777" w:rsidTr="00AB4B5A">
        <w:trPr>
          <w:trHeight w:val="276"/>
          <w:jc w:val="center"/>
        </w:trPr>
        <w:tc>
          <w:tcPr>
            <w:cnfStyle w:val="001000000000" w:firstRow="0" w:lastRow="0" w:firstColumn="1" w:lastColumn="0" w:oddVBand="0" w:evenVBand="0" w:oddHBand="0" w:evenHBand="0" w:firstRowFirstColumn="0" w:firstRowLastColumn="0" w:lastRowFirstColumn="0" w:lastRowLastColumn="0"/>
            <w:tcW w:w="1125" w:type="pct"/>
            <w:noWrap/>
            <w:vAlign w:val="center"/>
            <w:hideMark/>
          </w:tcPr>
          <w:p w14:paraId="0081F370" w14:textId="77777777" w:rsidR="00CA2E99" w:rsidRPr="00CA2E99" w:rsidRDefault="00CA2E99" w:rsidP="00AB4B5A">
            <w:pPr>
              <w:jc w:val="center"/>
              <w:rPr>
                <w:rFonts w:eastAsia="等线"/>
                <w:sz w:val="15"/>
                <w:szCs w:val="22"/>
              </w:rPr>
            </w:pPr>
            <w:proofErr w:type="spellStart"/>
            <w:r w:rsidRPr="00CA2E99">
              <w:rPr>
                <w:rFonts w:eastAsia="等线"/>
                <w:sz w:val="15"/>
                <w:szCs w:val="22"/>
              </w:rPr>
              <w:t>found_until_apply_month_woe</w:t>
            </w:r>
            <w:proofErr w:type="spellEnd"/>
          </w:p>
        </w:tc>
        <w:tc>
          <w:tcPr>
            <w:tcW w:w="393" w:type="pct"/>
            <w:noWrap/>
            <w:vAlign w:val="center"/>
            <w:hideMark/>
          </w:tcPr>
          <w:p w14:paraId="1464CB69"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0.04102</w:t>
            </w:r>
          </w:p>
        </w:tc>
        <w:tc>
          <w:tcPr>
            <w:tcW w:w="393" w:type="pct"/>
            <w:noWrap/>
            <w:vAlign w:val="center"/>
            <w:hideMark/>
          </w:tcPr>
          <w:p w14:paraId="79DC25B4"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0.192874</w:t>
            </w:r>
          </w:p>
        </w:tc>
        <w:tc>
          <w:tcPr>
            <w:tcW w:w="393" w:type="pct"/>
            <w:noWrap/>
            <w:vAlign w:val="center"/>
            <w:hideMark/>
          </w:tcPr>
          <w:p w14:paraId="0D9F5654"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0.160394</w:t>
            </w:r>
          </w:p>
        </w:tc>
        <w:tc>
          <w:tcPr>
            <w:tcW w:w="1125" w:type="pct"/>
            <w:noWrap/>
            <w:vAlign w:val="center"/>
            <w:hideMark/>
          </w:tcPr>
          <w:p w14:paraId="34BF8DFD"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1</w:t>
            </w:r>
          </w:p>
        </w:tc>
        <w:tc>
          <w:tcPr>
            <w:tcW w:w="393" w:type="pct"/>
            <w:noWrap/>
            <w:vAlign w:val="center"/>
            <w:hideMark/>
          </w:tcPr>
          <w:p w14:paraId="33B6E29A"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0.014554</w:t>
            </w:r>
          </w:p>
        </w:tc>
        <w:tc>
          <w:tcPr>
            <w:tcW w:w="393" w:type="pct"/>
            <w:noWrap/>
            <w:vAlign w:val="center"/>
            <w:hideMark/>
          </w:tcPr>
          <w:p w14:paraId="0A1FF08F"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0.30272</w:t>
            </w:r>
          </w:p>
        </w:tc>
        <w:tc>
          <w:tcPr>
            <w:tcW w:w="393" w:type="pct"/>
            <w:noWrap/>
            <w:vAlign w:val="center"/>
            <w:hideMark/>
          </w:tcPr>
          <w:p w14:paraId="065C63C9"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0.00361</w:t>
            </w:r>
          </w:p>
        </w:tc>
        <w:tc>
          <w:tcPr>
            <w:tcW w:w="393" w:type="pct"/>
            <w:noWrap/>
            <w:vAlign w:val="center"/>
            <w:hideMark/>
          </w:tcPr>
          <w:p w14:paraId="216CD496"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0.183113</w:t>
            </w:r>
          </w:p>
        </w:tc>
      </w:tr>
      <w:tr w:rsidR="00AB4B5A" w:rsidRPr="00CA2E99" w14:paraId="7EF672A9" w14:textId="77777777" w:rsidTr="00AB4B5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125" w:type="pct"/>
            <w:noWrap/>
            <w:vAlign w:val="center"/>
            <w:hideMark/>
          </w:tcPr>
          <w:p w14:paraId="7677BC67" w14:textId="77777777" w:rsidR="00CA2E99" w:rsidRPr="00CA2E99" w:rsidRDefault="00CA2E99" w:rsidP="00AB4B5A">
            <w:pPr>
              <w:jc w:val="center"/>
              <w:rPr>
                <w:rFonts w:eastAsia="等线"/>
                <w:sz w:val="15"/>
                <w:szCs w:val="22"/>
              </w:rPr>
            </w:pPr>
            <w:proofErr w:type="spellStart"/>
            <w:r w:rsidRPr="00CA2E99">
              <w:rPr>
                <w:rFonts w:eastAsia="等线"/>
                <w:sz w:val="15"/>
                <w:szCs w:val="22"/>
              </w:rPr>
              <w:t>mr</w:t>
            </w:r>
            <w:proofErr w:type="spellEnd"/>
            <w:r w:rsidRPr="00CA2E99">
              <w:rPr>
                <w:rFonts w:eastAsia="等线"/>
                <w:sz w:val="15"/>
                <w:szCs w:val="22"/>
              </w:rPr>
              <w:t>_</w:t>
            </w:r>
            <w:r w:rsidRPr="00CA2E99">
              <w:rPr>
                <w:rFonts w:eastAsia="等线"/>
                <w:sz w:val="15"/>
                <w:szCs w:val="22"/>
              </w:rPr>
              <w:t>贷款最大还款月数</w:t>
            </w:r>
            <w:r w:rsidRPr="00CA2E99">
              <w:rPr>
                <w:rFonts w:eastAsia="等线"/>
                <w:sz w:val="15"/>
                <w:szCs w:val="22"/>
              </w:rPr>
              <w:t>_woe</w:t>
            </w:r>
          </w:p>
        </w:tc>
        <w:tc>
          <w:tcPr>
            <w:tcW w:w="393" w:type="pct"/>
            <w:noWrap/>
            <w:vAlign w:val="center"/>
            <w:hideMark/>
          </w:tcPr>
          <w:p w14:paraId="6A83C116"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0.021252</w:t>
            </w:r>
          </w:p>
        </w:tc>
        <w:tc>
          <w:tcPr>
            <w:tcW w:w="393" w:type="pct"/>
            <w:noWrap/>
            <w:vAlign w:val="center"/>
            <w:hideMark/>
          </w:tcPr>
          <w:p w14:paraId="5B936AFE"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0.007134</w:t>
            </w:r>
          </w:p>
        </w:tc>
        <w:tc>
          <w:tcPr>
            <w:tcW w:w="393" w:type="pct"/>
            <w:noWrap/>
            <w:vAlign w:val="center"/>
            <w:hideMark/>
          </w:tcPr>
          <w:p w14:paraId="417C71BB"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-0.00302</w:t>
            </w:r>
          </w:p>
        </w:tc>
        <w:tc>
          <w:tcPr>
            <w:tcW w:w="1125" w:type="pct"/>
            <w:noWrap/>
            <w:vAlign w:val="center"/>
            <w:hideMark/>
          </w:tcPr>
          <w:p w14:paraId="5E23FC82"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0.014554</w:t>
            </w:r>
          </w:p>
        </w:tc>
        <w:tc>
          <w:tcPr>
            <w:tcW w:w="393" w:type="pct"/>
            <w:noWrap/>
            <w:vAlign w:val="center"/>
            <w:hideMark/>
          </w:tcPr>
          <w:p w14:paraId="259ADE72"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1</w:t>
            </w:r>
          </w:p>
        </w:tc>
        <w:tc>
          <w:tcPr>
            <w:tcW w:w="393" w:type="pct"/>
            <w:noWrap/>
            <w:vAlign w:val="center"/>
            <w:hideMark/>
          </w:tcPr>
          <w:p w14:paraId="41547F60"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0.092707</w:t>
            </w:r>
          </w:p>
        </w:tc>
        <w:tc>
          <w:tcPr>
            <w:tcW w:w="393" w:type="pct"/>
            <w:noWrap/>
            <w:vAlign w:val="center"/>
            <w:hideMark/>
          </w:tcPr>
          <w:p w14:paraId="61A7560C"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0.017309</w:t>
            </w:r>
          </w:p>
        </w:tc>
        <w:tc>
          <w:tcPr>
            <w:tcW w:w="393" w:type="pct"/>
            <w:noWrap/>
            <w:vAlign w:val="center"/>
            <w:hideMark/>
          </w:tcPr>
          <w:p w14:paraId="6B9CF1D5"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0.051096</w:t>
            </w:r>
          </w:p>
        </w:tc>
      </w:tr>
      <w:tr w:rsidR="00AB4B5A" w:rsidRPr="00CA2E99" w14:paraId="7F2C9D42" w14:textId="77777777" w:rsidTr="00AB4B5A">
        <w:trPr>
          <w:trHeight w:val="276"/>
          <w:jc w:val="center"/>
        </w:trPr>
        <w:tc>
          <w:tcPr>
            <w:cnfStyle w:val="001000000000" w:firstRow="0" w:lastRow="0" w:firstColumn="1" w:lastColumn="0" w:oddVBand="0" w:evenVBand="0" w:oddHBand="0" w:evenHBand="0" w:firstRowFirstColumn="0" w:firstRowLastColumn="0" w:lastRowFirstColumn="0" w:lastRowLastColumn="0"/>
            <w:tcW w:w="1125" w:type="pct"/>
            <w:noWrap/>
            <w:vAlign w:val="center"/>
            <w:hideMark/>
          </w:tcPr>
          <w:p w14:paraId="4F99A804" w14:textId="77777777" w:rsidR="00CA2E99" w:rsidRPr="00CA2E99" w:rsidRDefault="00CA2E99" w:rsidP="00AB4B5A">
            <w:pPr>
              <w:jc w:val="center"/>
              <w:rPr>
                <w:rFonts w:eastAsia="等线"/>
                <w:sz w:val="15"/>
                <w:szCs w:val="22"/>
              </w:rPr>
            </w:pPr>
            <w:r w:rsidRPr="00CA2E99">
              <w:rPr>
                <w:rFonts w:eastAsia="等线"/>
                <w:sz w:val="15"/>
                <w:szCs w:val="22"/>
              </w:rPr>
              <w:t>近</w:t>
            </w:r>
            <w:r w:rsidRPr="00CA2E99">
              <w:rPr>
                <w:rFonts w:eastAsia="等线"/>
                <w:sz w:val="15"/>
                <w:szCs w:val="22"/>
              </w:rPr>
              <w:t>2</w:t>
            </w:r>
            <w:r w:rsidRPr="00CA2E99">
              <w:rPr>
                <w:rFonts w:eastAsia="等线"/>
                <w:sz w:val="15"/>
                <w:szCs w:val="22"/>
              </w:rPr>
              <w:t>年内查询机构数</w:t>
            </w:r>
            <w:r w:rsidRPr="00CA2E99">
              <w:rPr>
                <w:rFonts w:eastAsia="等线"/>
                <w:sz w:val="15"/>
                <w:szCs w:val="22"/>
              </w:rPr>
              <w:t>-</w:t>
            </w:r>
            <w:r w:rsidRPr="00CA2E99">
              <w:rPr>
                <w:rFonts w:eastAsia="等线"/>
                <w:sz w:val="15"/>
                <w:szCs w:val="22"/>
              </w:rPr>
              <w:t>贷款审批</w:t>
            </w:r>
            <w:r w:rsidRPr="00CA2E99">
              <w:rPr>
                <w:rFonts w:eastAsia="等线"/>
                <w:sz w:val="15"/>
                <w:szCs w:val="22"/>
              </w:rPr>
              <w:t>_woe</w:t>
            </w:r>
          </w:p>
        </w:tc>
        <w:tc>
          <w:tcPr>
            <w:tcW w:w="393" w:type="pct"/>
            <w:noWrap/>
            <w:vAlign w:val="center"/>
            <w:hideMark/>
          </w:tcPr>
          <w:p w14:paraId="54CF8D93"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0.113681</w:t>
            </w:r>
          </w:p>
        </w:tc>
        <w:tc>
          <w:tcPr>
            <w:tcW w:w="393" w:type="pct"/>
            <w:noWrap/>
            <w:vAlign w:val="center"/>
            <w:hideMark/>
          </w:tcPr>
          <w:p w14:paraId="39771E5D"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0.33671</w:t>
            </w:r>
          </w:p>
        </w:tc>
        <w:tc>
          <w:tcPr>
            <w:tcW w:w="393" w:type="pct"/>
            <w:noWrap/>
            <w:vAlign w:val="center"/>
            <w:hideMark/>
          </w:tcPr>
          <w:p w14:paraId="29D4A716"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0.23883</w:t>
            </w:r>
          </w:p>
        </w:tc>
        <w:tc>
          <w:tcPr>
            <w:tcW w:w="1125" w:type="pct"/>
            <w:noWrap/>
            <w:vAlign w:val="center"/>
            <w:hideMark/>
          </w:tcPr>
          <w:p w14:paraId="5E1AAD8A"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0.30272</w:t>
            </w:r>
          </w:p>
        </w:tc>
        <w:tc>
          <w:tcPr>
            <w:tcW w:w="393" w:type="pct"/>
            <w:noWrap/>
            <w:vAlign w:val="center"/>
            <w:hideMark/>
          </w:tcPr>
          <w:p w14:paraId="408069F7"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0.092707</w:t>
            </w:r>
          </w:p>
        </w:tc>
        <w:tc>
          <w:tcPr>
            <w:tcW w:w="393" w:type="pct"/>
            <w:noWrap/>
            <w:vAlign w:val="center"/>
            <w:hideMark/>
          </w:tcPr>
          <w:p w14:paraId="196DF29D"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1</w:t>
            </w:r>
          </w:p>
        </w:tc>
        <w:tc>
          <w:tcPr>
            <w:tcW w:w="393" w:type="pct"/>
            <w:noWrap/>
            <w:vAlign w:val="center"/>
            <w:hideMark/>
          </w:tcPr>
          <w:p w14:paraId="2A012842"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0.188551</w:t>
            </w:r>
          </w:p>
        </w:tc>
        <w:tc>
          <w:tcPr>
            <w:tcW w:w="393" w:type="pct"/>
            <w:noWrap/>
            <w:vAlign w:val="center"/>
            <w:hideMark/>
          </w:tcPr>
          <w:p w14:paraId="097240CD"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0.440613</w:t>
            </w:r>
          </w:p>
        </w:tc>
      </w:tr>
      <w:tr w:rsidR="00AB4B5A" w:rsidRPr="00CA2E99" w14:paraId="58C8235E" w14:textId="77777777" w:rsidTr="00AB4B5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125" w:type="pct"/>
            <w:noWrap/>
            <w:vAlign w:val="center"/>
            <w:hideMark/>
          </w:tcPr>
          <w:p w14:paraId="6D99F44B" w14:textId="77777777" w:rsidR="00CA2E99" w:rsidRPr="00CA2E99" w:rsidRDefault="00CA2E99" w:rsidP="00AB4B5A">
            <w:pPr>
              <w:jc w:val="center"/>
              <w:rPr>
                <w:rFonts w:eastAsia="等线"/>
                <w:sz w:val="15"/>
                <w:szCs w:val="22"/>
              </w:rPr>
            </w:pPr>
            <w:r w:rsidRPr="00CA2E99">
              <w:rPr>
                <w:rFonts w:eastAsia="等线"/>
                <w:sz w:val="15"/>
                <w:szCs w:val="22"/>
              </w:rPr>
              <w:t>住房贷款占比</w:t>
            </w:r>
            <w:r w:rsidRPr="00CA2E99">
              <w:rPr>
                <w:rFonts w:eastAsia="等线"/>
                <w:sz w:val="15"/>
                <w:szCs w:val="22"/>
              </w:rPr>
              <w:t>_woe</w:t>
            </w:r>
          </w:p>
        </w:tc>
        <w:tc>
          <w:tcPr>
            <w:tcW w:w="393" w:type="pct"/>
            <w:noWrap/>
            <w:vAlign w:val="center"/>
            <w:hideMark/>
          </w:tcPr>
          <w:p w14:paraId="463DE33F"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0.014901</w:t>
            </w:r>
          </w:p>
        </w:tc>
        <w:tc>
          <w:tcPr>
            <w:tcW w:w="393" w:type="pct"/>
            <w:noWrap/>
            <w:vAlign w:val="center"/>
            <w:hideMark/>
          </w:tcPr>
          <w:p w14:paraId="4F43C76B"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0.090503</w:t>
            </w:r>
          </w:p>
        </w:tc>
        <w:tc>
          <w:tcPr>
            <w:tcW w:w="393" w:type="pct"/>
            <w:noWrap/>
            <w:vAlign w:val="center"/>
            <w:hideMark/>
          </w:tcPr>
          <w:p w14:paraId="76464469"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0.027085</w:t>
            </w:r>
          </w:p>
        </w:tc>
        <w:tc>
          <w:tcPr>
            <w:tcW w:w="1125" w:type="pct"/>
            <w:noWrap/>
            <w:vAlign w:val="center"/>
            <w:hideMark/>
          </w:tcPr>
          <w:p w14:paraId="00BB699C"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0.00361</w:t>
            </w:r>
          </w:p>
        </w:tc>
        <w:tc>
          <w:tcPr>
            <w:tcW w:w="393" w:type="pct"/>
            <w:noWrap/>
            <w:vAlign w:val="center"/>
            <w:hideMark/>
          </w:tcPr>
          <w:p w14:paraId="30CF23B8"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0.017309</w:t>
            </w:r>
          </w:p>
        </w:tc>
        <w:tc>
          <w:tcPr>
            <w:tcW w:w="393" w:type="pct"/>
            <w:noWrap/>
            <w:vAlign w:val="center"/>
            <w:hideMark/>
          </w:tcPr>
          <w:p w14:paraId="159A1D78"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0.188551</w:t>
            </w:r>
          </w:p>
        </w:tc>
        <w:tc>
          <w:tcPr>
            <w:tcW w:w="393" w:type="pct"/>
            <w:noWrap/>
            <w:vAlign w:val="center"/>
            <w:hideMark/>
          </w:tcPr>
          <w:p w14:paraId="5469387B"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1</w:t>
            </w:r>
          </w:p>
        </w:tc>
        <w:tc>
          <w:tcPr>
            <w:tcW w:w="393" w:type="pct"/>
            <w:noWrap/>
            <w:vAlign w:val="center"/>
            <w:hideMark/>
          </w:tcPr>
          <w:p w14:paraId="63A8AB7F" w14:textId="77777777" w:rsidR="00CA2E99" w:rsidRPr="00CA2E99" w:rsidRDefault="00CA2E99" w:rsidP="00AB4B5A">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15"/>
                <w:szCs w:val="22"/>
              </w:rPr>
            </w:pPr>
            <w:r w:rsidRPr="00CA2E99">
              <w:rPr>
                <w:rFonts w:eastAsia="等线"/>
                <w:color w:val="000000"/>
                <w:sz w:val="15"/>
                <w:szCs w:val="22"/>
              </w:rPr>
              <w:t>0.101196</w:t>
            </w:r>
          </w:p>
        </w:tc>
      </w:tr>
      <w:tr w:rsidR="00AB4B5A" w:rsidRPr="00CA2E99" w14:paraId="27A0A351" w14:textId="77777777" w:rsidTr="00AB4B5A">
        <w:trPr>
          <w:trHeight w:val="276"/>
          <w:jc w:val="center"/>
        </w:trPr>
        <w:tc>
          <w:tcPr>
            <w:cnfStyle w:val="001000000000" w:firstRow="0" w:lastRow="0" w:firstColumn="1" w:lastColumn="0" w:oddVBand="0" w:evenVBand="0" w:oddHBand="0" w:evenHBand="0" w:firstRowFirstColumn="0" w:firstRowLastColumn="0" w:lastRowFirstColumn="0" w:lastRowLastColumn="0"/>
            <w:tcW w:w="1125" w:type="pct"/>
            <w:noWrap/>
            <w:vAlign w:val="center"/>
            <w:hideMark/>
          </w:tcPr>
          <w:p w14:paraId="1101AD23" w14:textId="77777777" w:rsidR="00CA2E99" w:rsidRPr="00CA2E99" w:rsidRDefault="00CA2E99" w:rsidP="00AB4B5A">
            <w:pPr>
              <w:jc w:val="center"/>
              <w:rPr>
                <w:rFonts w:eastAsia="等线"/>
                <w:sz w:val="15"/>
                <w:szCs w:val="22"/>
              </w:rPr>
            </w:pPr>
            <w:r w:rsidRPr="00CA2E99">
              <w:rPr>
                <w:rFonts w:eastAsia="等线"/>
                <w:sz w:val="15"/>
                <w:szCs w:val="22"/>
              </w:rPr>
              <w:t>贷记透支比例</w:t>
            </w:r>
            <w:r w:rsidRPr="00CA2E99">
              <w:rPr>
                <w:rFonts w:eastAsia="等线"/>
                <w:sz w:val="15"/>
                <w:szCs w:val="22"/>
              </w:rPr>
              <w:t>_woe</w:t>
            </w:r>
          </w:p>
        </w:tc>
        <w:tc>
          <w:tcPr>
            <w:tcW w:w="393" w:type="pct"/>
            <w:noWrap/>
            <w:vAlign w:val="center"/>
            <w:hideMark/>
          </w:tcPr>
          <w:p w14:paraId="085BBEFB"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0.103741</w:t>
            </w:r>
          </w:p>
        </w:tc>
        <w:tc>
          <w:tcPr>
            <w:tcW w:w="393" w:type="pct"/>
            <w:noWrap/>
            <w:vAlign w:val="center"/>
            <w:hideMark/>
          </w:tcPr>
          <w:p w14:paraId="42BA5D8E"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0.192492</w:t>
            </w:r>
          </w:p>
        </w:tc>
        <w:tc>
          <w:tcPr>
            <w:tcW w:w="393" w:type="pct"/>
            <w:noWrap/>
            <w:vAlign w:val="center"/>
            <w:hideMark/>
          </w:tcPr>
          <w:p w14:paraId="02A3D72C"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0.203802</w:t>
            </w:r>
          </w:p>
        </w:tc>
        <w:tc>
          <w:tcPr>
            <w:tcW w:w="1125" w:type="pct"/>
            <w:noWrap/>
            <w:vAlign w:val="center"/>
            <w:hideMark/>
          </w:tcPr>
          <w:p w14:paraId="62826A81"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0.183113</w:t>
            </w:r>
          </w:p>
        </w:tc>
        <w:tc>
          <w:tcPr>
            <w:tcW w:w="393" w:type="pct"/>
            <w:noWrap/>
            <w:vAlign w:val="center"/>
            <w:hideMark/>
          </w:tcPr>
          <w:p w14:paraId="403CC78F"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0.051096</w:t>
            </w:r>
          </w:p>
        </w:tc>
        <w:tc>
          <w:tcPr>
            <w:tcW w:w="393" w:type="pct"/>
            <w:noWrap/>
            <w:vAlign w:val="center"/>
            <w:hideMark/>
          </w:tcPr>
          <w:p w14:paraId="76C08A9E"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0.440613</w:t>
            </w:r>
          </w:p>
        </w:tc>
        <w:tc>
          <w:tcPr>
            <w:tcW w:w="393" w:type="pct"/>
            <w:noWrap/>
            <w:vAlign w:val="center"/>
            <w:hideMark/>
          </w:tcPr>
          <w:p w14:paraId="5392CF26"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0.101196</w:t>
            </w:r>
          </w:p>
        </w:tc>
        <w:tc>
          <w:tcPr>
            <w:tcW w:w="393" w:type="pct"/>
            <w:noWrap/>
            <w:vAlign w:val="center"/>
            <w:hideMark/>
          </w:tcPr>
          <w:p w14:paraId="4221D978" w14:textId="77777777" w:rsidR="00CA2E99" w:rsidRPr="00CA2E99" w:rsidRDefault="00CA2E99" w:rsidP="00AB4B5A">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15"/>
                <w:szCs w:val="22"/>
              </w:rPr>
            </w:pPr>
            <w:r w:rsidRPr="00CA2E99">
              <w:rPr>
                <w:rFonts w:eastAsia="等线"/>
                <w:color w:val="000000"/>
                <w:sz w:val="15"/>
                <w:szCs w:val="22"/>
              </w:rPr>
              <w:t>1</w:t>
            </w:r>
          </w:p>
        </w:tc>
      </w:tr>
    </w:tbl>
    <w:p w14:paraId="77768E8D" w14:textId="3DE138FA" w:rsidR="00CA2E99" w:rsidRDefault="00CA2E99" w:rsidP="00CA2E99">
      <w:pPr>
        <w:pStyle w:val="a1"/>
        <w:spacing w:line="360" w:lineRule="auto"/>
        <w:ind w:left="0" w:firstLineChars="200" w:firstLine="480"/>
        <w:jc w:val="center"/>
        <w:rPr>
          <w:rFonts w:ascii="Times New Roman" w:hAnsi="Times New Roman"/>
          <w:i/>
          <w:szCs w:val="24"/>
          <w:lang w:val="en-US" w:eastAsia="zh-CN"/>
        </w:rPr>
      </w:pPr>
    </w:p>
    <w:p w14:paraId="5D204A31" w14:textId="6614F6CB" w:rsidR="00AB4B5A" w:rsidRPr="00AB4B5A" w:rsidRDefault="00AB4B5A" w:rsidP="00AB4B5A">
      <w:pPr>
        <w:pStyle w:val="a1"/>
        <w:spacing w:line="360" w:lineRule="auto"/>
        <w:ind w:left="0" w:firstLineChars="200" w:firstLine="482"/>
        <w:jc w:val="center"/>
        <w:rPr>
          <w:rFonts w:ascii="Times New Roman" w:hAnsi="Times New Roman"/>
          <w:b/>
          <w:szCs w:val="24"/>
          <w:lang w:val="en-US" w:eastAsia="zh-CN"/>
        </w:rPr>
      </w:pPr>
      <w:r w:rsidRPr="00AB4B5A">
        <w:rPr>
          <w:rFonts w:ascii="Times New Roman" w:hAnsi="Times New Roman"/>
          <w:b/>
          <w:szCs w:val="24"/>
          <w:lang w:val="en-US" w:eastAsia="zh-CN"/>
        </w:rPr>
        <w:t>表</w:t>
      </w:r>
      <w:r w:rsidRPr="00AB4B5A">
        <w:rPr>
          <w:rFonts w:ascii="Times New Roman" w:hAnsi="Times New Roman"/>
          <w:b/>
          <w:szCs w:val="24"/>
          <w:lang w:val="en-US" w:eastAsia="zh-CN"/>
        </w:rPr>
        <w:t>4.3</w:t>
      </w:r>
      <w:r w:rsidRPr="00AB4B5A">
        <w:rPr>
          <w:rFonts w:ascii="Times New Roman" w:hAnsi="Times New Roman"/>
          <w:b/>
          <w:szCs w:val="24"/>
          <w:lang w:val="en-US" w:eastAsia="zh-CN"/>
        </w:rPr>
        <w:t>入模变量</w:t>
      </w:r>
      <w:r>
        <w:rPr>
          <w:rFonts w:ascii="Times New Roman" w:hAnsi="Times New Roman" w:hint="eastAsia"/>
          <w:b/>
          <w:szCs w:val="24"/>
          <w:lang w:val="en-US" w:eastAsia="zh-CN"/>
        </w:rPr>
        <w:t>V</w:t>
      </w:r>
      <w:r>
        <w:rPr>
          <w:rFonts w:ascii="Times New Roman" w:hAnsi="Times New Roman"/>
          <w:b/>
          <w:szCs w:val="24"/>
          <w:lang w:val="en-US" w:eastAsia="zh-CN"/>
        </w:rPr>
        <w:t>IF</w:t>
      </w:r>
      <w:r>
        <w:rPr>
          <w:rFonts w:ascii="Times New Roman" w:hAnsi="Times New Roman" w:hint="eastAsia"/>
          <w:b/>
          <w:szCs w:val="24"/>
          <w:lang w:val="en-US" w:eastAsia="zh-CN"/>
        </w:rPr>
        <w:t>检验</w:t>
      </w:r>
    </w:p>
    <w:tbl>
      <w:tblPr>
        <w:tblStyle w:val="5-1"/>
        <w:tblW w:w="1920" w:type="dxa"/>
        <w:jc w:val="center"/>
        <w:tblLook w:val="04A0" w:firstRow="1" w:lastRow="0" w:firstColumn="1" w:lastColumn="0" w:noHBand="0" w:noVBand="1"/>
      </w:tblPr>
      <w:tblGrid>
        <w:gridCol w:w="3255"/>
        <w:gridCol w:w="1076"/>
      </w:tblGrid>
      <w:tr w:rsidR="00AB4B5A" w:rsidRPr="00AB4B5A" w14:paraId="7AE32B55" w14:textId="77777777" w:rsidTr="00AB4B5A">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60" w:type="dxa"/>
            <w:noWrap/>
          </w:tcPr>
          <w:p w14:paraId="0A7F2FB0" w14:textId="5E8511EA" w:rsidR="00AB4B5A" w:rsidRPr="00AB4B5A" w:rsidRDefault="00AB4B5A" w:rsidP="00AB4B5A">
            <w:pPr>
              <w:jc w:val="center"/>
              <w:rPr>
                <w:rFonts w:ascii="等线" w:eastAsia="等线" w:hAnsi="等线" w:cs="宋体"/>
                <w:sz w:val="22"/>
                <w:szCs w:val="22"/>
              </w:rPr>
            </w:pPr>
            <w:r w:rsidRPr="00AB4B5A">
              <w:rPr>
                <w:rFonts w:ascii="等线" w:eastAsia="等线" w:hAnsi="等线" w:cs="宋体"/>
                <w:sz w:val="22"/>
                <w:szCs w:val="22"/>
              </w:rPr>
              <w:t>V</w:t>
            </w:r>
            <w:r w:rsidRPr="00AB4B5A">
              <w:rPr>
                <w:rFonts w:ascii="等线" w:eastAsia="等线" w:hAnsi="等线" w:cs="宋体" w:hint="eastAsia"/>
                <w:sz w:val="22"/>
                <w:szCs w:val="22"/>
              </w:rPr>
              <w:t>ariable</w:t>
            </w:r>
          </w:p>
        </w:tc>
        <w:tc>
          <w:tcPr>
            <w:tcW w:w="960" w:type="dxa"/>
            <w:noWrap/>
          </w:tcPr>
          <w:p w14:paraId="4C552E6F" w14:textId="79404A65" w:rsidR="00AB4B5A" w:rsidRPr="00AB4B5A" w:rsidRDefault="00AB4B5A" w:rsidP="00AB4B5A">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sz w:val="22"/>
                <w:szCs w:val="22"/>
              </w:rPr>
            </w:pPr>
            <w:r w:rsidRPr="00AB4B5A">
              <w:rPr>
                <w:rFonts w:ascii="等线" w:eastAsia="等线" w:hAnsi="等线" w:cs="宋体" w:hint="eastAsia"/>
                <w:sz w:val="22"/>
                <w:szCs w:val="22"/>
              </w:rPr>
              <w:t>V</w:t>
            </w:r>
            <w:r w:rsidRPr="00AB4B5A">
              <w:rPr>
                <w:rFonts w:ascii="等线" w:eastAsia="等线" w:hAnsi="等线" w:cs="宋体"/>
                <w:sz w:val="22"/>
                <w:szCs w:val="22"/>
              </w:rPr>
              <w:t>IF</w:t>
            </w:r>
          </w:p>
        </w:tc>
      </w:tr>
      <w:tr w:rsidR="00AB4B5A" w:rsidRPr="00AB4B5A" w14:paraId="2F500B0D" w14:textId="77777777" w:rsidTr="00AB4B5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D07E2D" w14:textId="77777777" w:rsidR="00AB4B5A" w:rsidRPr="00AB4B5A" w:rsidRDefault="00AB4B5A" w:rsidP="00AB4B5A">
            <w:pPr>
              <w:jc w:val="center"/>
              <w:rPr>
                <w:rFonts w:ascii="等线" w:eastAsia="等线" w:hAnsi="等线" w:cs="宋体"/>
                <w:sz w:val="22"/>
                <w:szCs w:val="22"/>
              </w:rPr>
            </w:pPr>
            <w:proofErr w:type="spellStart"/>
            <w:r w:rsidRPr="00AB4B5A">
              <w:rPr>
                <w:rFonts w:ascii="等线" w:eastAsia="等线" w:hAnsi="等线" w:cs="宋体" w:hint="eastAsia"/>
                <w:sz w:val="22"/>
                <w:szCs w:val="22"/>
              </w:rPr>
              <w:t>mr</w:t>
            </w:r>
            <w:proofErr w:type="spellEnd"/>
            <w:r w:rsidRPr="00AB4B5A">
              <w:rPr>
                <w:rFonts w:ascii="等线" w:eastAsia="等线" w:hAnsi="等线" w:cs="宋体" w:hint="eastAsia"/>
                <w:sz w:val="22"/>
                <w:szCs w:val="22"/>
              </w:rPr>
              <w:t>_贷款历史机构数_woe</w:t>
            </w:r>
          </w:p>
        </w:tc>
        <w:tc>
          <w:tcPr>
            <w:tcW w:w="960" w:type="dxa"/>
            <w:noWrap/>
            <w:hideMark/>
          </w:tcPr>
          <w:p w14:paraId="78855D0F" w14:textId="77777777" w:rsidR="00AB4B5A" w:rsidRPr="00AB4B5A" w:rsidRDefault="00AB4B5A" w:rsidP="00AB4B5A">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22"/>
                <w:szCs w:val="22"/>
              </w:rPr>
            </w:pPr>
            <w:r w:rsidRPr="00AB4B5A">
              <w:rPr>
                <w:rFonts w:ascii="等线" w:eastAsia="等线" w:hAnsi="等线" w:cs="宋体" w:hint="eastAsia"/>
                <w:color w:val="000000"/>
                <w:sz w:val="22"/>
                <w:szCs w:val="22"/>
              </w:rPr>
              <w:t>1.017499</w:t>
            </w:r>
          </w:p>
        </w:tc>
      </w:tr>
      <w:tr w:rsidR="00AB4B5A" w:rsidRPr="00AB4B5A" w14:paraId="16F54F3E" w14:textId="77777777" w:rsidTr="00AB4B5A">
        <w:trPr>
          <w:trHeight w:val="276"/>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C4BC47" w14:textId="77777777" w:rsidR="00AB4B5A" w:rsidRPr="00AB4B5A" w:rsidRDefault="00AB4B5A" w:rsidP="00AB4B5A">
            <w:pPr>
              <w:jc w:val="center"/>
              <w:rPr>
                <w:rFonts w:ascii="等线" w:eastAsia="等线" w:hAnsi="等线" w:cs="宋体"/>
                <w:sz w:val="22"/>
                <w:szCs w:val="22"/>
              </w:rPr>
            </w:pPr>
            <w:r w:rsidRPr="00AB4B5A">
              <w:rPr>
                <w:rFonts w:ascii="等线" w:eastAsia="等线" w:hAnsi="等线" w:cs="宋体" w:hint="eastAsia"/>
                <w:sz w:val="22"/>
                <w:szCs w:val="22"/>
              </w:rPr>
              <w:t>近2年内查询次数-担保资格审查_woe</w:t>
            </w:r>
          </w:p>
        </w:tc>
        <w:tc>
          <w:tcPr>
            <w:tcW w:w="960" w:type="dxa"/>
            <w:noWrap/>
            <w:hideMark/>
          </w:tcPr>
          <w:p w14:paraId="1277BF5F" w14:textId="77777777" w:rsidR="00AB4B5A" w:rsidRPr="00AB4B5A" w:rsidRDefault="00AB4B5A" w:rsidP="00AB4B5A">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22"/>
                <w:szCs w:val="22"/>
              </w:rPr>
            </w:pPr>
            <w:r w:rsidRPr="00AB4B5A">
              <w:rPr>
                <w:rFonts w:ascii="等线" w:eastAsia="等线" w:hAnsi="等线" w:cs="宋体" w:hint="eastAsia"/>
                <w:color w:val="000000"/>
                <w:sz w:val="22"/>
                <w:szCs w:val="22"/>
              </w:rPr>
              <w:t>1.144401</w:t>
            </w:r>
          </w:p>
        </w:tc>
      </w:tr>
      <w:tr w:rsidR="00AB4B5A" w:rsidRPr="00AB4B5A" w14:paraId="0F6CD868" w14:textId="77777777" w:rsidTr="00AB4B5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EDCC0C" w14:textId="77777777" w:rsidR="00AB4B5A" w:rsidRPr="00AB4B5A" w:rsidRDefault="00AB4B5A" w:rsidP="00AB4B5A">
            <w:pPr>
              <w:jc w:val="center"/>
              <w:rPr>
                <w:rFonts w:ascii="等线" w:eastAsia="等线" w:hAnsi="等线" w:cs="宋体"/>
                <w:sz w:val="22"/>
                <w:szCs w:val="22"/>
              </w:rPr>
            </w:pPr>
            <w:r w:rsidRPr="00AB4B5A">
              <w:rPr>
                <w:rFonts w:ascii="等线" w:eastAsia="等线" w:hAnsi="等线" w:cs="宋体" w:hint="eastAsia"/>
                <w:sz w:val="22"/>
                <w:szCs w:val="22"/>
              </w:rPr>
              <w:t>近</w:t>
            </w:r>
            <w:proofErr w:type="gramStart"/>
            <w:r w:rsidRPr="00AB4B5A">
              <w:rPr>
                <w:rFonts w:ascii="等线" w:eastAsia="等线" w:hAnsi="等线" w:cs="宋体" w:hint="eastAsia"/>
                <w:sz w:val="22"/>
                <w:szCs w:val="22"/>
              </w:rPr>
              <w:t>24</w:t>
            </w:r>
            <w:proofErr w:type="gramEnd"/>
            <w:r w:rsidRPr="00AB4B5A">
              <w:rPr>
                <w:rFonts w:ascii="等线" w:eastAsia="等线" w:hAnsi="等线" w:cs="宋体" w:hint="eastAsia"/>
                <w:sz w:val="22"/>
                <w:szCs w:val="22"/>
              </w:rPr>
              <w:t>月累计逾期_woe</w:t>
            </w:r>
          </w:p>
        </w:tc>
        <w:tc>
          <w:tcPr>
            <w:tcW w:w="960" w:type="dxa"/>
            <w:noWrap/>
            <w:hideMark/>
          </w:tcPr>
          <w:p w14:paraId="4CB9CFFC" w14:textId="77777777" w:rsidR="00AB4B5A" w:rsidRPr="00AB4B5A" w:rsidRDefault="00AB4B5A" w:rsidP="00AB4B5A">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22"/>
                <w:szCs w:val="22"/>
              </w:rPr>
            </w:pPr>
            <w:r w:rsidRPr="00AB4B5A">
              <w:rPr>
                <w:rFonts w:ascii="等线" w:eastAsia="等线" w:hAnsi="等线" w:cs="宋体" w:hint="eastAsia"/>
                <w:color w:val="000000"/>
                <w:sz w:val="22"/>
                <w:szCs w:val="22"/>
              </w:rPr>
              <w:t>1.084526</w:t>
            </w:r>
          </w:p>
        </w:tc>
      </w:tr>
      <w:tr w:rsidR="00AB4B5A" w:rsidRPr="00AB4B5A" w14:paraId="6C992B3A" w14:textId="77777777" w:rsidTr="00AB4B5A">
        <w:trPr>
          <w:trHeight w:val="276"/>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B6C9CC" w14:textId="77777777" w:rsidR="00AB4B5A" w:rsidRPr="00AB4B5A" w:rsidRDefault="00AB4B5A" w:rsidP="00AB4B5A">
            <w:pPr>
              <w:jc w:val="center"/>
              <w:rPr>
                <w:rFonts w:ascii="等线" w:eastAsia="等线" w:hAnsi="等线" w:cs="宋体"/>
                <w:sz w:val="22"/>
                <w:szCs w:val="22"/>
              </w:rPr>
            </w:pPr>
            <w:proofErr w:type="spellStart"/>
            <w:r w:rsidRPr="00AB4B5A">
              <w:rPr>
                <w:rFonts w:ascii="等线" w:eastAsia="等线" w:hAnsi="等线" w:cs="宋体" w:hint="eastAsia"/>
                <w:sz w:val="22"/>
                <w:szCs w:val="22"/>
              </w:rPr>
              <w:t>found_until_apply_month_woe</w:t>
            </w:r>
            <w:proofErr w:type="spellEnd"/>
          </w:p>
        </w:tc>
        <w:tc>
          <w:tcPr>
            <w:tcW w:w="960" w:type="dxa"/>
            <w:noWrap/>
            <w:hideMark/>
          </w:tcPr>
          <w:p w14:paraId="486883E8" w14:textId="77777777" w:rsidR="00AB4B5A" w:rsidRPr="00AB4B5A" w:rsidRDefault="00AB4B5A" w:rsidP="00AB4B5A">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22"/>
                <w:szCs w:val="22"/>
              </w:rPr>
            </w:pPr>
            <w:r w:rsidRPr="00AB4B5A">
              <w:rPr>
                <w:rFonts w:ascii="等线" w:eastAsia="等线" w:hAnsi="等线" w:cs="宋体" w:hint="eastAsia"/>
                <w:color w:val="000000"/>
                <w:sz w:val="22"/>
                <w:szCs w:val="22"/>
              </w:rPr>
              <w:t>1.128277</w:t>
            </w:r>
          </w:p>
        </w:tc>
      </w:tr>
      <w:tr w:rsidR="00AB4B5A" w:rsidRPr="00AB4B5A" w14:paraId="2FE4E22F" w14:textId="77777777" w:rsidTr="00AB4B5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1C4901" w14:textId="77777777" w:rsidR="00AB4B5A" w:rsidRPr="00AB4B5A" w:rsidRDefault="00AB4B5A" w:rsidP="00AB4B5A">
            <w:pPr>
              <w:jc w:val="center"/>
              <w:rPr>
                <w:rFonts w:ascii="等线" w:eastAsia="等线" w:hAnsi="等线" w:cs="宋体"/>
                <w:sz w:val="22"/>
                <w:szCs w:val="22"/>
              </w:rPr>
            </w:pPr>
            <w:proofErr w:type="spellStart"/>
            <w:r w:rsidRPr="00AB4B5A">
              <w:rPr>
                <w:rFonts w:ascii="等线" w:eastAsia="等线" w:hAnsi="等线" w:cs="宋体" w:hint="eastAsia"/>
                <w:sz w:val="22"/>
                <w:szCs w:val="22"/>
              </w:rPr>
              <w:t>mr</w:t>
            </w:r>
            <w:proofErr w:type="spellEnd"/>
            <w:r w:rsidRPr="00AB4B5A">
              <w:rPr>
                <w:rFonts w:ascii="等线" w:eastAsia="等线" w:hAnsi="等线" w:cs="宋体" w:hint="eastAsia"/>
                <w:sz w:val="22"/>
                <w:szCs w:val="22"/>
              </w:rPr>
              <w:t>_贷款最大还款月数_woe</w:t>
            </w:r>
          </w:p>
        </w:tc>
        <w:tc>
          <w:tcPr>
            <w:tcW w:w="960" w:type="dxa"/>
            <w:noWrap/>
            <w:hideMark/>
          </w:tcPr>
          <w:p w14:paraId="17298BCC" w14:textId="77777777" w:rsidR="00AB4B5A" w:rsidRPr="00AB4B5A" w:rsidRDefault="00AB4B5A" w:rsidP="00AB4B5A">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22"/>
                <w:szCs w:val="22"/>
              </w:rPr>
            </w:pPr>
            <w:r w:rsidRPr="00AB4B5A">
              <w:rPr>
                <w:rFonts w:ascii="等线" w:eastAsia="等线" w:hAnsi="等线" w:cs="宋体" w:hint="eastAsia"/>
                <w:color w:val="000000"/>
                <w:sz w:val="22"/>
                <w:szCs w:val="22"/>
              </w:rPr>
              <w:t>1.01045</w:t>
            </w:r>
          </w:p>
        </w:tc>
      </w:tr>
      <w:tr w:rsidR="00AB4B5A" w:rsidRPr="00AB4B5A" w14:paraId="259C02A0" w14:textId="77777777" w:rsidTr="00AB4B5A">
        <w:trPr>
          <w:trHeight w:val="276"/>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C5ED14" w14:textId="77777777" w:rsidR="00AB4B5A" w:rsidRPr="00AB4B5A" w:rsidRDefault="00AB4B5A" w:rsidP="00AB4B5A">
            <w:pPr>
              <w:jc w:val="center"/>
              <w:rPr>
                <w:rFonts w:ascii="等线" w:eastAsia="等线" w:hAnsi="等线" w:cs="宋体"/>
                <w:sz w:val="22"/>
                <w:szCs w:val="22"/>
              </w:rPr>
            </w:pPr>
            <w:r w:rsidRPr="00AB4B5A">
              <w:rPr>
                <w:rFonts w:ascii="等线" w:eastAsia="等线" w:hAnsi="等线" w:cs="宋体" w:hint="eastAsia"/>
                <w:sz w:val="22"/>
                <w:szCs w:val="22"/>
              </w:rPr>
              <w:t>近2年内查询机构数-贷款审批_woe</w:t>
            </w:r>
          </w:p>
        </w:tc>
        <w:tc>
          <w:tcPr>
            <w:tcW w:w="960" w:type="dxa"/>
            <w:noWrap/>
            <w:hideMark/>
          </w:tcPr>
          <w:p w14:paraId="16250776" w14:textId="77777777" w:rsidR="00AB4B5A" w:rsidRPr="00AB4B5A" w:rsidRDefault="00AB4B5A" w:rsidP="00AB4B5A">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22"/>
                <w:szCs w:val="22"/>
              </w:rPr>
            </w:pPr>
            <w:r w:rsidRPr="00AB4B5A">
              <w:rPr>
                <w:rFonts w:ascii="等线" w:eastAsia="等线" w:hAnsi="等线" w:cs="宋体" w:hint="eastAsia"/>
                <w:color w:val="000000"/>
                <w:sz w:val="22"/>
                <w:szCs w:val="22"/>
              </w:rPr>
              <w:t>1.499114</w:t>
            </w:r>
          </w:p>
        </w:tc>
      </w:tr>
      <w:tr w:rsidR="00AB4B5A" w:rsidRPr="00AB4B5A" w14:paraId="4BD697FB" w14:textId="77777777" w:rsidTr="00AB4B5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1D75E9" w14:textId="77777777" w:rsidR="00AB4B5A" w:rsidRPr="00AB4B5A" w:rsidRDefault="00AB4B5A" w:rsidP="00AB4B5A">
            <w:pPr>
              <w:jc w:val="center"/>
              <w:rPr>
                <w:rFonts w:ascii="等线" w:eastAsia="等线" w:hAnsi="等线" w:cs="宋体"/>
                <w:sz w:val="22"/>
                <w:szCs w:val="22"/>
              </w:rPr>
            </w:pPr>
            <w:r w:rsidRPr="00AB4B5A">
              <w:rPr>
                <w:rFonts w:ascii="等线" w:eastAsia="等线" w:hAnsi="等线" w:cs="宋体" w:hint="eastAsia"/>
                <w:sz w:val="22"/>
                <w:szCs w:val="22"/>
              </w:rPr>
              <w:t>住房贷款占比_woe</w:t>
            </w:r>
          </w:p>
        </w:tc>
        <w:tc>
          <w:tcPr>
            <w:tcW w:w="960" w:type="dxa"/>
            <w:noWrap/>
            <w:hideMark/>
          </w:tcPr>
          <w:p w14:paraId="1E4157EB" w14:textId="77777777" w:rsidR="00AB4B5A" w:rsidRPr="00AB4B5A" w:rsidRDefault="00AB4B5A" w:rsidP="00AB4B5A">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sz w:val="22"/>
                <w:szCs w:val="22"/>
              </w:rPr>
            </w:pPr>
            <w:r w:rsidRPr="00AB4B5A">
              <w:rPr>
                <w:rFonts w:ascii="等线" w:eastAsia="等线" w:hAnsi="等线" w:cs="宋体" w:hint="eastAsia"/>
                <w:color w:val="000000"/>
                <w:sz w:val="22"/>
                <w:szCs w:val="22"/>
              </w:rPr>
              <w:t>1.04241</w:t>
            </w:r>
          </w:p>
        </w:tc>
      </w:tr>
      <w:tr w:rsidR="00AB4B5A" w:rsidRPr="00AB4B5A" w14:paraId="05EE31EA" w14:textId="77777777" w:rsidTr="00AB4B5A">
        <w:trPr>
          <w:trHeight w:val="276"/>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914836" w14:textId="77777777" w:rsidR="00AB4B5A" w:rsidRPr="00AB4B5A" w:rsidRDefault="00AB4B5A" w:rsidP="00AB4B5A">
            <w:pPr>
              <w:jc w:val="center"/>
              <w:rPr>
                <w:rFonts w:ascii="等线" w:eastAsia="等线" w:hAnsi="等线" w:cs="宋体"/>
                <w:sz w:val="22"/>
                <w:szCs w:val="22"/>
              </w:rPr>
            </w:pPr>
            <w:r w:rsidRPr="00AB4B5A">
              <w:rPr>
                <w:rFonts w:ascii="等线" w:eastAsia="等线" w:hAnsi="等线" w:cs="宋体" w:hint="eastAsia"/>
                <w:sz w:val="22"/>
                <w:szCs w:val="22"/>
              </w:rPr>
              <w:t>贷记透支比例_woe</w:t>
            </w:r>
          </w:p>
        </w:tc>
        <w:tc>
          <w:tcPr>
            <w:tcW w:w="960" w:type="dxa"/>
            <w:noWrap/>
            <w:hideMark/>
          </w:tcPr>
          <w:p w14:paraId="1A8BF2CC" w14:textId="77777777" w:rsidR="00AB4B5A" w:rsidRPr="00AB4B5A" w:rsidRDefault="00AB4B5A" w:rsidP="00AB4B5A">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sz w:val="22"/>
                <w:szCs w:val="22"/>
              </w:rPr>
            </w:pPr>
            <w:r w:rsidRPr="00AB4B5A">
              <w:rPr>
                <w:rFonts w:ascii="等线" w:eastAsia="等线" w:hAnsi="等线" w:cs="宋体" w:hint="eastAsia"/>
                <w:color w:val="000000"/>
                <w:sz w:val="22"/>
                <w:szCs w:val="22"/>
              </w:rPr>
              <w:t>1.267718</w:t>
            </w:r>
          </w:p>
        </w:tc>
      </w:tr>
    </w:tbl>
    <w:p w14:paraId="0453ABA9" w14:textId="77777777" w:rsidR="00AB4B5A" w:rsidRPr="00865CAA" w:rsidRDefault="00AB4B5A" w:rsidP="00CA2E99">
      <w:pPr>
        <w:pStyle w:val="a1"/>
        <w:spacing w:line="360" w:lineRule="auto"/>
        <w:ind w:left="0" w:firstLineChars="200" w:firstLine="480"/>
        <w:jc w:val="center"/>
        <w:rPr>
          <w:rFonts w:ascii="Times New Roman" w:hAnsi="Times New Roman"/>
          <w:i/>
          <w:szCs w:val="24"/>
          <w:lang w:val="en-US" w:eastAsia="zh-CN"/>
        </w:rPr>
      </w:pPr>
    </w:p>
    <w:p w14:paraId="2CC4A191" w14:textId="77777777" w:rsidR="009D1EE9" w:rsidRPr="00865CAA" w:rsidRDefault="009D1EE9" w:rsidP="009D1EE9">
      <w:pPr>
        <w:pStyle w:val="3"/>
        <w:spacing w:before="0" w:after="0"/>
        <w:ind w:rightChars="100" w:right="240"/>
        <w:rPr>
          <w:szCs w:val="24"/>
          <w:lang w:val="en-US" w:eastAsia="zh-CN"/>
        </w:rPr>
      </w:pPr>
      <w:bookmarkStart w:id="114" w:name="_Toc372117305"/>
      <w:bookmarkStart w:id="115" w:name="_Toc372710052"/>
      <w:bookmarkStart w:id="116" w:name="_Toc523316088"/>
      <w:bookmarkStart w:id="117" w:name="_Toc33479405"/>
      <w:bookmarkEnd w:id="114"/>
      <w:bookmarkEnd w:id="115"/>
      <w:r w:rsidRPr="00865CAA">
        <w:rPr>
          <w:rFonts w:hint="eastAsia"/>
          <w:szCs w:val="24"/>
          <w:lang w:val="en-US" w:eastAsia="zh-CN"/>
        </w:rPr>
        <w:t>（三）特征分布</w:t>
      </w:r>
      <w:bookmarkEnd w:id="116"/>
      <w:bookmarkEnd w:id="117"/>
    </w:p>
    <w:p w14:paraId="44F1E2CC" w14:textId="0CA2D6EB" w:rsidR="009D1EE9" w:rsidRDefault="00AB4B5A" w:rsidP="00AB4B5A">
      <w:pPr>
        <w:pStyle w:val="a1"/>
        <w:spacing w:line="360" w:lineRule="auto"/>
        <w:ind w:left="0" w:firstLineChars="200" w:firstLine="480"/>
        <w:rPr>
          <w:rFonts w:ascii="Times New Roman" w:hAnsi="Times New Roman"/>
          <w:lang w:val="en-US" w:eastAsia="zh-CN"/>
        </w:rPr>
      </w:pPr>
      <w:r w:rsidRPr="00AB4B5A">
        <w:rPr>
          <w:rFonts w:ascii="Times New Roman" w:hAnsi="Times New Roman" w:hint="eastAsia"/>
          <w:lang w:val="en-US" w:eastAsia="zh-CN"/>
        </w:rPr>
        <w:t>特征</w:t>
      </w:r>
      <w:proofErr w:type="spellStart"/>
      <w:r w:rsidRPr="00AB4B5A">
        <w:rPr>
          <w:rFonts w:ascii="Times New Roman" w:hAnsi="Times New Roman" w:hint="eastAsia"/>
          <w:lang w:val="en-US" w:eastAsia="zh-CN"/>
        </w:rPr>
        <w:t>badrate</w:t>
      </w:r>
      <w:proofErr w:type="spellEnd"/>
      <w:r w:rsidRPr="00AB4B5A">
        <w:rPr>
          <w:rFonts w:ascii="Times New Roman" w:hAnsi="Times New Roman" w:hint="eastAsia"/>
          <w:lang w:val="en-US" w:eastAsia="zh-CN"/>
        </w:rPr>
        <w:t>分布符合单调性与非</w:t>
      </w:r>
      <w:r w:rsidRPr="00AB4B5A">
        <w:rPr>
          <w:rFonts w:ascii="Times New Roman" w:hAnsi="Times New Roman" w:hint="eastAsia"/>
          <w:lang w:val="en-US" w:eastAsia="zh-CN"/>
        </w:rPr>
        <w:t>W</w:t>
      </w:r>
      <w:r w:rsidRPr="00AB4B5A">
        <w:rPr>
          <w:rFonts w:ascii="Times New Roman" w:hAnsi="Times New Roman" w:hint="eastAsia"/>
          <w:lang w:val="en-US" w:eastAsia="zh-CN"/>
        </w:rPr>
        <w:t>型走势，</w:t>
      </w:r>
      <w:r>
        <w:rPr>
          <w:rFonts w:ascii="Times New Roman" w:hAnsi="Times New Roman" w:hint="eastAsia"/>
          <w:lang w:val="en-US" w:eastAsia="zh-CN"/>
        </w:rPr>
        <w:t>具体可参见附件二《特征变量分箱》</w:t>
      </w:r>
    </w:p>
    <w:p w14:paraId="5E1BA3D3" w14:textId="42831241" w:rsidR="00FE0B99" w:rsidRDefault="00FE0B99" w:rsidP="00AB4B5A">
      <w:pPr>
        <w:pStyle w:val="a1"/>
        <w:spacing w:line="360" w:lineRule="auto"/>
        <w:ind w:left="0" w:firstLineChars="200" w:firstLine="480"/>
        <w:rPr>
          <w:rFonts w:ascii="Times New Roman" w:hAnsi="Times New Roman"/>
          <w:szCs w:val="24"/>
          <w:lang w:val="en-US" w:eastAsia="zh-CN"/>
        </w:rPr>
      </w:pPr>
    </w:p>
    <w:p w14:paraId="39601936" w14:textId="27020C90" w:rsidR="00FE0B99" w:rsidRDefault="00FE0B99" w:rsidP="00AB4B5A">
      <w:pPr>
        <w:pStyle w:val="a1"/>
        <w:spacing w:line="360" w:lineRule="auto"/>
        <w:ind w:left="0" w:firstLineChars="200" w:firstLine="480"/>
        <w:rPr>
          <w:rFonts w:ascii="Times New Roman" w:hAnsi="Times New Roman"/>
          <w:szCs w:val="24"/>
          <w:lang w:val="en-US" w:eastAsia="zh-CN"/>
        </w:rPr>
      </w:pPr>
    </w:p>
    <w:p w14:paraId="14A8BFD0" w14:textId="46696A61" w:rsidR="00FE0B99" w:rsidRDefault="00FE0B99" w:rsidP="00AB4B5A">
      <w:pPr>
        <w:pStyle w:val="a1"/>
        <w:spacing w:line="360" w:lineRule="auto"/>
        <w:ind w:left="0" w:firstLineChars="200" w:firstLine="480"/>
        <w:rPr>
          <w:rFonts w:ascii="Times New Roman" w:hAnsi="Times New Roman"/>
          <w:szCs w:val="24"/>
          <w:lang w:val="en-US" w:eastAsia="zh-CN"/>
        </w:rPr>
      </w:pPr>
    </w:p>
    <w:p w14:paraId="5522F09E" w14:textId="7E379437" w:rsidR="00FE0B99" w:rsidRDefault="00FE0B99" w:rsidP="00AB4B5A">
      <w:pPr>
        <w:pStyle w:val="a1"/>
        <w:spacing w:line="360" w:lineRule="auto"/>
        <w:ind w:left="0" w:firstLineChars="200" w:firstLine="480"/>
        <w:rPr>
          <w:rFonts w:ascii="Times New Roman" w:hAnsi="Times New Roman"/>
          <w:szCs w:val="24"/>
          <w:lang w:val="en-US" w:eastAsia="zh-CN"/>
        </w:rPr>
      </w:pPr>
    </w:p>
    <w:p w14:paraId="353DEEDA" w14:textId="77777777" w:rsidR="00FE0B99" w:rsidRPr="00AB4B5A" w:rsidRDefault="00FE0B99" w:rsidP="00AB4B5A">
      <w:pPr>
        <w:pStyle w:val="a1"/>
        <w:spacing w:line="360" w:lineRule="auto"/>
        <w:ind w:left="0" w:firstLineChars="200" w:firstLine="480"/>
        <w:rPr>
          <w:rFonts w:ascii="Times New Roman" w:hAnsi="Times New Roman"/>
          <w:szCs w:val="24"/>
          <w:lang w:val="en-US" w:eastAsia="zh-CN"/>
        </w:rPr>
      </w:pPr>
    </w:p>
    <w:p w14:paraId="5B85B756" w14:textId="7D5E21C5" w:rsidR="008A2DBA" w:rsidRPr="00375376" w:rsidRDefault="008A2DBA" w:rsidP="00375376">
      <w:pPr>
        <w:pStyle w:val="10"/>
        <w:pageBreakBefore/>
        <w:tabs>
          <w:tab w:val="clear" w:pos="709"/>
        </w:tabs>
        <w:spacing w:before="0" w:after="0"/>
        <w:jc w:val="center"/>
        <w:rPr>
          <w:rFonts w:ascii="Times New Roman" w:hAnsi="Times New Roman" w:cs="Arial"/>
          <w:bCs/>
          <w:kern w:val="32"/>
          <w:sz w:val="40"/>
          <w:szCs w:val="40"/>
          <w:lang w:eastAsia="zh-CN"/>
        </w:rPr>
      </w:pPr>
      <w:bookmarkStart w:id="118" w:name="_Toc528857760"/>
      <w:bookmarkStart w:id="119" w:name="_Toc28370407"/>
      <w:bookmarkStart w:id="120" w:name="_Toc56371315"/>
      <w:bookmarkStart w:id="121" w:name="_Toc56371313"/>
      <w:bookmarkStart w:id="122" w:name="_Toc28370405"/>
      <w:r w:rsidRPr="00375376">
        <w:rPr>
          <w:rFonts w:ascii="Times New Roman" w:hAnsi="Times New Roman" w:cs="Arial" w:hint="eastAsia"/>
          <w:bCs/>
          <w:kern w:val="32"/>
          <w:sz w:val="40"/>
          <w:szCs w:val="40"/>
          <w:lang w:eastAsia="zh-CN"/>
        </w:rPr>
        <w:lastRenderedPageBreak/>
        <w:t>第五章</w:t>
      </w:r>
      <w:r w:rsidRPr="00375376">
        <w:rPr>
          <w:rFonts w:ascii="Times New Roman" w:hAnsi="Times New Roman" w:cs="Arial" w:hint="eastAsia"/>
          <w:bCs/>
          <w:kern w:val="32"/>
          <w:sz w:val="40"/>
          <w:szCs w:val="40"/>
          <w:lang w:eastAsia="zh-CN"/>
        </w:rPr>
        <w:t xml:space="preserve"> </w:t>
      </w:r>
      <w:r w:rsidRPr="00375376">
        <w:rPr>
          <w:rFonts w:ascii="Times New Roman" w:hAnsi="Times New Roman" w:cs="Arial" w:hint="eastAsia"/>
          <w:bCs/>
          <w:kern w:val="32"/>
          <w:sz w:val="40"/>
          <w:szCs w:val="40"/>
          <w:lang w:eastAsia="zh-CN"/>
        </w:rPr>
        <w:t>模型验证</w:t>
      </w:r>
    </w:p>
    <w:p w14:paraId="675B7181" w14:textId="6E828A18" w:rsidR="008A2DBA" w:rsidRPr="00375376" w:rsidRDefault="00375376" w:rsidP="00375376">
      <w:pPr>
        <w:pStyle w:val="20"/>
        <w:numPr>
          <w:ilvl w:val="1"/>
          <w:numId w:val="40"/>
        </w:numPr>
        <w:rPr>
          <w:rFonts w:ascii="Times New Roman" w:hAnsi="Times New Roman"/>
          <w:lang w:val="en-US" w:eastAsia="zh-CN"/>
        </w:rPr>
      </w:pPr>
      <w:r>
        <w:rPr>
          <w:rFonts w:ascii="Times New Roman" w:hAnsi="Times New Roman"/>
          <w:lang w:val="en-US" w:eastAsia="zh-CN"/>
        </w:rPr>
        <w:t xml:space="preserve"> </w:t>
      </w:r>
      <w:r w:rsidRPr="00375376">
        <w:rPr>
          <w:rFonts w:ascii="Times New Roman" w:hAnsi="Times New Roman" w:hint="eastAsia"/>
          <w:lang w:val="en-US" w:eastAsia="zh-CN"/>
        </w:rPr>
        <w:t>模型区分</w:t>
      </w:r>
      <w:r w:rsidRPr="00375376">
        <w:rPr>
          <w:rFonts w:ascii="Times New Roman" w:hAnsi="Times New Roman" w:hint="eastAsia"/>
          <w:lang w:val="en-US" w:eastAsia="zh-CN"/>
        </w:rPr>
        <w:t>/</w:t>
      </w:r>
      <w:r w:rsidRPr="00375376">
        <w:rPr>
          <w:rFonts w:ascii="Times New Roman" w:hAnsi="Times New Roman" w:hint="eastAsia"/>
          <w:lang w:val="en-US" w:eastAsia="zh-CN"/>
        </w:rPr>
        <w:t>排序能力指标</w:t>
      </w:r>
    </w:p>
    <w:p w14:paraId="3A1E55EE" w14:textId="76EC9715" w:rsidR="008A2DBA" w:rsidRDefault="008A2DBA" w:rsidP="008A2DBA">
      <w:pPr>
        <w:spacing w:line="440" w:lineRule="exact"/>
        <w:ind w:firstLineChars="200" w:firstLine="480"/>
        <w:jc w:val="both"/>
      </w:pPr>
      <w:r w:rsidRPr="00375376">
        <w:t>本模型在测试集和训练集</w:t>
      </w:r>
      <w:r w:rsidRPr="00375376">
        <w:t>AUC</w:t>
      </w:r>
      <w:r w:rsidRPr="00375376">
        <w:t>以及</w:t>
      </w:r>
      <w:r w:rsidRPr="00375376">
        <w:t>KS</w:t>
      </w:r>
      <w:r w:rsidRPr="00375376">
        <w:t>指标表现测试情况如下表所示。建立的</w:t>
      </w:r>
      <w:r w:rsidRPr="00375376">
        <w:t>LR</w:t>
      </w:r>
      <w:r w:rsidRPr="00375376">
        <w:t>模型在时间内外验证的</w:t>
      </w:r>
      <w:r w:rsidRPr="00375376">
        <w:t>AUC</w:t>
      </w:r>
      <w:r w:rsidRPr="00375376">
        <w:t>满足在</w:t>
      </w:r>
      <w:r w:rsidRPr="00375376">
        <w:t>0.8087</w:t>
      </w:r>
      <w:r w:rsidRPr="00375376">
        <w:t>，</w:t>
      </w:r>
      <w:r w:rsidRPr="00375376">
        <w:t>KS</w:t>
      </w:r>
      <w:r w:rsidRPr="00375376">
        <w:t>在</w:t>
      </w:r>
      <w:r w:rsidRPr="00375376">
        <w:t>0.5129</w:t>
      </w:r>
      <w:r w:rsidRPr="00375376">
        <w:t>左右，模型性能指标结果较为优秀，建立的模型对好坏样本以及对样本的排序能力较强，且模型的稳定性与泛化能力满足要求。</w:t>
      </w:r>
    </w:p>
    <w:p w14:paraId="6D6CFBBC" w14:textId="64D997E7" w:rsidR="00DF130E" w:rsidRDefault="00DF130E" w:rsidP="00DF130E">
      <w:pPr>
        <w:pStyle w:val="aff0"/>
        <w:numPr>
          <w:ilvl w:val="0"/>
          <w:numId w:val="31"/>
        </w:numPr>
        <w:spacing w:line="440" w:lineRule="exact"/>
        <w:jc w:val="both"/>
      </w:pPr>
      <w:r>
        <w:rPr>
          <w:rFonts w:hint="eastAsia"/>
        </w:rPr>
        <w:t>模型整体好坏样本分布如下:</w:t>
      </w:r>
    </w:p>
    <w:p w14:paraId="0AA56BF0" w14:textId="77777777" w:rsidR="00DF130E" w:rsidRDefault="00DF130E" w:rsidP="00DF130E">
      <w:pPr>
        <w:pStyle w:val="aff0"/>
        <w:spacing w:line="440" w:lineRule="exact"/>
        <w:ind w:left="1200"/>
        <w:jc w:val="both"/>
      </w:pPr>
    </w:p>
    <w:tbl>
      <w:tblPr>
        <w:tblStyle w:val="5-1"/>
        <w:tblW w:w="5788" w:type="dxa"/>
        <w:jc w:val="center"/>
        <w:tblLook w:val="04A0" w:firstRow="1" w:lastRow="0" w:firstColumn="1" w:lastColumn="0" w:noHBand="0" w:noVBand="1"/>
      </w:tblPr>
      <w:tblGrid>
        <w:gridCol w:w="960"/>
        <w:gridCol w:w="960"/>
        <w:gridCol w:w="960"/>
        <w:gridCol w:w="960"/>
        <w:gridCol w:w="1121"/>
        <w:gridCol w:w="1024"/>
      </w:tblGrid>
      <w:tr w:rsidR="00DF130E" w:rsidRPr="00DF130E" w14:paraId="1C81E521" w14:textId="77777777" w:rsidTr="00DF130E">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19D3D1" w14:textId="77777777" w:rsidR="00DF130E" w:rsidRPr="00DF130E" w:rsidRDefault="00DF130E" w:rsidP="00DF130E">
            <w:pPr>
              <w:rPr>
                <w:sz w:val="20"/>
                <w:szCs w:val="20"/>
              </w:rPr>
            </w:pPr>
          </w:p>
        </w:tc>
        <w:tc>
          <w:tcPr>
            <w:tcW w:w="960" w:type="dxa"/>
            <w:noWrap/>
            <w:hideMark/>
          </w:tcPr>
          <w:p w14:paraId="5DDFBFCE" w14:textId="77777777" w:rsidR="00DF130E" w:rsidRPr="00DF130E" w:rsidRDefault="00DF130E" w:rsidP="00DF130E">
            <w:pPr>
              <w:cnfStyle w:val="100000000000" w:firstRow="1" w:lastRow="0" w:firstColumn="0" w:lastColumn="0" w:oddVBand="0" w:evenVBand="0" w:oddHBand="0" w:evenHBand="0" w:firstRowFirstColumn="0" w:firstRowLastColumn="0" w:lastRowFirstColumn="0" w:lastRowLastColumn="0"/>
              <w:rPr>
                <w:rFonts w:eastAsia="等线"/>
                <w:sz w:val="22"/>
                <w:szCs w:val="22"/>
              </w:rPr>
            </w:pPr>
            <w:r w:rsidRPr="00DF130E">
              <w:rPr>
                <w:rFonts w:eastAsia="等线"/>
                <w:sz w:val="22"/>
                <w:szCs w:val="22"/>
              </w:rPr>
              <w:t>good</w:t>
            </w:r>
          </w:p>
        </w:tc>
        <w:tc>
          <w:tcPr>
            <w:tcW w:w="960" w:type="dxa"/>
            <w:noWrap/>
            <w:hideMark/>
          </w:tcPr>
          <w:p w14:paraId="6BCE3B98" w14:textId="77777777" w:rsidR="00DF130E" w:rsidRPr="00DF130E" w:rsidRDefault="00DF130E" w:rsidP="00DF130E">
            <w:pPr>
              <w:cnfStyle w:val="100000000000" w:firstRow="1" w:lastRow="0" w:firstColumn="0" w:lastColumn="0" w:oddVBand="0" w:evenVBand="0" w:oddHBand="0" w:evenHBand="0" w:firstRowFirstColumn="0" w:firstRowLastColumn="0" w:lastRowFirstColumn="0" w:lastRowLastColumn="0"/>
              <w:rPr>
                <w:rFonts w:eastAsia="等线"/>
                <w:sz w:val="22"/>
                <w:szCs w:val="22"/>
              </w:rPr>
            </w:pPr>
            <w:r w:rsidRPr="00DF130E">
              <w:rPr>
                <w:rFonts w:eastAsia="等线"/>
                <w:sz w:val="22"/>
                <w:szCs w:val="22"/>
              </w:rPr>
              <w:t>bad</w:t>
            </w:r>
          </w:p>
        </w:tc>
        <w:tc>
          <w:tcPr>
            <w:tcW w:w="960" w:type="dxa"/>
            <w:noWrap/>
            <w:hideMark/>
          </w:tcPr>
          <w:p w14:paraId="61D1166D" w14:textId="77777777" w:rsidR="00DF130E" w:rsidRPr="00DF130E" w:rsidRDefault="00DF130E" w:rsidP="00DF130E">
            <w:pPr>
              <w:cnfStyle w:val="100000000000" w:firstRow="1" w:lastRow="0" w:firstColumn="0" w:lastColumn="0" w:oddVBand="0" w:evenVBand="0" w:oddHBand="0" w:evenHBand="0" w:firstRowFirstColumn="0" w:firstRowLastColumn="0" w:lastRowFirstColumn="0" w:lastRowLastColumn="0"/>
              <w:rPr>
                <w:rFonts w:eastAsia="等线"/>
                <w:sz w:val="22"/>
                <w:szCs w:val="22"/>
              </w:rPr>
            </w:pPr>
            <w:r w:rsidRPr="00DF130E">
              <w:rPr>
                <w:rFonts w:eastAsia="等线"/>
                <w:sz w:val="22"/>
                <w:szCs w:val="22"/>
              </w:rPr>
              <w:t>total</w:t>
            </w:r>
          </w:p>
        </w:tc>
        <w:tc>
          <w:tcPr>
            <w:tcW w:w="988" w:type="dxa"/>
            <w:noWrap/>
            <w:hideMark/>
          </w:tcPr>
          <w:p w14:paraId="2D563621" w14:textId="77777777" w:rsidR="00DF130E" w:rsidRPr="00DF130E" w:rsidRDefault="00DF130E" w:rsidP="00DF130E">
            <w:pPr>
              <w:cnfStyle w:val="100000000000" w:firstRow="1" w:lastRow="0" w:firstColumn="0" w:lastColumn="0" w:oddVBand="0" w:evenVBand="0" w:oddHBand="0" w:evenHBand="0" w:firstRowFirstColumn="0" w:firstRowLastColumn="0" w:lastRowFirstColumn="0" w:lastRowLastColumn="0"/>
              <w:rPr>
                <w:rFonts w:eastAsia="等线"/>
                <w:sz w:val="22"/>
                <w:szCs w:val="22"/>
              </w:rPr>
            </w:pPr>
            <w:proofErr w:type="spellStart"/>
            <w:r w:rsidRPr="00DF130E">
              <w:rPr>
                <w:rFonts w:eastAsia="等线"/>
                <w:sz w:val="22"/>
                <w:szCs w:val="22"/>
              </w:rPr>
              <w:t>goodprob</w:t>
            </w:r>
            <w:proofErr w:type="spellEnd"/>
          </w:p>
        </w:tc>
        <w:tc>
          <w:tcPr>
            <w:tcW w:w="960" w:type="dxa"/>
            <w:noWrap/>
            <w:hideMark/>
          </w:tcPr>
          <w:p w14:paraId="5F67645B" w14:textId="77777777" w:rsidR="00DF130E" w:rsidRPr="00DF130E" w:rsidRDefault="00DF130E" w:rsidP="00DF130E">
            <w:pPr>
              <w:cnfStyle w:val="100000000000" w:firstRow="1" w:lastRow="0" w:firstColumn="0" w:lastColumn="0" w:oddVBand="0" w:evenVBand="0" w:oddHBand="0" w:evenHBand="0" w:firstRowFirstColumn="0" w:firstRowLastColumn="0" w:lastRowFirstColumn="0" w:lastRowLastColumn="0"/>
              <w:rPr>
                <w:rFonts w:eastAsia="等线"/>
                <w:sz w:val="22"/>
                <w:szCs w:val="22"/>
              </w:rPr>
            </w:pPr>
            <w:proofErr w:type="spellStart"/>
            <w:r w:rsidRPr="00DF130E">
              <w:rPr>
                <w:rFonts w:eastAsia="等线"/>
                <w:sz w:val="22"/>
                <w:szCs w:val="22"/>
              </w:rPr>
              <w:t>badprob</w:t>
            </w:r>
            <w:proofErr w:type="spellEnd"/>
          </w:p>
        </w:tc>
      </w:tr>
      <w:tr w:rsidR="00DF130E" w:rsidRPr="00DF130E" w14:paraId="3395AB83" w14:textId="77777777" w:rsidTr="00DF130E">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3FF64F" w14:textId="77777777" w:rsidR="00DF130E" w:rsidRPr="00DF130E" w:rsidRDefault="00DF130E" w:rsidP="00DF130E">
            <w:pPr>
              <w:rPr>
                <w:rFonts w:eastAsia="等线"/>
                <w:sz w:val="22"/>
                <w:szCs w:val="22"/>
              </w:rPr>
            </w:pPr>
            <w:r w:rsidRPr="00DF130E">
              <w:rPr>
                <w:rFonts w:eastAsia="等线"/>
                <w:sz w:val="22"/>
                <w:szCs w:val="22"/>
              </w:rPr>
              <w:t>测试集</w:t>
            </w:r>
          </w:p>
        </w:tc>
        <w:tc>
          <w:tcPr>
            <w:tcW w:w="960" w:type="dxa"/>
            <w:noWrap/>
            <w:hideMark/>
          </w:tcPr>
          <w:p w14:paraId="36D90DF1" w14:textId="77777777" w:rsidR="00DF130E" w:rsidRPr="00DF130E" w:rsidRDefault="00DF130E" w:rsidP="00DF130E">
            <w:pPr>
              <w:jc w:val="right"/>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F130E">
              <w:rPr>
                <w:rFonts w:eastAsia="等线"/>
                <w:color w:val="000000"/>
                <w:sz w:val="22"/>
                <w:szCs w:val="22"/>
              </w:rPr>
              <w:t>2474</w:t>
            </w:r>
          </w:p>
        </w:tc>
        <w:tc>
          <w:tcPr>
            <w:tcW w:w="960" w:type="dxa"/>
            <w:noWrap/>
            <w:hideMark/>
          </w:tcPr>
          <w:p w14:paraId="3FF896D7" w14:textId="77777777" w:rsidR="00DF130E" w:rsidRPr="00DF130E" w:rsidRDefault="00DF130E" w:rsidP="00DF130E">
            <w:pPr>
              <w:jc w:val="right"/>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F130E">
              <w:rPr>
                <w:rFonts w:eastAsia="等线"/>
                <w:color w:val="000000"/>
                <w:sz w:val="22"/>
                <w:szCs w:val="22"/>
              </w:rPr>
              <w:t>166</w:t>
            </w:r>
          </w:p>
        </w:tc>
        <w:tc>
          <w:tcPr>
            <w:tcW w:w="960" w:type="dxa"/>
            <w:noWrap/>
            <w:hideMark/>
          </w:tcPr>
          <w:p w14:paraId="3EBF8A1A" w14:textId="77777777" w:rsidR="00DF130E" w:rsidRPr="00DF130E" w:rsidRDefault="00DF130E" w:rsidP="00DF130E">
            <w:pPr>
              <w:jc w:val="right"/>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F130E">
              <w:rPr>
                <w:rFonts w:eastAsia="等线"/>
                <w:color w:val="000000"/>
                <w:sz w:val="22"/>
                <w:szCs w:val="22"/>
              </w:rPr>
              <w:t>2640</w:t>
            </w:r>
          </w:p>
        </w:tc>
        <w:tc>
          <w:tcPr>
            <w:tcW w:w="988" w:type="dxa"/>
            <w:noWrap/>
            <w:hideMark/>
          </w:tcPr>
          <w:p w14:paraId="5521D2AC" w14:textId="77777777" w:rsidR="00DF130E" w:rsidRPr="00DF130E" w:rsidRDefault="00DF130E" w:rsidP="00DF130E">
            <w:pPr>
              <w:jc w:val="right"/>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F130E">
              <w:rPr>
                <w:rFonts w:eastAsia="等线"/>
                <w:color w:val="000000"/>
                <w:sz w:val="22"/>
                <w:szCs w:val="22"/>
              </w:rPr>
              <w:t>93.71%</w:t>
            </w:r>
          </w:p>
        </w:tc>
        <w:tc>
          <w:tcPr>
            <w:tcW w:w="960" w:type="dxa"/>
            <w:noWrap/>
            <w:hideMark/>
          </w:tcPr>
          <w:p w14:paraId="0D9BF86A" w14:textId="77777777" w:rsidR="00DF130E" w:rsidRPr="00DF130E" w:rsidRDefault="00DF130E" w:rsidP="00DF130E">
            <w:pPr>
              <w:jc w:val="right"/>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F130E">
              <w:rPr>
                <w:rFonts w:eastAsia="等线"/>
                <w:color w:val="000000"/>
                <w:sz w:val="22"/>
                <w:szCs w:val="22"/>
              </w:rPr>
              <w:t>6.29%</w:t>
            </w:r>
          </w:p>
        </w:tc>
      </w:tr>
      <w:tr w:rsidR="00DF130E" w:rsidRPr="00DF130E" w14:paraId="72E5CC8F" w14:textId="77777777" w:rsidTr="00DF130E">
        <w:trPr>
          <w:trHeight w:val="276"/>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E1927D" w14:textId="77777777" w:rsidR="00DF130E" w:rsidRPr="00DF130E" w:rsidRDefault="00DF130E" w:rsidP="00DF130E">
            <w:pPr>
              <w:rPr>
                <w:rFonts w:eastAsia="等线"/>
                <w:sz w:val="22"/>
                <w:szCs w:val="22"/>
              </w:rPr>
            </w:pPr>
            <w:r w:rsidRPr="00DF130E">
              <w:rPr>
                <w:rFonts w:eastAsia="等线"/>
                <w:sz w:val="22"/>
                <w:szCs w:val="22"/>
              </w:rPr>
              <w:t>训练集</w:t>
            </w:r>
          </w:p>
        </w:tc>
        <w:tc>
          <w:tcPr>
            <w:tcW w:w="960" w:type="dxa"/>
            <w:noWrap/>
            <w:hideMark/>
          </w:tcPr>
          <w:p w14:paraId="5BBD8D57" w14:textId="77777777" w:rsidR="00DF130E" w:rsidRPr="00DF130E" w:rsidRDefault="00DF130E" w:rsidP="00DF130E">
            <w:pPr>
              <w:jc w:val="right"/>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F130E">
              <w:rPr>
                <w:rFonts w:eastAsia="等线"/>
                <w:color w:val="000000"/>
                <w:sz w:val="22"/>
                <w:szCs w:val="22"/>
              </w:rPr>
              <w:t>619</w:t>
            </w:r>
          </w:p>
        </w:tc>
        <w:tc>
          <w:tcPr>
            <w:tcW w:w="960" w:type="dxa"/>
            <w:noWrap/>
            <w:hideMark/>
          </w:tcPr>
          <w:p w14:paraId="11E42AD5" w14:textId="77777777" w:rsidR="00DF130E" w:rsidRPr="00DF130E" w:rsidRDefault="00DF130E" w:rsidP="00DF130E">
            <w:pPr>
              <w:jc w:val="right"/>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F130E">
              <w:rPr>
                <w:rFonts w:eastAsia="等线"/>
                <w:color w:val="000000"/>
                <w:sz w:val="22"/>
                <w:szCs w:val="22"/>
              </w:rPr>
              <w:t>42</w:t>
            </w:r>
          </w:p>
        </w:tc>
        <w:tc>
          <w:tcPr>
            <w:tcW w:w="960" w:type="dxa"/>
            <w:noWrap/>
            <w:hideMark/>
          </w:tcPr>
          <w:p w14:paraId="794BFA41" w14:textId="77777777" w:rsidR="00DF130E" w:rsidRPr="00DF130E" w:rsidRDefault="00DF130E" w:rsidP="00DF130E">
            <w:pPr>
              <w:jc w:val="right"/>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F130E">
              <w:rPr>
                <w:rFonts w:eastAsia="等线"/>
                <w:color w:val="000000"/>
                <w:sz w:val="22"/>
                <w:szCs w:val="22"/>
              </w:rPr>
              <w:t>661</w:t>
            </w:r>
          </w:p>
        </w:tc>
        <w:tc>
          <w:tcPr>
            <w:tcW w:w="988" w:type="dxa"/>
            <w:noWrap/>
            <w:hideMark/>
          </w:tcPr>
          <w:p w14:paraId="72CC7763" w14:textId="77777777" w:rsidR="00DF130E" w:rsidRPr="00DF130E" w:rsidRDefault="00DF130E" w:rsidP="00DF130E">
            <w:pPr>
              <w:jc w:val="right"/>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F130E">
              <w:rPr>
                <w:rFonts w:eastAsia="等线"/>
                <w:color w:val="000000"/>
                <w:sz w:val="22"/>
                <w:szCs w:val="22"/>
              </w:rPr>
              <w:t>93.65%</w:t>
            </w:r>
          </w:p>
        </w:tc>
        <w:tc>
          <w:tcPr>
            <w:tcW w:w="960" w:type="dxa"/>
            <w:noWrap/>
            <w:hideMark/>
          </w:tcPr>
          <w:p w14:paraId="290D00D6" w14:textId="77777777" w:rsidR="00DF130E" w:rsidRPr="00DF130E" w:rsidRDefault="00DF130E" w:rsidP="00DF130E">
            <w:pPr>
              <w:jc w:val="right"/>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F130E">
              <w:rPr>
                <w:rFonts w:eastAsia="等线"/>
                <w:color w:val="000000"/>
                <w:sz w:val="22"/>
                <w:szCs w:val="22"/>
              </w:rPr>
              <w:t>6.35%</w:t>
            </w:r>
          </w:p>
        </w:tc>
      </w:tr>
      <w:tr w:rsidR="00DF130E" w:rsidRPr="00DF130E" w14:paraId="05498CB5" w14:textId="77777777" w:rsidTr="00DF130E">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E57A57" w14:textId="77777777" w:rsidR="00DF130E" w:rsidRPr="00DF130E" w:rsidRDefault="00DF130E" w:rsidP="00DF130E">
            <w:pPr>
              <w:rPr>
                <w:rFonts w:eastAsia="等线"/>
                <w:sz w:val="22"/>
                <w:szCs w:val="22"/>
              </w:rPr>
            </w:pPr>
            <w:r w:rsidRPr="00DF130E">
              <w:rPr>
                <w:rFonts w:eastAsia="等线"/>
                <w:sz w:val="22"/>
                <w:szCs w:val="22"/>
              </w:rPr>
              <w:t>时间外</w:t>
            </w:r>
          </w:p>
        </w:tc>
        <w:tc>
          <w:tcPr>
            <w:tcW w:w="960" w:type="dxa"/>
            <w:noWrap/>
            <w:hideMark/>
          </w:tcPr>
          <w:p w14:paraId="22934721" w14:textId="77777777" w:rsidR="00DF130E" w:rsidRPr="00DF130E" w:rsidRDefault="00DF130E" w:rsidP="00DF130E">
            <w:pPr>
              <w:jc w:val="right"/>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F130E">
              <w:rPr>
                <w:rFonts w:eastAsia="等线"/>
                <w:color w:val="000000"/>
                <w:sz w:val="22"/>
                <w:szCs w:val="22"/>
              </w:rPr>
              <w:t>2786</w:t>
            </w:r>
          </w:p>
        </w:tc>
        <w:tc>
          <w:tcPr>
            <w:tcW w:w="960" w:type="dxa"/>
            <w:noWrap/>
            <w:hideMark/>
          </w:tcPr>
          <w:p w14:paraId="071C89A5" w14:textId="77777777" w:rsidR="00DF130E" w:rsidRPr="00DF130E" w:rsidRDefault="00DF130E" w:rsidP="00DF130E">
            <w:pPr>
              <w:jc w:val="right"/>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F130E">
              <w:rPr>
                <w:rFonts w:eastAsia="等线"/>
                <w:color w:val="000000"/>
                <w:sz w:val="22"/>
                <w:szCs w:val="22"/>
              </w:rPr>
              <w:t>67</w:t>
            </w:r>
          </w:p>
        </w:tc>
        <w:tc>
          <w:tcPr>
            <w:tcW w:w="960" w:type="dxa"/>
            <w:noWrap/>
            <w:hideMark/>
          </w:tcPr>
          <w:p w14:paraId="6CD92B72" w14:textId="77777777" w:rsidR="00DF130E" w:rsidRPr="00DF130E" w:rsidRDefault="00DF130E" w:rsidP="00DF130E">
            <w:pPr>
              <w:jc w:val="right"/>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F130E">
              <w:rPr>
                <w:rFonts w:eastAsia="等线"/>
                <w:color w:val="000000"/>
                <w:sz w:val="22"/>
                <w:szCs w:val="22"/>
              </w:rPr>
              <w:t>2853</w:t>
            </w:r>
          </w:p>
        </w:tc>
        <w:tc>
          <w:tcPr>
            <w:tcW w:w="988" w:type="dxa"/>
            <w:noWrap/>
            <w:hideMark/>
          </w:tcPr>
          <w:p w14:paraId="6264B092" w14:textId="77777777" w:rsidR="00DF130E" w:rsidRPr="00DF130E" w:rsidRDefault="00DF130E" w:rsidP="00DF130E">
            <w:pPr>
              <w:jc w:val="right"/>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F130E">
              <w:rPr>
                <w:rFonts w:eastAsia="等线"/>
                <w:color w:val="000000"/>
                <w:sz w:val="22"/>
                <w:szCs w:val="22"/>
              </w:rPr>
              <w:t>97.65%</w:t>
            </w:r>
          </w:p>
        </w:tc>
        <w:tc>
          <w:tcPr>
            <w:tcW w:w="960" w:type="dxa"/>
            <w:noWrap/>
            <w:hideMark/>
          </w:tcPr>
          <w:p w14:paraId="4BD6AA21" w14:textId="77777777" w:rsidR="00DF130E" w:rsidRPr="00DF130E" w:rsidRDefault="00DF130E" w:rsidP="00DF130E">
            <w:pPr>
              <w:jc w:val="right"/>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F130E">
              <w:rPr>
                <w:rFonts w:eastAsia="等线"/>
                <w:color w:val="000000"/>
                <w:sz w:val="22"/>
                <w:szCs w:val="22"/>
              </w:rPr>
              <w:t>2.35%</w:t>
            </w:r>
          </w:p>
        </w:tc>
      </w:tr>
    </w:tbl>
    <w:p w14:paraId="097FC8DF" w14:textId="3E2DC43E" w:rsidR="00DF130E" w:rsidRDefault="00DF130E" w:rsidP="00DF130E">
      <w:pPr>
        <w:spacing w:line="440" w:lineRule="exact"/>
        <w:jc w:val="both"/>
      </w:pPr>
    </w:p>
    <w:p w14:paraId="7CCE5CC8" w14:textId="77777777" w:rsidR="009C1B06" w:rsidRPr="00DF130E" w:rsidRDefault="009C1B06" w:rsidP="00DF130E">
      <w:pPr>
        <w:spacing w:line="440" w:lineRule="exact"/>
        <w:jc w:val="both"/>
      </w:pPr>
    </w:p>
    <w:p w14:paraId="38D34CCD" w14:textId="47D60983" w:rsidR="008A2DBA" w:rsidRDefault="008A2DBA" w:rsidP="008A2DBA">
      <w:pPr>
        <w:pStyle w:val="aff0"/>
        <w:numPr>
          <w:ilvl w:val="0"/>
          <w:numId w:val="31"/>
        </w:numPr>
        <w:spacing w:line="440" w:lineRule="exact"/>
        <w:jc w:val="both"/>
      </w:pPr>
      <w:r>
        <w:rPr>
          <w:noProof/>
        </w:rPr>
        <w:drawing>
          <wp:anchor distT="0" distB="0" distL="114300" distR="114300" simplePos="0" relativeHeight="251678720" behindDoc="0" locked="0" layoutInCell="1" allowOverlap="1" wp14:anchorId="7BCDC634" wp14:editId="556B2BB4">
            <wp:simplePos x="0" y="0"/>
            <wp:positionH relativeFrom="column">
              <wp:posOffset>563245</wp:posOffset>
            </wp:positionH>
            <wp:positionV relativeFrom="paragraph">
              <wp:posOffset>365760</wp:posOffset>
            </wp:positionV>
            <wp:extent cx="4584700" cy="2755900"/>
            <wp:effectExtent l="0" t="0" r="635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入模8个特征指标，指标分布如下：</w:t>
      </w:r>
    </w:p>
    <w:p w14:paraId="2A242733" w14:textId="094B83D8" w:rsidR="009C1B06" w:rsidRDefault="009C1B06" w:rsidP="009C1B06">
      <w:pPr>
        <w:pStyle w:val="aff0"/>
        <w:spacing w:line="440" w:lineRule="exact"/>
        <w:ind w:left="1200"/>
        <w:jc w:val="both"/>
      </w:pPr>
    </w:p>
    <w:p w14:paraId="310D9EE8" w14:textId="7295EEEA" w:rsidR="009C1B06" w:rsidRDefault="009C1B06" w:rsidP="009C1B06">
      <w:pPr>
        <w:pStyle w:val="aff0"/>
        <w:spacing w:line="440" w:lineRule="exact"/>
        <w:ind w:left="1200"/>
        <w:jc w:val="both"/>
      </w:pPr>
    </w:p>
    <w:p w14:paraId="7CFB6F88" w14:textId="54F29D3B" w:rsidR="009C1B06" w:rsidRDefault="009C1B06" w:rsidP="009C1B06">
      <w:pPr>
        <w:pStyle w:val="aff0"/>
        <w:spacing w:line="440" w:lineRule="exact"/>
        <w:ind w:left="1200"/>
        <w:jc w:val="both"/>
      </w:pPr>
    </w:p>
    <w:p w14:paraId="7A86BEC4" w14:textId="1E515958" w:rsidR="009C1B06" w:rsidRDefault="009C1B06" w:rsidP="009C1B06">
      <w:pPr>
        <w:pStyle w:val="aff0"/>
        <w:spacing w:line="440" w:lineRule="exact"/>
        <w:ind w:left="1200"/>
        <w:jc w:val="both"/>
      </w:pPr>
    </w:p>
    <w:p w14:paraId="31DD4D6D" w14:textId="77777777" w:rsidR="009C1B06" w:rsidRDefault="009C1B06" w:rsidP="009C1B06">
      <w:pPr>
        <w:pStyle w:val="aff0"/>
        <w:spacing w:line="440" w:lineRule="exact"/>
        <w:ind w:left="1200"/>
        <w:jc w:val="both"/>
      </w:pPr>
    </w:p>
    <w:p w14:paraId="2A59EB41" w14:textId="123656A1" w:rsidR="00DF130E" w:rsidRPr="009C1B06" w:rsidRDefault="00DF130E" w:rsidP="009C1B06">
      <w:pPr>
        <w:pStyle w:val="aff0"/>
        <w:numPr>
          <w:ilvl w:val="0"/>
          <w:numId w:val="31"/>
        </w:numPr>
        <w:spacing w:line="440" w:lineRule="exact"/>
        <w:jc w:val="both"/>
      </w:pPr>
      <w:r>
        <w:rPr>
          <w:rFonts w:hint="eastAsia"/>
        </w:rPr>
        <w:lastRenderedPageBreak/>
        <w:t>评估指标</w:t>
      </w:r>
      <w:r w:rsidR="008A2DBA">
        <w:rPr>
          <w:rFonts w:hint="eastAsia"/>
        </w:rPr>
        <w:t>统</w:t>
      </w:r>
      <w:r w:rsidR="008A2DBA" w:rsidRPr="009F12E9">
        <w:rPr>
          <w:rFonts w:hint="eastAsia"/>
        </w:rPr>
        <w:t>计结果如下：</w:t>
      </w:r>
    </w:p>
    <w:p w14:paraId="06E7B71D" w14:textId="77777777" w:rsidR="00DF130E" w:rsidRPr="009F12E9" w:rsidRDefault="00DF130E" w:rsidP="009C1B06">
      <w:pPr>
        <w:rPr>
          <w:lang w:val="en-GB"/>
        </w:rPr>
      </w:pPr>
    </w:p>
    <w:p w14:paraId="40460A42" w14:textId="77777777" w:rsidR="008A2DBA" w:rsidRPr="004C0803" w:rsidRDefault="008A2DBA" w:rsidP="008A2DBA">
      <w:pPr>
        <w:pStyle w:val="afb"/>
        <w:spacing w:line="440" w:lineRule="exact"/>
        <w:ind w:firstLineChars="900" w:firstLine="2168"/>
        <w:rPr>
          <w:rFonts w:ascii="Times New Roman" w:eastAsia="宋体" w:hAnsi="Times New Roman"/>
          <w:sz w:val="24"/>
          <w:szCs w:val="24"/>
          <w:lang w:eastAsia="zh-CN"/>
        </w:rPr>
      </w:pPr>
      <w:r w:rsidRPr="004C0803">
        <w:rPr>
          <w:rFonts w:ascii="Times New Roman" w:eastAsia="宋体" w:hAnsi="Times New Roman"/>
          <w:sz w:val="24"/>
          <w:szCs w:val="24"/>
          <w:lang w:eastAsia="zh-CN"/>
        </w:rPr>
        <w:t>表</w:t>
      </w:r>
      <w:r w:rsidRPr="004C0803">
        <w:rPr>
          <w:rFonts w:ascii="Times New Roman" w:eastAsia="宋体" w:hAnsi="Times New Roman"/>
          <w:sz w:val="24"/>
          <w:szCs w:val="24"/>
          <w:lang w:eastAsia="zh-CN"/>
        </w:rPr>
        <w:t xml:space="preserve"> </w:t>
      </w:r>
      <w:r w:rsidRPr="004C0803">
        <w:rPr>
          <w:rFonts w:ascii="Times New Roman" w:eastAsia="宋体" w:hAnsi="Times New Roman"/>
          <w:sz w:val="24"/>
          <w:szCs w:val="24"/>
        </w:rPr>
        <w:fldChar w:fldCharType="begin"/>
      </w:r>
      <w:r w:rsidRPr="004C0803">
        <w:rPr>
          <w:rFonts w:ascii="Times New Roman" w:eastAsia="宋体" w:hAnsi="Times New Roman"/>
          <w:sz w:val="24"/>
          <w:szCs w:val="24"/>
          <w:lang w:eastAsia="zh-CN"/>
        </w:rPr>
        <w:instrText xml:space="preserve"> SEQ </w:instrText>
      </w:r>
      <w:r w:rsidRPr="004C0803">
        <w:rPr>
          <w:rFonts w:ascii="Times New Roman" w:eastAsia="宋体" w:hAnsi="Times New Roman"/>
          <w:sz w:val="24"/>
          <w:szCs w:val="24"/>
          <w:lang w:eastAsia="zh-CN"/>
        </w:rPr>
        <w:instrText>表</w:instrText>
      </w:r>
      <w:r w:rsidRPr="004C0803">
        <w:rPr>
          <w:rFonts w:ascii="Times New Roman" w:eastAsia="宋体" w:hAnsi="Times New Roman"/>
          <w:sz w:val="24"/>
          <w:szCs w:val="24"/>
          <w:lang w:eastAsia="zh-CN"/>
        </w:rPr>
        <w:instrText xml:space="preserve"> \* ARABIC </w:instrText>
      </w:r>
      <w:r w:rsidRPr="004C0803">
        <w:rPr>
          <w:rFonts w:ascii="Times New Roman" w:eastAsia="宋体" w:hAnsi="Times New Roman"/>
          <w:sz w:val="24"/>
          <w:szCs w:val="24"/>
        </w:rPr>
        <w:fldChar w:fldCharType="separate"/>
      </w:r>
      <w:r w:rsidRPr="004C0803">
        <w:rPr>
          <w:rFonts w:ascii="Times New Roman" w:eastAsia="宋体" w:hAnsi="Times New Roman"/>
          <w:noProof/>
          <w:sz w:val="24"/>
          <w:szCs w:val="24"/>
          <w:lang w:eastAsia="zh-CN"/>
        </w:rPr>
        <w:t>6</w:t>
      </w:r>
      <w:r w:rsidRPr="004C0803">
        <w:rPr>
          <w:rFonts w:ascii="Times New Roman" w:eastAsia="宋体" w:hAnsi="Times New Roman"/>
          <w:sz w:val="24"/>
          <w:szCs w:val="24"/>
        </w:rPr>
        <w:fldChar w:fldCharType="end"/>
      </w:r>
      <w:r w:rsidRPr="004C0803">
        <w:rPr>
          <w:rFonts w:ascii="Times New Roman" w:eastAsia="宋体" w:hAnsi="Times New Roman"/>
          <w:sz w:val="24"/>
          <w:szCs w:val="24"/>
          <w:lang w:eastAsia="zh-CN"/>
        </w:rPr>
        <w:t xml:space="preserve"> </w:t>
      </w:r>
      <w:r w:rsidRPr="004C0803">
        <w:rPr>
          <w:rFonts w:ascii="Times New Roman" w:eastAsia="宋体" w:hAnsi="Times New Roman" w:hint="eastAsia"/>
          <w:sz w:val="24"/>
          <w:szCs w:val="24"/>
          <w:lang w:eastAsia="zh-CN"/>
        </w:rPr>
        <w:t>模型验证的评价指标</w:t>
      </w:r>
    </w:p>
    <w:tbl>
      <w:tblPr>
        <w:tblStyle w:val="5-1"/>
        <w:tblW w:w="0" w:type="auto"/>
        <w:tblLook w:val="04A0" w:firstRow="1" w:lastRow="0" w:firstColumn="1" w:lastColumn="0" w:noHBand="0" w:noVBand="1"/>
      </w:tblPr>
      <w:tblGrid>
        <w:gridCol w:w="2129"/>
        <w:gridCol w:w="2102"/>
        <w:gridCol w:w="2102"/>
        <w:gridCol w:w="1973"/>
      </w:tblGrid>
      <w:tr w:rsidR="008A2DBA" w:rsidRPr="004C0803" w14:paraId="2EC09F9B" w14:textId="77777777" w:rsidTr="00DF1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5A045DDE" w14:textId="77777777" w:rsidR="008A2DBA" w:rsidRPr="00FD0D89" w:rsidRDefault="008A2DBA" w:rsidP="004A44FC">
            <w:pPr>
              <w:spacing w:line="440" w:lineRule="exact"/>
              <w:jc w:val="center"/>
              <w:rPr>
                <w:rFonts w:eastAsia="等线"/>
              </w:rPr>
            </w:pPr>
            <w:r w:rsidRPr="00FD0D89">
              <w:rPr>
                <w:rFonts w:eastAsia="等线"/>
              </w:rPr>
              <w:t>指标</w:t>
            </w:r>
          </w:p>
        </w:tc>
        <w:tc>
          <w:tcPr>
            <w:tcW w:w="2102" w:type="dxa"/>
          </w:tcPr>
          <w:p w14:paraId="7491E9F5" w14:textId="77777777" w:rsidR="008A2DBA" w:rsidRPr="00FD0D89" w:rsidRDefault="008A2DBA" w:rsidP="004A44FC">
            <w:pPr>
              <w:spacing w:line="440" w:lineRule="exact"/>
              <w:jc w:val="center"/>
              <w:cnfStyle w:val="100000000000" w:firstRow="1" w:lastRow="0" w:firstColumn="0" w:lastColumn="0" w:oddVBand="0" w:evenVBand="0" w:oddHBand="0" w:evenHBand="0" w:firstRowFirstColumn="0" w:firstRowLastColumn="0" w:lastRowFirstColumn="0" w:lastRowLastColumn="0"/>
              <w:rPr>
                <w:rFonts w:eastAsia="等线"/>
              </w:rPr>
            </w:pPr>
            <w:r w:rsidRPr="00FD0D89">
              <w:rPr>
                <w:rFonts w:eastAsia="等线"/>
              </w:rPr>
              <w:t>训练集</w:t>
            </w:r>
          </w:p>
        </w:tc>
        <w:tc>
          <w:tcPr>
            <w:tcW w:w="2102" w:type="dxa"/>
          </w:tcPr>
          <w:p w14:paraId="1CC953D1" w14:textId="77777777" w:rsidR="008A2DBA" w:rsidRPr="00FD0D89" w:rsidRDefault="008A2DBA" w:rsidP="004A44FC">
            <w:pPr>
              <w:spacing w:line="440" w:lineRule="exact"/>
              <w:jc w:val="center"/>
              <w:cnfStyle w:val="100000000000" w:firstRow="1" w:lastRow="0" w:firstColumn="0" w:lastColumn="0" w:oddVBand="0" w:evenVBand="0" w:oddHBand="0" w:evenHBand="0" w:firstRowFirstColumn="0" w:firstRowLastColumn="0" w:lastRowFirstColumn="0" w:lastRowLastColumn="0"/>
              <w:rPr>
                <w:rFonts w:eastAsia="等线"/>
              </w:rPr>
            </w:pPr>
            <w:r w:rsidRPr="00FD0D89">
              <w:rPr>
                <w:rFonts w:eastAsia="等线"/>
              </w:rPr>
              <w:t>测试集</w:t>
            </w:r>
          </w:p>
        </w:tc>
        <w:tc>
          <w:tcPr>
            <w:tcW w:w="1973" w:type="dxa"/>
          </w:tcPr>
          <w:p w14:paraId="72A13D7B" w14:textId="77777777" w:rsidR="008A2DBA" w:rsidRPr="00FD0D89" w:rsidRDefault="008A2DBA" w:rsidP="004A44FC">
            <w:pPr>
              <w:spacing w:line="440" w:lineRule="exact"/>
              <w:jc w:val="center"/>
              <w:cnfStyle w:val="100000000000" w:firstRow="1" w:lastRow="0" w:firstColumn="0" w:lastColumn="0" w:oddVBand="0" w:evenVBand="0" w:oddHBand="0" w:evenHBand="0" w:firstRowFirstColumn="0" w:firstRowLastColumn="0" w:lastRowFirstColumn="0" w:lastRowLastColumn="0"/>
              <w:rPr>
                <w:rFonts w:eastAsia="等线"/>
              </w:rPr>
            </w:pPr>
            <w:r w:rsidRPr="00FD0D89">
              <w:rPr>
                <w:rFonts w:eastAsia="等线"/>
              </w:rPr>
              <w:t>时间外</w:t>
            </w:r>
          </w:p>
        </w:tc>
      </w:tr>
      <w:tr w:rsidR="008A2DBA" w:rsidRPr="004C0803" w14:paraId="22E3E043" w14:textId="77777777" w:rsidTr="00DF1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2EB7C3F8" w14:textId="77777777" w:rsidR="008A2DBA" w:rsidRPr="00FD0D89" w:rsidRDefault="008A2DBA" w:rsidP="004A44FC">
            <w:pPr>
              <w:spacing w:line="440" w:lineRule="exact"/>
              <w:jc w:val="center"/>
              <w:rPr>
                <w:rFonts w:eastAsia="等线"/>
              </w:rPr>
            </w:pPr>
            <w:r w:rsidRPr="00FD0D89">
              <w:rPr>
                <w:rFonts w:eastAsia="等线"/>
              </w:rPr>
              <w:t>AUC</w:t>
            </w:r>
          </w:p>
        </w:tc>
        <w:tc>
          <w:tcPr>
            <w:tcW w:w="2102" w:type="dxa"/>
          </w:tcPr>
          <w:p w14:paraId="5AE5BF95" w14:textId="77777777" w:rsidR="008A2DBA" w:rsidRPr="00FD0D89" w:rsidRDefault="008A2DBA" w:rsidP="004A44FC">
            <w:pPr>
              <w:spacing w:line="440" w:lineRule="exact"/>
              <w:jc w:val="center"/>
              <w:cnfStyle w:val="000000100000" w:firstRow="0" w:lastRow="0" w:firstColumn="0" w:lastColumn="0" w:oddVBand="0" w:evenVBand="0" w:oddHBand="1" w:evenHBand="0" w:firstRowFirstColumn="0" w:firstRowLastColumn="0" w:lastRowFirstColumn="0" w:lastRowLastColumn="0"/>
              <w:rPr>
                <w:rFonts w:eastAsia="等线"/>
              </w:rPr>
            </w:pPr>
            <w:r w:rsidRPr="00FD0D89">
              <w:rPr>
                <w:rFonts w:eastAsia="等线"/>
              </w:rPr>
              <w:t>0.8115</w:t>
            </w:r>
          </w:p>
        </w:tc>
        <w:tc>
          <w:tcPr>
            <w:tcW w:w="2102" w:type="dxa"/>
          </w:tcPr>
          <w:p w14:paraId="3AF3A3B3" w14:textId="77777777" w:rsidR="008A2DBA" w:rsidRPr="00FD0D89" w:rsidRDefault="008A2DBA" w:rsidP="004A44FC">
            <w:pPr>
              <w:spacing w:line="440" w:lineRule="exact"/>
              <w:jc w:val="center"/>
              <w:cnfStyle w:val="000000100000" w:firstRow="0" w:lastRow="0" w:firstColumn="0" w:lastColumn="0" w:oddVBand="0" w:evenVBand="0" w:oddHBand="1" w:evenHBand="0" w:firstRowFirstColumn="0" w:firstRowLastColumn="0" w:lastRowFirstColumn="0" w:lastRowLastColumn="0"/>
              <w:rPr>
                <w:rFonts w:eastAsia="等线"/>
              </w:rPr>
            </w:pPr>
            <w:r w:rsidRPr="00FD0D89">
              <w:rPr>
                <w:rFonts w:eastAsia="等线"/>
              </w:rPr>
              <w:t>0.7672</w:t>
            </w:r>
          </w:p>
        </w:tc>
        <w:tc>
          <w:tcPr>
            <w:tcW w:w="1973" w:type="dxa"/>
          </w:tcPr>
          <w:p w14:paraId="2FDBEB6F" w14:textId="77777777" w:rsidR="008A2DBA" w:rsidRPr="00FD0D89" w:rsidRDefault="008A2DBA" w:rsidP="004A44FC">
            <w:pPr>
              <w:spacing w:line="440" w:lineRule="exact"/>
              <w:jc w:val="center"/>
              <w:cnfStyle w:val="000000100000" w:firstRow="0" w:lastRow="0" w:firstColumn="0" w:lastColumn="0" w:oddVBand="0" w:evenVBand="0" w:oddHBand="1" w:evenHBand="0" w:firstRowFirstColumn="0" w:firstRowLastColumn="0" w:lastRowFirstColumn="0" w:lastRowLastColumn="0"/>
              <w:rPr>
                <w:rFonts w:eastAsia="等线"/>
              </w:rPr>
            </w:pPr>
            <w:r w:rsidRPr="00FD0D89">
              <w:rPr>
                <w:rFonts w:eastAsia="等线"/>
              </w:rPr>
              <w:t>0.8394</w:t>
            </w:r>
          </w:p>
        </w:tc>
      </w:tr>
      <w:tr w:rsidR="008A2DBA" w:rsidRPr="004C0803" w14:paraId="5AF67886" w14:textId="77777777" w:rsidTr="00DF130E">
        <w:tc>
          <w:tcPr>
            <w:cnfStyle w:val="001000000000" w:firstRow="0" w:lastRow="0" w:firstColumn="1" w:lastColumn="0" w:oddVBand="0" w:evenVBand="0" w:oddHBand="0" w:evenHBand="0" w:firstRowFirstColumn="0" w:firstRowLastColumn="0" w:lastRowFirstColumn="0" w:lastRowLastColumn="0"/>
            <w:tcW w:w="2129" w:type="dxa"/>
          </w:tcPr>
          <w:p w14:paraId="1B1F2323" w14:textId="77777777" w:rsidR="008A2DBA" w:rsidRPr="00FD0D89" w:rsidRDefault="008A2DBA" w:rsidP="004A44FC">
            <w:pPr>
              <w:spacing w:line="440" w:lineRule="exact"/>
              <w:jc w:val="center"/>
              <w:rPr>
                <w:rFonts w:eastAsia="等线"/>
              </w:rPr>
            </w:pPr>
            <w:r w:rsidRPr="00FD0D89">
              <w:rPr>
                <w:rFonts w:eastAsia="等线"/>
              </w:rPr>
              <w:t>KS</w:t>
            </w:r>
          </w:p>
        </w:tc>
        <w:tc>
          <w:tcPr>
            <w:tcW w:w="2102" w:type="dxa"/>
          </w:tcPr>
          <w:p w14:paraId="1493C36B" w14:textId="77777777" w:rsidR="008A2DBA" w:rsidRPr="00FD0D89" w:rsidRDefault="008A2DBA" w:rsidP="004A44FC">
            <w:pPr>
              <w:spacing w:line="440" w:lineRule="exact"/>
              <w:jc w:val="center"/>
              <w:cnfStyle w:val="000000000000" w:firstRow="0" w:lastRow="0" w:firstColumn="0" w:lastColumn="0" w:oddVBand="0" w:evenVBand="0" w:oddHBand="0" w:evenHBand="0" w:firstRowFirstColumn="0" w:firstRowLastColumn="0" w:lastRowFirstColumn="0" w:lastRowLastColumn="0"/>
              <w:rPr>
                <w:rFonts w:eastAsia="等线"/>
              </w:rPr>
            </w:pPr>
            <w:r w:rsidRPr="00FD0D89">
              <w:rPr>
                <w:rFonts w:eastAsia="等线"/>
              </w:rPr>
              <w:t>0.5129</w:t>
            </w:r>
          </w:p>
        </w:tc>
        <w:tc>
          <w:tcPr>
            <w:tcW w:w="2102" w:type="dxa"/>
          </w:tcPr>
          <w:p w14:paraId="03BCA136" w14:textId="77777777" w:rsidR="008A2DBA" w:rsidRPr="00FD0D89" w:rsidRDefault="008A2DBA" w:rsidP="004A44FC">
            <w:pPr>
              <w:spacing w:line="440" w:lineRule="exact"/>
              <w:jc w:val="center"/>
              <w:cnfStyle w:val="000000000000" w:firstRow="0" w:lastRow="0" w:firstColumn="0" w:lastColumn="0" w:oddVBand="0" w:evenVBand="0" w:oddHBand="0" w:evenHBand="0" w:firstRowFirstColumn="0" w:firstRowLastColumn="0" w:lastRowFirstColumn="0" w:lastRowLastColumn="0"/>
              <w:rPr>
                <w:rFonts w:eastAsia="等线"/>
              </w:rPr>
            </w:pPr>
            <w:r w:rsidRPr="00FD0D89">
              <w:rPr>
                <w:rFonts w:eastAsia="等线"/>
              </w:rPr>
              <w:t>0.4934</w:t>
            </w:r>
          </w:p>
        </w:tc>
        <w:tc>
          <w:tcPr>
            <w:tcW w:w="1973" w:type="dxa"/>
          </w:tcPr>
          <w:p w14:paraId="76815713" w14:textId="77777777" w:rsidR="008A2DBA" w:rsidRPr="00FD0D89" w:rsidRDefault="008A2DBA" w:rsidP="004A44FC">
            <w:pPr>
              <w:spacing w:line="440" w:lineRule="exact"/>
              <w:jc w:val="center"/>
              <w:cnfStyle w:val="000000000000" w:firstRow="0" w:lastRow="0" w:firstColumn="0" w:lastColumn="0" w:oddVBand="0" w:evenVBand="0" w:oddHBand="0" w:evenHBand="0" w:firstRowFirstColumn="0" w:firstRowLastColumn="0" w:lastRowFirstColumn="0" w:lastRowLastColumn="0"/>
              <w:rPr>
                <w:rFonts w:eastAsia="等线"/>
              </w:rPr>
            </w:pPr>
            <w:r w:rsidRPr="00FD0D89">
              <w:rPr>
                <w:rFonts w:eastAsia="等线"/>
              </w:rPr>
              <w:t>0.531</w:t>
            </w:r>
          </w:p>
        </w:tc>
      </w:tr>
      <w:tr w:rsidR="008A2DBA" w:rsidRPr="004C0803" w14:paraId="12F66039" w14:textId="77777777" w:rsidTr="00DF1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3C7A9A00" w14:textId="77777777" w:rsidR="008A2DBA" w:rsidRPr="00FD0D89" w:rsidRDefault="008A2DBA" w:rsidP="004A44FC">
            <w:pPr>
              <w:spacing w:line="440" w:lineRule="exact"/>
              <w:jc w:val="center"/>
              <w:rPr>
                <w:rFonts w:eastAsia="等线"/>
              </w:rPr>
            </w:pPr>
            <w:r w:rsidRPr="00FD0D89">
              <w:rPr>
                <w:rFonts w:eastAsia="等线"/>
              </w:rPr>
              <w:t>PSI</w:t>
            </w:r>
          </w:p>
        </w:tc>
        <w:tc>
          <w:tcPr>
            <w:tcW w:w="2102" w:type="dxa"/>
          </w:tcPr>
          <w:p w14:paraId="4672CC5D" w14:textId="77777777" w:rsidR="008A2DBA" w:rsidRPr="00FD0D89" w:rsidRDefault="008A2DBA" w:rsidP="004A44FC">
            <w:pPr>
              <w:spacing w:line="440" w:lineRule="exact"/>
              <w:jc w:val="center"/>
              <w:cnfStyle w:val="000000100000" w:firstRow="0" w:lastRow="0" w:firstColumn="0" w:lastColumn="0" w:oddVBand="0" w:evenVBand="0" w:oddHBand="1" w:evenHBand="0" w:firstRowFirstColumn="0" w:firstRowLastColumn="0" w:lastRowFirstColumn="0" w:lastRowLastColumn="0"/>
              <w:rPr>
                <w:rFonts w:eastAsia="等线"/>
              </w:rPr>
            </w:pPr>
          </w:p>
        </w:tc>
        <w:tc>
          <w:tcPr>
            <w:tcW w:w="2102" w:type="dxa"/>
          </w:tcPr>
          <w:p w14:paraId="3D16E7DF" w14:textId="77777777" w:rsidR="008A2DBA" w:rsidRPr="00FD0D89" w:rsidRDefault="008A2DBA" w:rsidP="004A44FC">
            <w:pPr>
              <w:spacing w:line="440" w:lineRule="exact"/>
              <w:jc w:val="center"/>
              <w:cnfStyle w:val="000000100000" w:firstRow="0" w:lastRow="0" w:firstColumn="0" w:lastColumn="0" w:oddVBand="0" w:evenVBand="0" w:oddHBand="1" w:evenHBand="0" w:firstRowFirstColumn="0" w:firstRowLastColumn="0" w:lastRowFirstColumn="0" w:lastRowLastColumn="0"/>
              <w:rPr>
                <w:rFonts w:eastAsia="等线"/>
              </w:rPr>
            </w:pPr>
            <w:r w:rsidRPr="00FD0D89">
              <w:rPr>
                <w:rFonts w:eastAsia="等线"/>
              </w:rPr>
              <w:t>0.0199</w:t>
            </w:r>
          </w:p>
        </w:tc>
        <w:tc>
          <w:tcPr>
            <w:tcW w:w="1973" w:type="dxa"/>
          </w:tcPr>
          <w:p w14:paraId="32CA38EB" w14:textId="77777777" w:rsidR="008A2DBA" w:rsidRPr="00FD0D89" w:rsidRDefault="008A2DBA" w:rsidP="004A44FC">
            <w:pPr>
              <w:spacing w:line="440" w:lineRule="exact"/>
              <w:jc w:val="center"/>
              <w:cnfStyle w:val="000000100000" w:firstRow="0" w:lastRow="0" w:firstColumn="0" w:lastColumn="0" w:oddVBand="0" w:evenVBand="0" w:oddHBand="1" w:evenHBand="0" w:firstRowFirstColumn="0" w:firstRowLastColumn="0" w:lastRowFirstColumn="0" w:lastRowLastColumn="0"/>
              <w:rPr>
                <w:rFonts w:eastAsia="等线"/>
              </w:rPr>
            </w:pPr>
            <w:r w:rsidRPr="00FD0D89">
              <w:rPr>
                <w:rFonts w:eastAsia="等线"/>
              </w:rPr>
              <w:t>0.104</w:t>
            </w:r>
          </w:p>
        </w:tc>
      </w:tr>
    </w:tbl>
    <w:p w14:paraId="47D41183" w14:textId="77777777" w:rsidR="00DA5017" w:rsidRDefault="00DA5017" w:rsidP="00FD0D89">
      <w:pPr>
        <w:pStyle w:val="afb"/>
        <w:ind w:left="0"/>
        <w:rPr>
          <w:rFonts w:ascii="Times New Roman" w:eastAsia="宋体" w:hAnsi="Times New Roman"/>
          <w:sz w:val="24"/>
          <w:szCs w:val="24"/>
          <w:lang w:eastAsia="zh-CN"/>
        </w:rPr>
      </w:pPr>
    </w:p>
    <w:p w14:paraId="10D61DD0" w14:textId="5D7BD095" w:rsidR="008A2DBA" w:rsidRPr="009F12E9" w:rsidRDefault="00DA5017" w:rsidP="00DA5017">
      <w:pPr>
        <w:pStyle w:val="afb"/>
        <w:ind w:left="0"/>
        <w:rPr>
          <w:rFonts w:ascii="Times New Roman" w:eastAsia="宋体" w:hAnsi="Times New Roman"/>
          <w:sz w:val="24"/>
          <w:szCs w:val="24"/>
          <w:lang w:eastAsia="zh-CN"/>
        </w:rPr>
      </w:pPr>
      <w:r w:rsidRPr="000F32C3">
        <w:rPr>
          <w:rFonts w:ascii="Times New Roman" w:eastAsia="宋体" w:hAnsi="Times New Roman" w:hint="eastAsia"/>
          <w:sz w:val="24"/>
          <w:szCs w:val="24"/>
          <w:lang w:eastAsia="zh-CN"/>
        </w:rPr>
        <w:t>（</w:t>
      </w:r>
      <w:r w:rsidRPr="000F32C3">
        <w:rPr>
          <w:rFonts w:ascii="Times New Roman" w:eastAsia="宋体" w:hAnsi="Times New Roman"/>
          <w:sz w:val="24"/>
          <w:szCs w:val="24"/>
          <w:lang w:eastAsia="zh-CN"/>
        </w:rPr>
        <w:t>a</w:t>
      </w:r>
      <w:r w:rsidRPr="000F32C3">
        <w:rPr>
          <w:rFonts w:ascii="Times New Roman" w:eastAsia="宋体" w:hAnsi="Times New Roman" w:hint="eastAsia"/>
          <w:sz w:val="24"/>
          <w:szCs w:val="24"/>
          <w:lang w:eastAsia="zh-CN"/>
        </w:rPr>
        <w:t>）训练集</w:t>
      </w:r>
      <w:r>
        <w:rPr>
          <w:rFonts w:ascii="Times New Roman" w:eastAsia="宋体" w:hAnsi="Times New Roman" w:hint="eastAsia"/>
          <w:sz w:val="24"/>
          <w:szCs w:val="24"/>
          <w:lang w:eastAsia="zh-CN"/>
        </w:rPr>
        <w:t>R</w:t>
      </w:r>
      <w:r>
        <w:rPr>
          <w:rFonts w:ascii="Times New Roman" w:eastAsia="宋体" w:hAnsi="Times New Roman"/>
          <w:sz w:val="24"/>
          <w:szCs w:val="24"/>
          <w:lang w:eastAsia="zh-CN"/>
        </w:rPr>
        <w:t>OC</w:t>
      </w:r>
      <w:r>
        <w:rPr>
          <w:rFonts w:ascii="Times New Roman" w:eastAsia="宋体" w:hAnsi="Times New Roman" w:hint="eastAsia"/>
          <w:sz w:val="24"/>
          <w:szCs w:val="24"/>
          <w:lang w:eastAsia="zh-CN"/>
        </w:rPr>
        <w:t>与</w:t>
      </w:r>
      <w:r>
        <w:rPr>
          <w:rFonts w:ascii="Times New Roman" w:eastAsia="宋体" w:hAnsi="Times New Roman" w:hint="eastAsia"/>
          <w:sz w:val="24"/>
          <w:szCs w:val="24"/>
          <w:lang w:eastAsia="zh-CN"/>
        </w:rPr>
        <w:t>K</w:t>
      </w:r>
      <w:r>
        <w:rPr>
          <w:rFonts w:ascii="Times New Roman" w:eastAsia="宋体" w:hAnsi="Times New Roman"/>
          <w:sz w:val="24"/>
          <w:szCs w:val="24"/>
          <w:lang w:eastAsia="zh-CN"/>
        </w:rPr>
        <w:t>S</w:t>
      </w:r>
    </w:p>
    <w:p w14:paraId="1F428A57" w14:textId="2DB09972" w:rsidR="008A2DBA" w:rsidRDefault="00DA5017" w:rsidP="008A2DBA">
      <w:pPr>
        <w:pStyle w:val="a1"/>
        <w:ind w:left="0"/>
        <w:rPr>
          <w:lang w:eastAsia="zh-CN"/>
        </w:rPr>
      </w:pPr>
      <w:r w:rsidRPr="00B23FFE">
        <w:rPr>
          <w:rFonts w:ascii="Times New Roman" w:hAnsi="Times New Roman"/>
          <w:noProof/>
          <w:szCs w:val="24"/>
        </w:rPr>
        <w:drawing>
          <wp:inline distT="0" distB="0" distL="0" distR="0" wp14:anchorId="6AFB6F7F" wp14:editId="2CBECF72">
            <wp:extent cx="5417185" cy="27463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7185" cy="2746375"/>
                    </a:xfrm>
                    <a:prstGeom prst="rect">
                      <a:avLst/>
                    </a:prstGeom>
                  </pic:spPr>
                </pic:pic>
              </a:graphicData>
            </a:graphic>
          </wp:inline>
        </w:drawing>
      </w:r>
    </w:p>
    <w:p w14:paraId="1C65CFD9" w14:textId="77777777" w:rsidR="00DA5017" w:rsidRDefault="00DA5017" w:rsidP="00FD0D89">
      <w:pPr>
        <w:pStyle w:val="a1"/>
        <w:ind w:left="0"/>
        <w:rPr>
          <w:rFonts w:ascii="Times New Roman" w:hAnsi="Times New Roman"/>
          <w:szCs w:val="24"/>
        </w:rPr>
      </w:pPr>
    </w:p>
    <w:p w14:paraId="46B19AA1" w14:textId="4D6608E4" w:rsidR="00375376" w:rsidRPr="00DA5017" w:rsidRDefault="00DA5017" w:rsidP="00DA5017">
      <w:pPr>
        <w:pStyle w:val="afb"/>
        <w:ind w:left="0"/>
        <w:rPr>
          <w:rFonts w:ascii="Times New Roman" w:eastAsia="宋体" w:hAnsi="Times New Roman"/>
          <w:sz w:val="24"/>
          <w:szCs w:val="24"/>
          <w:lang w:eastAsia="zh-CN"/>
        </w:rPr>
      </w:pPr>
      <w:r w:rsidRPr="000F32C3">
        <w:rPr>
          <w:rFonts w:ascii="Times New Roman" w:eastAsia="宋体" w:hAnsi="Times New Roman" w:hint="eastAsia"/>
          <w:sz w:val="24"/>
          <w:szCs w:val="24"/>
          <w:lang w:eastAsia="zh-CN"/>
        </w:rPr>
        <w:t>（</w:t>
      </w:r>
      <w:r w:rsidRPr="000F32C3">
        <w:rPr>
          <w:rFonts w:ascii="Times New Roman" w:eastAsia="宋体" w:hAnsi="Times New Roman"/>
          <w:sz w:val="24"/>
          <w:szCs w:val="24"/>
          <w:lang w:eastAsia="zh-CN"/>
        </w:rPr>
        <w:t>b</w:t>
      </w:r>
      <w:r w:rsidRPr="000F32C3">
        <w:rPr>
          <w:rFonts w:ascii="Times New Roman" w:eastAsia="宋体" w:hAnsi="Times New Roman" w:hint="eastAsia"/>
          <w:sz w:val="24"/>
          <w:szCs w:val="24"/>
          <w:lang w:eastAsia="zh-CN"/>
        </w:rPr>
        <w:t>）测试集</w:t>
      </w:r>
      <w:r>
        <w:rPr>
          <w:rFonts w:ascii="Times New Roman" w:eastAsia="宋体" w:hAnsi="Times New Roman" w:hint="eastAsia"/>
          <w:sz w:val="24"/>
          <w:szCs w:val="24"/>
          <w:lang w:eastAsia="zh-CN"/>
        </w:rPr>
        <w:t>R</w:t>
      </w:r>
      <w:r>
        <w:rPr>
          <w:rFonts w:ascii="Times New Roman" w:eastAsia="宋体" w:hAnsi="Times New Roman"/>
          <w:sz w:val="24"/>
          <w:szCs w:val="24"/>
          <w:lang w:eastAsia="zh-CN"/>
        </w:rPr>
        <w:t>OC</w:t>
      </w:r>
      <w:r>
        <w:rPr>
          <w:rFonts w:ascii="Times New Roman" w:eastAsia="宋体" w:hAnsi="Times New Roman" w:hint="eastAsia"/>
          <w:sz w:val="24"/>
          <w:szCs w:val="24"/>
          <w:lang w:eastAsia="zh-CN"/>
        </w:rPr>
        <w:t>与</w:t>
      </w:r>
      <w:r>
        <w:rPr>
          <w:rFonts w:ascii="Times New Roman" w:eastAsia="宋体" w:hAnsi="Times New Roman" w:hint="eastAsia"/>
          <w:sz w:val="24"/>
          <w:szCs w:val="24"/>
          <w:lang w:eastAsia="zh-CN"/>
        </w:rPr>
        <w:t>K</w:t>
      </w:r>
      <w:r>
        <w:rPr>
          <w:rFonts w:ascii="Times New Roman" w:eastAsia="宋体" w:hAnsi="Times New Roman"/>
          <w:sz w:val="24"/>
          <w:szCs w:val="24"/>
          <w:lang w:eastAsia="zh-CN"/>
        </w:rPr>
        <w:t>S</w:t>
      </w:r>
    </w:p>
    <w:p w14:paraId="038DDC90" w14:textId="75A88326" w:rsidR="00DA5017" w:rsidRPr="00FD0D89" w:rsidRDefault="00DA5017" w:rsidP="00FD0D89">
      <w:pPr>
        <w:pStyle w:val="a1"/>
        <w:ind w:left="0"/>
        <w:jc w:val="center"/>
        <w:rPr>
          <w:lang w:eastAsia="zh-CN"/>
        </w:rPr>
      </w:pPr>
      <w:r w:rsidRPr="00B23FFE">
        <w:rPr>
          <w:noProof/>
        </w:rPr>
        <w:drawing>
          <wp:inline distT="0" distB="0" distL="0" distR="0" wp14:anchorId="17C4F0C0" wp14:editId="29331A1B">
            <wp:extent cx="5417185" cy="27527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7185" cy="2752725"/>
                    </a:xfrm>
                    <a:prstGeom prst="rect">
                      <a:avLst/>
                    </a:prstGeom>
                  </pic:spPr>
                </pic:pic>
              </a:graphicData>
            </a:graphic>
          </wp:inline>
        </w:drawing>
      </w:r>
    </w:p>
    <w:p w14:paraId="65772DA8" w14:textId="77777777" w:rsidR="00DA5017" w:rsidRPr="00DA5017" w:rsidRDefault="00DA5017" w:rsidP="00DA5017">
      <w:pPr>
        <w:pStyle w:val="afb"/>
        <w:ind w:left="0"/>
        <w:rPr>
          <w:rFonts w:ascii="Times New Roman" w:eastAsia="宋体" w:hAnsi="Times New Roman"/>
          <w:sz w:val="24"/>
          <w:szCs w:val="24"/>
          <w:lang w:eastAsia="zh-CN"/>
        </w:rPr>
      </w:pPr>
    </w:p>
    <w:p w14:paraId="665160C3" w14:textId="6D542FDA" w:rsidR="00DA5017" w:rsidRPr="00DA5017" w:rsidRDefault="00DA5017" w:rsidP="00DA5017">
      <w:pPr>
        <w:pStyle w:val="afb"/>
        <w:ind w:left="0"/>
        <w:rPr>
          <w:rFonts w:ascii="Times New Roman" w:eastAsia="宋体" w:hAnsi="Times New Roman"/>
          <w:sz w:val="24"/>
          <w:szCs w:val="24"/>
          <w:lang w:eastAsia="zh-CN"/>
        </w:rPr>
      </w:pPr>
      <w:r w:rsidRPr="000F32C3">
        <w:rPr>
          <w:rFonts w:ascii="Times New Roman" w:eastAsia="宋体" w:hAnsi="Times New Roman" w:hint="eastAsia"/>
          <w:sz w:val="24"/>
          <w:szCs w:val="24"/>
          <w:lang w:eastAsia="zh-CN"/>
        </w:rPr>
        <w:t>（</w:t>
      </w:r>
      <w:r w:rsidRPr="000F32C3">
        <w:rPr>
          <w:rFonts w:ascii="Times New Roman" w:eastAsia="宋体" w:hAnsi="Times New Roman"/>
          <w:sz w:val="24"/>
          <w:szCs w:val="24"/>
          <w:lang w:eastAsia="zh-CN"/>
        </w:rPr>
        <w:t>c</w:t>
      </w:r>
      <w:r w:rsidRPr="000F32C3">
        <w:rPr>
          <w:rFonts w:ascii="Times New Roman" w:eastAsia="宋体" w:hAnsi="Times New Roman" w:hint="eastAsia"/>
          <w:sz w:val="24"/>
          <w:szCs w:val="24"/>
          <w:lang w:eastAsia="zh-CN"/>
        </w:rPr>
        <w:t>）时间外</w:t>
      </w:r>
      <w:r>
        <w:rPr>
          <w:rFonts w:ascii="Times New Roman" w:eastAsia="宋体" w:hAnsi="Times New Roman" w:hint="eastAsia"/>
          <w:sz w:val="24"/>
          <w:szCs w:val="24"/>
          <w:lang w:eastAsia="zh-CN"/>
        </w:rPr>
        <w:t>R</w:t>
      </w:r>
      <w:r>
        <w:rPr>
          <w:rFonts w:ascii="Times New Roman" w:eastAsia="宋体" w:hAnsi="Times New Roman"/>
          <w:sz w:val="24"/>
          <w:szCs w:val="24"/>
          <w:lang w:eastAsia="zh-CN"/>
        </w:rPr>
        <w:t>OC</w:t>
      </w:r>
      <w:r>
        <w:rPr>
          <w:rFonts w:ascii="Times New Roman" w:eastAsia="宋体" w:hAnsi="Times New Roman" w:hint="eastAsia"/>
          <w:sz w:val="24"/>
          <w:szCs w:val="24"/>
          <w:lang w:eastAsia="zh-CN"/>
        </w:rPr>
        <w:t>与</w:t>
      </w:r>
      <w:r>
        <w:rPr>
          <w:rFonts w:ascii="Times New Roman" w:eastAsia="宋体" w:hAnsi="Times New Roman" w:hint="eastAsia"/>
          <w:sz w:val="24"/>
          <w:szCs w:val="24"/>
          <w:lang w:eastAsia="zh-CN"/>
        </w:rPr>
        <w:t>K</w:t>
      </w:r>
      <w:r>
        <w:rPr>
          <w:rFonts w:ascii="Times New Roman" w:eastAsia="宋体" w:hAnsi="Times New Roman"/>
          <w:sz w:val="24"/>
          <w:szCs w:val="24"/>
          <w:lang w:eastAsia="zh-CN"/>
        </w:rPr>
        <w:t>S</w:t>
      </w:r>
    </w:p>
    <w:p w14:paraId="232B5D77" w14:textId="05D74DCD" w:rsidR="00DA5017" w:rsidRDefault="00DA5017" w:rsidP="00DA5017">
      <w:pPr>
        <w:pStyle w:val="a1"/>
        <w:ind w:left="0"/>
        <w:jc w:val="center"/>
        <w:rPr>
          <w:lang w:eastAsia="zh-CN"/>
        </w:rPr>
      </w:pPr>
      <w:r>
        <w:rPr>
          <w:b/>
          <w:noProof/>
        </w:rPr>
        <w:drawing>
          <wp:inline distT="0" distB="0" distL="0" distR="0" wp14:anchorId="05CBD8D3" wp14:editId="7849C8B4">
            <wp:extent cx="5096154" cy="2545080"/>
            <wp:effectExtent l="0" t="0" r="952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3016" cy="2548507"/>
                    </a:xfrm>
                    <a:prstGeom prst="rect">
                      <a:avLst/>
                    </a:prstGeom>
                    <a:noFill/>
                  </pic:spPr>
                </pic:pic>
              </a:graphicData>
            </a:graphic>
          </wp:inline>
        </w:drawing>
      </w:r>
    </w:p>
    <w:p w14:paraId="681117B5" w14:textId="4A65909E" w:rsidR="002B5105" w:rsidRPr="009F12E9" w:rsidRDefault="002B5105" w:rsidP="002B5105">
      <w:pPr>
        <w:pStyle w:val="20"/>
        <w:rPr>
          <w:lang w:eastAsia="zh-CN"/>
        </w:rPr>
      </w:pPr>
      <w:r>
        <w:rPr>
          <w:rFonts w:hint="eastAsia"/>
          <w:lang w:eastAsia="zh-CN"/>
        </w:rPr>
        <w:t>5.2</w:t>
      </w:r>
      <w:r>
        <w:rPr>
          <w:lang w:eastAsia="zh-CN"/>
        </w:rPr>
        <w:t xml:space="preserve">  </w:t>
      </w:r>
      <w:r w:rsidRPr="009F12E9">
        <w:rPr>
          <w:lang w:eastAsia="zh-CN"/>
        </w:rPr>
        <w:t>模型的</w:t>
      </w:r>
      <w:r w:rsidRPr="009F12E9">
        <w:rPr>
          <w:rFonts w:hint="eastAsia"/>
          <w:lang w:eastAsia="zh-CN"/>
        </w:rPr>
        <w:t>稳定性指标</w:t>
      </w:r>
    </w:p>
    <w:p w14:paraId="72C76539" w14:textId="77777777" w:rsidR="002B5105" w:rsidRPr="009F12E9" w:rsidRDefault="002B5105" w:rsidP="002B5105">
      <w:pPr>
        <w:pStyle w:val="a1"/>
        <w:rPr>
          <w:rFonts w:ascii="Times New Roman" w:hAnsi="Times New Roman"/>
          <w:lang w:val="en-US" w:eastAsia="zh-CN"/>
        </w:rPr>
      </w:pPr>
      <w:r w:rsidRPr="009F12E9">
        <w:rPr>
          <w:rFonts w:ascii="Times New Roman" w:hAnsi="Times New Roman"/>
          <w:lang w:val="en-US" w:eastAsia="zh-CN"/>
        </w:rPr>
        <w:t>入模特征与模型评分的</w:t>
      </w:r>
      <w:r w:rsidRPr="009F12E9">
        <w:rPr>
          <w:rFonts w:ascii="Times New Roman" w:hAnsi="Times New Roman"/>
          <w:lang w:val="en-US" w:eastAsia="zh-CN"/>
        </w:rPr>
        <w:t>PSI</w:t>
      </w:r>
      <w:r w:rsidRPr="009F12E9">
        <w:rPr>
          <w:rFonts w:ascii="Times New Roman" w:hAnsi="Times New Roman"/>
          <w:lang w:val="en-US" w:eastAsia="zh-CN"/>
        </w:rPr>
        <w:t>如下：</w:t>
      </w:r>
    </w:p>
    <w:p w14:paraId="6683402E" w14:textId="77777777" w:rsidR="002B5105" w:rsidRPr="009F12E9" w:rsidRDefault="002B5105" w:rsidP="002B5105">
      <w:pPr>
        <w:pStyle w:val="a1"/>
        <w:numPr>
          <w:ilvl w:val="0"/>
          <w:numId w:val="41"/>
        </w:numPr>
        <w:rPr>
          <w:rFonts w:ascii="Times New Roman" w:hAnsi="Times New Roman"/>
          <w:lang w:val="en-US" w:eastAsia="zh-CN"/>
        </w:rPr>
      </w:pPr>
      <w:r w:rsidRPr="009F12E9">
        <w:rPr>
          <w:rFonts w:ascii="Times New Roman" w:hAnsi="Times New Roman"/>
          <w:lang w:val="en-US" w:eastAsia="zh-CN"/>
        </w:rPr>
        <w:t>测试集</w:t>
      </w:r>
      <w:r>
        <w:rPr>
          <w:rFonts w:ascii="Times New Roman" w:hAnsi="Times New Roman" w:hint="eastAsia"/>
          <w:lang w:val="en-US" w:eastAsia="zh-CN"/>
        </w:rPr>
        <w:t>：</w:t>
      </w:r>
    </w:p>
    <w:tbl>
      <w:tblPr>
        <w:tblStyle w:val="5-11"/>
        <w:tblW w:w="4941" w:type="dxa"/>
        <w:jc w:val="center"/>
        <w:tblLook w:val="04A0" w:firstRow="1" w:lastRow="0" w:firstColumn="1" w:lastColumn="0" w:noHBand="0" w:noVBand="1"/>
      </w:tblPr>
      <w:tblGrid>
        <w:gridCol w:w="4531"/>
        <w:gridCol w:w="1041"/>
      </w:tblGrid>
      <w:tr w:rsidR="002B5105" w:rsidRPr="009F12E9" w14:paraId="66944AB5" w14:textId="77777777" w:rsidTr="002B5105">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531" w:type="dxa"/>
            <w:noWrap/>
            <w:hideMark/>
          </w:tcPr>
          <w:p w14:paraId="544203F2" w14:textId="77777777" w:rsidR="002B5105" w:rsidRPr="009F12E9" w:rsidRDefault="002B5105" w:rsidP="004A44FC">
            <w:pPr>
              <w:jc w:val="center"/>
              <w:rPr>
                <w:rFonts w:eastAsia="等线"/>
                <w:sz w:val="22"/>
                <w:szCs w:val="22"/>
              </w:rPr>
            </w:pPr>
            <w:r w:rsidRPr="009F12E9">
              <w:rPr>
                <w:rFonts w:eastAsia="等线"/>
                <w:sz w:val="22"/>
                <w:szCs w:val="22"/>
              </w:rPr>
              <w:t>variable</w:t>
            </w:r>
          </w:p>
        </w:tc>
        <w:tc>
          <w:tcPr>
            <w:tcW w:w="410" w:type="dxa"/>
            <w:noWrap/>
            <w:hideMark/>
          </w:tcPr>
          <w:p w14:paraId="039E2F96" w14:textId="77777777" w:rsidR="002B5105" w:rsidRPr="009F12E9" w:rsidRDefault="002B5105" w:rsidP="004A44FC">
            <w:pPr>
              <w:jc w:val="center"/>
              <w:cnfStyle w:val="100000000000" w:firstRow="1" w:lastRow="0" w:firstColumn="0" w:lastColumn="0" w:oddVBand="0" w:evenVBand="0" w:oddHBand="0" w:evenHBand="0" w:firstRowFirstColumn="0" w:firstRowLastColumn="0" w:lastRowFirstColumn="0" w:lastRowLastColumn="0"/>
              <w:rPr>
                <w:rFonts w:eastAsia="等线"/>
                <w:sz w:val="22"/>
                <w:szCs w:val="22"/>
              </w:rPr>
            </w:pPr>
            <w:r w:rsidRPr="009F12E9">
              <w:rPr>
                <w:rFonts w:eastAsia="等线"/>
                <w:sz w:val="22"/>
                <w:szCs w:val="22"/>
              </w:rPr>
              <w:t>PSI</w:t>
            </w:r>
          </w:p>
        </w:tc>
      </w:tr>
      <w:tr w:rsidR="002B5105" w:rsidRPr="009F12E9" w14:paraId="02FCFACF" w14:textId="77777777" w:rsidTr="002B5105">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202EAF4" w14:textId="77777777" w:rsidR="002B5105" w:rsidRPr="009F12E9" w:rsidRDefault="002B5105" w:rsidP="004A44FC">
            <w:pPr>
              <w:jc w:val="center"/>
              <w:rPr>
                <w:rFonts w:eastAsia="等线"/>
                <w:sz w:val="22"/>
                <w:szCs w:val="22"/>
              </w:rPr>
            </w:pPr>
            <w:r w:rsidRPr="009F12E9">
              <w:rPr>
                <w:rFonts w:eastAsia="等线"/>
                <w:sz w:val="22"/>
                <w:szCs w:val="22"/>
              </w:rPr>
              <w:t>贷记透支比例</w:t>
            </w:r>
            <w:r w:rsidRPr="009F12E9">
              <w:rPr>
                <w:rFonts w:eastAsia="等线"/>
                <w:sz w:val="22"/>
                <w:szCs w:val="22"/>
              </w:rPr>
              <w:t>_points</w:t>
            </w:r>
          </w:p>
        </w:tc>
        <w:tc>
          <w:tcPr>
            <w:tcW w:w="410" w:type="dxa"/>
            <w:noWrap/>
            <w:hideMark/>
          </w:tcPr>
          <w:p w14:paraId="24FC6D61" w14:textId="77777777" w:rsidR="002B5105" w:rsidRPr="009F12E9" w:rsidRDefault="002B5105"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9F12E9">
              <w:rPr>
                <w:rFonts w:eastAsia="等线"/>
                <w:color w:val="000000"/>
                <w:sz w:val="22"/>
                <w:szCs w:val="22"/>
              </w:rPr>
              <w:t>0.000486</w:t>
            </w:r>
          </w:p>
        </w:tc>
      </w:tr>
      <w:tr w:rsidR="002B5105" w:rsidRPr="009F12E9" w14:paraId="06788B8D" w14:textId="77777777" w:rsidTr="002B5105">
        <w:trPr>
          <w:trHeight w:val="276"/>
          <w:jc w:val="center"/>
        </w:trPr>
        <w:tc>
          <w:tcPr>
            <w:cnfStyle w:val="001000000000" w:firstRow="0" w:lastRow="0" w:firstColumn="1" w:lastColumn="0" w:oddVBand="0" w:evenVBand="0" w:oddHBand="0" w:evenHBand="0" w:firstRowFirstColumn="0" w:firstRowLastColumn="0" w:lastRowFirstColumn="0" w:lastRowLastColumn="0"/>
            <w:tcW w:w="4531" w:type="dxa"/>
            <w:noWrap/>
            <w:hideMark/>
          </w:tcPr>
          <w:p w14:paraId="3E2E7F23" w14:textId="77777777" w:rsidR="002B5105" w:rsidRPr="009F12E9" w:rsidRDefault="002B5105" w:rsidP="004A44FC">
            <w:pPr>
              <w:jc w:val="center"/>
              <w:rPr>
                <w:rFonts w:eastAsia="等线"/>
                <w:sz w:val="22"/>
                <w:szCs w:val="22"/>
              </w:rPr>
            </w:pPr>
            <w:r w:rsidRPr="009F12E9">
              <w:rPr>
                <w:rFonts w:eastAsia="等线"/>
                <w:sz w:val="22"/>
                <w:szCs w:val="22"/>
              </w:rPr>
              <w:t>近</w:t>
            </w:r>
            <w:r w:rsidRPr="009F12E9">
              <w:rPr>
                <w:rFonts w:eastAsia="等线"/>
                <w:sz w:val="22"/>
                <w:szCs w:val="22"/>
              </w:rPr>
              <w:t>2</w:t>
            </w:r>
            <w:r w:rsidRPr="009F12E9">
              <w:rPr>
                <w:rFonts w:eastAsia="等线"/>
                <w:sz w:val="22"/>
                <w:szCs w:val="22"/>
              </w:rPr>
              <w:t>年内查询次数</w:t>
            </w:r>
            <w:r w:rsidRPr="009F12E9">
              <w:rPr>
                <w:rFonts w:eastAsia="等线"/>
                <w:sz w:val="22"/>
                <w:szCs w:val="22"/>
              </w:rPr>
              <w:t>-</w:t>
            </w:r>
            <w:r w:rsidRPr="009F12E9">
              <w:rPr>
                <w:rFonts w:eastAsia="等线"/>
                <w:sz w:val="22"/>
                <w:szCs w:val="22"/>
              </w:rPr>
              <w:t>担保资格审查</w:t>
            </w:r>
            <w:r w:rsidRPr="009F12E9">
              <w:rPr>
                <w:rFonts w:eastAsia="等线"/>
                <w:sz w:val="22"/>
                <w:szCs w:val="22"/>
              </w:rPr>
              <w:t>_points</w:t>
            </w:r>
          </w:p>
        </w:tc>
        <w:tc>
          <w:tcPr>
            <w:tcW w:w="410" w:type="dxa"/>
            <w:noWrap/>
            <w:hideMark/>
          </w:tcPr>
          <w:p w14:paraId="18D03471" w14:textId="77777777" w:rsidR="002B5105" w:rsidRPr="009F12E9" w:rsidRDefault="002B5105"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9F12E9">
              <w:rPr>
                <w:rFonts w:eastAsia="等线"/>
                <w:color w:val="000000"/>
                <w:sz w:val="22"/>
                <w:szCs w:val="22"/>
              </w:rPr>
              <w:t>0.00081</w:t>
            </w:r>
          </w:p>
        </w:tc>
      </w:tr>
      <w:tr w:rsidR="002B5105" w:rsidRPr="009F12E9" w14:paraId="31DF51D3" w14:textId="77777777" w:rsidTr="002B5105">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531" w:type="dxa"/>
            <w:noWrap/>
            <w:hideMark/>
          </w:tcPr>
          <w:p w14:paraId="598E520C" w14:textId="77777777" w:rsidR="002B5105" w:rsidRPr="009F12E9" w:rsidRDefault="002B5105" w:rsidP="004A44FC">
            <w:pPr>
              <w:jc w:val="center"/>
              <w:rPr>
                <w:rFonts w:eastAsia="等线"/>
                <w:sz w:val="22"/>
                <w:szCs w:val="22"/>
              </w:rPr>
            </w:pPr>
            <w:r w:rsidRPr="009F12E9">
              <w:rPr>
                <w:rFonts w:eastAsia="等线"/>
                <w:sz w:val="22"/>
                <w:szCs w:val="22"/>
              </w:rPr>
              <w:t>近</w:t>
            </w:r>
            <w:proofErr w:type="gramStart"/>
            <w:r w:rsidRPr="009F12E9">
              <w:rPr>
                <w:rFonts w:eastAsia="等线"/>
                <w:sz w:val="22"/>
                <w:szCs w:val="22"/>
              </w:rPr>
              <w:t>24</w:t>
            </w:r>
            <w:proofErr w:type="gramEnd"/>
            <w:r w:rsidRPr="009F12E9">
              <w:rPr>
                <w:rFonts w:eastAsia="等线"/>
                <w:sz w:val="22"/>
                <w:szCs w:val="22"/>
              </w:rPr>
              <w:t>月累计逾期</w:t>
            </w:r>
            <w:r w:rsidRPr="009F12E9">
              <w:rPr>
                <w:rFonts w:eastAsia="等线"/>
                <w:sz w:val="22"/>
                <w:szCs w:val="22"/>
              </w:rPr>
              <w:t>_points</w:t>
            </w:r>
          </w:p>
        </w:tc>
        <w:tc>
          <w:tcPr>
            <w:tcW w:w="410" w:type="dxa"/>
            <w:noWrap/>
            <w:hideMark/>
          </w:tcPr>
          <w:p w14:paraId="43EE8E8B" w14:textId="77777777" w:rsidR="002B5105" w:rsidRPr="009F12E9" w:rsidRDefault="002B5105"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9F12E9">
              <w:rPr>
                <w:rFonts w:eastAsia="等线"/>
                <w:color w:val="000000"/>
                <w:sz w:val="22"/>
                <w:szCs w:val="22"/>
              </w:rPr>
              <w:t>0.001804</w:t>
            </w:r>
          </w:p>
        </w:tc>
      </w:tr>
      <w:tr w:rsidR="002B5105" w:rsidRPr="009F12E9" w14:paraId="697725C7" w14:textId="77777777" w:rsidTr="002B5105">
        <w:trPr>
          <w:trHeight w:val="276"/>
          <w:jc w:val="center"/>
        </w:trPr>
        <w:tc>
          <w:tcPr>
            <w:cnfStyle w:val="001000000000" w:firstRow="0" w:lastRow="0" w:firstColumn="1" w:lastColumn="0" w:oddVBand="0" w:evenVBand="0" w:oddHBand="0" w:evenHBand="0" w:firstRowFirstColumn="0" w:firstRowLastColumn="0" w:lastRowFirstColumn="0" w:lastRowLastColumn="0"/>
            <w:tcW w:w="4531" w:type="dxa"/>
            <w:noWrap/>
            <w:hideMark/>
          </w:tcPr>
          <w:p w14:paraId="5F52D1A2" w14:textId="77777777" w:rsidR="002B5105" w:rsidRPr="009F12E9" w:rsidRDefault="002B5105" w:rsidP="004A44FC">
            <w:pPr>
              <w:jc w:val="center"/>
              <w:rPr>
                <w:rFonts w:eastAsia="等线"/>
                <w:sz w:val="22"/>
                <w:szCs w:val="22"/>
              </w:rPr>
            </w:pPr>
            <w:r w:rsidRPr="009F12E9">
              <w:rPr>
                <w:rFonts w:eastAsia="等线"/>
                <w:sz w:val="22"/>
                <w:szCs w:val="22"/>
              </w:rPr>
              <w:t>近</w:t>
            </w:r>
            <w:r w:rsidRPr="009F12E9">
              <w:rPr>
                <w:rFonts w:eastAsia="等线"/>
                <w:sz w:val="22"/>
                <w:szCs w:val="22"/>
              </w:rPr>
              <w:t>2</w:t>
            </w:r>
            <w:r w:rsidRPr="009F12E9">
              <w:rPr>
                <w:rFonts w:eastAsia="等线"/>
                <w:sz w:val="22"/>
                <w:szCs w:val="22"/>
              </w:rPr>
              <w:t>年内查询机构数</w:t>
            </w:r>
            <w:r w:rsidRPr="009F12E9">
              <w:rPr>
                <w:rFonts w:eastAsia="等线"/>
                <w:sz w:val="22"/>
                <w:szCs w:val="22"/>
              </w:rPr>
              <w:t>-</w:t>
            </w:r>
            <w:r w:rsidRPr="009F12E9">
              <w:rPr>
                <w:rFonts w:eastAsia="等线"/>
                <w:sz w:val="22"/>
                <w:szCs w:val="22"/>
              </w:rPr>
              <w:t>贷款审批</w:t>
            </w:r>
            <w:r w:rsidRPr="009F12E9">
              <w:rPr>
                <w:rFonts w:eastAsia="等线"/>
                <w:sz w:val="22"/>
                <w:szCs w:val="22"/>
              </w:rPr>
              <w:t>_points</w:t>
            </w:r>
          </w:p>
        </w:tc>
        <w:tc>
          <w:tcPr>
            <w:tcW w:w="410" w:type="dxa"/>
            <w:noWrap/>
            <w:hideMark/>
          </w:tcPr>
          <w:p w14:paraId="074126B8" w14:textId="77777777" w:rsidR="002B5105" w:rsidRPr="009F12E9" w:rsidRDefault="002B5105"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9F12E9">
              <w:rPr>
                <w:rFonts w:eastAsia="等线"/>
                <w:color w:val="000000"/>
                <w:sz w:val="22"/>
                <w:szCs w:val="22"/>
              </w:rPr>
              <w:t>0.003478</w:t>
            </w:r>
          </w:p>
        </w:tc>
      </w:tr>
      <w:tr w:rsidR="002B5105" w:rsidRPr="009F12E9" w14:paraId="056BB073" w14:textId="77777777" w:rsidTr="002B5105">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531" w:type="dxa"/>
            <w:noWrap/>
            <w:hideMark/>
          </w:tcPr>
          <w:p w14:paraId="1AF12155" w14:textId="77777777" w:rsidR="002B5105" w:rsidRPr="009F12E9" w:rsidRDefault="002B5105" w:rsidP="004A44FC">
            <w:pPr>
              <w:jc w:val="center"/>
              <w:rPr>
                <w:rFonts w:eastAsia="等线"/>
                <w:sz w:val="22"/>
                <w:szCs w:val="22"/>
              </w:rPr>
            </w:pPr>
            <w:proofErr w:type="spellStart"/>
            <w:r w:rsidRPr="009F12E9">
              <w:rPr>
                <w:rFonts w:eastAsia="等线"/>
                <w:sz w:val="22"/>
                <w:szCs w:val="22"/>
              </w:rPr>
              <w:t>mr</w:t>
            </w:r>
            <w:proofErr w:type="spellEnd"/>
            <w:r w:rsidRPr="009F12E9">
              <w:rPr>
                <w:rFonts w:eastAsia="等线"/>
                <w:sz w:val="22"/>
                <w:szCs w:val="22"/>
              </w:rPr>
              <w:t>_</w:t>
            </w:r>
            <w:r w:rsidRPr="009F12E9">
              <w:rPr>
                <w:rFonts w:eastAsia="等线"/>
                <w:sz w:val="22"/>
                <w:szCs w:val="22"/>
              </w:rPr>
              <w:t>贷款历史机构数</w:t>
            </w:r>
            <w:r w:rsidRPr="009F12E9">
              <w:rPr>
                <w:rFonts w:eastAsia="等线"/>
                <w:sz w:val="22"/>
                <w:szCs w:val="22"/>
              </w:rPr>
              <w:t>_points</w:t>
            </w:r>
          </w:p>
        </w:tc>
        <w:tc>
          <w:tcPr>
            <w:tcW w:w="410" w:type="dxa"/>
            <w:noWrap/>
            <w:hideMark/>
          </w:tcPr>
          <w:p w14:paraId="2F986BC8" w14:textId="77777777" w:rsidR="002B5105" w:rsidRPr="009F12E9" w:rsidRDefault="002B5105"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9F12E9">
              <w:rPr>
                <w:rFonts w:eastAsia="等线"/>
                <w:color w:val="000000"/>
                <w:sz w:val="22"/>
                <w:szCs w:val="22"/>
              </w:rPr>
              <w:t>0.005945</w:t>
            </w:r>
          </w:p>
        </w:tc>
      </w:tr>
      <w:tr w:rsidR="002B5105" w:rsidRPr="009F12E9" w14:paraId="2573883E" w14:textId="77777777" w:rsidTr="002B5105">
        <w:trPr>
          <w:trHeight w:val="276"/>
          <w:jc w:val="center"/>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F5CE89F" w14:textId="77777777" w:rsidR="002B5105" w:rsidRPr="009F12E9" w:rsidRDefault="002B5105" w:rsidP="004A44FC">
            <w:pPr>
              <w:jc w:val="center"/>
              <w:rPr>
                <w:rFonts w:eastAsia="等线"/>
                <w:sz w:val="22"/>
                <w:szCs w:val="22"/>
              </w:rPr>
            </w:pPr>
            <w:proofErr w:type="spellStart"/>
            <w:r w:rsidRPr="009F12E9">
              <w:rPr>
                <w:rFonts w:eastAsia="等线"/>
                <w:sz w:val="22"/>
                <w:szCs w:val="22"/>
              </w:rPr>
              <w:t>found_until_apply_month_points</w:t>
            </w:r>
            <w:proofErr w:type="spellEnd"/>
          </w:p>
        </w:tc>
        <w:tc>
          <w:tcPr>
            <w:tcW w:w="410" w:type="dxa"/>
            <w:noWrap/>
            <w:hideMark/>
          </w:tcPr>
          <w:p w14:paraId="7A54E21E" w14:textId="77777777" w:rsidR="002B5105" w:rsidRPr="009F12E9" w:rsidRDefault="002B5105"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9F12E9">
              <w:rPr>
                <w:rFonts w:eastAsia="等线"/>
                <w:color w:val="000000"/>
                <w:sz w:val="22"/>
                <w:szCs w:val="22"/>
              </w:rPr>
              <w:t>0.009521</w:t>
            </w:r>
          </w:p>
        </w:tc>
      </w:tr>
      <w:tr w:rsidR="002B5105" w:rsidRPr="009F12E9" w14:paraId="3FF3DF44" w14:textId="77777777" w:rsidTr="002B5105">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531" w:type="dxa"/>
            <w:noWrap/>
            <w:hideMark/>
          </w:tcPr>
          <w:p w14:paraId="5C3E895D" w14:textId="4F83B368" w:rsidR="002B5105" w:rsidRPr="009F12E9" w:rsidRDefault="001D64DA" w:rsidP="004A44FC">
            <w:pPr>
              <w:jc w:val="center"/>
              <w:rPr>
                <w:rFonts w:eastAsia="等线"/>
                <w:sz w:val="22"/>
                <w:szCs w:val="22"/>
              </w:rPr>
            </w:pPr>
            <w:r>
              <w:rPr>
                <w:rFonts w:eastAsia="等线"/>
                <w:sz w:val="22"/>
                <w:szCs w:val="22"/>
              </w:rPr>
              <w:t xml:space="preserve"> </w:t>
            </w:r>
            <w:proofErr w:type="spellStart"/>
            <w:r w:rsidR="002B5105" w:rsidRPr="009F12E9">
              <w:rPr>
                <w:rFonts w:eastAsia="等线"/>
                <w:sz w:val="22"/>
                <w:szCs w:val="22"/>
              </w:rPr>
              <w:t>mr</w:t>
            </w:r>
            <w:proofErr w:type="spellEnd"/>
            <w:r w:rsidR="002B5105" w:rsidRPr="009F12E9">
              <w:rPr>
                <w:rFonts w:eastAsia="等线"/>
                <w:sz w:val="22"/>
                <w:szCs w:val="22"/>
              </w:rPr>
              <w:t>_</w:t>
            </w:r>
            <w:r w:rsidR="002B5105" w:rsidRPr="009F12E9">
              <w:rPr>
                <w:rFonts w:eastAsia="等线"/>
                <w:sz w:val="22"/>
                <w:szCs w:val="22"/>
              </w:rPr>
              <w:t>贷款最大还款月数</w:t>
            </w:r>
            <w:r w:rsidR="002B5105" w:rsidRPr="009F12E9">
              <w:rPr>
                <w:rFonts w:eastAsia="等线"/>
                <w:sz w:val="22"/>
                <w:szCs w:val="22"/>
              </w:rPr>
              <w:t>_points</w:t>
            </w:r>
          </w:p>
        </w:tc>
        <w:tc>
          <w:tcPr>
            <w:tcW w:w="410" w:type="dxa"/>
            <w:noWrap/>
            <w:hideMark/>
          </w:tcPr>
          <w:p w14:paraId="6628A2A1" w14:textId="77777777" w:rsidR="002B5105" w:rsidRPr="009F12E9" w:rsidRDefault="002B5105"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9F12E9">
              <w:rPr>
                <w:rFonts w:eastAsia="等线"/>
                <w:color w:val="000000"/>
                <w:sz w:val="22"/>
                <w:szCs w:val="22"/>
              </w:rPr>
              <w:t>0.010068</w:t>
            </w:r>
          </w:p>
        </w:tc>
      </w:tr>
      <w:tr w:rsidR="002B5105" w:rsidRPr="009F12E9" w14:paraId="6693BED8" w14:textId="77777777" w:rsidTr="002B5105">
        <w:trPr>
          <w:trHeight w:val="276"/>
          <w:jc w:val="center"/>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9C9194F" w14:textId="77777777" w:rsidR="002B5105" w:rsidRPr="009F12E9" w:rsidRDefault="002B5105" w:rsidP="004A44FC">
            <w:pPr>
              <w:jc w:val="center"/>
              <w:rPr>
                <w:rFonts w:eastAsia="等线"/>
                <w:sz w:val="22"/>
                <w:szCs w:val="22"/>
              </w:rPr>
            </w:pPr>
            <w:r w:rsidRPr="009F12E9">
              <w:rPr>
                <w:rFonts w:eastAsia="等线"/>
                <w:sz w:val="22"/>
                <w:szCs w:val="22"/>
              </w:rPr>
              <w:t>住房贷款占比</w:t>
            </w:r>
            <w:r w:rsidRPr="009F12E9">
              <w:rPr>
                <w:rFonts w:eastAsia="等线"/>
                <w:sz w:val="22"/>
                <w:szCs w:val="22"/>
              </w:rPr>
              <w:t>_points</w:t>
            </w:r>
          </w:p>
        </w:tc>
        <w:tc>
          <w:tcPr>
            <w:tcW w:w="410" w:type="dxa"/>
            <w:noWrap/>
            <w:hideMark/>
          </w:tcPr>
          <w:p w14:paraId="02DCAADE" w14:textId="77777777" w:rsidR="002B5105" w:rsidRPr="009F12E9" w:rsidRDefault="002B5105"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9F12E9">
              <w:rPr>
                <w:rFonts w:eastAsia="等线"/>
                <w:color w:val="000000"/>
                <w:sz w:val="22"/>
                <w:szCs w:val="22"/>
              </w:rPr>
              <w:t>0.015387</w:t>
            </w:r>
          </w:p>
        </w:tc>
      </w:tr>
      <w:tr w:rsidR="002B5105" w:rsidRPr="009F12E9" w14:paraId="7C13134B" w14:textId="77777777" w:rsidTr="002B5105">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531" w:type="dxa"/>
            <w:noWrap/>
            <w:hideMark/>
          </w:tcPr>
          <w:p w14:paraId="4D0D4727" w14:textId="77777777" w:rsidR="002B5105" w:rsidRPr="009F12E9" w:rsidRDefault="002B5105" w:rsidP="004A44FC">
            <w:pPr>
              <w:jc w:val="center"/>
              <w:rPr>
                <w:rFonts w:eastAsia="等线"/>
                <w:sz w:val="22"/>
                <w:szCs w:val="22"/>
              </w:rPr>
            </w:pPr>
            <w:r w:rsidRPr="009F12E9">
              <w:rPr>
                <w:rFonts w:eastAsia="等线"/>
                <w:sz w:val="22"/>
                <w:szCs w:val="22"/>
              </w:rPr>
              <w:t>score</w:t>
            </w:r>
          </w:p>
        </w:tc>
        <w:tc>
          <w:tcPr>
            <w:tcW w:w="410" w:type="dxa"/>
            <w:noWrap/>
            <w:hideMark/>
          </w:tcPr>
          <w:p w14:paraId="116F761E" w14:textId="77777777" w:rsidR="002B5105" w:rsidRPr="009F12E9" w:rsidRDefault="002B5105"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9F12E9">
              <w:rPr>
                <w:rFonts w:eastAsia="等线"/>
                <w:color w:val="000000"/>
                <w:sz w:val="22"/>
                <w:szCs w:val="22"/>
              </w:rPr>
              <w:t>0.019925</w:t>
            </w:r>
          </w:p>
        </w:tc>
      </w:tr>
    </w:tbl>
    <w:p w14:paraId="02D81F82" w14:textId="77777777" w:rsidR="002B5105" w:rsidRDefault="002B5105" w:rsidP="002B5105">
      <w:pPr>
        <w:pStyle w:val="a1"/>
        <w:ind w:left="1440"/>
        <w:rPr>
          <w:lang w:val="en-US" w:eastAsia="zh-CN"/>
        </w:rPr>
      </w:pPr>
    </w:p>
    <w:p w14:paraId="383D6A0F" w14:textId="77777777" w:rsidR="002B5105" w:rsidRDefault="002B5105" w:rsidP="002B5105">
      <w:pPr>
        <w:pStyle w:val="a1"/>
        <w:numPr>
          <w:ilvl w:val="0"/>
          <w:numId w:val="41"/>
        </w:numPr>
        <w:rPr>
          <w:rFonts w:ascii="Times New Roman" w:hAnsi="Times New Roman"/>
          <w:lang w:val="en-US" w:eastAsia="zh-CN"/>
        </w:rPr>
      </w:pPr>
      <w:r w:rsidRPr="009F12E9">
        <w:rPr>
          <w:rFonts w:ascii="Times New Roman" w:hAnsi="Times New Roman"/>
          <w:lang w:val="en-US" w:eastAsia="zh-CN"/>
        </w:rPr>
        <w:t>时间外</w:t>
      </w:r>
      <w:r>
        <w:rPr>
          <w:rFonts w:ascii="Times New Roman" w:hAnsi="Times New Roman" w:hint="eastAsia"/>
          <w:lang w:val="en-US" w:eastAsia="zh-CN"/>
        </w:rPr>
        <w:t>：</w:t>
      </w:r>
    </w:p>
    <w:p w14:paraId="271AA542" w14:textId="77777777" w:rsidR="002B5105" w:rsidRPr="009F12E9" w:rsidRDefault="002B5105" w:rsidP="002B5105">
      <w:pPr>
        <w:pStyle w:val="a1"/>
        <w:ind w:left="0"/>
        <w:rPr>
          <w:rFonts w:ascii="Times New Roman" w:hAnsi="Times New Roman"/>
          <w:lang w:val="en-US" w:eastAsia="zh-CN"/>
        </w:rPr>
      </w:pPr>
    </w:p>
    <w:tbl>
      <w:tblPr>
        <w:tblStyle w:val="5-11"/>
        <w:tblW w:w="4976" w:type="dxa"/>
        <w:jc w:val="center"/>
        <w:tblLook w:val="04A0" w:firstRow="1" w:lastRow="0" w:firstColumn="1" w:lastColumn="0" w:noHBand="0" w:noVBand="1"/>
      </w:tblPr>
      <w:tblGrid>
        <w:gridCol w:w="4598"/>
        <w:gridCol w:w="1041"/>
      </w:tblGrid>
      <w:tr w:rsidR="002B5105" w:rsidRPr="009F12E9" w14:paraId="4E18BB72" w14:textId="77777777" w:rsidTr="004A44F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598" w:type="dxa"/>
            <w:noWrap/>
            <w:hideMark/>
          </w:tcPr>
          <w:p w14:paraId="44429D5B" w14:textId="77777777" w:rsidR="002B5105" w:rsidRPr="009F12E9" w:rsidRDefault="002B5105" w:rsidP="004A44FC">
            <w:pPr>
              <w:jc w:val="center"/>
              <w:rPr>
                <w:rFonts w:eastAsia="等线"/>
                <w:sz w:val="22"/>
                <w:szCs w:val="22"/>
              </w:rPr>
            </w:pPr>
            <w:r w:rsidRPr="009F12E9">
              <w:rPr>
                <w:rFonts w:eastAsia="等线"/>
                <w:sz w:val="22"/>
                <w:szCs w:val="22"/>
              </w:rPr>
              <w:t>variable</w:t>
            </w:r>
          </w:p>
        </w:tc>
        <w:tc>
          <w:tcPr>
            <w:tcW w:w="378" w:type="dxa"/>
            <w:noWrap/>
            <w:hideMark/>
          </w:tcPr>
          <w:p w14:paraId="4A9B97BB" w14:textId="77777777" w:rsidR="002B5105" w:rsidRPr="009F12E9" w:rsidRDefault="002B5105" w:rsidP="004A44FC">
            <w:pPr>
              <w:jc w:val="center"/>
              <w:cnfStyle w:val="100000000000" w:firstRow="1" w:lastRow="0" w:firstColumn="0" w:lastColumn="0" w:oddVBand="0" w:evenVBand="0" w:oddHBand="0" w:evenHBand="0" w:firstRowFirstColumn="0" w:firstRowLastColumn="0" w:lastRowFirstColumn="0" w:lastRowLastColumn="0"/>
              <w:rPr>
                <w:rFonts w:eastAsia="等线"/>
                <w:color w:val="000000"/>
                <w:sz w:val="22"/>
                <w:szCs w:val="22"/>
              </w:rPr>
            </w:pPr>
            <w:r w:rsidRPr="009F12E9">
              <w:rPr>
                <w:rFonts w:eastAsia="等线"/>
                <w:sz w:val="22"/>
                <w:szCs w:val="22"/>
              </w:rPr>
              <w:t>PSI</w:t>
            </w:r>
          </w:p>
        </w:tc>
      </w:tr>
      <w:tr w:rsidR="002B5105" w:rsidRPr="009F12E9" w14:paraId="0574634C" w14:textId="77777777" w:rsidTr="004A44F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598" w:type="dxa"/>
            <w:noWrap/>
            <w:hideMark/>
          </w:tcPr>
          <w:p w14:paraId="25DBEE71" w14:textId="77777777" w:rsidR="002B5105" w:rsidRPr="009F12E9" w:rsidRDefault="002B5105" w:rsidP="004A44FC">
            <w:pPr>
              <w:jc w:val="center"/>
              <w:rPr>
                <w:rFonts w:eastAsia="等线"/>
                <w:sz w:val="22"/>
                <w:szCs w:val="22"/>
              </w:rPr>
            </w:pPr>
            <w:proofErr w:type="spellStart"/>
            <w:r w:rsidRPr="009F12E9">
              <w:rPr>
                <w:rFonts w:eastAsia="等线"/>
                <w:sz w:val="22"/>
                <w:szCs w:val="22"/>
              </w:rPr>
              <w:t>mr</w:t>
            </w:r>
            <w:proofErr w:type="spellEnd"/>
            <w:r w:rsidRPr="009F12E9">
              <w:rPr>
                <w:rFonts w:eastAsia="等线"/>
                <w:sz w:val="22"/>
                <w:szCs w:val="22"/>
              </w:rPr>
              <w:t>_</w:t>
            </w:r>
            <w:r w:rsidRPr="009F12E9">
              <w:rPr>
                <w:rFonts w:eastAsia="等线"/>
                <w:sz w:val="22"/>
                <w:szCs w:val="22"/>
              </w:rPr>
              <w:t>贷款最大还款月数</w:t>
            </w:r>
            <w:r w:rsidRPr="009F12E9">
              <w:rPr>
                <w:rFonts w:eastAsia="等线"/>
                <w:sz w:val="22"/>
                <w:szCs w:val="22"/>
              </w:rPr>
              <w:t>_points</w:t>
            </w:r>
          </w:p>
        </w:tc>
        <w:tc>
          <w:tcPr>
            <w:tcW w:w="378" w:type="dxa"/>
            <w:noWrap/>
            <w:hideMark/>
          </w:tcPr>
          <w:p w14:paraId="0157195B" w14:textId="77777777" w:rsidR="002B5105" w:rsidRPr="009F12E9" w:rsidRDefault="002B5105"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9F12E9">
              <w:rPr>
                <w:rFonts w:eastAsia="等线"/>
                <w:color w:val="000000"/>
                <w:sz w:val="22"/>
                <w:szCs w:val="22"/>
              </w:rPr>
              <w:t>0.002566</w:t>
            </w:r>
          </w:p>
        </w:tc>
      </w:tr>
      <w:tr w:rsidR="002B5105" w:rsidRPr="009F12E9" w14:paraId="0A4FF528" w14:textId="77777777" w:rsidTr="004A44FC">
        <w:trPr>
          <w:trHeight w:val="276"/>
          <w:jc w:val="center"/>
        </w:trPr>
        <w:tc>
          <w:tcPr>
            <w:cnfStyle w:val="001000000000" w:firstRow="0" w:lastRow="0" w:firstColumn="1" w:lastColumn="0" w:oddVBand="0" w:evenVBand="0" w:oddHBand="0" w:evenHBand="0" w:firstRowFirstColumn="0" w:firstRowLastColumn="0" w:lastRowFirstColumn="0" w:lastRowLastColumn="0"/>
            <w:tcW w:w="4598" w:type="dxa"/>
            <w:noWrap/>
            <w:hideMark/>
          </w:tcPr>
          <w:p w14:paraId="5D1206AB" w14:textId="77777777" w:rsidR="002B5105" w:rsidRPr="009F12E9" w:rsidRDefault="002B5105" w:rsidP="004A44FC">
            <w:pPr>
              <w:jc w:val="center"/>
              <w:rPr>
                <w:rFonts w:eastAsia="等线"/>
                <w:sz w:val="22"/>
                <w:szCs w:val="22"/>
              </w:rPr>
            </w:pPr>
            <w:proofErr w:type="spellStart"/>
            <w:r w:rsidRPr="009F12E9">
              <w:rPr>
                <w:rFonts w:eastAsia="等线"/>
                <w:sz w:val="22"/>
                <w:szCs w:val="22"/>
              </w:rPr>
              <w:t>mr</w:t>
            </w:r>
            <w:proofErr w:type="spellEnd"/>
            <w:r w:rsidRPr="009F12E9">
              <w:rPr>
                <w:rFonts w:eastAsia="等线"/>
                <w:sz w:val="22"/>
                <w:szCs w:val="22"/>
              </w:rPr>
              <w:t>_</w:t>
            </w:r>
            <w:r w:rsidRPr="009F12E9">
              <w:rPr>
                <w:rFonts w:eastAsia="等线"/>
                <w:sz w:val="22"/>
                <w:szCs w:val="22"/>
              </w:rPr>
              <w:t>贷款历史机构数</w:t>
            </w:r>
            <w:r w:rsidRPr="009F12E9">
              <w:rPr>
                <w:rFonts w:eastAsia="等线"/>
                <w:sz w:val="22"/>
                <w:szCs w:val="22"/>
              </w:rPr>
              <w:t>_points</w:t>
            </w:r>
          </w:p>
        </w:tc>
        <w:tc>
          <w:tcPr>
            <w:tcW w:w="378" w:type="dxa"/>
            <w:noWrap/>
            <w:hideMark/>
          </w:tcPr>
          <w:p w14:paraId="1796ABF8" w14:textId="77777777" w:rsidR="002B5105" w:rsidRPr="009F12E9" w:rsidRDefault="002B5105"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9F12E9">
              <w:rPr>
                <w:rFonts w:eastAsia="等线"/>
                <w:color w:val="000000"/>
                <w:sz w:val="22"/>
                <w:szCs w:val="22"/>
              </w:rPr>
              <w:t>0.003199</w:t>
            </w:r>
          </w:p>
        </w:tc>
      </w:tr>
      <w:tr w:rsidR="002B5105" w:rsidRPr="009F12E9" w14:paraId="44E23661" w14:textId="77777777" w:rsidTr="004A44F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598" w:type="dxa"/>
            <w:noWrap/>
            <w:hideMark/>
          </w:tcPr>
          <w:p w14:paraId="387CAB84" w14:textId="77777777" w:rsidR="002B5105" w:rsidRPr="009F12E9" w:rsidRDefault="002B5105" w:rsidP="004A44FC">
            <w:pPr>
              <w:jc w:val="center"/>
              <w:rPr>
                <w:rFonts w:eastAsia="等线"/>
                <w:sz w:val="22"/>
                <w:szCs w:val="22"/>
              </w:rPr>
            </w:pPr>
            <w:r w:rsidRPr="009F12E9">
              <w:rPr>
                <w:rFonts w:eastAsia="等线"/>
                <w:sz w:val="22"/>
                <w:szCs w:val="22"/>
              </w:rPr>
              <w:t>近</w:t>
            </w:r>
            <w:r w:rsidRPr="009F12E9">
              <w:rPr>
                <w:rFonts w:eastAsia="等线"/>
                <w:sz w:val="22"/>
                <w:szCs w:val="22"/>
              </w:rPr>
              <w:t>2</w:t>
            </w:r>
            <w:r w:rsidRPr="009F12E9">
              <w:rPr>
                <w:rFonts w:eastAsia="等线"/>
                <w:sz w:val="22"/>
                <w:szCs w:val="22"/>
              </w:rPr>
              <w:t>年内查询次数</w:t>
            </w:r>
            <w:r w:rsidRPr="009F12E9">
              <w:rPr>
                <w:rFonts w:eastAsia="等线"/>
                <w:sz w:val="22"/>
                <w:szCs w:val="22"/>
              </w:rPr>
              <w:t>-</w:t>
            </w:r>
            <w:r w:rsidRPr="009F12E9">
              <w:rPr>
                <w:rFonts w:eastAsia="等线"/>
                <w:sz w:val="22"/>
                <w:szCs w:val="22"/>
              </w:rPr>
              <w:t>担保资格审查</w:t>
            </w:r>
            <w:r w:rsidRPr="009F12E9">
              <w:rPr>
                <w:rFonts w:eastAsia="等线"/>
                <w:sz w:val="22"/>
                <w:szCs w:val="22"/>
              </w:rPr>
              <w:t>_points</w:t>
            </w:r>
          </w:p>
        </w:tc>
        <w:tc>
          <w:tcPr>
            <w:tcW w:w="378" w:type="dxa"/>
            <w:noWrap/>
            <w:hideMark/>
          </w:tcPr>
          <w:p w14:paraId="21CCB255" w14:textId="77777777" w:rsidR="002B5105" w:rsidRPr="009F12E9" w:rsidRDefault="002B5105"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9F12E9">
              <w:rPr>
                <w:rFonts w:eastAsia="等线"/>
                <w:color w:val="000000"/>
                <w:sz w:val="22"/>
                <w:szCs w:val="22"/>
              </w:rPr>
              <w:t>0.005229</w:t>
            </w:r>
          </w:p>
        </w:tc>
      </w:tr>
      <w:tr w:rsidR="002B5105" w:rsidRPr="009F12E9" w14:paraId="21AD0337" w14:textId="77777777" w:rsidTr="004A44FC">
        <w:trPr>
          <w:trHeight w:val="276"/>
          <w:jc w:val="center"/>
        </w:trPr>
        <w:tc>
          <w:tcPr>
            <w:cnfStyle w:val="001000000000" w:firstRow="0" w:lastRow="0" w:firstColumn="1" w:lastColumn="0" w:oddVBand="0" w:evenVBand="0" w:oddHBand="0" w:evenHBand="0" w:firstRowFirstColumn="0" w:firstRowLastColumn="0" w:lastRowFirstColumn="0" w:lastRowLastColumn="0"/>
            <w:tcW w:w="4598" w:type="dxa"/>
            <w:noWrap/>
            <w:hideMark/>
          </w:tcPr>
          <w:p w14:paraId="354CF65D" w14:textId="77777777" w:rsidR="002B5105" w:rsidRPr="009F12E9" w:rsidRDefault="002B5105" w:rsidP="004A44FC">
            <w:pPr>
              <w:jc w:val="center"/>
              <w:rPr>
                <w:rFonts w:eastAsia="等线"/>
                <w:sz w:val="22"/>
                <w:szCs w:val="22"/>
              </w:rPr>
            </w:pPr>
            <w:r w:rsidRPr="009F12E9">
              <w:rPr>
                <w:rFonts w:eastAsia="等线"/>
                <w:sz w:val="22"/>
                <w:szCs w:val="22"/>
              </w:rPr>
              <w:t>住房贷款占比</w:t>
            </w:r>
            <w:r w:rsidRPr="009F12E9">
              <w:rPr>
                <w:rFonts w:eastAsia="等线"/>
                <w:sz w:val="22"/>
                <w:szCs w:val="22"/>
              </w:rPr>
              <w:t>_points</w:t>
            </w:r>
          </w:p>
        </w:tc>
        <w:tc>
          <w:tcPr>
            <w:tcW w:w="378" w:type="dxa"/>
            <w:noWrap/>
            <w:hideMark/>
          </w:tcPr>
          <w:p w14:paraId="6494206E" w14:textId="77777777" w:rsidR="002B5105" w:rsidRPr="009F12E9" w:rsidRDefault="002B5105"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9F12E9">
              <w:rPr>
                <w:rFonts w:eastAsia="等线"/>
                <w:color w:val="000000"/>
                <w:sz w:val="22"/>
                <w:szCs w:val="22"/>
              </w:rPr>
              <w:t>0.015272</w:t>
            </w:r>
          </w:p>
        </w:tc>
      </w:tr>
      <w:tr w:rsidR="002B5105" w:rsidRPr="009F12E9" w14:paraId="20E944E7" w14:textId="77777777" w:rsidTr="004A44F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598" w:type="dxa"/>
            <w:noWrap/>
            <w:hideMark/>
          </w:tcPr>
          <w:p w14:paraId="05611400" w14:textId="77777777" w:rsidR="002B5105" w:rsidRPr="009F12E9" w:rsidRDefault="002B5105" w:rsidP="004A44FC">
            <w:pPr>
              <w:jc w:val="center"/>
              <w:rPr>
                <w:rFonts w:eastAsia="等线"/>
                <w:sz w:val="22"/>
                <w:szCs w:val="22"/>
              </w:rPr>
            </w:pPr>
            <w:r w:rsidRPr="009F12E9">
              <w:rPr>
                <w:rFonts w:eastAsia="等线"/>
                <w:sz w:val="22"/>
                <w:szCs w:val="22"/>
              </w:rPr>
              <w:t>贷记透支比例</w:t>
            </w:r>
            <w:r w:rsidRPr="009F12E9">
              <w:rPr>
                <w:rFonts w:eastAsia="等线"/>
                <w:sz w:val="22"/>
                <w:szCs w:val="22"/>
              </w:rPr>
              <w:t>_points</w:t>
            </w:r>
          </w:p>
        </w:tc>
        <w:tc>
          <w:tcPr>
            <w:tcW w:w="378" w:type="dxa"/>
            <w:noWrap/>
            <w:hideMark/>
          </w:tcPr>
          <w:p w14:paraId="7848EE42" w14:textId="77777777" w:rsidR="002B5105" w:rsidRPr="009F12E9" w:rsidRDefault="002B5105"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9F12E9">
              <w:rPr>
                <w:rFonts w:eastAsia="等线"/>
                <w:color w:val="000000"/>
                <w:sz w:val="22"/>
                <w:szCs w:val="22"/>
              </w:rPr>
              <w:t>0.016875</w:t>
            </w:r>
          </w:p>
        </w:tc>
      </w:tr>
      <w:tr w:rsidR="002B5105" w:rsidRPr="009F12E9" w14:paraId="0AB75ECF" w14:textId="77777777" w:rsidTr="004A44FC">
        <w:trPr>
          <w:trHeight w:val="276"/>
          <w:jc w:val="center"/>
        </w:trPr>
        <w:tc>
          <w:tcPr>
            <w:cnfStyle w:val="001000000000" w:firstRow="0" w:lastRow="0" w:firstColumn="1" w:lastColumn="0" w:oddVBand="0" w:evenVBand="0" w:oddHBand="0" w:evenHBand="0" w:firstRowFirstColumn="0" w:firstRowLastColumn="0" w:lastRowFirstColumn="0" w:lastRowLastColumn="0"/>
            <w:tcW w:w="4598" w:type="dxa"/>
            <w:noWrap/>
            <w:hideMark/>
          </w:tcPr>
          <w:p w14:paraId="30050D30" w14:textId="77777777" w:rsidR="002B5105" w:rsidRPr="009F12E9" w:rsidRDefault="002B5105" w:rsidP="004A44FC">
            <w:pPr>
              <w:jc w:val="center"/>
              <w:rPr>
                <w:rFonts w:eastAsia="等线"/>
                <w:sz w:val="22"/>
                <w:szCs w:val="22"/>
              </w:rPr>
            </w:pPr>
            <w:r w:rsidRPr="009F12E9">
              <w:rPr>
                <w:rFonts w:eastAsia="等线"/>
                <w:sz w:val="22"/>
                <w:szCs w:val="22"/>
              </w:rPr>
              <w:t>近</w:t>
            </w:r>
            <w:proofErr w:type="gramStart"/>
            <w:r w:rsidRPr="009F12E9">
              <w:rPr>
                <w:rFonts w:eastAsia="等线"/>
                <w:sz w:val="22"/>
                <w:szCs w:val="22"/>
              </w:rPr>
              <w:t>24</w:t>
            </w:r>
            <w:proofErr w:type="gramEnd"/>
            <w:r w:rsidRPr="009F12E9">
              <w:rPr>
                <w:rFonts w:eastAsia="等线"/>
                <w:sz w:val="22"/>
                <w:szCs w:val="22"/>
              </w:rPr>
              <w:t>月累计逾期</w:t>
            </w:r>
            <w:r w:rsidRPr="009F12E9">
              <w:rPr>
                <w:rFonts w:eastAsia="等线"/>
                <w:sz w:val="22"/>
                <w:szCs w:val="22"/>
              </w:rPr>
              <w:t>_points</w:t>
            </w:r>
          </w:p>
        </w:tc>
        <w:tc>
          <w:tcPr>
            <w:tcW w:w="378" w:type="dxa"/>
            <w:noWrap/>
            <w:hideMark/>
          </w:tcPr>
          <w:p w14:paraId="4CD7B7EA" w14:textId="77777777" w:rsidR="002B5105" w:rsidRPr="009F12E9" w:rsidRDefault="002B5105"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9F12E9">
              <w:rPr>
                <w:rFonts w:eastAsia="等线"/>
                <w:color w:val="000000"/>
                <w:sz w:val="22"/>
                <w:szCs w:val="22"/>
              </w:rPr>
              <w:t>0.018427</w:t>
            </w:r>
          </w:p>
        </w:tc>
      </w:tr>
      <w:tr w:rsidR="002B5105" w:rsidRPr="009F12E9" w14:paraId="3B294DC7" w14:textId="77777777" w:rsidTr="004A44F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598" w:type="dxa"/>
            <w:noWrap/>
            <w:hideMark/>
          </w:tcPr>
          <w:p w14:paraId="37BCD3A9" w14:textId="77777777" w:rsidR="002B5105" w:rsidRPr="009F12E9" w:rsidRDefault="002B5105" w:rsidP="004A44FC">
            <w:pPr>
              <w:jc w:val="center"/>
              <w:rPr>
                <w:rFonts w:eastAsia="等线"/>
                <w:sz w:val="22"/>
                <w:szCs w:val="22"/>
              </w:rPr>
            </w:pPr>
            <w:r w:rsidRPr="009F12E9">
              <w:rPr>
                <w:rFonts w:eastAsia="等线"/>
                <w:sz w:val="22"/>
                <w:szCs w:val="22"/>
              </w:rPr>
              <w:t>近</w:t>
            </w:r>
            <w:r w:rsidRPr="009F12E9">
              <w:rPr>
                <w:rFonts w:eastAsia="等线"/>
                <w:sz w:val="22"/>
                <w:szCs w:val="22"/>
              </w:rPr>
              <w:t>2</w:t>
            </w:r>
            <w:r w:rsidRPr="009F12E9">
              <w:rPr>
                <w:rFonts w:eastAsia="等线"/>
                <w:sz w:val="22"/>
                <w:szCs w:val="22"/>
              </w:rPr>
              <w:t>年内查询机构数</w:t>
            </w:r>
            <w:r w:rsidRPr="009F12E9">
              <w:rPr>
                <w:rFonts w:eastAsia="等线"/>
                <w:sz w:val="22"/>
                <w:szCs w:val="22"/>
              </w:rPr>
              <w:t>-</w:t>
            </w:r>
            <w:r w:rsidRPr="009F12E9">
              <w:rPr>
                <w:rFonts w:eastAsia="等线"/>
                <w:sz w:val="22"/>
                <w:szCs w:val="22"/>
              </w:rPr>
              <w:t>贷款审批</w:t>
            </w:r>
            <w:r w:rsidRPr="009F12E9">
              <w:rPr>
                <w:rFonts w:eastAsia="等线"/>
                <w:sz w:val="22"/>
                <w:szCs w:val="22"/>
              </w:rPr>
              <w:t>_points</w:t>
            </w:r>
          </w:p>
        </w:tc>
        <w:tc>
          <w:tcPr>
            <w:tcW w:w="378" w:type="dxa"/>
            <w:noWrap/>
            <w:hideMark/>
          </w:tcPr>
          <w:p w14:paraId="6210D787" w14:textId="77777777" w:rsidR="002B5105" w:rsidRPr="009F12E9" w:rsidRDefault="002B5105"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9F12E9">
              <w:rPr>
                <w:rFonts w:eastAsia="等线"/>
                <w:color w:val="000000"/>
                <w:sz w:val="22"/>
                <w:szCs w:val="22"/>
              </w:rPr>
              <w:t>0.024882</w:t>
            </w:r>
          </w:p>
        </w:tc>
      </w:tr>
      <w:tr w:rsidR="002B5105" w:rsidRPr="009F12E9" w14:paraId="5E9ABBEB" w14:textId="77777777" w:rsidTr="004A44FC">
        <w:trPr>
          <w:trHeight w:val="276"/>
          <w:jc w:val="center"/>
        </w:trPr>
        <w:tc>
          <w:tcPr>
            <w:cnfStyle w:val="001000000000" w:firstRow="0" w:lastRow="0" w:firstColumn="1" w:lastColumn="0" w:oddVBand="0" w:evenVBand="0" w:oddHBand="0" w:evenHBand="0" w:firstRowFirstColumn="0" w:firstRowLastColumn="0" w:lastRowFirstColumn="0" w:lastRowLastColumn="0"/>
            <w:tcW w:w="4598" w:type="dxa"/>
            <w:noWrap/>
            <w:hideMark/>
          </w:tcPr>
          <w:p w14:paraId="3A99AF2C" w14:textId="77777777" w:rsidR="002B5105" w:rsidRPr="009F12E9" w:rsidRDefault="002B5105" w:rsidP="004A44FC">
            <w:pPr>
              <w:jc w:val="center"/>
              <w:rPr>
                <w:rFonts w:eastAsia="等线"/>
                <w:sz w:val="22"/>
                <w:szCs w:val="22"/>
              </w:rPr>
            </w:pPr>
            <w:r w:rsidRPr="009F12E9">
              <w:rPr>
                <w:rFonts w:eastAsia="等线"/>
                <w:sz w:val="22"/>
                <w:szCs w:val="22"/>
              </w:rPr>
              <w:t>score</w:t>
            </w:r>
          </w:p>
        </w:tc>
        <w:tc>
          <w:tcPr>
            <w:tcW w:w="378" w:type="dxa"/>
            <w:noWrap/>
            <w:hideMark/>
          </w:tcPr>
          <w:p w14:paraId="34E209B2" w14:textId="77777777" w:rsidR="002B5105" w:rsidRPr="009F12E9" w:rsidRDefault="002B5105"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9F12E9">
              <w:rPr>
                <w:rFonts w:eastAsia="等线"/>
                <w:color w:val="000000"/>
                <w:sz w:val="22"/>
                <w:szCs w:val="22"/>
              </w:rPr>
              <w:t>0.104441</w:t>
            </w:r>
          </w:p>
        </w:tc>
      </w:tr>
      <w:tr w:rsidR="002B5105" w:rsidRPr="009F12E9" w14:paraId="3781D305" w14:textId="77777777" w:rsidTr="004A44F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598" w:type="dxa"/>
            <w:noWrap/>
            <w:hideMark/>
          </w:tcPr>
          <w:p w14:paraId="7128006F" w14:textId="77777777" w:rsidR="002B5105" w:rsidRPr="009F12E9" w:rsidRDefault="002B5105" w:rsidP="004A44FC">
            <w:pPr>
              <w:jc w:val="center"/>
              <w:rPr>
                <w:rFonts w:eastAsia="等线"/>
                <w:sz w:val="22"/>
                <w:szCs w:val="22"/>
              </w:rPr>
            </w:pPr>
            <w:proofErr w:type="spellStart"/>
            <w:r w:rsidRPr="009F12E9">
              <w:rPr>
                <w:rFonts w:eastAsia="等线"/>
                <w:sz w:val="22"/>
                <w:szCs w:val="22"/>
              </w:rPr>
              <w:t>found_until_apply_month_points</w:t>
            </w:r>
            <w:proofErr w:type="spellEnd"/>
          </w:p>
        </w:tc>
        <w:tc>
          <w:tcPr>
            <w:tcW w:w="378" w:type="dxa"/>
            <w:noWrap/>
            <w:hideMark/>
          </w:tcPr>
          <w:p w14:paraId="26A588E7" w14:textId="77777777" w:rsidR="002B5105" w:rsidRPr="009F12E9" w:rsidRDefault="002B5105"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9F12E9">
              <w:rPr>
                <w:rFonts w:eastAsia="等线"/>
                <w:color w:val="000000"/>
                <w:sz w:val="22"/>
                <w:szCs w:val="22"/>
              </w:rPr>
              <w:t>0.90038</w:t>
            </w:r>
          </w:p>
        </w:tc>
      </w:tr>
    </w:tbl>
    <w:p w14:paraId="2FD06074" w14:textId="10B4B20C" w:rsidR="002B5105" w:rsidRDefault="002B5105" w:rsidP="00DA5017">
      <w:pPr>
        <w:pStyle w:val="a1"/>
        <w:ind w:left="0"/>
        <w:jc w:val="center"/>
        <w:rPr>
          <w:lang w:eastAsia="zh-CN"/>
        </w:rPr>
      </w:pPr>
    </w:p>
    <w:p w14:paraId="6D719BEC" w14:textId="42B5D38F" w:rsidR="001D64DA" w:rsidRPr="001D64DA" w:rsidRDefault="001D64DA" w:rsidP="001D64DA">
      <w:pPr>
        <w:pStyle w:val="20"/>
        <w:rPr>
          <w:lang w:eastAsia="zh-CN"/>
        </w:rPr>
      </w:pPr>
      <w:bookmarkStart w:id="123" w:name="_Toc56371311"/>
      <w:r>
        <w:rPr>
          <w:lang w:eastAsia="zh-CN"/>
        </w:rPr>
        <w:lastRenderedPageBreak/>
        <w:t xml:space="preserve">5.3  </w:t>
      </w:r>
      <w:r w:rsidRPr="001D64DA">
        <w:rPr>
          <w:rFonts w:hint="eastAsia"/>
          <w:lang w:eastAsia="zh-CN"/>
        </w:rPr>
        <w:t>模型的评分</w:t>
      </w:r>
      <w:bookmarkEnd w:id="123"/>
      <w:r w:rsidRPr="001D64DA">
        <w:rPr>
          <w:rFonts w:hint="eastAsia"/>
          <w:lang w:eastAsia="zh-CN"/>
        </w:rPr>
        <w:t>分布</w:t>
      </w:r>
    </w:p>
    <w:p w14:paraId="3A77AE70" w14:textId="77777777" w:rsidR="001D64DA" w:rsidRPr="004C0803" w:rsidRDefault="001D64DA" w:rsidP="001D64DA">
      <w:pPr>
        <w:spacing w:line="440" w:lineRule="exact"/>
        <w:ind w:firstLineChars="200" w:firstLine="480"/>
        <w:jc w:val="both"/>
      </w:pPr>
      <w:r w:rsidRPr="004C0803">
        <w:rPr>
          <w:rFonts w:hint="eastAsia"/>
        </w:rPr>
        <w:t>参考线上风控模型产品的专家经验，评分卡中为了让评分具有较好的区分能力，应设置</w:t>
      </w:r>
      <w:proofErr w:type="gramStart"/>
      <w:r w:rsidRPr="004C0803">
        <w:rPr>
          <w:rFonts w:hint="eastAsia"/>
        </w:rPr>
        <w:t>坏客户</w:t>
      </w:r>
      <w:proofErr w:type="gramEnd"/>
      <w:r w:rsidRPr="004C0803">
        <w:rPr>
          <w:rFonts w:hint="eastAsia"/>
        </w:rPr>
        <w:t>概率</w:t>
      </w:r>
      <w:r w:rsidRPr="004C0803">
        <w:t>/</w:t>
      </w:r>
      <w:r w:rsidRPr="004C0803">
        <w:rPr>
          <w:rFonts w:hint="eastAsia"/>
        </w:rPr>
        <w:t>好客户概率</w:t>
      </w:r>
      <w:r w:rsidRPr="004C0803">
        <w:t>=0.05</w:t>
      </w:r>
      <w:r w:rsidRPr="004C0803">
        <w:rPr>
          <w:rFonts w:hint="eastAsia"/>
        </w:rPr>
        <w:t>时的基础分为</w:t>
      </w:r>
      <w:r w:rsidRPr="004C0803">
        <w:t>600</w:t>
      </w:r>
      <w:r w:rsidRPr="004C0803">
        <w:rPr>
          <w:rFonts w:hint="eastAsia"/>
        </w:rPr>
        <w:t>，当上述比例翻倍时，即</w:t>
      </w:r>
      <w:proofErr w:type="gramStart"/>
      <w:r w:rsidRPr="004C0803">
        <w:rPr>
          <w:rFonts w:hint="eastAsia"/>
        </w:rPr>
        <w:t>坏客户</w:t>
      </w:r>
      <w:proofErr w:type="gramEnd"/>
      <w:r w:rsidRPr="004C0803">
        <w:rPr>
          <w:rFonts w:hint="eastAsia"/>
        </w:rPr>
        <w:t>概率</w:t>
      </w:r>
      <w:r w:rsidRPr="004C0803">
        <w:t>/</w:t>
      </w:r>
      <w:r w:rsidRPr="004C0803">
        <w:rPr>
          <w:rFonts w:hint="eastAsia"/>
        </w:rPr>
        <w:t>好客户概率</w:t>
      </w:r>
      <w:r w:rsidRPr="004C0803">
        <w:t>=0.1</w:t>
      </w:r>
      <w:r w:rsidRPr="004C0803">
        <w:rPr>
          <w:rFonts w:hint="eastAsia"/>
        </w:rPr>
        <w:t>时的分数记录基准为</w:t>
      </w:r>
      <w:r w:rsidRPr="004C0803">
        <w:t>20</w:t>
      </w:r>
      <w:r w:rsidRPr="004C0803">
        <w:rPr>
          <w:rFonts w:hint="eastAsia"/>
        </w:rPr>
        <w:t>，因此模型输出违约概率对评分的拟合公式为：</w:t>
      </w:r>
    </w:p>
    <w:p w14:paraId="1C6BC25A" w14:textId="77777777" w:rsidR="001D64DA" w:rsidRPr="004C0803" w:rsidRDefault="001D64DA" w:rsidP="001D64DA">
      <m:oMathPara>
        <m:oMath>
          <m:r>
            <w:rPr>
              <w:rFonts w:ascii="Cambria Math" w:hAnsi="Cambria Math"/>
            </w:rPr>
            <m:t>score = round( 383.90 - 72.13 * ln(</m:t>
          </m:r>
          <m:f>
            <m:fPr>
              <m:ctrlPr>
                <w:rPr>
                  <w:rFonts w:ascii="Cambria Math" w:hAnsi="Cambria Math"/>
                  <w:i/>
                </w:rPr>
              </m:ctrlPr>
            </m:fPr>
            <m:num>
              <m:r>
                <w:rPr>
                  <w:rFonts w:ascii="Cambria Math" w:hAnsi="Cambria Math"/>
                </w:rPr>
                <m:t>PD</m:t>
              </m:r>
            </m:num>
            <m:den>
              <m:r>
                <w:rPr>
                  <w:rFonts w:ascii="Cambria Math" w:hAnsi="Cambria Math"/>
                </w:rPr>
                <m:t>1 - PD</m:t>
              </m:r>
            </m:den>
          </m:f>
          <m:r>
            <w:rPr>
              <w:rFonts w:ascii="Cambria Math" w:hAnsi="Cambria Math"/>
            </w:rPr>
            <m:t>) )</m:t>
          </m:r>
        </m:oMath>
      </m:oMathPara>
    </w:p>
    <w:p w14:paraId="6D0BAAFE" w14:textId="033FD183" w:rsidR="001D64DA" w:rsidRDefault="001D64DA" w:rsidP="001D64DA">
      <w:pPr>
        <w:spacing w:line="440" w:lineRule="exact"/>
        <w:ind w:firstLineChars="200" w:firstLine="480"/>
        <w:jc w:val="both"/>
      </w:pPr>
      <w:r>
        <w:rPr>
          <w:rFonts w:hint="eastAsia"/>
        </w:rPr>
        <w:t>根据评分公式，全量数据集的评分情况如下：</w:t>
      </w:r>
    </w:p>
    <w:p w14:paraId="42554596" w14:textId="77777777" w:rsidR="00F9446E" w:rsidRPr="004C0803" w:rsidRDefault="00F9446E" w:rsidP="001D64DA">
      <w:pPr>
        <w:spacing w:line="440" w:lineRule="exact"/>
        <w:ind w:firstLineChars="200" w:firstLine="480"/>
        <w:jc w:val="both"/>
      </w:pPr>
    </w:p>
    <w:p w14:paraId="73ABCA3B" w14:textId="77777777" w:rsidR="001D64DA" w:rsidRPr="004C0803" w:rsidRDefault="001D64DA" w:rsidP="001D64DA">
      <w:pPr>
        <w:spacing w:line="440" w:lineRule="exact"/>
        <w:jc w:val="center"/>
        <w:rPr>
          <w:b/>
        </w:rPr>
      </w:pPr>
      <w:r w:rsidRPr="004C0803">
        <w:rPr>
          <w:b/>
        </w:rPr>
        <w:t>表</w:t>
      </w:r>
      <w:r w:rsidRPr="004C0803">
        <w:rPr>
          <w:b/>
        </w:rPr>
        <w:t xml:space="preserve"> </w:t>
      </w:r>
      <w:r w:rsidRPr="004C0803">
        <w:rPr>
          <w:b/>
        </w:rPr>
        <w:fldChar w:fldCharType="begin"/>
      </w:r>
      <w:r w:rsidRPr="004C0803">
        <w:rPr>
          <w:b/>
        </w:rPr>
        <w:instrText xml:space="preserve"> SEQ </w:instrText>
      </w:r>
      <w:r w:rsidRPr="004C0803">
        <w:rPr>
          <w:b/>
        </w:rPr>
        <w:instrText>表</w:instrText>
      </w:r>
      <w:r w:rsidRPr="004C0803">
        <w:rPr>
          <w:b/>
        </w:rPr>
        <w:instrText xml:space="preserve"> \* ARABIC </w:instrText>
      </w:r>
      <w:r w:rsidRPr="004C0803">
        <w:rPr>
          <w:b/>
        </w:rPr>
        <w:fldChar w:fldCharType="separate"/>
      </w:r>
      <w:r w:rsidRPr="004C0803">
        <w:rPr>
          <w:b/>
          <w:noProof/>
        </w:rPr>
        <w:t>7</w:t>
      </w:r>
      <w:r w:rsidRPr="004C0803">
        <w:rPr>
          <w:b/>
        </w:rPr>
        <w:fldChar w:fldCharType="end"/>
      </w:r>
      <w:r w:rsidRPr="004C0803">
        <w:rPr>
          <w:b/>
        </w:rPr>
        <w:t xml:space="preserve"> </w:t>
      </w:r>
      <w:r w:rsidRPr="004C0803">
        <w:rPr>
          <w:rFonts w:hint="eastAsia"/>
          <w:b/>
        </w:rPr>
        <w:t>全量</w:t>
      </w:r>
      <w:r w:rsidRPr="004C0803">
        <w:rPr>
          <w:rFonts w:cs="宋体" w:hint="eastAsia"/>
          <w:b/>
        </w:rPr>
        <w:t>数据集的分段客户分布情况</w:t>
      </w:r>
    </w:p>
    <w:tbl>
      <w:tblPr>
        <w:tblStyle w:val="5-11"/>
        <w:tblW w:w="0" w:type="auto"/>
        <w:tblLook w:val="04A0" w:firstRow="1" w:lastRow="0" w:firstColumn="1" w:lastColumn="0" w:noHBand="0" w:noVBand="1"/>
      </w:tblPr>
      <w:tblGrid>
        <w:gridCol w:w="1838"/>
        <w:gridCol w:w="709"/>
        <w:gridCol w:w="709"/>
        <w:gridCol w:w="850"/>
        <w:gridCol w:w="992"/>
        <w:gridCol w:w="1701"/>
        <w:gridCol w:w="1722"/>
      </w:tblGrid>
      <w:tr w:rsidR="001D64DA" w:rsidRPr="00F164F0" w14:paraId="6754C277" w14:textId="77777777" w:rsidTr="004A44FC">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07A324C" w14:textId="77777777" w:rsidR="001D64DA" w:rsidRPr="00F164F0" w:rsidRDefault="001D64DA" w:rsidP="004A44FC">
            <w:pPr>
              <w:rPr>
                <w:rFonts w:eastAsia="等线"/>
                <w:sz w:val="22"/>
                <w:szCs w:val="22"/>
              </w:rPr>
            </w:pPr>
            <w:r w:rsidRPr="00F164F0">
              <w:rPr>
                <w:rFonts w:eastAsia="等线"/>
                <w:sz w:val="22"/>
                <w:szCs w:val="22"/>
              </w:rPr>
              <w:t>分数段</w:t>
            </w:r>
          </w:p>
        </w:tc>
        <w:tc>
          <w:tcPr>
            <w:tcW w:w="709" w:type="dxa"/>
            <w:noWrap/>
            <w:hideMark/>
          </w:tcPr>
          <w:p w14:paraId="0AE840A4" w14:textId="77777777" w:rsidR="001D64DA" w:rsidRPr="00F164F0" w:rsidRDefault="001D64DA" w:rsidP="004A44FC">
            <w:pPr>
              <w:cnfStyle w:val="100000000000" w:firstRow="1" w:lastRow="0" w:firstColumn="0" w:lastColumn="0" w:oddVBand="0" w:evenVBand="0" w:oddHBand="0" w:evenHBand="0" w:firstRowFirstColumn="0" w:firstRowLastColumn="0" w:lastRowFirstColumn="0" w:lastRowLastColumn="0"/>
              <w:rPr>
                <w:rFonts w:eastAsia="等线"/>
                <w:sz w:val="22"/>
                <w:szCs w:val="22"/>
              </w:rPr>
            </w:pPr>
            <w:r w:rsidRPr="00F164F0">
              <w:rPr>
                <w:rFonts w:eastAsia="等线"/>
                <w:sz w:val="22"/>
                <w:szCs w:val="22"/>
              </w:rPr>
              <w:t>客户总数</w:t>
            </w:r>
          </w:p>
        </w:tc>
        <w:tc>
          <w:tcPr>
            <w:tcW w:w="709" w:type="dxa"/>
            <w:noWrap/>
            <w:hideMark/>
          </w:tcPr>
          <w:p w14:paraId="0B047B72" w14:textId="77777777" w:rsidR="001D64DA" w:rsidRPr="00F164F0" w:rsidRDefault="001D64DA" w:rsidP="004A44FC">
            <w:pPr>
              <w:cnfStyle w:val="100000000000" w:firstRow="1" w:lastRow="0" w:firstColumn="0" w:lastColumn="0" w:oddVBand="0" w:evenVBand="0" w:oddHBand="0" w:evenHBand="0" w:firstRowFirstColumn="0" w:firstRowLastColumn="0" w:lastRowFirstColumn="0" w:lastRowLastColumn="0"/>
              <w:rPr>
                <w:rFonts w:eastAsia="等线"/>
                <w:sz w:val="22"/>
                <w:szCs w:val="22"/>
              </w:rPr>
            </w:pPr>
            <w:proofErr w:type="gramStart"/>
            <w:r w:rsidRPr="00F164F0">
              <w:rPr>
                <w:rFonts w:eastAsia="等线"/>
                <w:sz w:val="22"/>
                <w:szCs w:val="22"/>
              </w:rPr>
              <w:t>坏客户</w:t>
            </w:r>
            <w:proofErr w:type="gramEnd"/>
            <w:r w:rsidRPr="00F164F0">
              <w:rPr>
                <w:rFonts w:eastAsia="等线"/>
                <w:sz w:val="22"/>
                <w:szCs w:val="22"/>
              </w:rPr>
              <w:t>数</w:t>
            </w:r>
          </w:p>
        </w:tc>
        <w:tc>
          <w:tcPr>
            <w:tcW w:w="850" w:type="dxa"/>
            <w:noWrap/>
            <w:hideMark/>
          </w:tcPr>
          <w:p w14:paraId="460069CE" w14:textId="77777777" w:rsidR="001D64DA" w:rsidRPr="00F164F0" w:rsidRDefault="001D64DA" w:rsidP="004A44FC">
            <w:pPr>
              <w:cnfStyle w:val="100000000000" w:firstRow="1" w:lastRow="0" w:firstColumn="0" w:lastColumn="0" w:oddVBand="0" w:evenVBand="0" w:oddHBand="0" w:evenHBand="0" w:firstRowFirstColumn="0" w:firstRowLastColumn="0" w:lastRowFirstColumn="0" w:lastRowLastColumn="0"/>
              <w:rPr>
                <w:rFonts w:eastAsia="等线"/>
                <w:sz w:val="22"/>
                <w:szCs w:val="22"/>
              </w:rPr>
            </w:pPr>
            <w:r w:rsidRPr="00F164F0">
              <w:rPr>
                <w:rFonts w:eastAsia="等线"/>
                <w:sz w:val="22"/>
                <w:szCs w:val="22"/>
              </w:rPr>
              <w:t>好客户数</w:t>
            </w:r>
          </w:p>
        </w:tc>
        <w:tc>
          <w:tcPr>
            <w:tcW w:w="992" w:type="dxa"/>
            <w:noWrap/>
            <w:hideMark/>
          </w:tcPr>
          <w:p w14:paraId="18E7CFD1" w14:textId="77777777" w:rsidR="001D64DA" w:rsidRPr="00F164F0" w:rsidRDefault="001D64DA" w:rsidP="004A44FC">
            <w:pPr>
              <w:cnfStyle w:val="100000000000" w:firstRow="1" w:lastRow="0" w:firstColumn="0" w:lastColumn="0" w:oddVBand="0" w:evenVBand="0" w:oddHBand="0" w:evenHBand="0" w:firstRowFirstColumn="0" w:firstRowLastColumn="0" w:lastRowFirstColumn="0" w:lastRowLastColumn="0"/>
              <w:rPr>
                <w:rFonts w:eastAsia="等线"/>
                <w:sz w:val="22"/>
                <w:szCs w:val="22"/>
              </w:rPr>
            </w:pPr>
            <w:proofErr w:type="gramStart"/>
            <w:r w:rsidRPr="00F164F0">
              <w:rPr>
                <w:rFonts w:eastAsia="等线"/>
                <w:sz w:val="22"/>
                <w:szCs w:val="22"/>
              </w:rPr>
              <w:t>坏客户率</w:t>
            </w:r>
            <w:proofErr w:type="gramEnd"/>
          </w:p>
        </w:tc>
        <w:tc>
          <w:tcPr>
            <w:tcW w:w="1701" w:type="dxa"/>
            <w:noWrap/>
            <w:hideMark/>
          </w:tcPr>
          <w:p w14:paraId="101C3F73" w14:textId="77777777" w:rsidR="001D64DA" w:rsidRPr="00F164F0" w:rsidRDefault="001D64DA" w:rsidP="004A44FC">
            <w:pPr>
              <w:cnfStyle w:val="100000000000" w:firstRow="1" w:lastRow="0" w:firstColumn="0" w:lastColumn="0" w:oddVBand="0" w:evenVBand="0" w:oddHBand="0" w:evenHBand="0" w:firstRowFirstColumn="0" w:firstRowLastColumn="0" w:lastRowFirstColumn="0" w:lastRowLastColumn="0"/>
              <w:rPr>
                <w:rFonts w:eastAsia="等线"/>
                <w:sz w:val="22"/>
                <w:szCs w:val="22"/>
              </w:rPr>
            </w:pPr>
            <w:proofErr w:type="gramStart"/>
            <w:r w:rsidRPr="00F164F0">
              <w:rPr>
                <w:rFonts w:eastAsia="等线"/>
                <w:sz w:val="22"/>
                <w:szCs w:val="22"/>
              </w:rPr>
              <w:t>坏客户数占坏客户</w:t>
            </w:r>
            <w:proofErr w:type="gramEnd"/>
            <w:r w:rsidRPr="00F164F0">
              <w:rPr>
                <w:rFonts w:eastAsia="等线"/>
                <w:sz w:val="22"/>
                <w:szCs w:val="22"/>
              </w:rPr>
              <w:t>总数占比</w:t>
            </w:r>
          </w:p>
        </w:tc>
        <w:tc>
          <w:tcPr>
            <w:tcW w:w="1722" w:type="dxa"/>
            <w:noWrap/>
            <w:hideMark/>
          </w:tcPr>
          <w:p w14:paraId="26BACCEF" w14:textId="77777777" w:rsidR="001D64DA" w:rsidRPr="00F164F0" w:rsidRDefault="001D64DA" w:rsidP="004A44FC">
            <w:pPr>
              <w:cnfStyle w:val="100000000000" w:firstRow="1" w:lastRow="0" w:firstColumn="0" w:lastColumn="0" w:oddVBand="0" w:evenVBand="0" w:oddHBand="0" w:evenHBand="0" w:firstRowFirstColumn="0" w:firstRowLastColumn="0" w:lastRowFirstColumn="0" w:lastRowLastColumn="0"/>
              <w:rPr>
                <w:rFonts w:eastAsia="等线"/>
                <w:sz w:val="22"/>
                <w:szCs w:val="22"/>
              </w:rPr>
            </w:pPr>
            <w:r w:rsidRPr="00F164F0">
              <w:rPr>
                <w:rFonts w:eastAsia="等线"/>
                <w:sz w:val="22"/>
                <w:szCs w:val="22"/>
              </w:rPr>
              <w:t>好客户数</w:t>
            </w:r>
            <w:proofErr w:type="gramStart"/>
            <w:r w:rsidRPr="00F164F0">
              <w:rPr>
                <w:rFonts w:eastAsia="等线"/>
                <w:sz w:val="22"/>
                <w:szCs w:val="22"/>
              </w:rPr>
              <w:t>占客户</w:t>
            </w:r>
            <w:proofErr w:type="gramEnd"/>
            <w:r w:rsidRPr="00F164F0">
              <w:rPr>
                <w:rFonts w:eastAsia="等线"/>
                <w:sz w:val="22"/>
                <w:szCs w:val="22"/>
              </w:rPr>
              <w:t>总数占比</w:t>
            </w:r>
          </w:p>
        </w:tc>
      </w:tr>
      <w:tr w:rsidR="001D64DA" w:rsidRPr="00F164F0" w14:paraId="44C2E0A9" w14:textId="77777777" w:rsidTr="004A44F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9B540AC" w14:textId="77777777" w:rsidR="001D64DA" w:rsidRPr="00F164F0" w:rsidRDefault="001D64DA" w:rsidP="004A44FC">
            <w:pPr>
              <w:rPr>
                <w:rFonts w:eastAsia="等线"/>
                <w:sz w:val="22"/>
                <w:szCs w:val="22"/>
              </w:rPr>
            </w:pPr>
            <w:bookmarkStart w:id="124" w:name="_Hlk56775105"/>
            <w:r w:rsidRPr="00D32AC8">
              <w:t>(326.999, 503.3]</w:t>
            </w:r>
          </w:p>
        </w:tc>
        <w:tc>
          <w:tcPr>
            <w:tcW w:w="709" w:type="dxa"/>
            <w:noWrap/>
            <w:hideMark/>
          </w:tcPr>
          <w:p w14:paraId="797EE078"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616</w:t>
            </w:r>
          </w:p>
        </w:tc>
        <w:tc>
          <w:tcPr>
            <w:tcW w:w="709" w:type="dxa"/>
            <w:noWrap/>
            <w:hideMark/>
          </w:tcPr>
          <w:p w14:paraId="13766192"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116</w:t>
            </w:r>
          </w:p>
        </w:tc>
        <w:tc>
          <w:tcPr>
            <w:tcW w:w="850" w:type="dxa"/>
            <w:noWrap/>
            <w:hideMark/>
          </w:tcPr>
          <w:p w14:paraId="3F89C8D3"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500</w:t>
            </w:r>
          </w:p>
        </w:tc>
        <w:tc>
          <w:tcPr>
            <w:tcW w:w="992" w:type="dxa"/>
            <w:noWrap/>
            <w:hideMark/>
          </w:tcPr>
          <w:p w14:paraId="23EA15A1"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18.83%</w:t>
            </w:r>
          </w:p>
        </w:tc>
        <w:tc>
          <w:tcPr>
            <w:tcW w:w="1701" w:type="dxa"/>
            <w:noWrap/>
            <w:hideMark/>
          </w:tcPr>
          <w:p w14:paraId="664C8632"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42.18%</w:t>
            </w:r>
          </w:p>
        </w:tc>
        <w:tc>
          <w:tcPr>
            <w:tcW w:w="1722" w:type="dxa"/>
            <w:noWrap/>
            <w:hideMark/>
          </w:tcPr>
          <w:p w14:paraId="20C51BA9"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8.50%</w:t>
            </w:r>
          </w:p>
        </w:tc>
      </w:tr>
      <w:tr w:rsidR="001D64DA" w:rsidRPr="00F164F0" w14:paraId="0891014A" w14:textId="77777777" w:rsidTr="004A44FC">
        <w:trPr>
          <w:trHeight w:val="28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3318B11" w14:textId="77777777" w:rsidR="001D64DA" w:rsidRPr="00F164F0" w:rsidRDefault="001D64DA" w:rsidP="004A44FC">
            <w:pPr>
              <w:rPr>
                <w:rFonts w:eastAsia="等线"/>
                <w:sz w:val="22"/>
                <w:szCs w:val="22"/>
              </w:rPr>
            </w:pPr>
            <w:r w:rsidRPr="00D32AC8">
              <w:t>(503.3, 549.0]</w:t>
            </w:r>
          </w:p>
        </w:tc>
        <w:tc>
          <w:tcPr>
            <w:tcW w:w="709" w:type="dxa"/>
            <w:noWrap/>
            <w:hideMark/>
          </w:tcPr>
          <w:p w14:paraId="1EB0AC39"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622</w:t>
            </w:r>
          </w:p>
        </w:tc>
        <w:tc>
          <w:tcPr>
            <w:tcW w:w="709" w:type="dxa"/>
            <w:noWrap/>
            <w:hideMark/>
          </w:tcPr>
          <w:p w14:paraId="7ACBBE27"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74</w:t>
            </w:r>
          </w:p>
        </w:tc>
        <w:tc>
          <w:tcPr>
            <w:tcW w:w="850" w:type="dxa"/>
            <w:noWrap/>
            <w:hideMark/>
          </w:tcPr>
          <w:p w14:paraId="754ADEE4"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548</w:t>
            </w:r>
          </w:p>
        </w:tc>
        <w:tc>
          <w:tcPr>
            <w:tcW w:w="992" w:type="dxa"/>
            <w:noWrap/>
            <w:hideMark/>
          </w:tcPr>
          <w:p w14:paraId="5455D36D"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11.90%</w:t>
            </w:r>
          </w:p>
        </w:tc>
        <w:tc>
          <w:tcPr>
            <w:tcW w:w="1701" w:type="dxa"/>
            <w:noWrap/>
            <w:hideMark/>
          </w:tcPr>
          <w:p w14:paraId="7B9CED83"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26.91%</w:t>
            </w:r>
          </w:p>
        </w:tc>
        <w:tc>
          <w:tcPr>
            <w:tcW w:w="1722" w:type="dxa"/>
            <w:noWrap/>
            <w:hideMark/>
          </w:tcPr>
          <w:p w14:paraId="4E50B087"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9.32%</w:t>
            </w:r>
          </w:p>
        </w:tc>
      </w:tr>
      <w:bookmarkEnd w:id="124"/>
      <w:tr w:rsidR="001D64DA" w:rsidRPr="00F164F0" w14:paraId="0F51E846" w14:textId="77777777" w:rsidTr="004A44F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DEB29FB" w14:textId="77777777" w:rsidR="001D64DA" w:rsidRPr="00F164F0" w:rsidRDefault="001D64DA" w:rsidP="004A44FC">
            <w:pPr>
              <w:rPr>
                <w:rFonts w:eastAsia="等线"/>
                <w:sz w:val="22"/>
                <w:szCs w:val="22"/>
              </w:rPr>
            </w:pPr>
            <w:r w:rsidRPr="00D32AC8">
              <w:t>(549.0, 585.0]</w:t>
            </w:r>
          </w:p>
        </w:tc>
        <w:tc>
          <w:tcPr>
            <w:tcW w:w="709" w:type="dxa"/>
            <w:noWrap/>
            <w:hideMark/>
          </w:tcPr>
          <w:p w14:paraId="01B66192"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633</w:t>
            </w:r>
          </w:p>
        </w:tc>
        <w:tc>
          <w:tcPr>
            <w:tcW w:w="709" w:type="dxa"/>
            <w:noWrap/>
            <w:hideMark/>
          </w:tcPr>
          <w:p w14:paraId="4CC9DA48"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19</w:t>
            </w:r>
          </w:p>
        </w:tc>
        <w:tc>
          <w:tcPr>
            <w:tcW w:w="850" w:type="dxa"/>
            <w:noWrap/>
            <w:hideMark/>
          </w:tcPr>
          <w:p w14:paraId="76C7D77E"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614</w:t>
            </w:r>
          </w:p>
        </w:tc>
        <w:tc>
          <w:tcPr>
            <w:tcW w:w="992" w:type="dxa"/>
            <w:noWrap/>
            <w:hideMark/>
          </w:tcPr>
          <w:p w14:paraId="6BA2FDB9"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3.00%</w:t>
            </w:r>
          </w:p>
        </w:tc>
        <w:tc>
          <w:tcPr>
            <w:tcW w:w="1701" w:type="dxa"/>
            <w:noWrap/>
            <w:hideMark/>
          </w:tcPr>
          <w:p w14:paraId="66EC9346"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6.91%</w:t>
            </w:r>
          </w:p>
        </w:tc>
        <w:tc>
          <w:tcPr>
            <w:tcW w:w="1722" w:type="dxa"/>
            <w:noWrap/>
            <w:hideMark/>
          </w:tcPr>
          <w:p w14:paraId="1CDAC205"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10.44%</w:t>
            </w:r>
          </w:p>
        </w:tc>
      </w:tr>
      <w:tr w:rsidR="001D64DA" w:rsidRPr="00F164F0" w14:paraId="6B2BFBA7" w14:textId="77777777" w:rsidTr="004A44FC">
        <w:trPr>
          <w:trHeight w:val="28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4489095" w14:textId="77777777" w:rsidR="001D64DA" w:rsidRPr="00F164F0" w:rsidRDefault="001D64DA" w:rsidP="004A44FC">
            <w:pPr>
              <w:rPr>
                <w:rFonts w:eastAsia="等线"/>
                <w:sz w:val="22"/>
                <w:szCs w:val="22"/>
              </w:rPr>
            </w:pPr>
            <w:r w:rsidRPr="00D32AC8">
              <w:t>(585.0, 614.0]</w:t>
            </w:r>
          </w:p>
        </w:tc>
        <w:tc>
          <w:tcPr>
            <w:tcW w:w="709" w:type="dxa"/>
            <w:noWrap/>
            <w:hideMark/>
          </w:tcPr>
          <w:p w14:paraId="7EDF8515"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639</w:t>
            </w:r>
          </w:p>
        </w:tc>
        <w:tc>
          <w:tcPr>
            <w:tcW w:w="709" w:type="dxa"/>
            <w:noWrap/>
            <w:hideMark/>
          </w:tcPr>
          <w:p w14:paraId="6001787A"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19</w:t>
            </w:r>
          </w:p>
        </w:tc>
        <w:tc>
          <w:tcPr>
            <w:tcW w:w="850" w:type="dxa"/>
            <w:noWrap/>
            <w:hideMark/>
          </w:tcPr>
          <w:p w14:paraId="3377D848"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620</w:t>
            </w:r>
          </w:p>
        </w:tc>
        <w:tc>
          <w:tcPr>
            <w:tcW w:w="992" w:type="dxa"/>
            <w:noWrap/>
            <w:hideMark/>
          </w:tcPr>
          <w:p w14:paraId="17B11495"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2.97%</w:t>
            </w:r>
          </w:p>
        </w:tc>
        <w:tc>
          <w:tcPr>
            <w:tcW w:w="1701" w:type="dxa"/>
            <w:noWrap/>
            <w:hideMark/>
          </w:tcPr>
          <w:p w14:paraId="7F6F441C"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6.91%</w:t>
            </w:r>
          </w:p>
        </w:tc>
        <w:tc>
          <w:tcPr>
            <w:tcW w:w="1722" w:type="dxa"/>
            <w:noWrap/>
            <w:hideMark/>
          </w:tcPr>
          <w:p w14:paraId="6A94D7E9"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10.55%</w:t>
            </w:r>
          </w:p>
        </w:tc>
      </w:tr>
      <w:tr w:rsidR="001D64DA" w:rsidRPr="00F164F0" w14:paraId="41E4A30E" w14:textId="77777777" w:rsidTr="004A44F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1623918" w14:textId="77777777" w:rsidR="001D64DA" w:rsidRPr="00F164F0" w:rsidRDefault="001D64DA" w:rsidP="004A44FC">
            <w:pPr>
              <w:rPr>
                <w:rFonts w:eastAsia="等线"/>
                <w:sz w:val="22"/>
                <w:szCs w:val="22"/>
              </w:rPr>
            </w:pPr>
            <w:r w:rsidRPr="00D32AC8">
              <w:t>(614.0, 637.0]</w:t>
            </w:r>
          </w:p>
        </w:tc>
        <w:tc>
          <w:tcPr>
            <w:tcW w:w="709" w:type="dxa"/>
            <w:noWrap/>
            <w:hideMark/>
          </w:tcPr>
          <w:p w14:paraId="00351847"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587</w:t>
            </w:r>
          </w:p>
        </w:tc>
        <w:tc>
          <w:tcPr>
            <w:tcW w:w="709" w:type="dxa"/>
            <w:noWrap/>
            <w:hideMark/>
          </w:tcPr>
          <w:p w14:paraId="0FF10502"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17</w:t>
            </w:r>
          </w:p>
        </w:tc>
        <w:tc>
          <w:tcPr>
            <w:tcW w:w="850" w:type="dxa"/>
            <w:noWrap/>
            <w:hideMark/>
          </w:tcPr>
          <w:p w14:paraId="2C59CD75"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570</w:t>
            </w:r>
          </w:p>
        </w:tc>
        <w:tc>
          <w:tcPr>
            <w:tcW w:w="992" w:type="dxa"/>
            <w:noWrap/>
            <w:hideMark/>
          </w:tcPr>
          <w:p w14:paraId="0C2BDE66"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2.90%</w:t>
            </w:r>
          </w:p>
        </w:tc>
        <w:tc>
          <w:tcPr>
            <w:tcW w:w="1701" w:type="dxa"/>
            <w:noWrap/>
            <w:hideMark/>
          </w:tcPr>
          <w:p w14:paraId="09FFB365"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6.18%</w:t>
            </w:r>
          </w:p>
        </w:tc>
        <w:tc>
          <w:tcPr>
            <w:tcW w:w="1722" w:type="dxa"/>
            <w:noWrap/>
            <w:hideMark/>
          </w:tcPr>
          <w:p w14:paraId="3191CFFB"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9.70%</w:t>
            </w:r>
          </w:p>
        </w:tc>
      </w:tr>
      <w:tr w:rsidR="001D64DA" w:rsidRPr="00F164F0" w14:paraId="513DE768" w14:textId="77777777" w:rsidTr="004A44FC">
        <w:trPr>
          <w:trHeight w:val="28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B5025E0" w14:textId="77777777" w:rsidR="001D64DA" w:rsidRPr="00F164F0" w:rsidRDefault="001D64DA" w:rsidP="004A44FC">
            <w:pPr>
              <w:rPr>
                <w:rFonts w:eastAsia="等线"/>
                <w:sz w:val="22"/>
                <w:szCs w:val="22"/>
              </w:rPr>
            </w:pPr>
            <w:r w:rsidRPr="00D32AC8">
              <w:t>(637.0, 662.0]</w:t>
            </w:r>
          </w:p>
        </w:tc>
        <w:tc>
          <w:tcPr>
            <w:tcW w:w="709" w:type="dxa"/>
            <w:noWrap/>
            <w:hideMark/>
          </w:tcPr>
          <w:p w14:paraId="4CCA01C1"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603</w:t>
            </w:r>
          </w:p>
        </w:tc>
        <w:tc>
          <w:tcPr>
            <w:tcW w:w="709" w:type="dxa"/>
            <w:noWrap/>
            <w:hideMark/>
          </w:tcPr>
          <w:p w14:paraId="7CB21ADB"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17</w:t>
            </w:r>
          </w:p>
        </w:tc>
        <w:tc>
          <w:tcPr>
            <w:tcW w:w="850" w:type="dxa"/>
            <w:noWrap/>
            <w:hideMark/>
          </w:tcPr>
          <w:p w14:paraId="57BD4A47"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586</w:t>
            </w:r>
          </w:p>
        </w:tc>
        <w:tc>
          <w:tcPr>
            <w:tcW w:w="992" w:type="dxa"/>
            <w:noWrap/>
            <w:hideMark/>
          </w:tcPr>
          <w:p w14:paraId="13D7766A"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2.82%</w:t>
            </w:r>
          </w:p>
        </w:tc>
        <w:tc>
          <w:tcPr>
            <w:tcW w:w="1701" w:type="dxa"/>
            <w:noWrap/>
            <w:hideMark/>
          </w:tcPr>
          <w:p w14:paraId="4BE67435"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6.18%</w:t>
            </w:r>
          </w:p>
        </w:tc>
        <w:tc>
          <w:tcPr>
            <w:tcW w:w="1722" w:type="dxa"/>
            <w:noWrap/>
            <w:hideMark/>
          </w:tcPr>
          <w:p w14:paraId="6304FBD4"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9.97%</w:t>
            </w:r>
          </w:p>
        </w:tc>
      </w:tr>
      <w:tr w:rsidR="001D64DA" w:rsidRPr="00F164F0" w14:paraId="26E62807" w14:textId="77777777" w:rsidTr="004A44F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EE35021" w14:textId="77777777" w:rsidR="001D64DA" w:rsidRPr="00F164F0" w:rsidRDefault="001D64DA" w:rsidP="004A44FC">
            <w:pPr>
              <w:rPr>
                <w:rFonts w:eastAsia="等线"/>
                <w:sz w:val="22"/>
                <w:szCs w:val="22"/>
              </w:rPr>
            </w:pPr>
            <w:r w:rsidRPr="00D32AC8">
              <w:t>(662.0, 711.0]</w:t>
            </w:r>
          </w:p>
        </w:tc>
        <w:tc>
          <w:tcPr>
            <w:tcW w:w="709" w:type="dxa"/>
            <w:noWrap/>
            <w:hideMark/>
          </w:tcPr>
          <w:p w14:paraId="0185E98B"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631</w:t>
            </w:r>
          </w:p>
        </w:tc>
        <w:tc>
          <w:tcPr>
            <w:tcW w:w="709" w:type="dxa"/>
            <w:noWrap/>
            <w:hideMark/>
          </w:tcPr>
          <w:p w14:paraId="095D2E06"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10</w:t>
            </w:r>
          </w:p>
        </w:tc>
        <w:tc>
          <w:tcPr>
            <w:tcW w:w="850" w:type="dxa"/>
            <w:noWrap/>
            <w:hideMark/>
          </w:tcPr>
          <w:p w14:paraId="56BB5C52"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621</w:t>
            </w:r>
          </w:p>
        </w:tc>
        <w:tc>
          <w:tcPr>
            <w:tcW w:w="992" w:type="dxa"/>
            <w:noWrap/>
            <w:hideMark/>
          </w:tcPr>
          <w:p w14:paraId="6CD18759"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1.58%</w:t>
            </w:r>
          </w:p>
        </w:tc>
        <w:tc>
          <w:tcPr>
            <w:tcW w:w="1701" w:type="dxa"/>
            <w:noWrap/>
            <w:hideMark/>
          </w:tcPr>
          <w:p w14:paraId="3D42437D"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3.64%</w:t>
            </w:r>
          </w:p>
        </w:tc>
        <w:tc>
          <w:tcPr>
            <w:tcW w:w="1722" w:type="dxa"/>
            <w:noWrap/>
            <w:hideMark/>
          </w:tcPr>
          <w:p w14:paraId="3223EA74"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10.56%</w:t>
            </w:r>
          </w:p>
        </w:tc>
      </w:tr>
      <w:tr w:rsidR="001D64DA" w:rsidRPr="00F164F0" w14:paraId="38138484" w14:textId="77777777" w:rsidTr="004A44FC">
        <w:trPr>
          <w:trHeight w:val="28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69A5DBF" w14:textId="77777777" w:rsidR="001D64DA" w:rsidRPr="00F164F0" w:rsidRDefault="001D64DA" w:rsidP="004A44FC">
            <w:pPr>
              <w:rPr>
                <w:rFonts w:eastAsia="等线"/>
                <w:sz w:val="22"/>
                <w:szCs w:val="22"/>
              </w:rPr>
            </w:pPr>
            <w:r w:rsidRPr="00D32AC8">
              <w:t>(711.0, 762.0]</w:t>
            </w:r>
          </w:p>
        </w:tc>
        <w:tc>
          <w:tcPr>
            <w:tcW w:w="709" w:type="dxa"/>
            <w:noWrap/>
            <w:hideMark/>
          </w:tcPr>
          <w:p w14:paraId="4B0B53FC"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618</w:t>
            </w:r>
          </w:p>
        </w:tc>
        <w:tc>
          <w:tcPr>
            <w:tcW w:w="709" w:type="dxa"/>
            <w:noWrap/>
            <w:hideMark/>
          </w:tcPr>
          <w:p w14:paraId="0CA1BE18"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0</w:t>
            </w:r>
          </w:p>
        </w:tc>
        <w:tc>
          <w:tcPr>
            <w:tcW w:w="850" w:type="dxa"/>
            <w:noWrap/>
            <w:hideMark/>
          </w:tcPr>
          <w:p w14:paraId="34066680"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618</w:t>
            </w:r>
          </w:p>
        </w:tc>
        <w:tc>
          <w:tcPr>
            <w:tcW w:w="992" w:type="dxa"/>
            <w:noWrap/>
            <w:hideMark/>
          </w:tcPr>
          <w:p w14:paraId="749716C9"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0.00%</w:t>
            </w:r>
          </w:p>
        </w:tc>
        <w:tc>
          <w:tcPr>
            <w:tcW w:w="1701" w:type="dxa"/>
            <w:noWrap/>
            <w:hideMark/>
          </w:tcPr>
          <w:p w14:paraId="63521880"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0.00%</w:t>
            </w:r>
          </w:p>
        </w:tc>
        <w:tc>
          <w:tcPr>
            <w:tcW w:w="1722" w:type="dxa"/>
            <w:noWrap/>
            <w:hideMark/>
          </w:tcPr>
          <w:p w14:paraId="5F82CD86"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10.51%</w:t>
            </w:r>
          </w:p>
        </w:tc>
      </w:tr>
      <w:tr w:rsidR="001D64DA" w:rsidRPr="00F164F0" w14:paraId="7E437AD3" w14:textId="77777777" w:rsidTr="004A44F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FCF98F0" w14:textId="77777777" w:rsidR="001D64DA" w:rsidRPr="00F164F0" w:rsidRDefault="001D64DA" w:rsidP="004A44FC">
            <w:pPr>
              <w:rPr>
                <w:rFonts w:eastAsia="等线"/>
                <w:sz w:val="22"/>
                <w:szCs w:val="22"/>
              </w:rPr>
            </w:pPr>
            <w:r w:rsidRPr="00D32AC8">
              <w:t>(762.0, 789.0]</w:t>
            </w:r>
          </w:p>
        </w:tc>
        <w:tc>
          <w:tcPr>
            <w:tcW w:w="709" w:type="dxa"/>
            <w:noWrap/>
            <w:hideMark/>
          </w:tcPr>
          <w:p w14:paraId="3A2B18FD"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827</w:t>
            </w:r>
          </w:p>
        </w:tc>
        <w:tc>
          <w:tcPr>
            <w:tcW w:w="709" w:type="dxa"/>
            <w:noWrap/>
            <w:hideMark/>
          </w:tcPr>
          <w:p w14:paraId="226A67AC"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2</w:t>
            </w:r>
          </w:p>
        </w:tc>
        <w:tc>
          <w:tcPr>
            <w:tcW w:w="850" w:type="dxa"/>
            <w:noWrap/>
            <w:hideMark/>
          </w:tcPr>
          <w:p w14:paraId="6717E914"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825</w:t>
            </w:r>
          </w:p>
        </w:tc>
        <w:tc>
          <w:tcPr>
            <w:tcW w:w="992" w:type="dxa"/>
            <w:noWrap/>
            <w:hideMark/>
          </w:tcPr>
          <w:p w14:paraId="1B559BEE"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0.24%</w:t>
            </w:r>
          </w:p>
        </w:tc>
        <w:tc>
          <w:tcPr>
            <w:tcW w:w="1701" w:type="dxa"/>
            <w:noWrap/>
            <w:hideMark/>
          </w:tcPr>
          <w:p w14:paraId="3E4BB002"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0.73%</w:t>
            </w:r>
          </w:p>
        </w:tc>
        <w:tc>
          <w:tcPr>
            <w:tcW w:w="1722" w:type="dxa"/>
            <w:noWrap/>
            <w:hideMark/>
          </w:tcPr>
          <w:p w14:paraId="78AC1F8E"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D32AC8">
              <w:t>14.03%</w:t>
            </w:r>
          </w:p>
        </w:tc>
      </w:tr>
      <w:tr w:rsidR="001D64DA" w:rsidRPr="00F164F0" w14:paraId="1FE073A6" w14:textId="77777777" w:rsidTr="004A44FC">
        <w:trPr>
          <w:trHeight w:val="28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DCBF4BF" w14:textId="77777777" w:rsidR="001D64DA" w:rsidRPr="00F164F0" w:rsidRDefault="001D64DA" w:rsidP="004A44FC">
            <w:pPr>
              <w:rPr>
                <w:rFonts w:eastAsia="等线"/>
                <w:sz w:val="22"/>
                <w:szCs w:val="22"/>
              </w:rPr>
            </w:pPr>
            <w:r w:rsidRPr="00D32AC8">
              <w:t>(789.0, 960.0]</w:t>
            </w:r>
          </w:p>
        </w:tc>
        <w:tc>
          <w:tcPr>
            <w:tcW w:w="709" w:type="dxa"/>
            <w:noWrap/>
            <w:hideMark/>
          </w:tcPr>
          <w:p w14:paraId="14794C95"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378</w:t>
            </w:r>
          </w:p>
        </w:tc>
        <w:tc>
          <w:tcPr>
            <w:tcW w:w="709" w:type="dxa"/>
            <w:noWrap/>
            <w:hideMark/>
          </w:tcPr>
          <w:p w14:paraId="0C7BBA16"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1</w:t>
            </w:r>
          </w:p>
        </w:tc>
        <w:tc>
          <w:tcPr>
            <w:tcW w:w="850" w:type="dxa"/>
            <w:noWrap/>
            <w:hideMark/>
          </w:tcPr>
          <w:p w14:paraId="019E9C30"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377</w:t>
            </w:r>
          </w:p>
        </w:tc>
        <w:tc>
          <w:tcPr>
            <w:tcW w:w="992" w:type="dxa"/>
            <w:noWrap/>
            <w:hideMark/>
          </w:tcPr>
          <w:p w14:paraId="3CDA87C6"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0.26%</w:t>
            </w:r>
          </w:p>
        </w:tc>
        <w:tc>
          <w:tcPr>
            <w:tcW w:w="1701" w:type="dxa"/>
            <w:noWrap/>
            <w:hideMark/>
          </w:tcPr>
          <w:p w14:paraId="26978276"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0.36%</w:t>
            </w:r>
          </w:p>
        </w:tc>
        <w:tc>
          <w:tcPr>
            <w:tcW w:w="1722" w:type="dxa"/>
            <w:noWrap/>
            <w:hideMark/>
          </w:tcPr>
          <w:p w14:paraId="1D74AB68"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D32AC8">
              <w:t>6.41%</w:t>
            </w:r>
          </w:p>
        </w:tc>
      </w:tr>
    </w:tbl>
    <w:p w14:paraId="00C169FF" w14:textId="77777777" w:rsidR="001D64DA" w:rsidRDefault="001D64DA" w:rsidP="001D64DA">
      <w:pPr>
        <w:rPr>
          <w:lang w:val="en-GB"/>
        </w:rPr>
      </w:pPr>
    </w:p>
    <w:p w14:paraId="170C0214" w14:textId="77777777" w:rsidR="001D64DA" w:rsidRPr="00CD635E" w:rsidRDefault="001D64DA" w:rsidP="001D64DA">
      <w:pPr>
        <w:rPr>
          <w:lang w:val="en-GB"/>
        </w:rPr>
      </w:pPr>
    </w:p>
    <w:p w14:paraId="42B873B6" w14:textId="77777777" w:rsidR="001D64DA" w:rsidRPr="004C0803" w:rsidRDefault="001D64DA" w:rsidP="001D64DA">
      <w:pPr>
        <w:pStyle w:val="afb"/>
        <w:spacing w:line="440" w:lineRule="exact"/>
        <w:ind w:left="0"/>
        <w:jc w:val="center"/>
        <w:rPr>
          <w:rFonts w:ascii="Times New Roman" w:eastAsia="宋体" w:hAnsi="Times New Roman"/>
          <w:sz w:val="24"/>
          <w:szCs w:val="24"/>
          <w:lang w:eastAsia="zh-CN"/>
        </w:rPr>
      </w:pPr>
      <w:r w:rsidRPr="004C0803">
        <w:rPr>
          <w:rFonts w:ascii="Times New Roman" w:eastAsia="宋体" w:hAnsi="Times New Roman"/>
          <w:sz w:val="24"/>
          <w:szCs w:val="24"/>
          <w:lang w:eastAsia="zh-CN"/>
        </w:rPr>
        <w:t>表</w:t>
      </w:r>
      <w:r w:rsidRPr="004C0803">
        <w:rPr>
          <w:rFonts w:ascii="Times New Roman" w:eastAsia="宋体" w:hAnsi="Times New Roman"/>
          <w:sz w:val="24"/>
          <w:szCs w:val="24"/>
          <w:lang w:eastAsia="zh-CN"/>
        </w:rPr>
        <w:t xml:space="preserve"> </w:t>
      </w:r>
      <w:r w:rsidRPr="004C0803">
        <w:rPr>
          <w:rFonts w:ascii="Times New Roman" w:eastAsia="宋体" w:hAnsi="Times New Roman"/>
          <w:sz w:val="24"/>
          <w:szCs w:val="24"/>
        </w:rPr>
        <w:fldChar w:fldCharType="begin"/>
      </w:r>
      <w:r w:rsidRPr="004C0803">
        <w:rPr>
          <w:rFonts w:ascii="Times New Roman" w:eastAsia="宋体" w:hAnsi="Times New Roman"/>
          <w:sz w:val="24"/>
          <w:szCs w:val="24"/>
          <w:lang w:eastAsia="zh-CN"/>
        </w:rPr>
        <w:instrText xml:space="preserve"> SEQ </w:instrText>
      </w:r>
      <w:r w:rsidRPr="004C0803">
        <w:rPr>
          <w:rFonts w:ascii="Times New Roman" w:eastAsia="宋体" w:hAnsi="Times New Roman"/>
          <w:sz w:val="24"/>
          <w:szCs w:val="24"/>
          <w:lang w:eastAsia="zh-CN"/>
        </w:rPr>
        <w:instrText>表</w:instrText>
      </w:r>
      <w:r w:rsidRPr="004C0803">
        <w:rPr>
          <w:rFonts w:ascii="Times New Roman" w:eastAsia="宋体" w:hAnsi="Times New Roman"/>
          <w:sz w:val="24"/>
          <w:szCs w:val="24"/>
          <w:lang w:eastAsia="zh-CN"/>
        </w:rPr>
        <w:instrText xml:space="preserve"> \* ARABIC </w:instrText>
      </w:r>
      <w:r w:rsidRPr="004C0803">
        <w:rPr>
          <w:rFonts w:ascii="Times New Roman" w:eastAsia="宋体" w:hAnsi="Times New Roman"/>
          <w:sz w:val="24"/>
          <w:szCs w:val="24"/>
        </w:rPr>
        <w:fldChar w:fldCharType="separate"/>
      </w:r>
      <w:r w:rsidRPr="004C0803">
        <w:rPr>
          <w:rFonts w:ascii="Times New Roman" w:eastAsia="宋体" w:hAnsi="Times New Roman"/>
          <w:noProof/>
          <w:sz w:val="24"/>
          <w:szCs w:val="24"/>
          <w:lang w:eastAsia="zh-CN"/>
        </w:rPr>
        <w:t>8</w:t>
      </w:r>
      <w:r w:rsidRPr="004C0803">
        <w:rPr>
          <w:rFonts w:ascii="Times New Roman" w:eastAsia="宋体" w:hAnsi="Times New Roman"/>
          <w:sz w:val="24"/>
          <w:szCs w:val="24"/>
        </w:rPr>
        <w:fldChar w:fldCharType="end"/>
      </w:r>
      <w:r w:rsidRPr="004C0803">
        <w:rPr>
          <w:rFonts w:ascii="Times New Roman" w:eastAsia="宋体" w:hAnsi="Times New Roman"/>
          <w:sz w:val="24"/>
          <w:szCs w:val="24"/>
          <w:lang w:eastAsia="zh-CN"/>
        </w:rPr>
        <w:t xml:space="preserve"> </w:t>
      </w:r>
      <w:r w:rsidRPr="004C0803">
        <w:rPr>
          <w:rFonts w:ascii="Times New Roman" w:eastAsia="宋体" w:hAnsi="Times New Roman" w:hint="eastAsia"/>
          <w:sz w:val="24"/>
          <w:szCs w:val="24"/>
          <w:lang w:eastAsia="zh-CN"/>
        </w:rPr>
        <w:t>时间外验证</w:t>
      </w:r>
      <w:r w:rsidRPr="004C0803">
        <w:rPr>
          <w:rFonts w:ascii="Times New Roman" w:eastAsia="宋体" w:hAnsi="Times New Roman" w:cs="宋体" w:hint="eastAsia"/>
          <w:sz w:val="24"/>
          <w:szCs w:val="24"/>
          <w:lang w:eastAsia="zh-CN"/>
        </w:rPr>
        <w:t>集的分段客户分布情况</w:t>
      </w:r>
    </w:p>
    <w:tbl>
      <w:tblPr>
        <w:tblStyle w:val="5-11"/>
        <w:tblW w:w="0" w:type="auto"/>
        <w:tblLook w:val="04A0" w:firstRow="1" w:lastRow="0" w:firstColumn="1" w:lastColumn="0" w:noHBand="0" w:noVBand="1"/>
      </w:tblPr>
      <w:tblGrid>
        <w:gridCol w:w="1838"/>
        <w:gridCol w:w="709"/>
        <w:gridCol w:w="709"/>
        <w:gridCol w:w="708"/>
        <w:gridCol w:w="1134"/>
        <w:gridCol w:w="1701"/>
        <w:gridCol w:w="1722"/>
      </w:tblGrid>
      <w:tr w:rsidR="001D64DA" w:rsidRPr="00540C83" w14:paraId="174BECC8" w14:textId="77777777" w:rsidTr="004A44FC">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93BE62C" w14:textId="77777777" w:rsidR="001D64DA" w:rsidRPr="00F164F0" w:rsidRDefault="001D64DA" w:rsidP="004A44FC">
            <w:pPr>
              <w:rPr>
                <w:rFonts w:eastAsia="等线"/>
                <w:sz w:val="22"/>
                <w:szCs w:val="22"/>
              </w:rPr>
            </w:pPr>
            <w:r w:rsidRPr="00F164F0">
              <w:rPr>
                <w:rFonts w:eastAsia="等线"/>
                <w:sz w:val="22"/>
                <w:szCs w:val="22"/>
              </w:rPr>
              <w:t>分数段</w:t>
            </w:r>
          </w:p>
        </w:tc>
        <w:tc>
          <w:tcPr>
            <w:tcW w:w="709" w:type="dxa"/>
            <w:noWrap/>
            <w:hideMark/>
          </w:tcPr>
          <w:p w14:paraId="49F9E812" w14:textId="77777777" w:rsidR="001D64DA" w:rsidRPr="00F164F0" w:rsidRDefault="001D64DA" w:rsidP="004A44FC">
            <w:pPr>
              <w:cnfStyle w:val="100000000000" w:firstRow="1" w:lastRow="0" w:firstColumn="0" w:lastColumn="0" w:oddVBand="0" w:evenVBand="0" w:oddHBand="0" w:evenHBand="0" w:firstRowFirstColumn="0" w:firstRowLastColumn="0" w:lastRowFirstColumn="0" w:lastRowLastColumn="0"/>
              <w:rPr>
                <w:rFonts w:eastAsia="等线"/>
                <w:sz w:val="22"/>
                <w:szCs w:val="22"/>
              </w:rPr>
            </w:pPr>
            <w:r w:rsidRPr="00F164F0">
              <w:rPr>
                <w:rFonts w:eastAsia="等线"/>
                <w:sz w:val="22"/>
                <w:szCs w:val="22"/>
              </w:rPr>
              <w:t>客户总数</w:t>
            </w:r>
          </w:p>
        </w:tc>
        <w:tc>
          <w:tcPr>
            <w:tcW w:w="709" w:type="dxa"/>
            <w:noWrap/>
            <w:hideMark/>
          </w:tcPr>
          <w:p w14:paraId="1348DC53" w14:textId="77777777" w:rsidR="001D64DA" w:rsidRPr="00F164F0" w:rsidRDefault="001D64DA" w:rsidP="004A44FC">
            <w:pPr>
              <w:cnfStyle w:val="100000000000" w:firstRow="1" w:lastRow="0" w:firstColumn="0" w:lastColumn="0" w:oddVBand="0" w:evenVBand="0" w:oddHBand="0" w:evenHBand="0" w:firstRowFirstColumn="0" w:firstRowLastColumn="0" w:lastRowFirstColumn="0" w:lastRowLastColumn="0"/>
              <w:rPr>
                <w:rFonts w:eastAsia="等线"/>
                <w:sz w:val="22"/>
                <w:szCs w:val="22"/>
              </w:rPr>
            </w:pPr>
            <w:proofErr w:type="gramStart"/>
            <w:r w:rsidRPr="00F164F0">
              <w:rPr>
                <w:rFonts w:eastAsia="等线"/>
                <w:sz w:val="22"/>
                <w:szCs w:val="22"/>
              </w:rPr>
              <w:t>坏客户</w:t>
            </w:r>
            <w:proofErr w:type="gramEnd"/>
            <w:r w:rsidRPr="00F164F0">
              <w:rPr>
                <w:rFonts w:eastAsia="等线"/>
                <w:sz w:val="22"/>
                <w:szCs w:val="22"/>
              </w:rPr>
              <w:t>数</w:t>
            </w:r>
          </w:p>
        </w:tc>
        <w:tc>
          <w:tcPr>
            <w:tcW w:w="708" w:type="dxa"/>
            <w:noWrap/>
            <w:hideMark/>
          </w:tcPr>
          <w:p w14:paraId="6D391133" w14:textId="77777777" w:rsidR="001D64DA" w:rsidRPr="00F164F0" w:rsidRDefault="001D64DA" w:rsidP="004A44FC">
            <w:pPr>
              <w:cnfStyle w:val="100000000000" w:firstRow="1" w:lastRow="0" w:firstColumn="0" w:lastColumn="0" w:oddVBand="0" w:evenVBand="0" w:oddHBand="0" w:evenHBand="0" w:firstRowFirstColumn="0" w:firstRowLastColumn="0" w:lastRowFirstColumn="0" w:lastRowLastColumn="0"/>
              <w:rPr>
                <w:rFonts w:eastAsia="等线"/>
                <w:sz w:val="22"/>
                <w:szCs w:val="22"/>
              </w:rPr>
            </w:pPr>
            <w:r w:rsidRPr="00F164F0">
              <w:rPr>
                <w:rFonts w:eastAsia="等线"/>
                <w:sz w:val="22"/>
                <w:szCs w:val="22"/>
              </w:rPr>
              <w:t>好客户数</w:t>
            </w:r>
          </w:p>
        </w:tc>
        <w:tc>
          <w:tcPr>
            <w:tcW w:w="1134" w:type="dxa"/>
          </w:tcPr>
          <w:p w14:paraId="4155C272" w14:textId="77777777" w:rsidR="001D64DA" w:rsidRPr="00F164F0" w:rsidRDefault="001D64DA" w:rsidP="004A44FC">
            <w:pPr>
              <w:cnfStyle w:val="100000000000" w:firstRow="1" w:lastRow="0" w:firstColumn="0" w:lastColumn="0" w:oddVBand="0" w:evenVBand="0" w:oddHBand="0" w:evenHBand="0" w:firstRowFirstColumn="0" w:firstRowLastColumn="0" w:lastRowFirstColumn="0" w:lastRowLastColumn="0"/>
              <w:rPr>
                <w:rFonts w:eastAsia="等线"/>
                <w:sz w:val="22"/>
                <w:szCs w:val="22"/>
              </w:rPr>
            </w:pPr>
            <w:proofErr w:type="gramStart"/>
            <w:r w:rsidRPr="00F164F0">
              <w:rPr>
                <w:rFonts w:eastAsia="等线"/>
                <w:sz w:val="22"/>
                <w:szCs w:val="22"/>
              </w:rPr>
              <w:t>坏客户率</w:t>
            </w:r>
            <w:proofErr w:type="gramEnd"/>
          </w:p>
        </w:tc>
        <w:tc>
          <w:tcPr>
            <w:tcW w:w="1701" w:type="dxa"/>
            <w:noWrap/>
            <w:hideMark/>
          </w:tcPr>
          <w:p w14:paraId="12115F11" w14:textId="77777777" w:rsidR="001D64DA" w:rsidRPr="00F164F0" w:rsidRDefault="001D64DA" w:rsidP="004A44FC">
            <w:pPr>
              <w:cnfStyle w:val="100000000000" w:firstRow="1" w:lastRow="0" w:firstColumn="0" w:lastColumn="0" w:oddVBand="0" w:evenVBand="0" w:oddHBand="0" w:evenHBand="0" w:firstRowFirstColumn="0" w:firstRowLastColumn="0" w:lastRowFirstColumn="0" w:lastRowLastColumn="0"/>
              <w:rPr>
                <w:rFonts w:eastAsia="等线"/>
                <w:sz w:val="22"/>
                <w:szCs w:val="22"/>
              </w:rPr>
            </w:pPr>
            <w:proofErr w:type="gramStart"/>
            <w:r w:rsidRPr="00F164F0">
              <w:rPr>
                <w:rFonts w:eastAsia="等线"/>
                <w:sz w:val="22"/>
                <w:szCs w:val="22"/>
              </w:rPr>
              <w:t>坏客户占坏客户</w:t>
            </w:r>
            <w:proofErr w:type="gramEnd"/>
            <w:r w:rsidRPr="00F164F0">
              <w:rPr>
                <w:rFonts w:eastAsia="等线"/>
                <w:sz w:val="22"/>
                <w:szCs w:val="22"/>
              </w:rPr>
              <w:t>总数占比</w:t>
            </w:r>
          </w:p>
        </w:tc>
        <w:tc>
          <w:tcPr>
            <w:tcW w:w="1722" w:type="dxa"/>
            <w:noWrap/>
            <w:hideMark/>
          </w:tcPr>
          <w:p w14:paraId="3F78C5E0" w14:textId="77777777" w:rsidR="001D64DA" w:rsidRPr="00F164F0" w:rsidRDefault="001D64DA" w:rsidP="004A44FC">
            <w:pPr>
              <w:cnfStyle w:val="100000000000" w:firstRow="1" w:lastRow="0" w:firstColumn="0" w:lastColumn="0" w:oddVBand="0" w:evenVBand="0" w:oddHBand="0" w:evenHBand="0" w:firstRowFirstColumn="0" w:firstRowLastColumn="0" w:lastRowFirstColumn="0" w:lastRowLastColumn="0"/>
              <w:rPr>
                <w:rFonts w:eastAsia="等线"/>
                <w:sz w:val="22"/>
                <w:szCs w:val="22"/>
              </w:rPr>
            </w:pPr>
            <w:r w:rsidRPr="00F164F0">
              <w:rPr>
                <w:rFonts w:eastAsia="等线"/>
                <w:sz w:val="22"/>
                <w:szCs w:val="22"/>
              </w:rPr>
              <w:t>好客户数占好客户总数占比</w:t>
            </w:r>
          </w:p>
        </w:tc>
      </w:tr>
      <w:tr w:rsidR="001D64DA" w:rsidRPr="00540C83" w14:paraId="724D30DD" w14:textId="77777777" w:rsidTr="004A44F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6C7764B" w14:textId="77777777" w:rsidR="001D64DA" w:rsidRPr="00F164F0" w:rsidRDefault="001D64DA" w:rsidP="004A44FC">
            <w:pPr>
              <w:rPr>
                <w:rFonts w:eastAsia="等线"/>
                <w:color w:val="000000"/>
                <w:sz w:val="22"/>
                <w:szCs w:val="22"/>
              </w:rPr>
            </w:pPr>
            <w:r w:rsidRPr="0013617B">
              <w:t>(326.999, 510.0]</w:t>
            </w:r>
          </w:p>
        </w:tc>
        <w:tc>
          <w:tcPr>
            <w:tcW w:w="709" w:type="dxa"/>
            <w:noWrap/>
            <w:hideMark/>
          </w:tcPr>
          <w:p w14:paraId="3D11F995"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288</w:t>
            </w:r>
          </w:p>
        </w:tc>
        <w:tc>
          <w:tcPr>
            <w:tcW w:w="709" w:type="dxa"/>
            <w:noWrap/>
            <w:hideMark/>
          </w:tcPr>
          <w:p w14:paraId="75A096E7"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31</w:t>
            </w:r>
          </w:p>
        </w:tc>
        <w:tc>
          <w:tcPr>
            <w:tcW w:w="708" w:type="dxa"/>
            <w:noWrap/>
            <w:hideMark/>
          </w:tcPr>
          <w:p w14:paraId="2CCA0A97"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257</w:t>
            </w:r>
          </w:p>
        </w:tc>
        <w:tc>
          <w:tcPr>
            <w:tcW w:w="1134" w:type="dxa"/>
          </w:tcPr>
          <w:p w14:paraId="5E050145"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rPr>
            </w:pPr>
            <w:r w:rsidRPr="0013617B">
              <w:t>10.76%</w:t>
            </w:r>
          </w:p>
        </w:tc>
        <w:tc>
          <w:tcPr>
            <w:tcW w:w="1701" w:type="dxa"/>
            <w:noWrap/>
            <w:hideMark/>
          </w:tcPr>
          <w:p w14:paraId="010E99AC"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46.27%</w:t>
            </w:r>
          </w:p>
        </w:tc>
        <w:tc>
          <w:tcPr>
            <w:tcW w:w="1722" w:type="dxa"/>
            <w:noWrap/>
            <w:hideMark/>
          </w:tcPr>
          <w:p w14:paraId="282A1AA7"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9.22%</w:t>
            </w:r>
          </w:p>
        </w:tc>
      </w:tr>
      <w:tr w:rsidR="001D64DA" w:rsidRPr="00540C83" w14:paraId="3B119CE3" w14:textId="77777777" w:rsidTr="004A44FC">
        <w:trPr>
          <w:trHeight w:val="28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6587C78" w14:textId="77777777" w:rsidR="001D64DA" w:rsidRPr="00F164F0" w:rsidRDefault="001D64DA" w:rsidP="004A44FC">
            <w:pPr>
              <w:rPr>
                <w:rFonts w:eastAsia="等线"/>
                <w:color w:val="000000"/>
                <w:sz w:val="22"/>
                <w:szCs w:val="22"/>
              </w:rPr>
            </w:pPr>
            <w:r w:rsidRPr="0013617B">
              <w:t>(510.0, 558.0]</w:t>
            </w:r>
          </w:p>
        </w:tc>
        <w:tc>
          <w:tcPr>
            <w:tcW w:w="709" w:type="dxa"/>
            <w:noWrap/>
            <w:hideMark/>
          </w:tcPr>
          <w:p w14:paraId="5BABD24C"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13617B">
              <w:t>284</w:t>
            </w:r>
          </w:p>
        </w:tc>
        <w:tc>
          <w:tcPr>
            <w:tcW w:w="709" w:type="dxa"/>
            <w:noWrap/>
            <w:hideMark/>
          </w:tcPr>
          <w:p w14:paraId="69AF8B1E"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13617B">
              <w:t>16</w:t>
            </w:r>
          </w:p>
        </w:tc>
        <w:tc>
          <w:tcPr>
            <w:tcW w:w="708" w:type="dxa"/>
            <w:noWrap/>
            <w:hideMark/>
          </w:tcPr>
          <w:p w14:paraId="0E78F21E"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13617B">
              <w:t>268</w:t>
            </w:r>
          </w:p>
        </w:tc>
        <w:tc>
          <w:tcPr>
            <w:tcW w:w="1134" w:type="dxa"/>
          </w:tcPr>
          <w:p w14:paraId="50ED11CF"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rPr>
            </w:pPr>
            <w:r w:rsidRPr="0013617B">
              <w:t>5.63%</w:t>
            </w:r>
          </w:p>
        </w:tc>
        <w:tc>
          <w:tcPr>
            <w:tcW w:w="1701" w:type="dxa"/>
            <w:noWrap/>
            <w:hideMark/>
          </w:tcPr>
          <w:p w14:paraId="31D112C8"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13617B">
              <w:t>23.88%</w:t>
            </w:r>
          </w:p>
        </w:tc>
        <w:tc>
          <w:tcPr>
            <w:tcW w:w="1722" w:type="dxa"/>
            <w:noWrap/>
            <w:hideMark/>
          </w:tcPr>
          <w:p w14:paraId="3CCA61AA"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13617B">
              <w:t>9.62%</w:t>
            </w:r>
          </w:p>
        </w:tc>
      </w:tr>
      <w:tr w:rsidR="001D64DA" w:rsidRPr="00540C83" w14:paraId="4DCEE35C" w14:textId="77777777" w:rsidTr="004A44F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DBC7A0C" w14:textId="77777777" w:rsidR="001D64DA" w:rsidRPr="00F164F0" w:rsidRDefault="001D64DA" w:rsidP="004A44FC">
            <w:pPr>
              <w:rPr>
                <w:rFonts w:eastAsia="等线"/>
                <w:color w:val="000000"/>
                <w:sz w:val="22"/>
                <w:szCs w:val="22"/>
              </w:rPr>
            </w:pPr>
            <w:r w:rsidRPr="0013617B">
              <w:t>(558.0, 597.0]</w:t>
            </w:r>
          </w:p>
        </w:tc>
        <w:tc>
          <w:tcPr>
            <w:tcW w:w="709" w:type="dxa"/>
            <w:noWrap/>
            <w:hideMark/>
          </w:tcPr>
          <w:p w14:paraId="32A2E013"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303</w:t>
            </w:r>
          </w:p>
        </w:tc>
        <w:tc>
          <w:tcPr>
            <w:tcW w:w="709" w:type="dxa"/>
            <w:noWrap/>
            <w:hideMark/>
          </w:tcPr>
          <w:p w14:paraId="2D7AF7D8"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5</w:t>
            </w:r>
          </w:p>
        </w:tc>
        <w:tc>
          <w:tcPr>
            <w:tcW w:w="708" w:type="dxa"/>
            <w:noWrap/>
            <w:hideMark/>
          </w:tcPr>
          <w:p w14:paraId="6182E31F"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298</w:t>
            </w:r>
          </w:p>
        </w:tc>
        <w:tc>
          <w:tcPr>
            <w:tcW w:w="1134" w:type="dxa"/>
          </w:tcPr>
          <w:p w14:paraId="75500B4D"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rPr>
            </w:pPr>
            <w:r w:rsidRPr="0013617B">
              <w:t>1.65%</w:t>
            </w:r>
          </w:p>
        </w:tc>
        <w:tc>
          <w:tcPr>
            <w:tcW w:w="1701" w:type="dxa"/>
            <w:noWrap/>
            <w:hideMark/>
          </w:tcPr>
          <w:p w14:paraId="1ACE9085"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7.46%</w:t>
            </w:r>
          </w:p>
        </w:tc>
        <w:tc>
          <w:tcPr>
            <w:tcW w:w="1722" w:type="dxa"/>
            <w:noWrap/>
            <w:hideMark/>
          </w:tcPr>
          <w:p w14:paraId="018B086D"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10.70%</w:t>
            </w:r>
          </w:p>
        </w:tc>
      </w:tr>
      <w:tr w:rsidR="001D64DA" w:rsidRPr="00540C83" w14:paraId="3A31FC01" w14:textId="77777777" w:rsidTr="004A44FC">
        <w:trPr>
          <w:trHeight w:val="28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4F52F3F" w14:textId="77777777" w:rsidR="001D64DA" w:rsidRPr="00F164F0" w:rsidRDefault="001D64DA" w:rsidP="004A44FC">
            <w:pPr>
              <w:rPr>
                <w:rFonts w:eastAsia="等线"/>
                <w:color w:val="000000"/>
                <w:sz w:val="22"/>
                <w:szCs w:val="22"/>
              </w:rPr>
            </w:pPr>
            <w:r w:rsidRPr="0013617B">
              <w:t>(597.0, 627.0]</w:t>
            </w:r>
          </w:p>
        </w:tc>
        <w:tc>
          <w:tcPr>
            <w:tcW w:w="709" w:type="dxa"/>
            <w:noWrap/>
            <w:hideMark/>
          </w:tcPr>
          <w:p w14:paraId="1D223544"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13617B">
              <w:t>270</w:t>
            </w:r>
          </w:p>
        </w:tc>
        <w:tc>
          <w:tcPr>
            <w:tcW w:w="709" w:type="dxa"/>
            <w:noWrap/>
            <w:hideMark/>
          </w:tcPr>
          <w:p w14:paraId="44624014"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13617B">
              <w:t>8</w:t>
            </w:r>
          </w:p>
        </w:tc>
        <w:tc>
          <w:tcPr>
            <w:tcW w:w="708" w:type="dxa"/>
            <w:noWrap/>
            <w:hideMark/>
          </w:tcPr>
          <w:p w14:paraId="084118F5"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13617B">
              <w:t>262</w:t>
            </w:r>
          </w:p>
        </w:tc>
        <w:tc>
          <w:tcPr>
            <w:tcW w:w="1134" w:type="dxa"/>
          </w:tcPr>
          <w:p w14:paraId="446732BD"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rPr>
            </w:pPr>
            <w:r w:rsidRPr="0013617B">
              <w:t>2.96%</w:t>
            </w:r>
          </w:p>
        </w:tc>
        <w:tc>
          <w:tcPr>
            <w:tcW w:w="1701" w:type="dxa"/>
            <w:noWrap/>
            <w:hideMark/>
          </w:tcPr>
          <w:p w14:paraId="46125E4B"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13617B">
              <w:t>11.94%</w:t>
            </w:r>
          </w:p>
        </w:tc>
        <w:tc>
          <w:tcPr>
            <w:tcW w:w="1722" w:type="dxa"/>
            <w:noWrap/>
            <w:hideMark/>
          </w:tcPr>
          <w:p w14:paraId="49B830B9"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13617B">
              <w:t>9.40%</w:t>
            </w:r>
          </w:p>
        </w:tc>
      </w:tr>
      <w:tr w:rsidR="001D64DA" w:rsidRPr="00540C83" w14:paraId="5862282D" w14:textId="77777777" w:rsidTr="004A44F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A9D8131" w14:textId="77777777" w:rsidR="001D64DA" w:rsidRPr="00F164F0" w:rsidRDefault="001D64DA" w:rsidP="004A44FC">
            <w:pPr>
              <w:rPr>
                <w:rFonts w:eastAsia="等线"/>
                <w:color w:val="000000"/>
                <w:sz w:val="22"/>
                <w:szCs w:val="22"/>
              </w:rPr>
            </w:pPr>
            <w:r w:rsidRPr="0013617B">
              <w:t>(627.0, 659.0]</w:t>
            </w:r>
          </w:p>
        </w:tc>
        <w:tc>
          <w:tcPr>
            <w:tcW w:w="709" w:type="dxa"/>
            <w:noWrap/>
            <w:hideMark/>
          </w:tcPr>
          <w:p w14:paraId="7771EB92"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329</w:t>
            </w:r>
          </w:p>
        </w:tc>
        <w:tc>
          <w:tcPr>
            <w:tcW w:w="709" w:type="dxa"/>
            <w:noWrap/>
            <w:hideMark/>
          </w:tcPr>
          <w:p w14:paraId="686737C6"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6</w:t>
            </w:r>
          </w:p>
        </w:tc>
        <w:tc>
          <w:tcPr>
            <w:tcW w:w="708" w:type="dxa"/>
            <w:noWrap/>
            <w:hideMark/>
          </w:tcPr>
          <w:p w14:paraId="5AD38AF5"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323</w:t>
            </w:r>
          </w:p>
        </w:tc>
        <w:tc>
          <w:tcPr>
            <w:tcW w:w="1134" w:type="dxa"/>
          </w:tcPr>
          <w:p w14:paraId="0086C5A7"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rPr>
            </w:pPr>
            <w:r w:rsidRPr="0013617B">
              <w:t>1.82%</w:t>
            </w:r>
          </w:p>
        </w:tc>
        <w:tc>
          <w:tcPr>
            <w:tcW w:w="1701" w:type="dxa"/>
            <w:noWrap/>
            <w:hideMark/>
          </w:tcPr>
          <w:p w14:paraId="4D5959AE"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8.96%</w:t>
            </w:r>
          </w:p>
        </w:tc>
        <w:tc>
          <w:tcPr>
            <w:tcW w:w="1722" w:type="dxa"/>
            <w:noWrap/>
            <w:hideMark/>
          </w:tcPr>
          <w:p w14:paraId="77D24306"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11.59%</w:t>
            </w:r>
          </w:p>
        </w:tc>
      </w:tr>
      <w:tr w:rsidR="001D64DA" w:rsidRPr="00540C83" w14:paraId="2DFE0646" w14:textId="77777777" w:rsidTr="004A44FC">
        <w:trPr>
          <w:trHeight w:val="28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8AC2EDF" w14:textId="77777777" w:rsidR="001D64DA" w:rsidRPr="00F164F0" w:rsidRDefault="001D64DA" w:rsidP="004A44FC">
            <w:pPr>
              <w:rPr>
                <w:rFonts w:eastAsia="等线"/>
                <w:color w:val="000000"/>
                <w:sz w:val="22"/>
                <w:szCs w:val="22"/>
              </w:rPr>
            </w:pPr>
            <w:r w:rsidRPr="0013617B">
              <w:t>(659.0, 694.0]</w:t>
            </w:r>
          </w:p>
        </w:tc>
        <w:tc>
          <w:tcPr>
            <w:tcW w:w="709" w:type="dxa"/>
            <w:noWrap/>
            <w:hideMark/>
          </w:tcPr>
          <w:p w14:paraId="108F09C4"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13617B">
              <w:t>243</w:t>
            </w:r>
          </w:p>
        </w:tc>
        <w:tc>
          <w:tcPr>
            <w:tcW w:w="709" w:type="dxa"/>
            <w:noWrap/>
            <w:hideMark/>
          </w:tcPr>
          <w:p w14:paraId="5A765521"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13617B">
              <w:t>0</w:t>
            </w:r>
          </w:p>
        </w:tc>
        <w:tc>
          <w:tcPr>
            <w:tcW w:w="708" w:type="dxa"/>
            <w:noWrap/>
            <w:hideMark/>
          </w:tcPr>
          <w:p w14:paraId="08ACC449"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13617B">
              <w:t>243</w:t>
            </w:r>
          </w:p>
        </w:tc>
        <w:tc>
          <w:tcPr>
            <w:tcW w:w="1134" w:type="dxa"/>
          </w:tcPr>
          <w:p w14:paraId="66F2CA35"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rPr>
            </w:pPr>
            <w:r w:rsidRPr="0013617B">
              <w:t>0.00%</w:t>
            </w:r>
          </w:p>
        </w:tc>
        <w:tc>
          <w:tcPr>
            <w:tcW w:w="1701" w:type="dxa"/>
            <w:noWrap/>
            <w:hideMark/>
          </w:tcPr>
          <w:p w14:paraId="0B443B1C"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13617B">
              <w:t>0.00%</w:t>
            </w:r>
          </w:p>
        </w:tc>
        <w:tc>
          <w:tcPr>
            <w:tcW w:w="1722" w:type="dxa"/>
            <w:noWrap/>
            <w:hideMark/>
          </w:tcPr>
          <w:p w14:paraId="539C4B35"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13617B">
              <w:t>8.72%</w:t>
            </w:r>
          </w:p>
        </w:tc>
      </w:tr>
      <w:tr w:rsidR="001D64DA" w:rsidRPr="00540C83" w14:paraId="432995E7" w14:textId="77777777" w:rsidTr="004A44F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54372FD" w14:textId="77777777" w:rsidR="001D64DA" w:rsidRPr="00F164F0" w:rsidRDefault="001D64DA" w:rsidP="004A44FC">
            <w:pPr>
              <w:rPr>
                <w:rFonts w:eastAsia="等线"/>
                <w:color w:val="000000"/>
                <w:sz w:val="22"/>
                <w:szCs w:val="22"/>
              </w:rPr>
            </w:pPr>
            <w:r w:rsidRPr="0013617B">
              <w:t>(694.0, 753.4]</w:t>
            </w:r>
          </w:p>
        </w:tc>
        <w:tc>
          <w:tcPr>
            <w:tcW w:w="709" w:type="dxa"/>
            <w:noWrap/>
            <w:hideMark/>
          </w:tcPr>
          <w:p w14:paraId="079F194C"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280</w:t>
            </w:r>
          </w:p>
        </w:tc>
        <w:tc>
          <w:tcPr>
            <w:tcW w:w="709" w:type="dxa"/>
            <w:noWrap/>
            <w:hideMark/>
          </w:tcPr>
          <w:p w14:paraId="7D9A33B9"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0</w:t>
            </w:r>
          </w:p>
        </w:tc>
        <w:tc>
          <w:tcPr>
            <w:tcW w:w="708" w:type="dxa"/>
            <w:noWrap/>
            <w:hideMark/>
          </w:tcPr>
          <w:p w14:paraId="1FBF4C7A"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280</w:t>
            </w:r>
          </w:p>
        </w:tc>
        <w:tc>
          <w:tcPr>
            <w:tcW w:w="1134" w:type="dxa"/>
          </w:tcPr>
          <w:p w14:paraId="08E59900"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rPr>
            </w:pPr>
            <w:r w:rsidRPr="0013617B">
              <w:t>0.00%</w:t>
            </w:r>
          </w:p>
        </w:tc>
        <w:tc>
          <w:tcPr>
            <w:tcW w:w="1701" w:type="dxa"/>
            <w:noWrap/>
            <w:hideMark/>
          </w:tcPr>
          <w:p w14:paraId="6B2B3CB6"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0.00%</w:t>
            </w:r>
          </w:p>
        </w:tc>
        <w:tc>
          <w:tcPr>
            <w:tcW w:w="1722" w:type="dxa"/>
            <w:noWrap/>
            <w:hideMark/>
          </w:tcPr>
          <w:p w14:paraId="74C4F64B"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10.05%</w:t>
            </w:r>
          </w:p>
        </w:tc>
      </w:tr>
      <w:tr w:rsidR="001D64DA" w:rsidRPr="00540C83" w14:paraId="7E8ECFA1" w14:textId="77777777" w:rsidTr="004A44FC">
        <w:trPr>
          <w:trHeight w:val="28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D68A618" w14:textId="77777777" w:rsidR="001D64DA" w:rsidRPr="00F164F0" w:rsidRDefault="001D64DA" w:rsidP="004A44FC">
            <w:pPr>
              <w:rPr>
                <w:rFonts w:eastAsia="等线"/>
                <w:color w:val="000000"/>
                <w:sz w:val="22"/>
                <w:szCs w:val="22"/>
              </w:rPr>
            </w:pPr>
            <w:r w:rsidRPr="0013617B">
              <w:t>(753.4, 789.0]</w:t>
            </w:r>
          </w:p>
        </w:tc>
        <w:tc>
          <w:tcPr>
            <w:tcW w:w="709" w:type="dxa"/>
            <w:noWrap/>
            <w:hideMark/>
          </w:tcPr>
          <w:p w14:paraId="22B8C521"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13617B">
              <w:t>654</w:t>
            </w:r>
          </w:p>
        </w:tc>
        <w:tc>
          <w:tcPr>
            <w:tcW w:w="709" w:type="dxa"/>
            <w:noWrap/>
            <w:hideMark/>
          </w:tcPr>
          <w:p w14:paraId="256F57BC"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13617B">
              <w:t>0</w:t>
            </w:r>
          </w:p>
        </w:tc>
        <w:tc>
          <w:tcPr>
            <w:tcW w:w="708" w:type="dxa"/>
            <w:noWrap/>
            <w:hideMark/>
          </w:tcPr>
          <w:p w14:paraId="3B858B7B"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13617B">
              <w:t>654</w:t>
            </w:r>
          </w:p>
        </w:tc>
        <w:tc>
          <w:tcPr>
            <w:tcW w:w="1134" w:type="dxa"/>
          </w:tcPr>
          <w:p w14:paraId="0D44D2C4"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rPr>
            </w:pPr>
            <w:r w:rsidRPr="0013617B">
              <w:t>0.00%</w:t>
            </w:r>
          </w:p>
        </w:tc>
        <w:tc>
          <w:tcPr>
            <w:tcW w:w="1701" w:type="dxa"/>
            <w:noWrap/>
            <w:hideMark/>
          </w:tcPr>
          <w:p w14:paraId="24565DF4"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13617B">
              <w:t>0.00%</w:t>
            </w:r>
          </w:p>
        </w:tc>
        <w:tc>
          <w:tcPr>
            <w:tcW w:w="1722" w:type="dxa"/>
            <w:noWrap/>
            <w:hideMark/>
          </w:tcPr>
          <w:p w14:paraId="205F2EB0" w14:textId="77777777" w:rsidR="001D64DA" w:rsidRPr="00F164F0" w:rsidRDefault="001D64DA" w:rsidP="004A44FC">
            <w:pPr>
              <w:jc w:val="center"/>
              <w:cnfStyle w:val="000000000000" w:firstRow="0" w:lastRow="0" w:firstColumn="0" w:lastColumn="0" w:oddVBand="0" w:evenVBand="0" w:oddHBand="0" w:evenHBand="0" w:firstRowFirstColumn="0" w:firstRowLastColumn="0" w:lastRowFirstColumn="0" w:lastRowLastColumn="0"/>
              <w:rPr>
                <w:rFonts w:eastAsia="等线"/>
                <w:color w:val="000000"/>
                <w:sz w:val="22"/>
                <w:szCs w:val="22"/>
              </w:rPr>
            </w:pPr>
            <w:r w:rsidRPr="0013617B">
              <w:t>23.47%</w:t>
            </w:r>
          </w:p>
        </w:tc>
      </w:tr>
      <w:tr w:rsidR="001D64DA" w:rsidRPr="00540C83" w14:paraId="3CD62177" w14:textId="77777777" w:rsidTr="004A44F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7C04E72" w14:textId="77777777" w:rsidR="001D64DA" w:rsidRPr="00F164F0" w:rsidRDefault="001D64DA" w:rsidP="004A44FC">
            <w:pPr>
              <w:rPr>
                <w:rFonts w:eastAsia="等线"/>
                <w:color w:val="000000"/>
                <w:sz w:val="22"/>
                <w:szCs w:val="22"/>
              </w:rPr>
            </w:pPr>
            <w:r w:rsidRPr="0013617B">
              <w:t>(789.0, 960.0]</w:t>
            </w:r>
          </w:p>
        </w:tc>
        <w:tc>
          <w:tcPr>
            <w:tcW w:w="709" w:type="dxa"/>
            <w:noWrap/>
            <w:hideMark/>
          </w:tcPr>
          <w:p w14:paraId="378E481A"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202</w:t>
            </w:r>
          </w:p>
        </w:tc>
        <w:tc>
          <w:tcPr>
            <w:tcW w:w="709" w:type="dxa"/>
            <w:noWrap/>
            <w:hideMark/>
          </w:tcPr>
          <w:p w14:paraId="6870DB5E"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1</w:t>
            </w:r>
          </w:p>
        </w:tc>
        <w:tc>
          <w:tcPr>
            <w:tcW w:w="708" w:type="dxa"/>
            <w:noWrap/>
            <w:hideMark/>
          </w:tcPr>
          <w:p w14:paraId="4C9CA1C1"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201</w:t>
            </w:r>
          </w:p>
        </w:tc>
        <w:tc>
          <w:tcPr>
            <w:tcW w:w="1134" w:type="dxa"/>
          </w:tcPr>
          <w:p w14:paraId="2FF64593"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rPr>
            </w:pPr>
            <w:r w:rsidRPr="0013617B">
              <w:t>0.50%</w:t>
            </w:r>
          </w:p>
        </w:tc>
        <w:tc>
          <w:tcPr>
            <w:tcW w:w="1701" w:type="dxa"/>
            <w:noWrap/>
            <w:hideMark/>
          </w:tcPr>
          <w:p w14:paraId="15D7F7CA"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1.49%</w:t>
            </w:r>
          </w:p>
        </w:tc>
        <w:tc>
          <w:tcPr>
            <w:tcW w:w="1722" w:type="dxa"/>
            <w:noWrap/>
            <w:hideMark/>
          </w:tcPr>
          <w:p w14:paraId="1949BCA1" w14:textId="77777777" w:rsidR="001D64DA" w:rsidRPr="00F164F0" w:rsidRDefault="001D64DA" w:rsidP="004A44FC">
            <w:pPr>
              <w:jc w:val="center"/>
              <w:cnfStyle w:val="000000100000" w:firstRow="0" w:lastRow="0" w:firstColumn="0" w:lastColumn="0" w:oddVBand="0" w:evenVBand="0" w:oddHBand="1" w:evenHBand="0" w:firstRowFirstColumn="0" w:firstRowLastColumn="0" w:lastRowFirstColumn="0" w:lastRowLastColumn="0"/>
              <w:rPr>
                <w:rFonts w:eastAsia="等线"/>
                <w:color w:val="000000"/>
                <w:sz w:val="22"/>
                <w:szCs w:val="22"/>
              </w:rPr>
            </w:pPr>
            <w:r w:rsidRPr="0013617B">
              <w:t>7.21%</w:t>
            </w:r>
          </w:p>
        </w:tc>
      </w:tr>
    </w:tbl>
    <w:p w14:paraId="7F1F439B" w14:textId="74F49B3B" w:rsidR="001D64DA" w:rsidRDefault="001D64DA" w:rsidP="00DA5017">
      <w:pPr>
        <w:pStyle w:val="a1"/>
        <w:ind w:left="0"/>
        <w:jc w:val="center"/>
        <w:rPr>
          <w:lang w:eastAsia="zh-CN"/>
        </w:rPr>
      </w:pPr>
    </w:p>
    <w:p w14:paraId="66F41507" w14:textId="3CD78B47" w:rsidR="006F74BC" w:rsidRDefault="006F74BC" w:rsidP="00DA5017">
      <w:pPr>
        <w:pStyle w:val="a1"/>
        <w:ind w:left="0"/>
        <w:jc w:val="center"/>
        <w:rPr>
          <w:lang w:eastAsia="zh-CN"/>
        </w:rPr>
      </w:pPr>
    </w:p>
    <w:p w14:paraId="3407058D" w14:textId="0C6CB523" w:rsidR="006F74BC" w:rsidRDefault="006F74BC" w:rsidP="00DA5017">
      <w:pPr>
        <w:pStyle w:val="a1"/>
        <w:ind w:left="0"/>
        <w:jc w:val="center"/>
        <w:rPr>
          <w:lang w:eastAsia="zh-CN"/>
        </w:rPr>
      </w:pPr>
    </w:p>
    <w:p w14:paraId="416DBB0F" w14:textId="29AE02E5" w:rsidR="006F74BC" w:rsidRDefault="006F74BC" w:rsidP="00DA5017">
      <w:pPr>
        <w:pStyle w:val="a1"/>
        <w:ind w:left="0"/>
        <w:jc w:val="center"/>
        <w:rPr>
          <w:lang w:eastAsia="zh-CN"/>
        </w:rPr>
      </w:pPr>
    </w:p>
    <w:p w14:paraId="13B1D9DF" w14:textId="28FFE8D9" w:rsidR="006F74BC" w:rsidRDefault="006F74BC" w:rsidP="00DA5017">
      <w:pPr>
        <w:pStyle w:val="a1"/>
        <w:ind w:left="0"/>
        <w:jc w:val="center"/>
        <w:rPr>
          <w:lang w:eastAsia="zh-CN"/>
        </w:rPr>
      </w:pPr>
    </w:p>
    <w:p w14:paraId="6DC2468B" w14:textId="340120C3" w:rsidR="006F74BC" w:rsidRPr="004C0803" w:rsidRDefault="006F74BC" w:rsidP="006F74BC">
      <w:pPr>
        <w:pStyle w:val="20"/>
        <w:rPr>
          <w:rFonts w:ascii="Times New Roman" w:hAnsi="Times New Roman"/>
          <w:lang w:val="en-US" w:eastAsia="zh-CN"/>
        </w:rPr>
      </w:pPr>
      <w:bookmarkStart w:id="125" w:name="_Toc56371312"/>
      <w:r>
        <w:rPr>
          <w:rFonts w:cs="Arial" w:hint="eastAsia"/>
          <w:highlight w:val="lightGray"/>
          <w:lang w:val="en-US" w:eastAsia="zh-CN"/>
        </w:rPr>
        <w:lastRenderedPageBreak/>
        <w:t>5.4</w:t>
      </w:r>
      <w:r>
        <w:rPr>
          <w:rFonts w:cs="Arial"/>
          <w:highlight w:val="lightGray"/>
          <w:lang w:val="en-US" w:eastAsia="zh-CN"/>
        </w:rPr>
        <w:t xml:space="preserve">  </w:t>
      </w:r>
      <w:r w:rsidRPr="004C0803">
        <w:rPr>
          <w:rFonts w:ascii="Times New Roman" w:hAnsi="Times New Roman" w:hint="eastAsia"/>
          <w:lang w:val="en-US" w:eastAsia="zh-CN"/>
        </w:rPr>
        <w:t>模型的应用</w:t>
      </w:r>
      <w:bookmarkEnd w:id="125"/>
    </w:p>
    <w:p w14:paraId="51192853" w14:textId="77777777" w:rsidR="006F74BC" w:rsidRPr="004C0803" w:rsidRDefault="006F74BC" w:rsidP="006F74BC">
      <w:pPr>
        <w:spacing w:line="440" w:lineRule="exact"/>
        <w:ind w:firstLineChars="200" w:firstLine="480"/>
      </w:pPr>
      <w:r>
        <w:rPr>
          <w:rFonts w:hint="eastAsia"/>
        </w:rPr>
        <w:t>将上述模型运用到零下线下个人经营贷</w:t>
      </w:r>
      <w:r w:rsidRPr="004C0803">
        <w:rPr>
          <w:rFonts w:hint="eastAsia"/>
        </w:rPr>
        <w:t>系统，对从</w:t>
      </w:r>
      <w:r>
        <w:t>2018</w:t>
      </w:r>
      <w:r w:rsidRPr="004C0803">
        <w:rPr>
          <w:rFonts w:hint="eastAsia"/>
        </w:rPr>
        <w:t>年</w:t>
      </w:r>
      <w:r>
        <w:rPr>
          <w:rFonts w:hint="eastAsia"/>
        </w:rPr>
        <w:t>1</w:t>
      </w:r>
      <w:r>
        <w:t>0</w:t>
      </w:r>
      <w:r w:rsidRPr="004C0803">
        <w:rPr>
          <w:rFonts w:hint="eastAsia"/>
        </w:rPr>
        <w:t>月至</w:t>
      </w:r>
      <w:r>
        <w:t>2020</w:t>
      </w:r>
      <w:r w:rsidRPr="004C0803">
        <w:rPr>
          <w:rFonts w:hint="eastAsia"/>
        </w:rPr>
        <w:t>年</w:t>
      </w:r>
      <w:r>
        <w:t>1</w:t>
      </w:r>
      <w:r w:rsidRPr="004C0803">
        <w:rPr>
          <w:rFonts w:hint="eastAsia"/>
        </w:rPr>
        <w:t>月之间所有客户合计进行评分，若将上述模型策略运用在生产实践，对所有客户按逾期可能性从高到低进行排序，</w:t>
      </w:r>
      <w:r>
        <w:rPr>
          <w:rFonts w:hint="eastAsia"/>
        </w:rPr>
        <w:t>从上表可以看出，在</w:t>
      </w:r>
      <w:r>
        <w:t>50</w:t>
      </w:r>
      <w:r>
        <w:rPr>
          <w:rFonts w:hint="eastAsia"/>
        </w:rPr>
        <w:t>3</w:t>
      </w:r>
      <w:r>
        <w:rPr>
          <w:rFonts w:hint="eastAsia"/>
        </w:rPr>
        <w:t>分段左右，</w:t>
      </w:r>
      <w:proofErr w:type="gramStart"/>
      <w:r>
        <w:rPr>
          <w:rFonts w:hint="eastAsia"/>
        </w:rPr>
        <w:t>坏客户</w:t>
      </w:r>
      <w:proofErr w:type="gramEnd"/>
      <w:r>
        <w:rPr>
          <w:rFonts w:hint="eastAsia"/>
        </w:rPr>
        <w:t>在分段内数量下降，因此设置</w:t>
      </w:r>
      <w:r w:rsidRPr="004C0803">
        <w:rPr>
          <w:rFonts w:hint="eastAsia"/>
        </w:rPr>
        <w:t>若直接拒绝分值</w:t>
      </w:r>
      <w:r>
        <w:rPr>
          <w:rFonts w:hint="eastAsia"/>
        </w:rPr>
        <w:t>设置在</w:t>
      </w:r>
      <w:r>
        <w:rPr>
          <w:rFonts w:hint="eastAsia"/>
        </w:rPr>
        <w:t>5</w:t>
      </w:r>
      <w:r>
        <w:t>0</w:t>
      </w:r>
      <w:r>
        <w:rPr>
          <w:rFonts w:hint="eastAsia"/>
        </w:rPr>
        <w:t>3</w:t>
      </w:r>
      <w:r>
        <w:rPr>
          <w:rFonts w:hint="eastAsia"/>
        </w:rPr>
        <w:t>和</w:t>
      </w:r>
      <w:r>
        <w:t>5</w:t>
      </w:r>
      <w:r>
        <w:rPr>
          <w:rFonts w:hint="eastAsia"/>
        </w:rPr>
        <w:t>49</w:t>
      </w:r>
      <w:r>
        <w:rPr>
          <w:rFonts w:hint="eastAsia"/>
        </w:rPr>
        <w:t>分，拒绝客户数占比情况如下：</w:t>
      </w:r>
    </w:p>
    <w:p w14:paraId="4D2CCC4C" w14:textId="77777777" w:rsidR="006F74BC" w:rsidRPr="004C0803" w:rsidRDefault="006F74BC" w:rsidP="006F74BC">
      <w:pPr>
        <w:pStyle w:val="afb"/>
        <w:spacing w:line="440" w:lineRule="exact"/>
        <w:ind w:left="0"/>
        <w:jc w:val="center"/>
        <w:rPr>
          <w:rFonts w:ascii="Times New Roman" w:eastAsia="宋体" w:hAnsi="Times New Roman"/>
          <w:sz w:val="24"/>
          <w:szCs w:val="24"/>
          <w:lang w:eastAsia="zh-CN"/>
        </w:rPr>
      </w:pPr>
      <w:r w:rsidRPr="004C0803">
        <w:rPr>
          <w:rFonts w:ascii="Times New Roman" w:eastAsia="宋体" w:hAnsi="Times New Roman"/>
          <w:sz w:val="24"/>
          <w:szCs w:val="24"/>
          <w:lang w:eastAsia="zh-CN"/>
        </w:rPr>
        <w:t>表</w:t>
      </w:r>
      <w:r w:rsidRPr="004C0803">
        <w:rPr>
          <w:rFonts w:ascii="Times New Roman" w:eastAsia="宋体" w:hAnsi="Times New Roman"/>
          <w:sz w:val="24"/>
          <w:szCs w:val="24"/>
          <w:lang w:eastAsia="zh-CN"/>
        </w:rPr>
        <w:t xml:space="preserve"> </w:t>
      </w:r>
      <w:r w:rsidRPr="004C0803">
        <w:rPr>
          <w:rFonts w:ascii="Times New Roman" w:eastAsia="宋体" w:hAnsi="Times New Roman"/>
          <w:sz w:val="24"/>
          <w:szCs w:val="24"/>
        </w:rPr>
        <w:fldChar w:fldCharType="begin"/>
      </w:r>
      <w:r w:rsidRPr="004C0803">
        <w:rPr>
          <w:rFonts w:ascii="Times New Roman" w:eastAsia="宋体" w:hAnsi="Times New Roman"/>
          <w:sz w:val="24"/>
          <w:szCs w:val="24"/>
          <w:lang w:eastAsia="zh-CN"/>
        </w:rPr>
        <w:instrText xml:space="preserve"> SEQ </w:instrText>
      </w:r>
      <w:r w:rsidRPr="004C0803">
        <w:rPr>
          <w:rFonts w:ascii="Times New Roman" w:eastAsia="宋体" w:hAnsi="Times New Roman"/>
          <w:sz w:val="24"/>
          <w:szCs w:val="24"/>
          <w:lang w:eastAsia="zh-CN"/>
        </w:rPr>
        <w:instrText>表</w:instrText>
      </w:r>
      <w:r w:rsidRPr="004C0803">
        <w:rPr>
          <w:rFonts w:ascii="Times New Roman" w:eastAsia="宋体" w:hAnsi="Times New Roman"/>
          <w:sz w:val="24"/>
          <w:szCs w:val="24"/>
          <w:lang w:eastAsia="zh-CN"/>
        </w:rPr>
        <w:instrText xml:space="preserve"> \* ARABIC </w:instrText>
      </w:r>
      <w:r w:rsidRPr="004C0803">
        <w:rPr>
          <w:rFonts w:ascii="Times New Roman" w:eastAsia="宋体" w:hAnsi="Times New Roman"/>
          <w:sz w:val="24"/>
          <w:szCs w:val="24"/>
        </w:rPr>
        <w:fldChar w:fldCharType="separate"/>
      </w:r>
      <w:r w:rsidRPr="004C0803">
        <w:rPr>
          <w:rFonts w:ascii="Times New Roman" w:eastAsia="宋体" w:hAnsi="Times New Roman"/>
          <w:noProof/>
          <w:sz w:val="24"/>
          <w:szCs w:val="24"/>
          <w:lang w:eastAsia="zh-CN"/>
        </w:rPr>
        <w:t>9</w:t>
      </w:r>
      <w:r w:rsidRPr="004C0803">
        <w:rPr>
          <w:rFonts w:ascii="Times New Roman" w:eastAsia="宋体" w:hAnsi="Times New Roman"/>
          <w:sz w:val="24"/>
          <w:szCs w:val="24"/>
        </w:rPr>
        <w:fldChar w:fldCharType="end"/>
      </w:r>
      <w:r w:rsidRPr="004C0803">
        <w:rPr>
          <w:rFonts w:ascii="Times New Roman" w:eastAsia="宋体" w:hAnsi="Times New Roman"/>
          <w:sz w:val="24"/>
          <w:szCs w:val="24"/>
          <w:lang w:eastAsia="zh-CN"/>
        </w:rPr>
        <w:t xml:space="preserve"> </w:t>
      </w:r>
      <w:r w:rsidRPr="004C0803">
        <w:rPr>
          <w:rFonts w:ascii="Times New Roman" w:eastAsia="宋体" w:hAnsi="Times New Roman" w:hint="eastAsia"/>
          <w:sz w:val="24"/>
          <w:szCs w:val="24"/>
          <w:lang w:eastAsia="zh-CN"/>
        </w:rPr>
        <w:t>评分拒绝策略下的逾期和客户数变化</w:t>
      </w:r>
      <w:r w:rsidRPr="004C0803">
        <w:rPr>
          <w:rFonts w:ascii="Times New Roman" w:eastAsia="宋体" w:hAnsi="Times New Roman"/>
          <w:sz w:val="24"/>
          <w:szCs w:val="24"/>
          <w:lang w:eastAsia="zh-CN"/>
        </w:rPr>
        <w:br/>
      </w:r>
      <w:r w:rsidRPr="004C0803">
        <w:rPr>
          <w:rFonts w:ascii="Times New Roman" w:eastAsia="宋体" w:hAnsi="Times New Roman" w:hint="eastAsia"/>
          <w:sz w:val="24"/>
          <w:szCs w:val="24"/>
          <w:lang w:eastAsia="zh-CN"/>
        </w:rPr>
        <w:t>（基于</w:t>
      </w:r>
      <w:r>
        <w:rPr>
          <w:rFonts w:ascii="Times New Roman" w:eastAsia="宋体" w:hAnsi="Times New Roman" w:hint="eastAsia"/>
          <w:sz w:val="24"/>
          <w:szCs w:val="24"/>
          <w:lang w:eastAsia="zh-CN"/>
        </w:rPr>
        <w:t>上述全量训练数据集</w:t>
      </w:r>
      <w:r w:rsidRPr="004C0803">
        <w:rPr>
          <w:rFonts w:ascii="Times New Roman" w:eastAsia="宋体" w:hAnsi="Times New Roman" w:hint="eastAsia"/>
          <w:sz w:val="24"/>
          <w:szCs w:val="24"/>
          <w:lang w:eastAsia="zh-CN"/>
        </w:rPr>
        <w:t>）</w:t>
      </w:r>
    </w:p>
    <w:tbl>
      <w:tblPr>
        <w:tblStyle w:val="af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241"/>
        <w:gridCol w:w="1210"/>
        <w:gridCol w:w="1319"/>
      </w:tblGrid>
      <w:tr w:rsidR="006F74BC" w:rsidRPr="004C0803" w14:paraId="41690106" w14:textId="77777777" w:rsidTr="004A44FC">
        <w:trPr>
          <w:jc w:val="center"/>
        </w:trPr>
        <w:tc>
          <w:tcPr>
            <w:tcW w:w="1241" w:type="dxa"/>
            <w:tcBorders>
              <w:top w:val="single" w:sz="12" w:space="0" w:color="auto"/>
              <w:bottom w:val="single" w:sz="6" w:space="0" w:color="auto"/>
            </w:tcBorders>
            <w:vAlign w:val="center"/>
          </w:tcPr>
          <w:p w14:paraId="4AA658C6" w14:textId="77777777" w:rsidR="006F74BC" w:rsidRPr="004C0803" w:rsidRDefault="006F74BC" w:rsidP="004A44FC">
            <w:pPr>
              <w:spacing w:line="440" w:lineRule="exact"/>
              <w:jc w:val="center"/>
            </w:pPr>
            <w:r>
              <w:rPr>
                <w:rFonts w:hint="eastAsia"/>
              </w:rPr>
              <w:t>拒绝分数</w:t>
            </w:r>
          </w:p>
        </w:tc>
        <w:tc>
          <w:tcPr>
            <w:tcW w:w="1210" w:type="dxa"/>
            <w:tcBorders>
              <w:top w:val="single" w:sz="12" w:space="0" w:color="auto"/>
              <w:bottom w:val="single" w:sz="6" w:space="0" w:color="auto"/>
            </w:tcBorders>
          </w:tcPr>
          <w:p w14:paraId="6AA8839C" w14:textId="77777777" w:rsidR="006F74BC" w:rsidRPr="004C0803" w:rsidRDefault="006F74BC" w:rsidP="004A44FC">
            <w:pPr>
              <w:spacing w:line="440" w:lineRule="exact"/>
              <w:jc w:val="center"/>
            </w:pPr>
            <w:r>
              <w:rPr>
                <w:rFonts w:hint="eastAsia"/>
              </w:rPr>
              <w:t>拒绝</w:t>
            </w:r>
            <w:proofErr w:type="gramStart"/>
            <w:r>
              <w:rPr>
                <w:rFonts w:hint="eastAsia"/>
              </w:rPr>
              <w:t>掉坏客户</w:t>
            </w:r>
            <w:proofErr w:type="gramEnd"/>
            <w:r>
              <w:rPr>
                <w:rFonts w:hint="eastAsia"/>
              </w:rPr>
              <w:t>占比率</w:t>
            </w:r>
          </w:p>
        </w:tc>
        <w:tc>
          <w:tcPr>
            <w:tcW w:w="1319" w:type="dxa"/>
            <w:tcBorders>
              <w:top w:val="single" w:sz="12" w:space="0" w:color="auto"/>
              <w:bottom w:val="single" w:sz="6" w:space="0" w:color="auto"/>
            </w:tcBorders>
            <w:vAlign w:val="center"/>
          </w:tcPr>
          <w:p w14:paraId="5DCDF626" w14:textId="77777777" w:rsidR="006F74BC" w:rsidRPr="004C0803" w:rsidRDefault="006F74BC" w:rsidP="004A44FC">
            <w:pPr>
              <w:spacing w:line="440" w:lineRule="exact"/>
              <w:jc w:val="center"/>
            </w:pPr>
            <w:r>
              <w:rPr>
                <w:rFonts w:hint="eastAsia"/>
              </w:rPr>
              <w:t>拒绝掉好客户占比率</w:t>
            </w:r>
          </w:p>
        </w:tc>
      </w:tr>
      <w:tr w:rsidR="006F74BC" w:rsidRPr="004C0803" w14:paraId="5025CC67" w14:textId="77777777" w:rsidTr="004A44FC">
        <w:trPr>
          <w:jc w:val="center"/>
        </w:trPr>
        <w:tc>
          <w:tcPr>
            <w:tcW w:w="1241" w:type="dxa"/>
            <w:tcBorders>
              <w:top w:val="nil"/>
              <w:bottom w:val="nil"/>
            </w:tcBorders>
            <w:vAlign w:val="center"/>
          </w:tcPr>
          <w:p w14:paraId="74590843" w14:textId="77777777" w:rsidR="006F74BC" w:rsidRPr="004C0803" w:rsidRDefault="006F74BC" w:rsidP="004A44FC">
            <w:pPr>
              <w:spacing w:line="440" w:lineRule="exact"/>
              <w:jc w:val="center"/>
            </w:pPr>
            <w:r w:rsidRPr="004C0803">
              <w:t>5</w:t>
            </w:r>
            <w:r>
              <w:t>05</w:t>
            </w:r>
          </w:p>
        </w:tc>
        <w:tc>
          <w:tcPr>
            <w:tcW w:w="1210" w:type="dxa"/>
            <w:tcBorders>
              <w:top w:val="nil"/>
              <w:bottom w:val="nil"/>
            </w:tcBorders>
            <w:vAlign w:val="center"/>
          </w:tcPr>
          <w:p w14:paraId="169EDE50" w14:textId="77777777" w:rsidR="006F74BC" w:rsidRPr="004C0803" w:rsidRDefault="006F74BC" w:rsidP="004A44FC">
            <w:pPr>
              <w:spacing w:line="440" w:lineRule="exact"/>
              <w:jc w:val="center"/>
            </w:pPr>
            <w:r>
              <w:t>4</w:t>
            </w:r>
            <w:r>
              <w:rPr>
                <w:rFonts w:hint="eastAsia"/>
              </w:rPr>
              <w:t>2</w:t>
            </w:r>
            <w:r>
              <w:t>.</w:t>
            </w:r>
            <w:r>
              <w:rPr>
                <w:rFonts w:hint="eastAsia"/>
              </w:rPr>
              <w:t>18</w:t>
            </w:r>
            <w:r>
              <w:t>%</w:t>
            </w:r>
          </w:p>
        </w:tc>
        <w:tc>
          <w:tcPr>
            <w:tcW w:w="1319" w:type="dxa"/>
            <w:tcBorders>
              <w:top w:val="nil"/>
              <w:bottom w:val="nil"/>
            </w:tcBorders>
            <w:vAlign w:val="center"/>
          </w:tcPr>
          <w:p w14:paraId="67C37329" w14:textId="77777777" w:rsidR="006F74BC" w:rsidRPr="004C0803" w:rsidRDefault="006F74BC" w:rsidP="004A44FC">
            <w:pPr>
              <w:spacing w:line="440" w:lineRule="exact"/>
              <w:jc w:val="center"/>
            </w:pPr>
            <w:r>
              <w:t>8.</w:t>
            </w:r>
            <w:r>
              <w:rPr>
                <w:rFonts w:hint="eastAsia"/>
              </w:rPr>
              <w:t>5</w:t>
            </w:r>
            <w:r>
              <w:t>%</w:t>
            </w:r>
          </w:p>
        </w:tc>
      </w:tr>
      <w:tr w:rsidR="006F74BC" w:rsidRPr="004C0803" w14:paraId="45244106" w14:textId="77777777" w:rsidTr="004A44FC">
        <w:trPr>
          <w:jc w:val="center"/>
        </w:trPr>
        <w:tc>
          <w:tcPr>
            <w:tcW w:w="1241" w:type="dxa"/>
            <w:tcBorders>
              <w:top w:val="nil"/>
              <w:bottom w:val="nil"/>
            </w:tcBorders>
            <w:vAlign w:val="center"/>
          </w:tcPr>
          <w:p w14:paraId="551F6375" w14:textId="77777777" w:rsidR="006F74BC" w:rsidRPr="004C0803" w:rsidRDefault="006F74BC" w:rsidP="004A44FC">
            <w:pPr>
              <w:spacing w:line="440" w:lineRule="exact"/>
              <w:jc w:val="center"/>
            </w:pPr>
            <w:r>
              <w:t>5</w:t>
            </w:r>
            <w:r>
              <w:rPr>
                <w:rFonts w:hint="eastAsia"/>
              </w:rPr>
              <w:t>51</w:t>
            </w:r>
          </w:p>
        </w:tc>
        <w:tc>
          <w:tcPr>
            <w:tcW w:w="1210" w:type="dxa"/>
            <w:tcBorders>
              <w:top w:val="nil"/>
              <w:bottom w:val="nil"/>
            </w:tcBorders>
            <w:vAlign w:val="center"/>
          </w:tcPr>
          <w:p w14:paraId="303769C1" w14:textId="77777777" w:rsidR="006F74BC" w:rsidRPr="004C0803" w:rsidRDefault="006F74BC" w:rsidP="004A44FC">
            <w:pPr>
              <w:spacing w:line="440" w:lineRule="exact"/>
              <w:jc w:val="center"/>
            </w:pPr>
            <w:r>
              <w:t>6</w:t>
            </w:r>
            <w:r>
              <w:rPr>
                <w:rFonts w:hint="eastAsia"/>
              </w:rPr>
              <w:t>9</w:t>
            </w:r>
            <w:r>
              <w:t>.</w:t>
            </w:r>
            <w:r>
              <w:rPr>
                <w:rFonts w:hint="eastAsia"/>
              </w:rPr>
              <w:t>09</w:t>
            </w:r>
            <w:r>
              <w:t>%</w:t>
            </w:r>
          </w:p>
        </w:tc>
        <w:tc>
          <w:tcPr>
            <w:tcW w:w="1319" w:type="dxa"/>
            <w:tcBorders>
              <w:top w:val="nil"/>
              <w:bottom w:val="nil"/>
            </w:tcBorders>
            <w:vAlign w:val="center"/>
          </w:tcPr>
          <w:p w14:paraId="58E0DA51" w14:textId="77777777" w:rsidR="006F74BC" w:rsidRPr="004C0803" w:rsidRDefault="006F74BC" w:rsidP="004A44FC">
            <w:pPr>
              <w:spacing w:line="440" w:lineRule="exact"/>
              <w:jc w:val="center"/>
            </w:pPr>
            <w:r>
              <w:rPr>
                <w:rFonts w:hint="eastAsia"/>
              </w:rPr>
              <w:t>17.82</w:t>
            </w:r>
            <w:r w:rsidRPr="004C0803">
              <w:t>%</w:t>
            </w:r>
          </w:p>
        </w:tc>
      </w:tr>
    </w:tbl>
    <w:p w14:paraId="1ADF56BA" w14:textId="77777777" w:rsidR="006F74BC" w:rsidRDefault="006F74BC" w:rsidP="006F74BC">
      <w:pPr>
        <w:rPr>
          <w:lang w:val="en-GB"/>
        </w:rPr>
      </w:pPr>
    </w:p>
    <w:p w14:paraId="2724D3AD" w14:textId="4626BB89" w:rsidR="006F74BC" w:rsidRDefault="006F74BC" w:rsidP="00B4246E">
      <w:pPr>
        <w:spacing w:line="360" w:lineRule="auto"/>
        <w:ind w:firstLineChars="200" w:firstLine="480"/>
      </w:pPr>
      <w:bookmarkStart w:id="126" w:name="_GoBack"/>
      <w:bookmarkEnd w:id="126"/>
      <w:r w:rsidRPr="003E608B">
        <w:rPr>
          <w:rFonts w:hint="eastAsia"/>
        </w:rPr>
        <w:t>可以看出来，如果我们把拒绝分数设置在</w:t>
      </w:r>
      <w:r>
        <w:t>50</w:t>
      </w:r>
      <w:r>
        <w:rPr>
          <w:rFonts w:hint="eastAsia"/>
        </w:rPr>
        <w:t>3</w:t>
      </w:r>
      <w:r w:rsidRPr="003E608B">
        <w:rPr>
          <w:rFonts w:hint="eastAsia"/>
        </w:rPr>
        <w:t>的话，会抓住</w:t>
      </w:r>
      <w:r>
        <w:t>4</w:t>
      </w:r>
      <w:r>
        <w:rPr>
          <w:rFonts w:hint="eastAsia"/>
        </w:rPr>
        <w:t>2.18</w:t>
      </w:r>
      <w:r>
        <w:t>%</w:t>
      </w:r>
      <w:r w:rsidRPr="003E608B">
        <w:rPr>
          <w:rFonts w:hint="eastAsia"/>
        </w:rPr>
        <w:t>的坏客户，但拒绝掉</w:t>
      </w:r>
      <w:r>
        <w:t>8.</w:t>
      </w:r>
      <w:r>
        <w:rPr>
          <w:rFonts w:hint="eastAsia"/>
        </w:rPr>
        <w:t>5</w:t>
      </w:r>
      <w:r>
        <w:rPr>
          <w:rFonts w:hint="eastAsia"/>
        </w:rPr>
        <w:t>好</w:t>
      </w:r>
      <w:r w:rsidRPr="003E608B">
        <w:rPr>
          <w:rFonts w:hint="eastAsia"/>
        </w:rPr>
        <w:t>客户，可以帮助</w:t>
      </w:r>
      <w:proofErr w:type="gramStart"/>
      <w:r w:rsidRPr="003E608B">
        <w:rPr>
          <w:rFonts w:hint="eastAsia"/>
        </w:rPr>
        <w:t>坏客户率</w:t>
      </w:r>
      <w:proofErr w:type="gramEnd"/>
      <w:r w:rsidRPr="003E608B">
        <w:rPr>
          <w:rFonts w:hint="eastAsia"/>
        </w:rPr>
        <w:t>从</w:t>
      </w:r>
      <w:r>
        <w:t>1</w:t>
      </w:r>
      <w:r>
        <w:rPr>
          <w:rFonts w:hint="eastAsia"/>
        </w:rPr>
        <w:t>8.83</w:t>
      </w:r>
      <w:r>
        <w:t>%</w:t>
      </w:r>
      <w:r>
        <w:rPr>
          <w:rFonts w:hint="eastAsia"/>
        </w:rPr>
        <w:t>下降至</w:t>
      </w:r>
      <w:r>
        <w:rPr>
          <w:rFonts w:hint="eastAsia"/>
        </w:rPr>
        <w:t>11</w:t>
      </w:r>
      <w:r>
        <w:t>.</w:t>
      </w:r>
      <w:r>
        <w:rPr>
          <w:rFonts w:hint="eastAsia"/>
        </w:rPr>
        <w:t>9</w:t>
      </w:r>
      <w:r>
        <w:t>%</w:t>
      </w:r>
      <w:r w:rsidRPr="003E608B">
        <w:rPr>
          <w:rFonts w:hint="eastAsia"/>
        </w:rPr>
        <w:t>。如果我们把拒绝分数设置在</w:t>
      </w:r>
      <w:r w:rsidRPr="003E608B">
        <w:rPr>
          <w:rFonts w:hint="eastAsia"/>
        </w:rPr>
        <w:t>5</w:t>
      </w:r>
      <w:r>
        <w:rPr>
          <w:rFonts w:hint="eastAsia"/>
        </w:rPr>
        <w:t>49</w:t>
      </w:r>
      <w:r w:rsidRPr="003E608B">
        <w:rPr>
          <w:rFonts w:hint="eastAsia"/>
        </w:rPr>
        <w:t>的话，会抓住</w:t>
      </w:r>
      <w:r>
        <w:t>6</w:t>
      </w:r>
      <w:r>
        <w:rPr>
          <w:rFonts w:hint="eastAsia"/>
        </w:rPr>
        <w:t>9</w:t>
      </w:r>
      <w:r>
        <w:t>.</w:t>
      </w:r>
      <w:r>
        <w:rPr>
          <w:rFonts w:hint="eastAsia"/>
        </w:rPr>
        <w:t>09</w:t>
      </w:r>
      <w:r w:rsidRPr="003E608B">
        <w:t>%</w:t>
      </w:r>
      <w:r w:rsidRPr="003E608B">
        <w:rPr>
          <w:rFonts w:hint="eastAsia"/>
        </w:rPr>
        <w:t>的客户，而拒绝掉</w:t>
      </w:r>
      <w:r w:rsidRPr="00B920B1">
        <w:t>1</w:t>
      </w:r>
      <w:r>
        <w:rPr>
          <w:rFonts w:hint="eastAsia"/>
        </w:rPr>
        <w:t>7.82</w:t>
      </w:r>
      <w:r w:rsidRPr="003E608B">
        <w:t>%</w:t>
      </w:r>
      <w:r w:rsidRPr="003E608B">
        <w:rPr>
          <w:rFonts w:hint="eastAsia"/>
        </w:rPr>
        <w:t>的好客户，帮</w:t>
      </w:r>
      <w:r w:rsidRPr="00F164F0">
        <w:t>助</w:t>
      </w:r>
      <w:proofErr w:type="gramStart"/>
      <w:r w:rsidRPr="00F164F0">
        <w:t>坏客户率</w:t>
      </w:r>
      <w:proofErr w:type="gramEnd"/>
      <w:r w:rsidRPr="00F164F0">
        <w:t>从</w:t>
      </w:r>
      <w:r w:rsidRPr="00F164F0">
        <w:rPr>
          <w:rFonts w:eastAsia="等线"/>
        </w:rPr>
        <w:t>1</w:t>
      </w:r>
      <w:r>
        <w:rPr>
          <w:rFonts w:eastAsia="等线" w:hint="eastAsia"/>
        </w:rPr>
        <w:t>8.83</w:t>
      </w:r>
      <w:r w:rsidRPr="00F164F0">
        <w:rPr>
          <w:rFonts w:eastAsia="等线"/>
        </w:rPr>
        <w:t>%</w:t>
      </w:r>
      <w:r w:rsidRPr="00F164F0">
        <w:t>下降到</w:t>
      </w:r>
      <w:r>
        <w:rPr>
          <w:rFonts w:hint="eastAsia"/>
        </w:rPr>
        <w:t>3</w:t>
      </w:r>
      <w:r w:rsidRPr="00F164F0">
        <w:t>%</w:t>
      </w:r>
      <w:r>
        <w:rPr>
          <w:rFonts w:hint="eastAsia"/>
        </w:rPr>
        <w:t>。</w:t>
      </w:r>
    </w:p>
    <w:p w14:paraId="56F54405" w14:textId="1A3F5813" w:rsidR="006F74BC" w:rsidRDefault="006F74BC" w:rsidP="006F74BC">
      <w:pPr>
        <w:spacing w:line="360" w:lineRule="auto"/>
      </w:pPr>
    </w:p>
    <w:p w14:paraId="0B2285BB" w14:textId="46710C95" w:rsidR="006F74BC" w:rsidRDefault="006F74BC" w:rsidP="006F74BC">
      <w:pPr>
        <w:spacing w:line="360" w:lineRule="auto"/>
      </w:pPr>
    </w:p>
    <w:p w14:paraId="79FC8C10" w14:textId="68963D24" w:rsidR="006F74BC" w:rsidRDefault="006F74BC" w:rsidP="006F74BC">
      <w:pPr>
        <w:spacing w:line="360" w:lineRule="auto"/>
      </w:pPr>
    </w:p>
    <w:p w14:paraId="66B48DAE" w14:textId="37AC32DD" w:rsidR="006F74BC" w:rsidRDefault="006F74BC" w:rsidP="006F74BC">
      <w:pPr>
        <w:spacing w:line="360" w:lineRule="auto"/>
      </w:pPr>
    </w:p>
    <w:p w14:paraId="64281C47" w14:textId="71D1C162" w:rsidR="006F74BC" w:rsidRDefault="006F74BC" w:rsidP="006F74BC">
      <w:pPr>
        <w:spacing w:line="360" w:lineRule="auto"/>
      </w:pPr>
    </w:p>
    <w:p w14:paraId="16F4B488" w14:textId="44BE767C" w:rsidR="006F74BC" w:rsidRDefault="006F74BC" w:rsidP="006F74BC">
      <w:pPr>
        <w:spacing w:line="360" w:lineRule="auto"/>
      </w:pPr>
    </w:p>
    <w:p w14:paraId="59D44BE9" w14:textId="407113D1" w:rsidR="006F74BC" w:rsidRDefault="006F74BC" w:rsidP="006F74BC">
      <w:pPr>
        <w:spacing w:line="360" w:lineRule="auto"/>
      </w:pPr>
    </w:p>
    <w:p w14:paraId="4D122186" w14:textId="4B9D0166" w:rsidR="006F74BC" w:rsidRDefault="006F74BC" w:rsidP="006F74BC">
      <w:pPr>
        <w:spacing w:line="360" w:lineRule="auto"/>
      </w:pPr>
    </w:p>
    <w:p w14:paraId="614B7939" w14:textId="77777777" w:rsidR="006F74BC" w:rsidRPr="003E608B" w:rsidRDefault="006F74BC" w:rsidP="006F74BC">
      <w:pPr>
        <w:spacing w:line="360" w:lineRule="auto"/>
      </w:pPr>
    </w:p>
    <w:p w14:paraId="7C94A671" w14:textId="77777777" w:rsidR="006F74BC" w:rsidRPr="006F74BC" w:rsidRDefault="006F74BC" w:rsidP="00DA5017">
      <w:pPr>
        <w:pStyle w:val="a1"/>
        <w:ind w:left="0"/>
        <w:jc w:val="center"/>
        <w:rPr>
          <w:lang w:val="en-US" w:eastAsia="zh-CN"/>
        </w:rPr>
      </w:pPr>
    </w:p>
    <w:p w14:paraId="22CF86B4" w14:textId="1FD36453" w:rsidR="000124ED" w:rsidRDefault="000124ED" w:rsidP="000124ED">
      <w:pPr>
        <w:pStyle w:val="10"/>
        <w:tabs>
          <w:tab w:val="clear" w:pos="709"/>
        </w:tabs>
        <w:rPr>
          <w:rFonts w:ascii="宋体" w:hAnsi="宋体"/>
          <w:lang w:eastAsia="zh-CN"/>
        </w:rPr>
      </w:pPr>
      <w:r w:rsidRPr="004C0803">
        <w:rPr>
          <w:rFonts w:ascii="Times New Roman" w:hAnsi="Times New Roman" w:hint="eastAsia"/>
          <w:szCs w:val="22"/>
          <w:lang w:eastAsia="zh-CN"/>
        </w:rPr>
        <w:lastRenderedPageBreak/>
        <w:t>附件</w:t>
      </w:r>
      <w:r>
        <w:rPr>
          <w:rFonts w:ascii="Times New Roman" w:hAnsi="Times New Roman" w:hint="eastAsia"/>
          <w:szCs w:val="22"/>
          <w:lang w:val="en-US" w:eastAsia="zh-CN"/>
        </w:rPr>
        <w:t>一</w:t>
      </w:r>
      <w:r>
        <w:rPr>
          <w:rFonts w:ascii="Times New Roman" w:hAnsi="Times New Roman" w:hint="eastAsia"/>
          <w:szCs w:val="22"/>
          <w:lang w:val="en-US" w:eastAsia="zh-CN"/>
        </w:rPr>
        <w:t xml:space="preserve"> </w:t>
      </w:r>
      <w:bookmarkEnd w:id="118"/>
      <w:bookmarkEnd w:id="119"/>
      <w:r w:rsidR="00375376">
        <w:rPr>
          <w:rFonts w:ascii="Times New Roman" w:hAnsi="Times New Roman" w:hint="eastAsia"/>
          <w:szCs w:val="22"/>
          <w:lang w:val="en-US" w:eastAsia="zh-CN"/>
        </w:rPr>
        <w:t>算法</w:t>
      </w:r>
      <w:r>
        <w:rPr>
          <w:rFonts w:ascii="宋体" w:hAnsi="宋体" w:hint="eastAsia"/>
          <w:lang w:eastAsia="zh-CN"/>
        </w:rPr>
        <w:t>概述</w:t>
      </w:r>
      <w:bookmarkEnd w:id="120"/>
    </w:p>
    <w:bookmarkStart w:id="127" w:name="_MON_1667674440"/>
    <w:bookmarkEnd w:id="127"/>
    <w:p w14:paraId="3CC5C8A9" w14:textId="5369650B" w:rsidR="009706D9" w:rsidRDefault="00D2223B" w:rsidP="00D2223B">
      <w:pPr>
        <w:pStyle w:val="a1"/>
        <w:spacing w:line="360" w:lineRule="auto"/>
        <w:rPr>
          <w:rFonts w:ascii="宋体" w:hAnsi="宋体" w:cs="Arial"/>
          <w:szCs w:val="24"/>
          <w:lang w:val="en-US" w:eastAsia="zh-CN"/>
        </w:rPr>
      </w:pPr>
      <w:r>
        <w:rPr>
          <w:rFonts w:ascii="宋体" w:hAnsi="宋体" w:cs="Arial"/>
          <w:szCs w:val="24"/>
          <w:lang w:val="en-US" w:eastAsia="zh-CN"/>
        </w:rPr>
        <w:object w:dxaOrig="1516" w:dyaOrig="1058" w14:anchorId="78F485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52.5pt" o:ole="">
            <v:imagedata r:id="rId14" o:title=""/>
          </v:shape>
          <o:OLEObject Type="Embed" ProgID="Word.Document.12" ShapeID="_x0000_i1025" DrawAspect="Icon" ObjectID="_1669621636" r:id="rId15">
            <o:FieldCodes>\s</o:FieldCodes>
          </o:OLEObject>
        </w:object>
      </w:r>
    </w:p>
    <w:p w14:paraId="14DC6442" w14:textId="7A26DFDA" w:rsidR="009706D9" w:rsidRPr="00FA41A5" w:rsidRDefault="009706D9" w:rsidP="00FA41A5">
      <w:pPr>
        <w:pStyle w:val="10"/>
        <w:tabs>
          <w:tab w:val="clear" w:pos="709"/>
        </w:tabs>
        <w:rPr>
          <w:rFonts w:ascii="Times New Roman" w:hAnsi="Times New Roman"/>
          <w:lang w:eastAsia="zh-CN"/>
        </w:rPr>
      </w:pPr>
      <w:r w:rsidRPr="00FA41A5">
        <w:rPr>
          <w:rFonts w:ascii="Times New Roman" w:hAnsi="Times New Roman" w:hint="eastAsia"/>
          <w:lang w:eastAsia="zh-CN"/>
        </w:rPr>
        <w:t>附件</w:t>
      </w:r>
      <w:r w:rsidR="00FA41A5" w:rsidRPr="00FA41A5">
        <w:rPr>
          <w:rFonts w:ascii="Times New Roman" w:hAnsi="Times New Roman" w:hint="eastAsia"/>
          <w:lang w:eastAsia="zh-CN"/>
        </w:rPr>
        <w:t>二</w:t>
      </w:r>
      <w:r w:rsidRPr="00FA41A5">
        <w:rPr>
          <w:rFonts w:ascii="Times New Roman" w:hAnsi="Times New Roman" w:hint="eastAsia"/>
          <w:lang w:eastAsia="zh-CN"/>
        </w:rPr>
        <w:t xml:space="preserve"> </w:t>
      </w:r>
      <w:r w:rsidRPr="00FA41A5">
        <w:rPr>
          <w:rFonts w:ascii="Times New Roman" w:hAnsi="Times New Roman" w:hint="eastAsia"/>
          <w:lang w:eastAsia="zh-CN"/>
        </w:rPr>
        <w:t>数据</w:t>
      </w:r>
      <w:r w:rsidR="004A44FC">
        <w:rPr>
          <w:rFonts w:ascii="Times New Roman" w:hAnsi="Times New Roman" w:hint="eastAsia"/>
          <w:lang w:eastAsia="zh-CN"/>
        </w:rPr>
        <w:t>质量</w:t>
      </w:r>
      <w:r w:rsidRPr="00FA41A5">
        <w:rPr>
          <w:rFonts w:ascii="Times New Roman" w:hAnsi="Times New Roman" w:hint="eastAsia"/>
          <w:lang w:eastAsia="zh-CN"/>
        </w:rPr>
        <w:t>分析报告</w:t>
      </w:r>
    </w:p>
    <w:bookmarkStart w:id="128" w:name="_MON_1667674321"/>
    <w:bookmarkEnd w:id="128"/>
    <w:p w14:paraId="615A1814" w14:textId="5053D7C2" w:rsidR="009706D9" w:rsidRPr="00FA41A5" w:rsidRDefault="00D2223B" w:rsidP="00D2223B">
      <w:pPr>
        <w:pStyle w:val="a1"/>
        <w:spacing w:line="360" w:lineRule="auto"/>
        <w:rPr>
          <w:rFonts w:ascii="宋体" w:hAnsi="宋体" w:cs="Arial"/>
          <w:szCs w:val="24"/>
          <w:lang w:val="en-US" w:eastAsia="zh-CN"/>
        </w:rPr>
      </w:pPr>
      <w:r>
        <w:rPr>
          <w:rFonts w:ascii="宋体" w:hAnsi="宋体" w:cs="Arial"/>
          <w:szCs w:val="24"/>
          <w:lang w:val="en-US" w:eastAsia="zh-CN"/>
        </w:rPr>
        <w:object w:dxaOrig="1516" w:dyaOrig="1058" w14:anchorId="3B891EB2">
          <v:shape id="_x0000_i1026" type="#_x0000_t75" style="width:75.75pt;height:52.5pt" o:ole="">
            <v:imagedata r:id="rId16" o:title=""/>
          </v:shape>
          <o:OLEObject Type="Embed" ProgID="Word.Document.12" ShapeID="_x0000_i1026" DrawAspect="Icon" ObjectID="_1669621637" r:id="rId17">
            <o:FieldCodes>\s</o:FieldCodes>
          </o:OLEObject>
        </w:object>
      </w:r>
    </w:p>
    <w:p w14:paraId="0587A3B3" w14:textId="20FD5F28" w:rsidR="00730594" w:rsidRPr="004C0803" w:rsidRDefault="00730594" w:rsidP="00DB3F23">
      <w:pPr>
        <w:pStyle w:val="10"/>
        <w:tabs>
          <w:tab w:val="clear" w:pos="709"/>
        </w:tabs>
        <w:rPr>
          <w:rFonts w:ascii="Times New Roman" w:hAnsi="Times New Roman"/>
          <w:lang w:eastAsia="zh-CN"/>
        </w:rPr>
      </w:pPr>
      <w:r w:rsidRPr="004C0803">
        <w:rPr>
          <w:rFonts w:ascii="Times New Roman" w:hAnsi="Times New Roman" w:hint="eastAsia"/>
          <w:lang w:eastAsia="zh-CN"/>
        </w:rPr>
        <w:t>附件</w:t>
      </w:r>
      <w:r w:rsidR="00FA41A5">
        <w:rPr>
          <w:rFonts w:ascii="Times New Roman" w:hAnsi="Times New Roman" w:hint="eastAsia"/>
          <w:lang w:eastAsia="zh-CN"/>
        </w:rPr>
        <w:t>三</w:t>
      </w:r>
      <w:r w:rsidR="00FA41A5">
        <w:rPr>
          <w:rFonts w:ascii="Times New Roman" w:hAnsi="Times New Roman" w:hint="eastAsia"/>
          <w:lang w:eastAsia="zh-CN"/>
        </w:rPr>
        <w:t xml:space="preserve"> </w:t>
      </w:r>
      <w:r w:rsidRPr="004C0803">
        <w:rPr>
          <w:rFonts w:ascii="Times New Roman" w:hAnsi="Times New Roman" w:hint="eastAsia"/>
          <w:lang w:eastAsia="zh-CN"/>
        </w:rPr>
        <w:t>特征变量情况</w:t>
      </w:r>
      <w:bookmarkEnd w:id="121"/>
    </w:p>
    <w:p w14:paraId="219BE1FB" w14:textId="72063845" w:rsidR="00730594" w:rsidRPr="004C0803" w:rsidRDefault="00083ECB" w:rsidP="00D2223B">
      <w:pPr>
        <w:pStyle w:val="a1"/>
        <w:ind w:left="0"/>
        <w:rPr>
          <w:rFonts w:ascii="Times New Roman" w:hAnsi="Times New Roman"/>
          <w:lang w:eastAsia="zh-CN"/>
        </w:rPr>
      </w:pPr>
      <w:r>
        <w:rPr>
          <w:rFonts w:ascii="Times New Roman" w:hAnsi="Times New Roman"/>
          <w:lang w:eastAsia="zh-CN"/>
        </w:rPr>
        <w:object w:dxaOrig="1534" w:dyaOrig="1111" w14:anchorId="73A9B4E3">
          <v:shape id="_x0000_i1027" type="#_x0000_t75" style="width:76.5pt;height:55.5pt" o:ole="">
            <v:imagedata r:id="rId18" o:title=""/>
          </v:shape>
          <o:OLEObject Type="Embed" ProgID="Excel.Sheet.12" ShapeID="_x0000_i1027" DrawAspect="Icon" ObjectID="_1669621638" r:id="rId19"/>
        </w:object>
      </w:r>
    </w:p>
    <w:p w14:paraId="1926C2F5" w14:textId="7F11FC27" w:rsidR="00D2223B" w:rsidRPr="00D2223B" w:rsidRDefault="00DB3F23" w:rsidP="00D2223B">
      <w:pPr>
        <w:pStyle w:val="10"/>
        <w:tabs>
          <w:tab w:val="clear" w:pos="709"/>
        </w:tabs>
        <w:rPr>
          <w:rFonts w:ascii="Times New Roman" w:hAnsi="Times New Roman"/>
          <w:lang w:eastAsia="zh-CN"/>
        </w:rPr>
      </w:pPr>
      <w:bookmarkStart w:id="129" w:name="_Toc56371314"/>
      <w:r w:rsidRPr="004C0803">
        <w:rPr>
          <w:rFonts w:ascii="Times New Roman" w:hAnsi="Times New Roman" w:hint="eastAsia"/>
          <w:lang w:eastAsia="zh-CN"/>
        </w:rPr>
        <w:t>附件</w:t>
      </w:r>
      <w:r w:rsidR="00FA41A5">
        <w:rPr>
          <w:rFonts w:ascii="Times New Roman" w:hAnsi="Times New Roman" w:hint="eastAsia"/>
          <w:lang w:eastAsia="zh-CN"/>
        </w:rPr>
        <w:t>四</w:t>
      </w:r>
      <w:r w:rsidRPr="004C0803">
        <w:rPr>
          <w:rFonts w:ascii="Times New Roman" w:hAnsi="Times New Roman" w:hint="eastAsia"/>
          <w:lang w:eastAsia="zh-CN"/>
        </w:rPr>
        <w:t xml:space="preserve"> </w:t>
      </w:r>
      <w:r w:rsidRPr="004C0803">
        <w:rPr>
          <w:rFonts w:ascii="Times New Roman" w:hAnsi="Times New Roman" w:hint="eastAsia"/>
          <w:lang w:eastAsia="zh-CN"/>
        </w:rPr>
        <w:t>模型开发重要指标及说明</w:t>
      </w:r>
      <w:bookmarkEnd w:id="122"/>
      <w:bookmarkEnd w:id="129"/>
    </w:p>
    <w:bookmarkStart w:id="130" w:name="_MON_1667674535"/>
    <w:bookmarkEnd w:id="130"/>
    <w:p w14:paraId="6C06EAAD" w14:textId="0EFE02BC" w:rsidR="00D2223B" w:rsidRPr="00D2223B" w:rsidRDefault="00D2223B" w:rsidP="00D2223B">
      <w:pPr>
        <w:pStyle w:val="a1"/>
        <w:rPr>
          <w:lang w:eastAsia="zh-CN"/>
        </w:rPr>
      </w:pPr>
      <w:r>
        <w:rPr>
          <w:lang w:eastAsia="zh-CN"/>
        </w:rPr>
        <w:object w:dxaOrig="1516" w:dyaOrig="1058" w14:anchorId="41BB949B">
          <v:shape id="_x0000_i1028" type="#_x0000_t75" style="width:75.75pt;height:52.5pt" o:ole="">
            <v:imagedata r:id="rId20" o:title=""/>
          </v:shape>
          <o:OLEObject Type="Embed" ProgID="Word.Document.12" ShapeID="_x0000_i1028" DrawAspect="Icon" ObjectID="_1669621639" r:id="rId21">
            <o:FieldCodes>\s</o:FieldCodes>
          </o:OLEObject>
        </w:object>
      </w:r>
    </w:p>
    <w:bookmarkEnd w:id="3"/>
    <w:bookmarkEnd w:id="4"/>
    <w:p w14:paraId="49D67D20" w14:textId="446BF36C" w:rsidR="000124ED" w:rsidRPr="000124ED" w:rsidRDefault="000124ED" w:rsidP="000124ED">
      <w:pPr>
        <w:pStyle w:val="10"/>
        <w:tabs>
          <w:tab w:val="clear" w:pos="709"/>
        </w:tabs>
        <w:rPr>
          <w:rFonts w:ascii="Times New Roman" w:hAnsi="Times New Roman"/>
          <w:szCs w:val="22"/>
          <w:lang w:eastAsia="zh-CN"/>
        </w:rPr>
      </w:pPr>
      <w:r w:rsidRPr="000124ED">
        <w:rPr>
          <w:rFonts w:ascii="Times New Roman" w:hAnsi="Times New Roman" w:hint="eastAsia"/>
          <w:szCs w:val="22"/>
          <w:lang w:eastAsia="zh-CN"/>
        </w:rPr>
        <w:t>附件</w:t>
      </w:r>
      <w:r w:rsidR="00FA41A5">
        <w:rPr>
          <w:rFonts w:ascii="Times New Roman" w:hAnsi="Times New Roman" w:hint="eastAsia"/>
          <w:szCs w:val="22"/>
          <w:lang w:eastAsia="zh-CN"/>
        </w:rPr>
        <w:t>五</w:t>
      </w:r>
      <w:r w:rsidRPr="000124ED">
        <w:rPr>
          <w:rFonts w:ascii="Times New Roman" w:hAnsi="Times New Roman"/>
          <w:szCs w:val="22"/>
          <w:lang w:eastAsia="zh-CN"/>
        </w:rPr>
        <w:t xml:space="preserve"> </w:t>
      </w:r>
      <w:r w:rsidRPr="000124ED">
        <w:rPr>
          <w:rFonts w:ascii="Times New Roman" w:hAnsi="Times New Roman" w:hint="eastAsia"/>
          <w:szCs w:val="22"/>
          <w:lang w:eastAsia="zh-CN"/>
        </w:rPr>
        <w:t>特征</w:t>
      </w:r>
      <w:r w:rsidRPr="000124ED">
        <w:rPr>
          <w:rFonts w:ascii="Times New Roman" w:hAnsi="Times New Roman"/>
          <w:szCs w:val="22"/>
          <w:lang w:eastAsia="zh-CN"/>
        </w:rPr>
        <w:t>IV</w:t>
      </w:r>
      <w:r w:rsidRPr="000124ED">
        <w:rPr>
          <w:rFonts w:ascii="Times New Roman" w:hAnsi="Times New Roman" w:hint="eastAsia"/>
          <w:szCs w:val="22"/>
          <w:lang w:eastAsia="zh-CN"/>
        </w:rPr>
        <w:t>分析</w:t>
      </w:r>
    </w:p>
    <w:p w14:paraId="448B18BB" w14:textId="77777777" w:rsidR="000124ED" w:rsidRDefault="000124ED" w:rsidP="000124ED">
      <w:pPr>
        <w:pStyle w:val="a1"/>
        <w:spacing w:line="360" w:lineRule="auto"/>
        <w:ind w:left="0" w:firstLineChars="200" w:firstLine="480"/>
        <w:rPr>
          <w:rFonts w:asciiTheme="minorEastAsia" w:eastAsiaTheme="minorEastAsia" w:hAnsiTheme="minorEastAsia"/>
          <w:szCs w:val="24"/>
          <w:lang w:val="en-US" w:eastAsia="zh-CN"/>
        </w:rPr>
      </w:pPr>
      <w:r>
        <w:rPr>
          <w:rFonts w:asciiTheme="minorEastAsia" w:eastAsiaTheme="minorEastAsia" w:hAnsiTheme="minorEastAsia"/>
          <w:szCs w:val="24"/>
          <w:lang w:val="en-US" w:eastAsia="zh-CN"/>
        </w:rPr>
        <w:object w:dxaOrig="1516" w:dyaOrig="1058" w14:anchorId="297DA0ED">
          <v:shape id="_x0000_i1029" type="#_x0000_t75" style="width:75.75pt;height:52.5pt" o:ole="">
            <v:imagedata r:id="rId22" o:title=""/>
          </v:shape>
          <o:OLEObject Type="Embed" ProgID="Excel.Sheet.12" ShapeID="_x0000_i1029" DrawAspect="Icon" ObjectID="_1669621640" r:id="rId23"/>
        </w:object>
      </w:r>
    </w:p>
    <w:bookmarkStart w:id="131" w:name="_MON_1666989805"/>
    <w:bookmarkEnd w:id="131"/>
    <w:p w14:paraId="27408B30" w14:textId="77777777" w:rsidR="000124ED" w:rsidRDefault="000124ED" w:rsidP="000124ED">
      <w:pPr>
        <w:pStyle w:val="a1"/>
        <w:spacing w:line="360" w:lineRule="auto"/>
        <w:ind w:left="0" w:firstLineChars="200" w:firstLine="480"/>
        <w:rPr>
          <w:rFonts w:asciiTheme="minorEastAsia" w:eastAsiaTheme="minorEastAsia" w:hAnsiTheme="minorEastAsia"/>
          <w:szCs w:val="24"/>
          <w:lang w:val="en-US" w:eastAsia="zh-CN"/>
        </w:rPr>
      </w:pPr>
      <w:r>
        <w:rPr>
          <w:rFonts w:asciiTheme="minorEastAsia" w:eastAsiaTheme="minorEastAsia" w:hAnsiTheme="minorEastAsia"/>
          <w:szCs w:val="24"/>
          <w:lang w:val="en-US" w:eastAsia="zh-CN"/>
        </w:rPr>
        <w:object w:dxaOrig="1516" w:dyaOrig="1058" w14:anchorId="53937279">
          <v:shape id="_x0000_i1030" type="#_x0000_t75" style="width:75.75pt;height:52.5pt" o:ole="">
            <v:imagedata r:id="rId24" o:title=""/>
          </v:shape>
          <o:OLEObject Type="Embed" ProgID="Word.Document.12" ShapeID="_x0000_i1030" DrawAspect="Icon" ObjectID="_1669621641" r:id="rId25">
            <o:FieldCodes>\s</o:FieldCodes>
          </o:OLEObject>
        </w:object>
      </w:r>
    </w:p>
    <w:p w14:paraId="72286E53" w14:textId="4315CD00" w:rsidR="000124ED" w:rsidRPr="000124ED" w:rsidRDefault="000124ED" w:rsidP="000124ED">
      <w:pPr>
        <w:pStyle w:val="10"/>
        <w:tabs>
          <w:tab w:val="clear" w:pos="709"/>
        </w:tabs>
        <w:rPr>
          <w:rFonts w:ascii="Times New Roman" w:hAnsi="Times New Roman"/>
          <w:szCs w:val="22"/>
          <w:lang w:eastAsia="zh-CN"/>
        </w:rPr>
      </w:pPr>
      <w:r w:rsidRPr="000124ED">
        <w:rPr>
          <w:rFonts w:ascii="Times New Roman" w:hAnsi="Times New Roman" w:hint="eastAsia"/>
          <w:szCs w:val="22"/>
          <w:lang w:eastAsia="zh-CN"/>
        </w:rPr>
        <w:lastRenderedPageBreak/>
        <w:t>附件</w:t>
      </w:r>
      <w:r w:rsidR="00FA41A5">
        <w:rPr>
          <w:rFonts w:ascii="Times New Roman" w:hAnsi="Times New Roman" w:hint="eastAsia"/>
          <w:szCs w:val="22"/>
          <w:lang w:eastAsia="zh-CN"/>
        </w:rPr>
        <w:t>六</w:t>
      </w:r>
      <w:r w:rsidR="00456980">
        <w:rPr>
          <w:rFonts w:ascii="Times New Roman" w:hAnsi="Times New Roman"/>
          <w:szCs w:val="22"/>
          <w:lang w:eastAsia="zh-CN"/>
        </w:rPr>
        <w:t xml:space="preserve"> </w:t>
      </w:r>
      <w:r w:rsidR="00456980">
        <w:rPr>
          <w:rFonts w:ascii="Times New Roman" w:hAnsi="Times New Roman" w:hint="eastAsia"/>
          <w:szCs w:val="22"/>
          <w:lang w:eastAsia="zh-CN"/>
        </w:rPr>
        <w:t>特征</w:t>
      </w:r>
      <w:r w:rsidR="00456980">
        <w:rPr>
          <w:rFonts w:ascii="Times New Roman" w:hAnsi="Times New Roman" w:hint="eastAsia"/>
          <w:szCs w:val="22"/>
          <w:lang w:eastAsia="zh-CN"/>
        </w:rPr>
        <w:t>P</w:t>
      </w:r>
      <w:r w:rsidR="00456980">
        <w:rPr>
          <w:rFonts w:ascii="Times New Roman" w:hAnsi="Times New Roman"/>
          <w:szCs w:val="22"/>
          <w:lang w:eastAsia="zh-CN"/>
        </w:rPr>
        <w:t>SI</w:t>
      </w:r>
      <w:r w:rsidR="00456980">
        <w:rPr>
          <w:rFonts w:ascii="Times New Roman" w:hAnsi="Times New Roman" w:hint="eastAsia"/>
          <w:szCs w:val="22"/>
          <w:lang w:eastAsia="zh-CN"/>
        </w:rPr>
        <w:t>分析</w:t>
      </w:r>
    </w:p>
    <w:p w14:paraId="141D67B5" w14:textId="733DE1EF" w:rsidR="000124ED" w:rsidRDefault="004C650A" w:rsidP="000124ED">
      <w:pPr>
        <w:pStyle w:val="a1"/>
        <w:spacing w:line="360" w:lineRule="auto"/>
        <w:ind w:left="0" w:firstLineChars="200" w:firstLine="480"/>
        <w:rPr>
          <w:rFonts w:asciiTheme="minorEastAsia" w:eastAsiaTheme="minorEastAsia" w:hAnsiTheme="minorEastAsia"/>
          <w:szCs w:val="24"/>
          <w:lang w:val="en-US" w:eastAsia="zh-CN"/>
        </w:rPr>
      </w:pPr>
      <w:r>
        <w:rPr>
          <w:rFonts w:asciiTheme="minorEastAsia" w:eastAsiaTheme="minorEastAsia" w:hAnsiTheme="minorEastAsia"/>
          <w:szCs w:val="24"/>
          <w:lang w:val="en-US" w:eastAsia="zh-CN"/>
        </w:rPr>
        <w:object w:dxaOrig="1516" w:dyaOrig="1058" w14:anchorId="28117BD2">
          <v:shape id="_x0000_i1031" type="#_x0000_t75" style="width:75.75pt;height:52.5pt" o:ole="">
            <v:imagedata r:id="rId26" o:title=""/>
          </v:shape>
          <o:OLEObject Type="Embed" ProgID="Excel.SheetMacroEnabled.12" ShapeID="_x0000_i1031" DrawAspect="Icon" ObjectID="_1669621642" r:id="rId27"/>
        </w:object>
      </w:r>
    </w:p>
    <w:p w14:paraId="4720407A" w14:textId="63956315" w:rsidR="000124ED" w:rsidRPr="000124ED" w:rsidRDefault="000124ED" w:rsidP="000124ED">
      <w:pPr>
        <w:pStyle w:val="10"/>
        <w:tabs>
          <w:tab w:val="clear" w:pos="709"/>
        </w:tabs>
        <w:rPr>
          <w:rFonts w:ascii="Times New Roman" w:hAnsi="Times New Roman"/>
          <w:szCs w:val="22"/>
          <w:lang w:eastAsia="zh-CN"/>
        </w:rPr>
      </w:pPr>
      <w:r w:rsidRPr="000124ED">
        <w:rPr>
          <w:rFonts w:ascii="Times New Roman" w:hAnsi="Times New Roman" w:hint="eastAsia"/>
          <w:szCs w:val="22"/>
          <w:lang w:eastAsia="zh-CN"/>
        </w:rPr>
        <w:t>附件</w:t>
      </w:r>
      <w:r w:rsidR="00FA41A5">
        <w:rPr>
          <w:rFonts w:ascii="Times New Roman" w:hAnsi="Times New Roman" w:hint="eastAsia"/>
          <w:szCs w:val="22"/>
          <w:lang w:eastAsia="zh-CN"/>
        </w:rPr>
        <w:t>七</w:t>
      </w:r>
      <w:r w:rsidR="00456980">
        <w:rPr>
          <w:rFonts w:ascii="Times New Roman" w:hAnsi="Times New Roman" w:hint="eastAsia"/>
          <w:szCs w:val="22"/>
          <w:lang w:eastAsia="zh-CN"/>
        </w:rPr>
        <w:t xml:space="preserve"> </w:t>
      </w:r>
      <w:r w:rsidR="00456980">
        <w:rPr>
          <w:rFonts w:ascii="Times New Roman" w:hAnsi="Times New Roman" w:hint="eastAsia"/>
          <w:szCs w:val="22"/>
          <w:lang w:eastAsia="zh-CN"/>
        </w:rPr>
        <w:t>特征相关性分析</w:t>
      </w:r>
    </w:p>
    <w:bookmarkStart w:id="132" w:name="_MON_1667374785"/>
    <w:bookmarkEnd w:id="132"/>
    <w:p w14:paraId="3B566B3A" w14:textId="77777777" w:rsidR="000124ED" w:rsidRDefault="000124ED" w:rsidP="000124ED">
      <w:pPr>
        <w:pStyle w:val="a1"/>
        <w:spacing w:line="360" w:lineRule="auto"/>
        <w:ind w:left="0" w:firstLineChars="200" w:firstLine="480"/>
        <w:rPr>
          <w:rFonts w:asciiTheme="minorEastAsia" w:eastAsiaTheme="minorEastAsia" w:hAnsiTheme="minorEastAsia"/>
          <w:szCs w:val="24"/>
          <w:lang w:val="en-US" w:eastAsia="zh-CN"/>
        </w:rPr>
      </w:pPr>
      <w:r>
        <w:rPr>
          <w:rFonts w:asciiTheme="minorEastAsia" w:eastAsiaTheme="minorEastAsia" w:hAnsiTheme="minorEastAsia"/>
          <w:szCs w:val="24"/>
          <w:lang w:val="en-US" w:eastAsia="zh-CN"/>
        </w:rPr>
        <w:object w:dxaOrig="1541" w:dyaOrig="1119" w14:anchorId="1697550B">
          <v:shape id="_x0000_i1032" type="#_x0000_t75" style="width:77.25pt;height:56.25pt" o:ole="">
            <v:imagedata r:id="rId28" o:title=""/>
          </v:shape>
          <o:OLEObject Type="Embed" ProgID="Excel.Sheet.12" ShapeID="_x0000_i1032" DrawAspect="Icon" ObjectID="_1669621643" r:id="rId29"/>
        </w:object>
      </w:r>
    </w:p>
    <w:p w14:paraId="7D5C60EA" w14:textId="786661C8" w:rsidR="000124ED" w:rsidRPr="000124ED" w:rsidRDefault="000124ED" w:rsidP="000124ED">
      <w:pPr>
        <w:pStyle w:val="10"/>
        <w:tabs>
          <w:tab w:val="clear" w:pos="709"/>
        </w:tabs>
        <w:rPr>
          <w:rFonts w:ascii="Times New Roman" w:hAnsi="Times New Roman"/>
          <w:szCs w:val="22"/>
          <w:lang w:eastAsia="zh-CN"/>
        </w:rPr>
      </w:pPr>
      <w:proofErr w:type="gramStart"/>
      <w:r w:rsidRPr="000124ED">
        <w:rPr>
          <w:rFonts w:ascii="Times New Roman" w:hAnsi="Times New Roman" w:hint="eastAsia"/>
          <w:szCs w:val="22"/>
          <w:lang w:eastAsia="zh-CN"/>
        </w:rPr>
        <w:t>附件</w:t>
      </w:r>
      <w:r w:rsidR="00FA41A5">
        <w:rPr>
          <w:rFonts w:ascii="Times New Roman" w:hAnsi="Times New Roman" w:hint="eastAsia"/>
          <w:szCs w:val="22"/>
          <w:lang w:eastAsia="zh-CN"/>
        </w:rPr>
        <w:t>八</w:t>
      </w:r>
      <w:proofErr w:type="gramEnd"/>
      <w:r w:rsidR="00456980">
        <w:rPr>
          <w:rFonts w:ascii="Times New Roman" w:hAnsi="Times New Roman" w:hint="eastAsia"/>
          <w:szCs w:val="22"/>
          <w:lang w:eastAsia="zh-CN"/>
        </w:rPr>
        <w:t xml:space="preserve"> </w:t>
      </w:r>
      <w:r w:rsidR="00456980">
        <w:rPr>
          <w:rFonts w:ascii="Times New Roman" w:hAnsi="Times New Roman" w:hint="eastAsia"/>
          <w:szCs w:val="22"/>
          <w:lang w:eastAsia="zh-CN"/>
        </w:rPr>
        <w:t>特征</w:t>
      </w:r>
      <w:r w:rsidR="00456980">
        <w:rPr>
          <w:rFonts w:ascii="Times New Roman" w:hAnsi="Times New Roman"/>
          <w:szCs w:val="22"/>
          <w:lang w:eastAsia="zh-CN"/>
        </w:rPr>
        <w:t>VIF</w:t>
      </w:r>
      <w:r w:rsidR="00456980">
        <w:rPr>
          <w:rFonts w:ascii="Times New Roman" w:hAnsi="Times New Roman" w:hint="eastAsia"/>
          <w:szCs w:val="22"/>
          <w:lang w:eastAsia="zh-CN"/>
        </w:rPr>
        <w:t>分析</w:t>
      </w:r>
      <w:r w:rsidRPr="000124ED">
        <w:rPr>
          <w:rFonts w:ascii="Times New Roman" w:hAnsi="Times New Roman" w:hint="eastAsia"/>
          <w:szCs w:val="22"/>
          <w:lang w:eastAsia="zh-CN"/>
        </w:rPr>
        <w:t>：</w:t>
      </w:r>
    </w:p>
    <w:bookmarkStart w:id="133" w:name="_MON_1667664484"/>
    <w:bookmarkEnd w:id="133"/>
    <w:p w14:paraId="5BFEF0D6" w14:textId="56BE9865" w:rsidR="000124ED" w:rsidRDefault="004C650A" w:rsidP="000124ED">
      <w:pPr>
        <w:pStyle w:val="a1"/>
        <w:spacing w:line="360" w:lineRule="auto"/>
        <w:ind w:left="0" w:firstLineChars="200" w:firstLine="480"/>
        <w:rPr>
          <w:rFonts w:asciiTheme="minorEastAsia" w:eastAsiaTheme="minorEastAsia" w:hAnsiTheme="minorEastAsia"/>
          <w:szCs w:val="24"/>
          <w:lang w:val="en-US" w:eastAsia="zh-CN"/>
        </w:rPr>
      </w:pPr>
      <w:r>
        <w:rPr>
          <w:rFonts w:asciiTheme="minorEastAsia" w:eastAsiaTheme="minorEastAsia" w:hAnsiTheme="minorEastAsia"/>
          <w:szCs w:val="24"/>
          <w:lang w:val="en-US" w:eastAsia="zh-CN"/>
        </w:rPr>
        <w:object w:dxaOrig="1516" w:dyaOrig="1058" w14:anchorId="44A373C6">
          <v:shape id="_x0000_i1033" type="#_x0000_t75" style="width:75.75pt;height:52.5pt" o:ole="">
            <v:imagedata r:id="rId30" o:title=""/>
          </v:shape>
          <o:OLEObject Type="Embed" ProgID="Excel.SheetMacroEnabled.12" ShapeID="_x0000_i1033" DrawAspect="Icon" ObjectID="_1669621644" r:id="rId31"/>
        </w:object>
      </w:r>
    </w:p>
    <w:p w14:paraId="5E6A1715" w14:textId="2DA53121" w:rsidR="000124ED" w:rsidRPr="000124ED" w:rsidRDefault="000124ED" w:rsidP="000124ED">
      <w:pPr>
        <w:pStyle w:val="10"/>
        <w:tabs>
          <w:tab w:val="clear" w:pos="709"/>
        </w:tabs>
        <w:rPr>
          <w:rFonts w:ascii="Times New Roman" w:hAnsi="Times New Roman"/>
          <w:szCs w:val="22"/>
          <w:lang w:eastAsia="zh-CN"/>
        </w:rPr>
      </w:pPr>
      <w:r w:rsidRPr="000124ED">
        <w:rPr>
          <w:rFonts w:ascii="Times New Roman" w:hAnsi="Times New Roman" w:hint="eastAsia"/>
          <w:szCs w:val="22"/>
          <w:lang w:eastAsia="zh-CN"/>
        </w:rPr>
        <w:t>附件</w:t>
      </w:r>
      <w:r w:rsidR="00FA41A5">
        <w:rPr>
          <w:rFonts w:ascii="Times New Roman" w:hAnsi="Times New Roman" w:hint="eastAsia"/>
          <w:szCs w:val="22"/>
          <w:lang w:eastAsia="zh-CN"/>
        </w:rPr>
        <w:t>九</w:t>
      </w:r>
      <w:r w:rsidR="00456980">
        <w:rPr>
          <w:rFonts w:ascii="Times New Roman" w:hAnsi="Times New Roman" w:hint="eastAsia"/>
          <w:szCs w:val="22"/>
          <w:lang w:eastAsia="zh-CN"/>
        </w:rPr>
        <w:t xml:space="preserve"> </w:t>
      </w:r>
      <w:r w:rsidR="00456980">
        <w:rPr>
          <w:rFonts w:ascii="Times New Roman" w:hAnsi="Times New Roman" w:hint="eastAsia"/>
          <w:szCs w:val="22"/>
          <w:lang w:eastAsia="zh-CN"/>
        </w:rPr>
        <w:t>特征逐步回归分析</w:t>
      </w:r>
      <w:r w:rsidRPr="000124ED">
        <w:rPr>
          <w:rFonts w:ascii="Times New Roman" w:hAnsi="Times New Roman"/>
          <w:szCs w:val="22"/>
          <w:lang w:eastAsia="zh-CN"/>
        </w:rPr>
        <w:t>:</w:t>
      </w:r>
    </w:p>
    <w:bookmarkStart w:id="134" w:name="_MON_1667375222"/>
    <w:bookmarkEnd w:id="134"/>
    <w:p w14:paraId="27047C90" w14:textId="5862D433" w:rsidR="000124ED" w:rsidRDefault="00F9446E" w:rsidP="000124ED">
      <w:pPr>
        <w:pStyle w:val="a1"/>
        <w:spacing w:line="360" w:lineRule="auto"/>
        <w:ind w:left="0" w:firstLineChars="200" w:firstLine="480"/>
        <w:rPr>
          <w:rFonts w:asciiTheme="minorEastAsia" w:eastAsiaTheme="minorEastAsia" w:hAnsiTheme="minorEastAsia"/>
          <w:szCs w:val="24"/>
          <w:lang w:val="en-US" w:eastAsia="zh-CN"/>
        </w:rPr>
      </w:pPr>
      <w:r>
        <w:rPr>
          <w:rFonts w:asciiTheme="minorEastAsia" w:eastAsiaTheme="minorEastAsia" w:hAnsiTheme="minorEastAsia"/>
          <w:szCs w:val="24"/>
          <w:lang w:val="en-US" w:eastAsia="zh-CN"/>
        </w:rPr>
        <w:object w:dxaOrig="1516" w:dyaOrig="1058" w14:anchorId="7348F82D">
          <v:shape id="_x0000_i1034" type="#_x0000_t75" style="width:75.75pt;height:52.5pt" o:ole="">
            <v:imagedata r:id="rId32" o:title=""/>
          </v:shape>
          <o:OLEObject Type="Embed" ProgID="Word.Document.12" ShapeID="_x0000_i1034" DrawAspect="Icon" ObjectID="_1669621645" r:id="rId33">
            <o:FieldCodes>\s</o:FieldCodes>
          </o:OLEObject>
        </w:object>
      </w:r>
    </w:p>
    <w:p w14:paraId="722B646B" w14:textId="3EE37305" w:rsidR="000124ED" w:rsidRPr="000124ED" w:rsidRDefault="000124ED" w:rsidP="000124ED">
      <w:pPr>
        <w:pStyle w:val="10"/>
        <w:tabs>
          <w:tab w:val="clear" w:pos="709"/>
        </w:tabs>
        <w:rPr>
          <w:rFonts w:ascii="Times New Roman" w:hAnsi="Times New Roman"/>
          <w:szCs w:val="22"/>
          <w:lang w:eastAsia="zh-CN"/>
        </w:rPr>
      </w:pPr>
      <w:r w:rsidRPr="000124ED">
        <w:rPr>
          <w:rFonts w:ascii="Times New Roman" w:hAnsi="Times New Roman" w:hint="eastAsia"/>
          <w:szCs w:val="22"/>
          <w:lang w:eastAsia="zh-CN"/>
        </w:rPr>
        <w:t>附件</w:t>
      </w:r>
      <w:r w:rsidR="00FA41A5">
        <w:rPr>
          <w:rFonts w:ascii="Times New Roman" w:hAnsi="Times New Roman" w:hint="eastAsia"/>
          <w:szCs w:val="22"/>
          <w:lang w:eastAsia="zh-CN"/>
        </w:rPr>
        <w:t>十</w:t>
      </w:r>
      <w:r w:rsidR="00456980">
        <w:rPr>
          <w:rFonts w:ascii="Times New Roman" w:hAnsi="Times New Roman" w:hint="eastAsia"/>
          <w:szCs w:val="22"/>
          <w:lang w:eastAsia="zh-CN"/>
        </w:rPr>
        <w:t xml:space="preserve"> </w:t>
      </w:r>
      <w:r w:rsidR="00456980">
        <w:rPr>
          <w:rFonts w:ascii="Times New Roman" w:hAnsi="Times New Roman" w:hint="eastAsia"/>
          <w:szCs w:val="22"/>
          <w:lang w:eastAsia="zh-CN"/>
        </w:rPr>
        <w:t>入模特征分布</w:t>
      </w:r>
      <w:r>
        <w:rPr>
          <w:rFonts w:ascii="Times New Roman" w:hAnsi="Times New Roman"/>
          <w:szCs w:val="22"/>
          <w:lang w:eastAsia="zh-CN"/>
        </w:rPr>
        <w:t xml:space="preserve"> </w:t>
      </w:r>
    </w:p>
    <w:p w14:paraId="79EC1564" w14:textId="1E3288E9" w:rsidR="00DB3F23" w:rsidRPr="000124ED" w:rsidRDefault="004C650A" w:rsidP="000124ED">
      <w:pPr>
        <w:pStyle w:val="a1"/>
        <w:spacing w:line="360" w:lineRule="auto"/>
        <w:ind w:left="0" w:firstLineChars="200" w:firstLine="480"/>
        <w:rPr>
          <w:rFonts w:asciiTheme="minorEastAsia" w:eastAsiaTheme="minorEastAsia" w:hAnsiTheme="minorEastAsia"/>
          <w:szCs w:val="24"/>
          <w:lang w:val="en-US" w:eastAsia="zh-CN"/>
        </w:rPr>
      </w:pPr>
      <w:r>
        <w:rPr>
          <w:rFonts w:asciiTheme="minorEastAsia" w:eastAsiaTheme="minorEastAsia" w:hAnsiTheme="minorEastAsia"/>
          <w:szCs w:val="24"/>
          <w:lang w:val="en-US" w:eastAsia="zh-CN"/>
        </w:rPr>
        <w:object w:dxaOrig="1516" w:dyaOrig="1058" w14:anchorId="13BB08F8">
          <v:shape id="_x0000_i1035" type="#_x0000_t75" style="width:75.75pt;height:52.5pt" o:ole="">
            <v:imagedata r:id="rId34" o:title=""/>
          </v:shape>
          <o:OLEObject Type="Embed" ProgID="Package" ShapeID="_x0000_i1035" DrawAspect="Icon" ObjectID="_1669621646" r:id="rId35"/>
        </w:object>
      </w:r>
    </w:p>
    <w:sectPr w:rsidR="00DB3F23" w:rsidRPr="000124ED" w:rsidSect="00583ACA">
      <w:headerReference w:type="default" r:id="rId36"/>
      <w:footerReference w:type="default" r:id="rId37"/>
      <w:pgSz w:w="11909" w:h="16834" w:code="9"/>
      <w:pgMar w:top="1729" w:right="1649" w:bottom="1440" w:left="172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D3FD00" w14:textId="77777777" w:rsidR="00654630" w:rsidRDefault="00654630">
      <w:r>
        <w:separator/>
      </w:r>
    </w:p>
  </w:endnote>
  <w:endnote w:type="continuationSeparator" w:id="0">
    <w:p w14:paraId="25C65E6F" w14:textId="77777777" w:rsidR="00654630" w:rsidRDefault="00654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FrutigerBold">
    <w:altName w:val="Courier New"/>
    <w:charset w:val="00"/>
    <w:family w:val="auto"/>
    <w:pitch w:val="default"/>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1" w:subsetted="1" w:fontKey="{FFA5D4E0-787C-4ADC-962C-EE5784FAB57F}"/>
    <w:embedBold r:id="rId2" w:subsetted="1" w:fontKey="{DAE321CB-29CA-4A40-A13A-429D9CC2BB17}"/>
  </w:font>
  <w:font w:name="MS Mincho">
    <w:altName w:val="ＭＳ 明朝"/>
    <w:panose1 w:val="02020609040205080304"/>
    <w:charset w:val="80"/>
    <w:family w:val="modern"/>
    <w:pitch w:val="fixed"/>
    <w:sig w:usb0="E00002FF" w:usb1="6AC7FDFB" w:usb2="08000012" w:usb3="00000000" w:csb0="0002009F" w:csb1="00000000"/>
    <w:embedRegular r:id="rId3" w:subsetted="1" w:fontKey="{5CADCF59-856A-4D23-8D9B-F698F738A9FC}"/>
  </w:font>
  <w:font w:name="Arial Narrow">
    <w:panose1 w:val="020B0606020202030204"/>
    <w:charset w:val="00"/>
    <w:family w:val="swiss"/>
    <w:pitch w:val="variable"/>
    <w:sig w:usb0="00000287" w:usb1="00000800" w:usb2="00000000" w:usb3="00000000" w:csb0="0000009F" w:csb1="00000000"/>
  </w:font>
  <w:font w:name="FrutigerLight">
    <w:altName w:val="Times New Roman"/>
    <w:charset w:val="00"/>
    <w:family w:val="auto"/>
    <w:pitch w:val="default"/>
    <w:sig w:usb0="00000000"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G Omega">
    <w:charset w:val="00"/>
    <w:family w:val="swiss"/>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default"/>
    <w:sig w:usb0="00000000" w:usb1="00000000" w:usb2="0000003F" w:usb3="00000000" w:csb0="003F01FF" w:csb1="00000000"/>
  </w:font>
  <w:font w:name="华文楷体">
    <w:panose1 w:val="02010600040101010101"/>
    <w:charset w:val="86"/>
    <w:family w:val="auto"/>
    <w:pitch w:val="variable"/>
    <w:sig w:usb0="00000287" w:usb1="080F0000" w:usb2="00000010" w:usb3="00000000" w:csb0="0004009F" w:csb1="00000000"/>
  </w:font>
  <w:font w:name="Times New Roman Bold">
    <w:panose1 w:val="02020803070505020304"/>
    <w:charset w:val="00"/>
    <w:family w:val="roman"/>
    <w:pitch w:val="default"/>
    <w:sig w:usb0="00000000" w:usb1="00000000" w:usb2="00000009" w:usb3="00000000" w:csb0="000001FF" w:csb1="00000000"/>
  </w:font>
  <w:font w:name="微软雅黑">
    <w:panose1 w:val="020B0503020204020204"/>
    <w:charset w:val="86"/>
    <w:family w:val="swiss"/>
    <w:pitch w:val="variable"/>
    <w:sig w:usb0="80000287" w:usb1="2ACF3C50" w:usb2="00000016" w:usb3="00000000" w:csb0="0004001F" w:csb1="00000000"/>
    <w:embedRegular r:id="rId4" w:subsetted="1" w:fontKey="{BCBECCE4-1E27-47DE-90EA-CD4C28DC7A16}"/>
  </w:font>
  <w:font w:name="Yu Gothic UI">
    <w:panose1 w:val="020B0500000000000000"/>
    <w:charset w:val="80"/>
    <w:family w:val="swiss"/>
    <w:pitch w:val="variable"/>
    <w:sig w:usb0="E00002FF" w:usb1="2AC7FDFF" w:usb2="00000016" w:usb3="00000000" w:csb0="0002009F" w:csb1="00000000"/>
    <w:embedRegular r:id="rId5" w:subsetted="1" w:fontKey="{4A2FA1F8-24F5-4538-8C72-7DB115812B42}"/>
  </w:font>
  <w:font w:name="等线">
    <w:altName w:val="DengXian"/>
    <w:panose1 w:val="02010600030101010101"/>
    <w:charset w:val="86"/>
    <w:family w:val="auto"/>
    <w:pitch w:val="variable"/>
    <w:sig w:usb0="A00002BF" w:usb1="38CF7CFA" w:usb2="00000016" w:usb3="00000000" w:csb0="0004000F" w:csb1="00000000"/>
    <w:embedRegular r:id="rId6" w:subsetted="1" w:fontKey="{D4028489-0A18-4B3C-9A30-EC2C338AE90E}"/>
    <w:embedBold r:id="rId7" w:subsetted="1" w:fontKey="{5B51CB36-0A94-46AA-926B-420E6D24E3BD}"/>
  </w:font>
  <w:font w:name="Cambria Math">
    <w:panose1 w:val="02040503050406030204"/>
    <w:charset w:val="00"/>
    <w:family w:val="roman"/>
    <w:pitch w:val="variable"/>
    <w:sig w:usb0="E00006FF" w:usb1="420024FF" w:usb2="02000000" w:usb3="00000000" w:csb0="0000019F" w:csb1="00000000"/>
    <w:embedItalic r:id="rId8" w:subsetted="1" w:fontKey="{51A0B15C-B8B0-4824-BBC1-074A056DA65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C6EA0" w14:textId="5EFC66BC" w:rsidR="004819CF" w:rsidRPr="00F02768" w:rsidRDefault="004819CF" w:rsidP="00FB0E86">
    <w:pPr>
      <w:jc w:val="center"/>
      <w:rPr>
        <w:noProof/>
        <w:sz w:val="16"/>
        <w:szCs w:val="16"/>
        <w:lang w:val="fr-FR"/>
      </w:rPr>
    </w:pPr>
    <w:r>
      <w:rPr>
        <w:noProof/>
        <w:sz w:val="16"/>
        <w:szCs w:val="16"/>
      </w:rPr>
      <mc:AlternateContent>
        <mc:Choice Requires="wps">
          <w:drawing>
            <wp:anchor distT="0" distB="0" distL="114300" distR="114300" simplePos="0" relativeHeight="251657216" behindDoc="0" locked="0" layoutInCell="1" allowOverlap="1" wp14:anchorId="106521AD" wp14:editId="12C99A08">
              <wp:simplePos x="0" y="0"/>
              <wp:positionH relativeFrom="column">
                <wp:posOffset>-17780</wp:posOffset>
              </wp:positionH>
              <wp:positionV relativeFrom="paragraph">
                <wp:posOffset>-21590</wp:posOffset>
              </wp:positionV>
              <wp:extent cx="5600700" cy="0"/>
              <wp:effectExtent l="13335" t="10795" r="5715" b="8255"/>
              <wp:wrapNone/>
              <wp:docPr id="7"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16D92" id="Line 21"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7pt" to="439.6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"/>
          </w:pict>
        </mc:Fallback>
      </mc:AlternateContent>
    </w:r>
    <w:r w:rsidRPr="00F909E2">
      <w:rPr>
        <w:rFonts w:hint="eastAsia"/>
        <w:noProof/>
        <w:sz w:val="16"/>
        <w:szCs w:val="16"/>
        <w:lang w:val="fr-FR"/>
      </w:rPr>
      <w:t>第</w:t>
    </w:r>
    <w:r>
      <w:rPr>
        <w:noProof/>
        <w:sz w:val="16"/>
        <w:szCs w:val="16"/>
        <w:lang w:val="fr-FR"/>
      </w:rPr>
      <w:fldChar w:fldCharType="begin"/>
    </w:r>
    <w:r>
      <w:rPr>
        <w:noProof/>
        <w:sz w:val="16"/>
        <w:szCs w:val="16"/>
        <w:lang w:val="fr-FR"/>
      </w:rPr>
      <w:instrText xml:space="preserve"> PAGE  </w:instrText>
    </w:r>
    <w:r>
      <w:rPr>
        <w:noProof/>
        <w:sz w:val="16"/>
        <w:szCs w:val="16"/>
        <w:lang w:val="fr-FR"/>
      </w:rPr>
      <w:fldChar w:fldCharType="separate"/>
    </w:r>
    <w:r>
      <w:rPr>
        <w:noProof/>
        <w:sz w:val="16"/>
        <w:szCs w:val="16"/>
        <w:lang w:val="fr-FR"/>
      </w:rPr>
      <w:t>2</w:t>
    </w:r>
    <w:r>
      <w:rPr>
        <w:noProof/>
        <w:sz w:val="16"/>
        <w:szCs w:val="16"/>
        <w:lang w:val="fr-FR"/>
      </w:rPr>
      <w:fldChar w:fldCharType="end"/>
    </w:r>
    <w:r w:rsidRPr="00F909E2">
      <w:rPr>
        <w:rFonts w:hint="eastAsia"/>
        <w:noProof/>
        <w:sz w:val="16"/>
        <w:szCs w:val="16"/>
        <w:lang w:val="fr-FR"/>
      </w:rPr>
      <w:t>页，共</w:t>
    </w:r>
    <w:r w:rsidRPr="00F909E2">
      <w:rPr>
        <w:noProof/>
        <w:sz w:val="16"/>
        <w:szCs w:val="16"/>
        <w:lang w:val="fr-FR"/>
      </w:rPr>
      <w:fldChar w:fldCharType="begin"/>
    </w:r>
    <w:r w:rsidRPr="00F909E2">
      <w:rPr>
        <w:noProof/>
        <w:sz w:val="16"/>
        <w:szCs w:val="16"/>
        <w:lang w:val="fr-FR"/>
      </w:rPr>
      <w:instrText xml:space="preserve"> NUMPAGES </w:instrText>
    </w:r>
    <w:r w:rsidRPr="00F909E2">
      <w:rPr>
        <w:noProof/>
        <w:sz w:val="16"/>
        <w:szCs w:val="16"/>
        <w:lang w:val="fr-FR"/>
      </w:rPr>
      <w:fldChar w:fldCharType="separate"/>
    </w:r>
    <w:r>
      <w:rPr>
        <w:noProof/>
        <w:sz w:val="16"/>
        <w:szCs w:val="16"/>
        <w:lang w:val="fr-FR"/>
      </w:rPr>
      <w:t>27</w:t>
    </w:r>
    <w:r w:rsidRPr="00F909E2">
      <w:rPr>
        <w:noProof/>
        <w:sz w:val="16"/>
        <w:szCs w:val="16"/>
        <w:lang w:val="fr-FR"/>
      </w:rPr>
      <w:fldChar w:fldCharType="end"/>
    </w:r>
    <w:r w:rsidRPr="00F909E2">
      <w:rPr>
        <w:rFonts w:hint="eastAsia"/>
        <w:noProof/>
        <w:sz w:val="16"/>
        <w:szCs w:val="16"/>
        <w:lang w:val="fr-FR"/>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60401" w14:textId="77777777" w:rsidR="00654630" w:rsidRDefault="00654630">
      <w:r>
        <w:separator/>
      </w:r>
    </w:p>
  </w:footnote>
  <w:footnote w:type="continuationSeparator" w:id="0">
    <w:p w14:paraId="202D2E76" w14:textId="77777777" w:rsidR="00654630" w:rsidRDefault="00654630">
      <w:r>
        <w:continuationSeparator/>
      </w:r>
    </w:p>
  </w:footnote>
  <w:footnote w:id="1">
    <w:p w14:paraId="3790AE8D" w14:textId="77777777" w:rsidR="004819CF" w:rsidRPr="000C00A9" w:rsidRDefault="004819CF" w:rsidP="00640A8C">
      <w:pPr>
        <w:pStyle w:val="af2"/>
        <w:rPr>
          <w:lang w:eastAsia="zh-CN"/>
        </w:rPr>
      </w:pPr>
      <w:r w:rsidRPr="000C00A9">
        <w:rPr>
          <w:rStyle w:val="ae"/>
        </w:rPr>
        <w:footnoteRef/>
      </w:r>
      <w:r w:rsidRPr="000C00A9">
        <w:rPr>
          <w:rStyle w:val="CCNText1Char"/>
          <w:szCs w:val="24"/>
          <w:lang w:eastAsia="zh-CN"/>
        </w:rPr>
        <w:t xml:space="preserve">PSI </w:t>
      </w:r>
      <w:r w:rsidRPr="000C00A9">
        <w:rPr>
          <w:rStyle w:val="CCNText1Char"/>
          <w:szCs w:val="24"/>
          <w:lang w:eastAsia="zh-CN"/>
        </w:rPr>
        <w:t>和</w:t>
      </w:r>
      <w:r w:rsidRPr="000C00A9">
        <w:rPr>
          <w:rStyle w:val="CCNText1Char"/>
          <w:szCs w:val="24"/>
          <w:lang w:eastAsia="zh-CN"/>
        </w:rPr>
        <w:t xml:space="preserve"> IV </w:t>
      </w:r>
      <w:r w:rsidRPr="000C00A9">
        <w:rPr>
          <w:rStyle w:val="CCNText1Char"/>
          <w:szCs w:val="24"/>
          <w:lang w:eastAsia="zh-CN"/>
        </w:rPr>
        <w:t>的计算公式请参照附件二。</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B3254" w14:textId="45E763F0" w:rsidR="004819CF" w:rsidRPr="007A0B98" w:rsidRDefault="004819CF" w:rsidP="009724B4">
    <w:pPr>
      <w:pStyle w:val="a9"/>
      <w:pBdr>
        <w:bottom w:val="single" w:sz="4" w:space="1" w:color="auto"/>
      </w:pBdr>
      <w:tabs>
        <w:tab w:val="right" w:pos="9630"/>
      </w:tabs>
      <w:rPr>
        <w:rFonts w:ascii="宋体" w:hAnsi="宋体"/>
        <w:noProof/>
        <w:color w:val="auto"/>
        <w:lang w:val="en-US" w:eastAsia="zh-CN"/>
      </w:rPr>
    </w:pPr>
    <w:r w:rsidRPr="00B45C5E">
      <w:rPr>
        <w:rFonts w:ascii="宋体" w:hAnsi="宋体" w:hint="eastAsia"/>
        <w:noProof/>
        <w:color w:val="auto"/>
        <w:sz w:val="18"/>
        <w:szCs w:val="16"/>
        <w:lang w:val="en-US" w:eastAsia="zh-CN"/>
      </w:rPr>
      <w:t>厦门国际银行</w:t>
    </w:r>
    <w:r>
      <w:rPr>
        <w:rFonts w:ascii="宋体" w:hAnsi="宋体" w:hint="eastAsia"/>
        <w:noProof/>
        <w:color w:val="auto"/>
        <w:sz w:val="18"/>
        <w:szCs w:val="16"/>
        <w:lang w:val="en-US" w:eastAsia="zh-CN"/>
      </w:rPr>
      <w:t>线下零售客户申请</w:t>
    </w:r>
    <w:r w:rsidRPr="00B45C5E">
      <w:rPr>
        <w:rFonts w:ascii="宋体" w:hAnsi="宋体" w:hint="eastAsia"/>
        <w:noProof/>
        <w:color w:val="auto"/>
        <w:sz w:val="18"/>
        <w:szCs w:val="16"/>
        <w:lang w:val="en-US" w:eastAsia="zh-CN"/>
      </w:rPr>
      <w:t>模型开发报告</w:t>
    </w:r>
  </w:p>
  <w:p w14:paraId="35366EF9" w14:textId="77777777" w:rsidR="004819CF" w:rsidRPr="006F794B" w:rsidRDefault="004819CF" w:rsidP="006F794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40E4F282"/>
    <w:lvl w:ilvl="0">
      <w:start w:val="1"/>
      <w:numFmt w:val="bullet"/>
      <w:pStyle w:val="2"/>
      <w:lvlText w:val=""/>
      <w:lvlJc w:val="left"/>
      <w:pPr>
        <w:tabs>
          <w:tab w:val="num" w:pos="2764"/>
        </w:tabs>
        <w:ind w:leftChars="200" w:left="2764" w:hangingChars="200" w:hanging="360"/>
      </w:pPr>
      <w:rPr>
        <w:rFonts w:ascii="Wingdings" w:hAnsi="Wingdings" w:hint="default"/>
      </w:rPr>
    </w:lvl>
  </w:abstractNum>
  <w:abstractNum w:abstractNumId="1" w15:restartNumberingAfterBreak="0">
    <w:nsid w:val="FFFFFF88"/>
    <w:multiLevelType w:val="singleLevel"/>
    <w:tmpl w:val="E5C6725A"/>
    <w:lvl w:ilvl="0">
      <w:start w:val="1"/>
      <w:numFmt w:val="decimal"/>
      <w:pStyle w:val="a"/>
      <w:lvlText w:val="%1."/>
      <w:lvlJc w:val="left"/>
      <w:pPr>
        <w:tabs>
          <w:tab w:val="num" w:pos="360"/>
        </w:tabs>
        <w:ind w:left="360" w:hanging="360"/>
      </w:pPr>
    </w:lvl>
  </w:abstractNum>
  <w:abstractNum w:abstractNumId="2" w15:restartNumberingAfterBreak="0">
    <w:nsid w:val="033F2B9B"/>
    <w:multiLevelType w:val="multilevel"/>
    <w:tmpl w:val="C0C493A2"/>
    <w:lvl w:ilvl="0">
      <w:start w:val="1"/>
      <w:numFmt w:val="decimal"/>
      <w:pStyle w:val="Numbered"/>
      <w:lvlText w:val="%1."/>
      <w:lvlJc w:val="left"/>
      <w:pPr>
        <w:tabs>
          <w:tab w:val="num" w:pos="360"/>
        </w:tabs>
        <w:ind w:left="36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3" w15:restartNumberingAfterBreak="0">
    <w:nsid w:val="04E90683"/>
    <w:multiLevelType w:val="hybridMultilevel"/>
    <w:tmpl w:val="AB6A713A"/>
    <w:lvl w:ilvl="0" w:tplc="0248C08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5960A52"/>
    <w:multiLevelType w:val="hybridMultilevel"/>
    <w:tmpl w:val="43905FA6"/>
    <w:lvl w:ilvl="0" w:tplc="3B021000">
      <w:start w:val="1"/>
      <w:numFmt w:val="japaneseCounting"/>
      <w:lvlText w:val="第%1章"/>
      <w:lvlJc w:val="left"/>
      <w:pPr>
        <w:ind w:left="1400" w:hanging="14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63B2716"/>
    <w:multiLevelType w:val="multilevel"/>
    <w:tmpl w:val="6A026CFE"/>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8BA068D"/>
    <w:multiLevelType w:val="hybridMultilevel"/>
    <w:tmpl w:val="82C8B60A"/>
    <w:lvl w:ilvl="0" w:tplc="608A2D1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08F548FB"/>
    <w:multiLevelType w:val="multilevel"/>
    <w:tmpl w:val="08F548FB"/>
    <w:lvl w:ilvl="0">
      <w:start w:val="1"/>
      <w:numFmt w:val="bullet"/>
      <w:lvlText w:val=""/>
      <w:lvlJc w:val="left"/>
      <w:pPr>
        <w:ind w:left="900" w:hanging="420"/>
      </w:pPr>
      <w:rPr>
        <w:rFonts w:ascii="Symbol" w:hAnsi="Symbol" w:hint="default"/>
        <w:lang w:val="en-US"/>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8" w15:restartNumberingAfterBreak="0">
    <w:nsid w:val="0CFC6321"/>
    <w:multiLevelType w:val="multilevel"/>
    <w:tmpl w:val="4C54ADA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D0079AC"/>
    <w:multiLevelType w:val="hybridMultilevel"/>
    <w:tmpl w:val="4A24C04C"/>
    <w:lvl w:ilvl="0" w:tplc="FFFFFFFF">
      <w:start w:val="1"/>
      <w:numFmt w:val="bullet"/>
      <w:lvlText w:val=""/>
      <w:lvlJc w:val="left"/>
      <w:pPr>
        <w:tabs>
          <w:tab w:val="num" w:pos="1440"/>
        </w:tabs>
        <w:ind w:left="1440" w:hanging="360"/>
      </w:pPr>
      <w:rPr>
        <w:rFonts w:ascii="Symbol" w:hAnsi="Symbol" w:hint="default"/>
        <w:lang w:val="en-US"/>
      </w:rPr>
    </w:lvl>
    <w:lvl w:ilvl="1" w:tplc="A5A88DF2">
      <w:start w:val="1"/>
      <w:numFmt w:val="bullet"/>
      <w:lvlText w:val="►"/>
      <w:lvlJc w:val="left"/>
      <w:pPr>
        <w:tabs>
          <w:tab w:val="num" w:pos="1980"/>
        </w:tabs>
        <w:ind w:left="1980" w:hanging="360"/>
      </w:pPr>
      <w:rPr>
        <w:rFonts w:ascii="Arial" w:hAnsi="Arial" w:hint="default"/>
        <w:sz w:val="16"/>
        <w:szCs w:val="16"/>
      </w:rPr>
    </w:lvl>
    <w:lvl w:ilvl="2" w:tplc="FFFFFFFF">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1297709A"/>
    <w:multiLevelType w:val="multilevel"/>
    <w:tmpl w:val="44D644C6"/>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4106656"/>
    <w:multiLevelType w:val="hybridMultilevel"/>
    <w:tmpl w:val="DD36123E"/>
    <w:lvl w:ilvl="0" w:tplc="123A82D4">
      <w:start w:val="1"/>
      <w:numFmt w:val="japaneseCounting"/>
      <w:lvlText w:val="（%1）"/>
      <w:lvlJc w:val="left"/>
      <w:pPr>
        <w:ind w:left="765" w:hanging="765"/>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9E6694"/>
    <w:multiLevelType w:val="multilevel"/>
    <w:tmpl w:val="199E6694"/>
    <w:lvl w:ilvl="0">
      <w:start w:val="1"/>
      <w:numFmt w:val="bullet"/>
      <w:lvlText w:val=""/>
      <w:lvlJc w:val="left"/>
      <w:pPr>
        <w:ind w:left="704" w:hanging="420"/>
      </w:pPr>
      <w:rPr>
        <w:rFonts w:ascii="Symbol" w:hAnsi="Symbol" w:hint="default"/>
        <w:lang w:val="en-US"/>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13" w15:restartNumberingAfterBreak="0">
    <w:nsid w:val="20EF1D51"/>
    <w:multiLevelType w:val="hybridMultilevel"/>
    <w:tmpl w:val="F7AC2684"/>
    <w:lvl w:ilvl="0" w:tplc="B174642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0F87C69"/>
    <w:multiLevelType w:val="multilevel"/>
    <w:tmpl w:val="876810EA"/>
    <w:lvl w:ilvl="0">
      <w:start w:val="5"/>
      <w:numFmt w:val="decimal"/>
      <w:lvlText w:val="%1"/>
      <w:lvlJc w:val="left"/>
      <w:pPr>
        <w:ind w:left="360" w:hanging="360"/>
      </w:pPr>
      <w:rPr>
        <w:rFonts w:hint="default"/>
      </w:rPr>
    </w:lvl>
    <w:lvl w:ilvl="1">
      <w:start w:val="1"/>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D0F5A79"/>
    <w:multiLevelType w:val="hybridMultilevel"/>
    <w:tmpl w:val="09D6CD44"/>
    <w:lvl w:ilvl="0" w:tplc="FFFFFFFF">
      <w:start w:val="1"/>
      <w:numFmt w:val="bullet"/>
      <w:lvlText w:val=""/>
      <w:lvlJc w:val="left"/>
      <w:pPr>
        <w:ind w:left="846" w:hanging="420"/>
      </w:pPr>
      <w:rPr>
        <w:rFonts w:ascii="Symbol" w:hAnsi="Symbol" w:hint="default"/>
        <w:lang w:val="en-US"/>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6" w15:restartNumberingAfterBreak="0">
    <w:nsid w:val="2E105D8B"/>
    <w:multiLevelType w:val="hybridMultilevel"/>
    <w:tmpl w:val="E752CC84"/>
    <w:lvl w:ilvl="0" w:tplc="DF986B56">
      <w:start w:val="1"/>
      <w:numFmt w:val="bullet"/>
      <w:pStyle w:val="SubBullets"/>
      <w:lvlText w:val=""/>
      <w:lvlJc w:val="left"/>
      <w:pPr>
        <w:tabs>
          <w:tab w:val="num" w:pos="1080"/>
        </w:tabs>
        <w:ind w:left="1080" w:hanging="360"/>
      </w:pPr>
      <w:rPr>
        <w:rFonts w:ascii="Symbol" w:hAnsi="Symbol" w:hint="default"/>
      </w:rPr>
    </w:lvl>
    <w:lvl w:ilvl="1" w:tplc="4D8457F8" w:tentative="1">
      <w:start w:val="1"/>
      <w:numFmt w:val="bullet"/>
      <w:lvlText w:val="o"/>
      <w:lvlJc w:val="left"/>
      <w:pPr>
        <w:tabs>
          <w:tab w:val="num" w:pos="2160"/>
        </w:tabs>
        <w:ind w:left="2160" w:hanging="360"/>
      </w:pPr>
      <w:rPr>
        <w:rFonts w:ascii="Courier New" w:hAnsi="Courier New" w:hint="default"/>
      </w:rPr>
    </w:lvl>
    <w:lvl w:ilvl="2" w:tplc="187C9E8A" w:tentative="1">
      <w:start w:val="1"/>
      <w:numFmt w:val="bullet"/>
      <w:lvlText w:val=""/>
      <w:lvlJc w:val="left"/>
      <w:pPr>
        <w:tabs>
          <w:tab w:val="num" w:pos="2880"/>
        </w:tabs>
        <w:ind w:left="2880" w:hanging="360"/>
      </w:pPr>
      <w:rPr>
        <w:rFonts w:ascii="Wingdings" w:hAnsi="Wingdings" w:hint="default"/>
      </w:rPr>
    </w:lvl>
    <w:lvl w:ilvl="3" w:tplc="8304BC8A" w:tentative="1">
      <w:start w:val="1"/>
      <w:numFmt w:val="bullet"/>
      <w:lvlText w:val=""/>
      <w:lvlJc w:val="left"/>
      <w:pPr>
        <w:tabs>
          <w:tab w:val="num" w:pos="3600"/>
        </w:tabs>
        <w:ind w:left="3600" w:hanging="360"/>
      </w:pPr>
      <w:rPr>
        <w:rFonts w:ascii="Symbol" w:hAnsi="Symbol" w:hint="default"/>
      </w:rPr>
    </w:lvl>
    <w:lvl w:ilvl="4" w:tplc="9B382508" w:tentative="1">
      <w:start w:val="1"/>
      <w:numFmt w:val="bullet"/>
      <w:lvlText w:val="o"/>
      <w:lvlJc w:val="left"/>
      <w:pPr>
        <w:tabs>
          <w:tab w:val="num" w:pos="4320"/>
        </w:tabs>
        <w:ind w:left="4320" w:hanging="360"/>
      </w:pPr>
      <w:rPr>
        <w:rFonts w:ascii="Courier New" w:hAnsi="Courier New" w:hint="default"/>
      </w:rPr>
    </w:lvl>
    <w:lvl w:ilvl="5" w:tplc="FFCA7C32" w:tentative="1">
      <w:start w:val="1"/>
      <w:numFmt w:val="bullet"/>
      <w:lvlText w:val=""/>
      <w:lvlJc w:val="left"/>
      <w:pPr>
        <w:tabs>
          <w:tab w:val="num" w:pos="5040"/>
        </w:tabs>
        <w:ind w:left="5040" w:hanging="360"/>
      </w:pPr>
      <w:rPr>
        <w:rFonts w:ascii="Wingdings" w:hAnsi="Wingdings" w:hint="default"/>
      </w:rPr>
    </w:lvl>
    <w:lvl w:ilvl="6" w:tplc="272C14A2" w:tentative="1">
      <w:start w:val="1"/>
      <w:numFmt w:val="bullet"/>
      <w:lvlText w:val=""/>
      <w:lvlJc w:val="left"/>
      <w:pPr>
        <w:tabs>
          <w:tab w:val="num" w:pos="5760"/>
        </w:tabs>
        <w:ind w:left="5760" w:hanging="360"/>
      </w:pPr>
      <w:rPr>
        <w:rFonts w:ascii="Symbol" w:hAnsi="Symbol" w:hint="default"/>
      </w:rPr>
    </w:lvl>
    <w:lvl w:ilvl="7" w:tplc="F554500A" w:tentative="1">
      <w:start w:val="1"/>
      <w:numFmt w:val="bullet"/>
      <w:lvlText w:val="o"/>
      <w:lvlJc w:val="left"/>
      <w:pPr>
        <w:tabs>
          <w:tab w:val="num" w:pos="6480"/>
        </w:tabs>
        <w:ind w:left="6480" w:hanging="360"/>
      </w:pPr>
      <w:rPr>
        <w:rFonts w:ascii="Courier New" w:hAnsi="Courier New" w:hint="default"/>
      </w:rPr>
    </w:lvl>
    <w:lvl w:ilvl="8" w:tplc="076E4FCA"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36FC1498"/>
    <w:multiLevelType w:val="multilevel"/>
    <w:tmpl w:val="A11AFECA"/>
    <w:lvl w:ilvl="0">
      <w:start w:val="1"/>
      <w:numFmt w:val="decimal"/>
      <w:pStyle w:val="1"/>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200"/>
        </w:tabs>
        <w:ind w:left="7200" w:hanging="1440"/>
      </w:pPr>
      <w:rPr>
        <w:rFonts w:hint="default"/>
      </w:rPr>
    </w:lvl>
  </w:abstractNum>
  <w:abstractNum w:abstractNumId="18" w15:restartNumberingAfterBreak="0">
    <w:nsid w:val="37AB5C4D"/>
    <w:multiLevelType w:val="hybridMultilevel"/>
    <w:tmpl w:val="5FC467A2"/>
    <w:lvl w:ilvl="0" w:tplc="FFFFFFFF">
      <w:start w:val="1"/>
      <w:numFmt w:val="bullet"/>
      <w:lvlText w:val=""/>
      <w:lvlJc w:val="left"/>
      <w:pPr>
        <w:ind w:left="900" w:hanging="420"/>
      </w:pPr>
      <w:rPr>
        <w:rFonts w:ascii="Symbol" w:hAnsi="Symbol" w:hint="default"/>
        <w:lang w:val="en-US"/>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9466EFC"/>
    <w:multiLevelType w:val="multilevel"/>
    <w:tmpl w:val="0409001D"/>
    <w:styleLink w:val="Style1"/>
    <w:lvl w:ilvl="0">
      <w:start w:val="1"/>
      <w:numFmt w:val="lowerRoman"/>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3B6B30EA"/>
    <w:multiLevelType w:val="multilevel"/>
    <w:tmpl w:val="3B6B30EA"/>
    <w:lvl w:ilvl="0">
      <w:start w:val="1"/>
      <w:numFmt w:val="bullet"/>
      <w:lvlText w:val=""/>
      <w:lvlJc w:val="left"/>
      <w:pPr>
        <w:ind w:left="420" w:hanging="420"/>
      </w:pPr>
      <w:rPr>
        <w:rFonts w:ascii="Symbol" w:hAnsi="Symbol" w:hint="default"/>
        <w:lang w:val="en-US"/>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3D8F491E"/>
    <w:multiLevelType w:val="hybridMultilevel"/>
    <w:tmpl w:val="7FF444C6"/>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F9F7FB7"/>
    <w:multiLevelType w:val="multilevel"/>
    <w:tmpl w:val="3F9F7FB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3" w15:restartNumberingAfterBreak="0">
    <w:nsid w:val="43A83F34"/>
    <w:multiLevelType w:val="multilevel"/>
    <w:tmpl w:val="43A83F34"/>
    <w:lvl w:ilvl="0">
      <w:start w:val="1"/>
      <w:numFmt w:val="bullet"/>
      <w:lvlText w:val=""/>
      <w:lvlJc w:val="left"/>
      <w:pPr>
        <w:ind w:left="420" w:hanging="420"/>
      </w:pPr>
      <w:rPr>
        <w:rFonts w:ascii="Symbol" w:hAnsi="Symbol" w:hint="default"/>
        <w:lang w:val="en-US"/>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15:restartNumberingAfterBreak="0">
    <w:nsid w:val="4C005026"/>
    <w:multiLevelType w:val="singleLevel"/>
    <w:tmpl w:val="2192331A"/>
    <w:lvl w:ilvl="0">
      <w:start w:val="1"/>
      <w:numFmt w:val="bullet"/>
      <w:pStyle w:val="Bullet"/>
      <w:lvlText w:val=""/>
      <w:lvlJc w:val="left"/>
      <w:pPr>
        <w:tabs>
          <w:tab w:val="num" w:pos="360"/>
        </w:tabs>
        <w:ind w:left="360" w:hanging="360"/>
      </w:pPr>
      <w:rPr>
        <w:rFonts w:ascii="Symbol" w:hAnsi="Symbol" w:hint="default"/>
      </w:rPr>
    </w:lvl>
  </w:abstractNum>
  <w:abstractNum w:abstractNumId="25" w15:restartNumberingAfterBreak="0">
    <w:nsid w:val="4D1B37E0"/>
    <w:multiLevelType w:val="multilevel"/>
    <w:tmpl w:val="452C37D4"/>
    <w:lvl w:ilvl="0">
      <w:start w:val="1"/>
      <w:numFmt w:val="decimal"/>
      <w:lvlText w:val="%1"/>
      <w:lvlJc w:val="left"/>
      <w:pPr>
        <w:ind w:left="405" w:hanging="405"/>
      </w:pPr>
      <w:rPr>
        <w:rFonts w:hint="default"/>
      </w:rPr>
    </w:lvl>
    <w:lvl w:ilvl="1">
      <w:start w:val="1"/>
      <w:numFmt w:val="decimal"/>
      <w:lvlText w:val="%1.%2"/>
      <w:lvlJc w:val="left"/>
      <w:pPr>
        <w:ind w:left="720" w:hanging="72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D5C7B17"/>
    <w:multiLevelType w:val="hybridMultilevel"/>
    <w:tmpl w:val="F4948AD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FC919C9"/>
    <w:multiLevelType w:val="hybridMultilevel"/>
    <w:tmpl w:val="CFC446AA"/>
    <w:lvl w:ilvl="0" w:tplc="8574418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D76793"/>
    <w:multiLevelType w:val="hybridMultilevel"/>
    <w:tmpl w:val="E752CC84"/>
    <w:lvl w:ilvl="0" w:tplc="3D844166">
      <w:start w:val="1"/>
      <w:numFmt w:val="bullet"/>
      <w:pStyle w:val="Bullets"/>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2160"/>
        </w:tabs>
        <w:ind w:left="2160" w:hanging="360"/>
      </w:pPr>
      <w:rPr>
        <w:rFonts w:ascii="Courier New" w:hAnsi="Courier New" w:hint="default"/>
      </w:rPr>
    </w:lvl>
    <w:lvl w:ilvl="2" w:tplc="0409001B" w:tentative="1">
      <w:start w:val="1"/>
      <w:numFmt w:val="bullet"/>
      <w:lvlText w:val=""/>
      <w:lvlJc w:val="left"/>
      <w:pPr>
        <w:tabs>
          <w:tab w:val="num" w:pos="2880"/>
        </w:tabs>
        <w:ind w:left="2880" w:hanging="360"/>
      </w:pPr>
      <w:rPr>
        <w:rFonts w:ascii="Wingdings" w:hAnsi="Wingdings"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hint="default"/>
      </w:rPr>
    </w:lvl>
    <w:lvl w:ilvl="5" w:tplc="0409001B" w:tentative="1">
      <w:start w:val="1"/>
      <w:numFmt w:val="bullet"/>
      <w:lvlText w:val=""/>
      <w:lvlJc w:val="left"/>
      <w:pPr>
        <w:tabs>
          <w:tab w:val="num" w:pos="5040"/>
        </w:tabs>
        <w:ind w:left="5040" w:hanging="360"/>
      </w:pPr>
      <w:rPr>
        <w:rFonts w:ascii="Wingdings" w:hAnsi="Wingdings"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hint="default"/>
      </w:rPr>
    </w:lvl>
    <w:lvl w:ilvl="8" w:tplc="0409001B"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561069E3"/>
    <w:multiLevelType w:val="hybridMultilevel"/>
    <w:tmpl w:val="F078BBB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61472B7"/>
    <w:multiLevelType w:val="multilevel"/>
    <w:tmpl w:val="CB7A7B42"/>
    <w:lvl w:ilvl="0">
      <w:start w:val="1"/>
      <w:numFmt w:val="decimal"/>
      <w:lvlText w:val="%1"/>
      <w:lvlJc w:val="left"/>
      <w:pPr>
        <w:ind w:left="405" w:hanging="405"/>
      </w:pPr>
      <w:rPr>
        <w:rFonts w:hint="default"/>
      </w:rPr>
    </w:lvl>
    <w:lvl w:ilvl="1">
      <w:start w:val="1"/>
      <w:numFmt w:val="decimal"/>
      <w:lvlText w:val="%1.%2"/>
      <w:lvlJc w:val="left"/>
      <w:pPr>
        <w:ind w:left="720" w:hanging="720"/>
      </w:pPr>
      <w:rPr>
        <w:rFonts w:ascii="Arial" w:eastAsia="黑体"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7F0595B"/>
    <w:multiLevelType w:val="multilevel"/>
    <w:tmpl w:val="57F0595B"/>
    <w:lvl w:ilvl="0">
      <w:start w:val="1"/>
      <w:numFmt w:val="bullet"/>
      <w:lvlText w:val=""/>
      <w:lvlJc w:val="left"/>
      <w:pPr>
        <w:ind w:left="900" w:hanging="420"/>
      </w:pPr>
      <w:rPr>
        <w:rFonts w:ascii="Symbol" w:hAnsi="Symbol" w:hint="default"/>
        <w:lang w:val="en-US"/>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2" w15:restartNumberingAfterBreak="0">
    <w:nsid w:val="62CC0084"/>
    <w:multiLevelType w:val="multilevel"/>
    <w:tmpl w:val="C8760174"/>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7DB0C0C"/>
    <w:multiLevelType w:val="multilevel"/>
    <w:tmpl w:val="67DB0C0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4" w15:restartNumberingAfterBreak="0">
    <w:nsid w:val="6A1E4EA9"/>
    <w:multiLevelType w:val="multilevel"/>
    <w:tmpl w:val="0409001D"/>
    <w:lvl w:ilvl="0">
      <w:start w:val="1"/>
      <w:numFmt w:val="decimal"/>
      <w:lvlText w:val="%1"/>
      <w:lvlJc w:val="left"/>
      <w:pPr>
        <w:ind w:left="425" w:hanging="425"/>
      </w:pPr>
    </w:lvl>
    <w:lvl w:ilvl="1">
      <w:start w:val="1"/>
      <w:numFmt w:val="decimal"/>
      <w:lvlText w:val="%1.%2"/>
      <w:lvlJc w:val="left"/>
      <w:pPr>
        <w:ind w:left="666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6C570F87"/>
    <w:multiLevelType w:val="hybridMultilevel"/>
    <w:tmpl w:val="042A368C"/>
    <w:lvl w:ilvl="0" w:tplc="D2BAAF28">
      <w:start w:val="1"/>
      <w:numFmt w:val="japaneseCounting"/>
      <w:lvlText w:val="%1、"/>
      <w:lvlJc w:val="left"/>
      <w:pPr>
        <w:ind w:left="1365" w:hanging="480"/>
      </w:pPr>
      <w:rPr>
        <w:rFonts w:hint="default"/>
      </w:r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36" w15:restartNumberingAfterBreak="0">
    <w:nsid w:val="6E632B82"/>
    <w:multiLevelType w:val="hybridMultilevel"/>
    <w:tmpl w:val="9F0E650E"/>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FA023CF"/>
    <w:multiLevelType w:val="multilevel"/>
    <w:tmpl w:val="60B47500"/>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16E501F"/>
    <w:multiLevelType w:val="multilevel"/>
    <w:tmpl w:val="716E501F"/>
    <w:lvl w:ilvl="0">
      <w:start w:val="1"/>
      <w:numFmt w:val="bullet"/>
      <w:lvlText w:val=""/>
      <w:lvlJc w:val="left"/>
      <w:pPr>
        <w:ind w:left="420" w:hanging="420"/>
      </w:pPr>
      <w:rPr>
        <w:rFonts w:ascii="Symbol" w:hAnsi="Symbol" w:hint="default"/>
        <w:lang w:val="en-US"/>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9" w15:restartNumberingAfterBreak="0">
    <w:nsid w:val="7BF40324"/>
    <w:multiLevelType w:val="multilevel"/>
    <w:tmpl w:val="312601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C245586"/>
    <w:multiLevelType w:val="hybridMultilevel"/>
    <w:tmpl w:val="59A4566C"/>
    <w:lvl w:ilvl="0" w:tplc="E9B6A5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4"/>
  </w:num>
  <w:num w:numId="3">
    <w:abstractNumId w:val="2"/>
  </w:num>
  <w:num w:numId="4">
    <w:abstractNumId w:val="28"/>
  </w:num>
  <w:num w:numId="5">
    <w:abstractNumId w:val="16"/>
  </w:num>
  <w:num w:numId="6">
    <w:abstractNumId w:val="17"/>
  </w:num>
  <w:num w:numId="7">
    <w:abstractNumId w:val="0"/>
  </w:num>
  <w:num w:numId="8">
    <w:abstractNumId w:val="9"/>
  </w:num>
  <w:num w:numId="9">
    <w:abstractNumId w:val="19"/>
  </w:num>
  <w:num w:numId="10">
    <w:abstractNumId w:val="4"/>
  </w:num>
  <w:num w:numId="11">
    <w:abstractNumId w:val="26"/>
  </w:num>
  <w:num w:numId="12">
    <w:abstractNumId w:val="30"/>
  </w:num>
  <w:num w:numId="13">
    <w:abstractNumId w:val="15"/>
  </w:num>
  <w:num w:numId="14">
    <w:abstractNumId w:val="20"/>
  </w:num>
  <w:num w:numId="15">
    <w:abstractNumId w:val="23"/>
  </w:num>
  <w:num w:numId="16">
    <w:abstractNumId w:val="31"/>
  </w:num>
  <w:num w:numId="17">
    <w:abstractNumId w:val="38"/>
  </w:num>
  <w:num w:numId="18">
    <w:abstractNumId w:val="32"/>
  </w:num>
  <w:num w:numId="19">
    <w:abstractNumId w:val="34"/>
  </w:num>
  <w:num w:numId="20">
    <w:abstractNumId w:val="35"/>
  </w:num>
  <w:num w:numId="21">
    <w:abstractNumId w:val="12"/>
  </w:num>
  <w:num w:numId="22">
    <w:abstractNumId w:val="7"/>
  </w:num>
  <w:num w:numId="23">
    <w:abstractNumId w:val="33"/>
  </w:num>
  <w:num w:numId="24">
    <w:abstractNumId w:val="22"/>
  </w:num>
  <w:num w:numId="25">
    <w:abstractNumId w:val="27"/>
  </w:num>
  <w:num w:numId="26">
    <w:abstractNumId w:val="30"/>
    <w:lvlOverride w:ilvl="0">
      <w:lvl w:ilvl="0">
        <w:start w:val="1"/>
        <w:numFmt w:val="decimal"/>
        <w:lvlText w:val="%1"/>
        <w:lvlJc w:val="left"/>
        <w:pPr>
          <w:ind w:left="405" w:hanging="405"/>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27">
    <w:abstractNumId w:val="25"/>
  </w:num>
  <w:num w:numId="28">
    <w:abstractNumId w:val="37"/>
  </w:num>
  <w:num w:numId="29">
    <w:abstractNumId w:val="11"/>
  </w:num>
  <w:num w:numId="30">
    <w:abstractNumId w:val="3"/>
  </w:num>
  <w:num w:numId="31">
    <w:abstractNumId w:val="13"/>
  </w:num>
  <w:num w:numId="32">
    <w:abstractNumId w:val="29"/>
  </w:num>
  <w:num w:numId="33">
    <w:abstractNumId w:val="21"/>
  </w:num>
  <w:num w:numId="34">
    <w:abstractNumId w:val="36"/>
  </w:num>
  <w:num w:numId="35">
    <w:abstractNumId w:val="40"/>
  </w:num>
  <w:num w:numId="36">
    <w:abstractNumId w:val="5"/>
  </w:num>
  <w:num w:numId="37">
    <w:abstractNumId w:val="18"/>
  </w:num>
  <w:num w:numId="38">
    <w:abstractNumId w:val="39"/>
  </w:num>
  <w:num w:numId="39">
    <w:abstractNumId w:val="8"/>
  </w:num>
  <w:num w:numId="40">
    <w:abstractNumId w:val="14"/>
  </w:num>
  <w:num w:numId="41">
    <w:abstractNumId w:val="6"/>
  </w:num>
  <w:num w:numId="42">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en-GB" w:vendorID="64" w:dllVersion="6" w:nlCheck="1" w:checkStyle="0"/>
  <w:activeWritingStyle w:appName="MSWord" w:lang="zh-CN" w:vendorID="64" w:dllVersion="0" w:nlCheck="1" w:checkStyle="1"/>
  <w:activeWritingStyle w:appName="MSWord" w:lang="en-GB" w:vendorID="64" w:dllVersion="4096" w:nlCheck="1" w:checkStyle="0"/>
  <w:activeWritingStyle w:appName="MSWord" w:lang="en-US" w:vendorID="64" w:dllVersion="4096"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650"/>
    <w:rsid w:val="000008F5"/>
    <w:rsid w:val="00000E99"/>
    <w:rsid w:val="000014C0"/>
    <w:rsid w:val="00001B35"/>
    <w:rsid w:val="00001D2A"/>
    <w:rsid w:val="00001F87"/>
    <w:rsid w:val="0000260B"/>
    <w:rsid w:val="000029A6"/>
    <w:rsid w:val="00002F74"/>
    <w:rsid w:val="00003082"/>
    <w:rsid w:val="00003134"/>
    <w:rsid w:val="0000340F"/>
    <w:rsid w:val="000034B7"/>
    <w:rsid w:val="0000355D"/>
    <w:rsid w:val="00003946"/>
    <w:rsid w:val="00003D66"/>
    <w:rsid w:val="00003DBA"/>
    <w:rsid w:val="0000426C"/>
    <w:rsid w:val="000042B9"/>
    <w:rsid w:val="00004A99"/>
    <w:rsid w:val="00004F2F"/>
    <w:rsid w:val="00005023"/>
    <w:rsid w:val="00005289"/>
    <w:rsid w:val="00005918"/>
    <w:rsid w:val="00005EB2"/>
    <w:rsid w:val="000062A9"/>
    <w:rsid w:val="00007DAC"/>
    <w:rsid w:val="00010B0D"/>
    <w:rsid w:val="00010C17"/>
    <w:rsid w:val="00012313"/>
    <w:rsid w:val="00012335"/>
    <w:rsid w:val="0001249C"/>
    <w:rsid w:val="000124ED"/>
    <w:rsid w:val="00013CB0"/>
    <w:rsid w:val="00014225"/>
    <w:rsid w:val="0001471D"/>
    <w:rsid w:val="00014B71"/>
    <w:rsid w:val="00015E9C"/>
    <w:rsid w:val="0001602F"/>
    <w:rsid w:val="0001681E"/>
    <w:rsid w:val="00016AFD"/>
    <w:rsid w:val="00016EA4"/>
    <w:rsid w:val="00016EFE"/>
    <w:rsid w:val="00017A48"/>
    <w:rsid w:val="00017E1E"/>
    <w:rsid w:val="000202D9"/>
    <w:rsid w:val="00021852"/>
    <w:rsid w:val="00021CD0"/>
    <w:rsid w:val="00021D09"/>
    <w:rsid w:val="00021ED0"/>
    <w:rsid w:val="00022763"/>
    <w:rsid w:val="00022899"/>
    <w:rsid w:val="00022E6D"/>
    <w:rsid w:val="000233C2"/>
    <w:rsid w:val="000235FB"/>
    <w:rsid w:val="00023866"/>
    <w:rsid w:val="00023E7A"/>
    <w:rsid w:val="0002425E"/>
    <w:rsid w:val="00024492"/>
    <w:rsid w:val="00024914"/>
    <w:rsid w:val="00024A8D"/>
    <w:rsid w:val="00024ADF"/>
    <w:rsid w:val="00025107"/>
    <w:rsid w:val="000255D8"/>
    <w:rsid w:val="000258F3"/>
    <w:rsid w:val="00025BA7"/>
    <w:rsid w:val="00025C83"/>
    <w:rsid w:val="00025FB8"/>
    <w:rsid w:val="000260C4"/>
    <w:rsid w:val="000264F4"/>
    <w:rsid w:val="0002694F"/>
    <w:rsid w:val="00026BD1"/>
    <w:rsid w:val="00026F64"/>
    <w:rsid w:val="0002755D"/>
    <w:rsid w:val="00027AB8"/>
    <w:rsid w:val="00030B3C"/>
    <w:rsid w:val="00030B7A"/>
    <w:rsid w:val="00030BE8"/>
    <w:rsid w:val="00030C98"/>
    <w:rsid w:val="00031BE6"/>
    <w:rsid w:val="0003240B"/>
    <w:rsid w:val="00033D06"/>
    <w:rsid w:val="00034AE5"/>
    <w:rsid w:val="00034C41"/>
    <w:rsid w:val="00035267"/>
    <w:rsid w:val="00035C29"/>
    <w:rsid w:val="00036126"/>
    <w:rsid w:val="000379A4"/>
    <w:rsid w:val="00037A78"/>
    <w:rsid w:val="00037E3F"/>
    <w:rsid w:val="00040B09"/>
    <w:rsid w:val="00040CDA"/>
    <w:rsid w:val="000411BC"/>
    <w:rsid w:val="00041287"/>
    <w:rsid w:val="000414DB"/>
    <w:rsid w:val="000417F1"/>
    <w:rsid w:val="00042908"/>
    <w:rsid w:val="000440F0"/>
    <w:rsid w:val="00044763"/>
    <w:rsid w:val="0004484B"/>
    <w:rsid w:val="00045D01"/>
    <w:rsid w:val="000460DA"/>
    <w:rsid w:val="00046280"/>
    <w:rsid w:val="00047384"/>
    <w:rsid w:val="00047419"/>
    <w:rsid w:val="0004771F"/>
    <w:rsid w:val="00047931"/>
    <w:rsid w:val="00047CAC"/>
    <w:rsid w:val="000501BF"/>
    <w:rsid w:val="00050326"/>
    <w:rsid w:val="000512A7"/>
    <w:rsid w:val="00051469"/>
    <w:rsid w:val="000517FD"/>
    <w:rsid w:val="00052304"/>
    <w:rsid w:val="00052577"/>
    <w:rsid w:val="00052646"/>
    <w:rsid w:val="0005350F"/>
    <w:rsid w:val="00053DED"/>
    <w:rsid w:val="00055205"/>
    <w:rsid w:val="0005585B"/>
    <w:rsid w:val="00056045"/>
    <w:rsid w:val="000561B9"/>
    <w:rsid w:val="0005644B"/>
    <w:rsid w:val="00056F24"/>
    <w:rsid w:val="000573AE"/>
    <w:rsid w:val="000577E7"/>
    <w:rsid w:val="000578E1"/>
    <w:rsid w:val="00060B60"/>
    <w:rsid w:val="00061AE7"/>
    <w:rsid w:val="00061CDF"/>
    <w:rsid w:val="00061E07"/>
    <w:rsid w:val="00061ED1"/>
    <w:rsid w:val="000628BA"/>
    <w:rsid w:val="00062B91"/>
    <w:rsid w:val="000631F1"/>
    <w:rsid w:val="00063642"/>
    <w:rsid w:val="00063B20"/>
    <w:rsid w:val="0006493A"/>
    <w:rsid w:val="0006525B"/>
    <w:rsid w:val="0006533A"/>
    <w:rsid w:val="00065BC4"/>
    <w:rsid w:val="000670D1"/>
    <w:rsid w:val="00067A56"/>
    <w:rsid w:val="00067B30"/>
    <w:rsid w:val="00067C42"/>
    <w:rsid w:val="00070344"/>
    <w:rsid w:val="00070CAC"/>
    <w:rsid w:val="00071254"/>
    <w:rsid w:val="00071A88"/>
    <w:rsid w:val="00071BDC"/>
    <w:rsid w:val="00071D23"/>
    <w:rsid w:val="000720EE"/>
    <w:rsid w:val="0007256E"/>
    <w:rsid w:val="00072F3C"/>
    <w:rsid w:val="000730F9"/>
    <w:rsid w:val="000735B0"/>
    <w:rsid w:val="000739FA"/>
    <w:rsid w:val="00074B6B"/>
    <w:rsid w:val="0007535F"/>
    <w:rsid w:val="0007539E"/>
    <w:rsid w:val="00075875"/>
    <w:rsid w:val="00075938"/>
    <w:rsid w:val="00075CCB"/>
    <w:rsid w:val="0007637F"/>
    <w:rsid w:val="00076A5E"/>
    <w:rsid w:val="00077BBC"/>
    <w:rsid w:val="00077D05"/>
    <w:rsid w:val="00077EB0"/>
    <w:rsid w:val="0008007E"/>
    <w:rsid w:val="000803A0"/>
    <w:rsid w:val="00080736"/>
    <w:rsid w:val="00080D9C"/>
    <w:rsid w:val="00080EAC"/>
    <w:rsid w:val="00080F81"/>
    <w:rsid w:val="00081333"/>
    <w:rsid w:val="000818B8"/>
    <w:rsid w:val="000819EE"/>
    <w:rsid w:val="00081A61"/>
    <w:rsid w:val="00082812"/>
    <w:rsid w:val="00082BFA"/>
    <w:rsid w:val="00082F35"/>
    <w:rsid w:val="00083C59"/>
    <w:rsid w:val="00083ECB"/>
    <w:rsid w:val="0008448D"/>
    <w:rsid w:val="00084BDE"/>
    <w:rsid w:val="00084F87"/>
    <w:rsid w:val="0008575B"/>
    <w:rsid w:val="000857F0"/>
    <w:rsid w:val="00085B50"/>
    <w:rsid w:val="00086712"/>
    <w:rsid w:val="000868E1"/>
    <w:rsid w:val="000869C3"/>
    <w:rsid w:val="00086B85"/>
    <w:rsid w:val="0008739E"/>
    <w:rsid w:val="000874F5"/>
    <w:rsid w:val="000876D1"/>
    <w:rsid w:val="000876D4"/>
    <w:rsid w:val="000876FD"/>
    <w:rsid w:val="00087837"/>
    <w:rsid w:val="00090470"/>
    <w:rsid w:val="00090A33"/>
    <w:rsid w:val="00090CA4"/>
    <w:rsid w:val="00090D1E"/>
    <w:rsid w:val="00090D5A"/>
    <w:rsid w:val="00090EC6"/>
    <w:rsid w:val="0009188A"/>
    <w:rsid w:val="00091CB4"/>
    <w:rsid w:val="00092109"/>
    <w:rsid w:val="00092857"/>
    <w:rsid w:val="00092A6C"/>
    <w:rsid w:val="00092CF2"/>
    <w:rsid w:val="000937E6"/>
    <w:rsid w:val="00093837"/>
    <w:rsid w:val="00093A41"/>
    <w:rsid w:val="00093B60"/>
    <w:rsid w:val="00093C1B"/>
    <w:rsid w:val="000957CB"/>
    <w:rsid w:val="000958B5"/>
    <w:rsid w:val="00095D59"/>
    <w:rsid w:val="000960DE"/>
    <w:rsid w:val="00096435"/>
    <w:rsid w:val="0009643F"/>
    <w:rsid w:val="000966D3"/>
    <w:rsid w:val="00096BAA"/>
    <w:rsid w:val="000972D1"/>
    <w:rsid w:val="0009799C"/>
    <w:rsid w:val="00097B9B"/>
    <w:rsid w:val="000A0069"/>
    <w:rsid w:val="000A169D"/>
    <w:rsid w:val="000A1834"/>
    <w:rsid w:val="000A1B65"/>
    <w:rsid w:val="000A23E9"/>
    <w:rsid w:val="000A2791"/>
    <w:rsid w:val="000A2B69"/>
    <w:rsid w:val="000A3261"/>
    <w:rsid w:val="000A329E"/>
    <w:rsid w:val="000A33CF"/>
    <w:rsid w:val="000A33F2"/>
    <w:rsid w:val="000A3509"/>
    <w:rsid w:val="000A3803"/>
    <w:rsid w:val="000A3CD1"/>
    <w:rsid w:val="000A3F23"/>
    <w:rsid w:val="000A482D"/>
    <w:rsid w:val="000A4F7F"/>
    <w:rsid w:val="000A4FD2"/>
    <w:rsid w:val="000A65CB"/>
    <w:rsid w:val="000A7236"/>
    <w:rsid w:val="000B0040"/>
    <w:rsid w:val="000B0483"/>
    <w:rsid w:val="000B1077"/>
    <w:rsid w:val="000B19EC"/>
    <w:rsid w:val="000B1A4E"/>
    <w:rsid w:val="000B1FD5"/>
    <w:rsid w:val="000B2282"/>
    <w:rsid w:val="000B22A9"/>
    <w:rsid w:val="000B2325"/>
    <w:rsid w:val="000B2BB1"/>
    <w:rsid w:val="000B3486"/>
    <w:rsid w:val="000B36D4"/>
    <w:rsid w:val="000B3D8A"/>
    <w:rsid w:val="000B4048"/>
    <w:rsid w:val="000B4A72"/>
    <w:rsid w:val="000B4B9E"/>
    <w:rsid w:val="000B503C"/>
    <w:rsid w:val="000B5ADA"/>
    <w:rsid w:val="000B5CC8"/>
    <w:rsid w:val="000B6699"/>
    <w:rsid w:val="000B6858"/>
    <w:rsid w:val="000B7225"/>
    <w:rsid w:val="000B75C1"/>
    <w:rsid w:val="000B7701"/>
    <w:rsid w:val="000B7C62"/>
    <w:rsid w:val="000C00A9"/>
    <w:rsid w:val="000C00CF"/>
    <w:rsid w:val="000C1288"/>
    <w:rsid w:val="000C134B"/>
    <w:rsid w:val="000C166A"/>
    <w:rsid w:val="000C17BF"/>
    <w:rsid w:val="000C21AD"/>
    <w:rsid w:val="000C2737"/>
    <w:rsid w:val="000C331D"/>
    <w:rsid w:val="000C3556"/>
    <w:rsid w:val="000C36D3"/>
    <w:rsid w:val="000C3734"/>
    <w:rsid w:val="000C4397"/>
    <w:rsid w:val="000C45F2"/>
    <w:rsid w:val="000C49C5"/>
    <w:rsid w:val="000C4B94"/>
    <w:rsid w:val="000C4E4A"/>
    <w:rsid w:val="000C4EE9"/>
    <w:rsid w:val="000C6C88"/>
    <w:rsid w:val="000C767D"/>
    <w:rsid w:val="000C78BB"/>
    <w:rsid w:val="000C7CF5"/>
    <w:rsid w:val="000D0095"/>
    <w:rsid w:val="000D0218"/>
    <w:rsid w:val="000D147C"/>
    <w:rsid w:val="000D16FC"/>
    <w:rsid w:val="000D1C98"/>
    <w:rsid w:val="000D2604"/>
    <w:rsid w:val="000D2D18"/>
    <w:rsid w:val="000D2E87"/>
    <w:rsid w:val="000D3222"/>
    <w:rsid w:val="000D322E"/>
    <w:rsid w:val="000D32E4"/>
    <w:rsid w:val="000D32FD"/>
    <w:rsid w:val="000D3D43"/>
    <w:rsid w:val="000D416C"/>
    <w:rsid w:val="000D4FC5"/>
    <w:rsid w:val="000D52AE"/>
    <w:rsid w:val="000D55BF"/>
    <w:rsid w:val="000D5F36"/>
    <w:rsid w:val="000D742F"/>
    <w:rsid w:val="000D746C"/>
    <w:rsid w:val="000E074B"/>
    <w:rsid w:val="000E0D90"/>
    <w:rsid w:val="000E1758"/>
    <w:rsid w:val="000E1BAF"/>
    <w:rsid w:val="000E1C75"/>
    <w:rsid w:val="000E1FB3"/>
    <w:rsid w:val="000E2248"/>
    <w:rsid w:val="000E2852"/>
    <w:rsid w:val="000E2993"/>
    <w:rsid w:val="000E2CC2"/>
    <w:rsid w:val="000E3767"/>
    <w:rsid w:val="000E394C"/>
    <w:rsid w:val="000E398B"/>
    <w:rsid w:val="000E49F0"/>
    <w:rsid w:val="000E4B92"/>
    <w:rsid w:val="000E4F53"/>
    <w:rsid w:val="000E5B0C"/>
    <w:rsid w:val="000E60B5"/>
    <w:rsid w:val="000E63FF"/>
    <w:rsid w:val="000E6B81"/>
    <w:rsid w:val="000E6CD4"/>
    <w:rsid w:val="000E701F"/>
    <w:rsid w:val="000F0054"/>
    <w:rsid w:val="000F02A8"/>
    <w:rsid w:val="000F04A0"/>
    <w:rsid w:val="000F09BD"/>
    <w:rsid w:val="000F0B90"/>
    <w:rsid w:val="000F0CF9"/>
    <w:rsid w:val="000F19DB"/>
    <w:rsid w:val="000F207D"/>
    <w:rsid w:val="000F2352"/>
    <w:rsid w:val="000F32C3"/>
    <w:rsid w:val="000F3406"/>
    <w:rsid w:val="000F42E2"/>
    <w:rsid w:val="000F43D7"/>
    <w:rsid w:val="000F4570"/>
    <w:rsid w:val="000F4869"/>
    <w:rsid w:val="000F4F11"/>
    <w:rsid w:val="000F66E7"/>
    <w:rsid w:val="000F6F1F"/>
    <w:rsid w:val="000F731B"/>
    <w:rsid w:val="000F746A"/>
    <w:rsid w:val="000F798E"/>
    <w:rsid w:val="000F7E3F"/>
    <w:rsid w:val="00100646"/>
    <w:rsid w:val="001009B6"/>
    <w:rsid w:val="00100CCE"/>
    <w:rsid w:val="00101030"/>
    <w:rsid w:val="00101465"/>
    <w:rsid w:val="0010191A"/>
    <w:rsid w:val="0010263E"/>
    <w:rsid w:val="00102A55"/>
    <w:rsid w:val="00102B31"/>
    <w:rsid w:val="00102DEB"/>
    <w:rsid w:val="00103471"/>
    <w:rsid w:val="001039C7"/>
    <w:rsid w:val="00103DAA"/>
    <w:rsid w:val="0010483C"/>
    <w:rsid w:val="00104B4D"/>
    <w:rsid w:val="0010528C"/>
    <w:rsid w:val="00105889"/>
    <w:rsid w:val="00105900"/>
    <w:rsid w:val="0010756F"/>
    <w:rsid w:val="00111AE2"/>
    <w:rsid w:val="00111CA2"/>
    <w:rsid w:val="00111D9D"/>
    <w:rsid w:val="0011209D"/>
    <w:rsid w:val="0011317A"/>
    <w:rsid w:val="00113199"/>
    <w:rsid w:val="001131D6"/>
    <w:rsid w:val="00113EE9"/>
    <w:rsid w:val="00115A7E"/>
    <w:rsid w:val="00115C2C"/>
    <w:rsid w:val="00115E22"/>
    <w:rsid w:val="00116788"/>
    <w:rsid w:val="00116BAF"/>
    <w:rsid w:val="0011711A"/>
    <w:rsid w:val="0011745F"/>
    <w:rsid w:val="001174CA"/>
    <w:rsid w:val="00117688"/>
    <w:rsid w:val="0011789C"/>
    <w:rsid w:val="00117E43"/>
    <w:rsid w:val="00117F7D"/>
    <w:rsid w:val="00120CB5"/>
    <w:rsid w:val="001210F3"/>
    <w:rsid w:val="00121479"/>
    <w:rsid w:val="001215EA"/>
    <w:rsid w:val="001216B7"/>
    <w:rsid w:val="0012273A"/>
    <w:rsid w:val="00122A9B"/>
    <w:rsid w:val="0012328D"/>
    <w:rsid w:val="00123FD9"/>
    <w:rsid w:val="0012491D"/>
    <w:rsid w:val="00124E63"/>
    <w:rsid w:val="001250C6"/>
    <w:rsid w:val="001251BC"/>
    <w:rsid w:val="001255F7"/>
    <w:rsid w:val="001257A4"/>
    <w:rsid w:val="00125DC6"/>
    <w:rsid w:val="00125E9F"/>
    <w:rsid w:val="0012626E"/>
    <w:rsid w:val="00127097"/>
    <w:rsid w:val="00127AF4"/>
    <w:rsid w:val="001306D5"/>
    <w:rsid w:val="001308A5"/>
    <w:rsid w:val="00131032"/>
    <w:rsid w:val="0013125E"/>
    <w:rsid w:val="00131844"/>
    <w:rsid w:val="00131965"/>
    <w:rsid w:val="00131FEF"/>
    <w:rsid w:val="00132487"/>
    <w:rsid w:val="0013253D"/>
    <w:rsid w:val="001329F1"/>
    <w:rsid w:val="00132A47"/>
    <w:rsid w:val="001336A1"/>
    <w:rsid w:val="00133DBD"/>
    <w:rsid w:val="00133FB8"/>
    <w:rsid w:val="00134739"/>
    <w:rsid w:val="00134CE2"/>
    <w:rsid w:val="00134E30"/>
    <w:rsid w:val="00135A0D"/>
    <w:rsid w:val="00136142"/>
    <w:rsid w:val="00136450"/>
    <w:rsid w:val="00136C66"/>
    <w:rsid w:val="0013742C"/>
    <w:rsid w:val="00137A5D"/>
    <w:rsid w:val="001401A9"/>
    <w:rsid w:val="0014045F"/>
    <w:rsid w:val="001413E5"/>
    <w:rsid w:val="001419CE"/>
    <w:rsid w:val="00141B57"/>
    <w:rsid w:val="00141D5C"/>
    <w:rsid w:val="0014249C"/>
    <w:rsid w:val="001436B1"/>
    <w:rsid w:val="001437FC"/>
    <w:rsid w:val="00144972"/>
    <w:rsid w:val="001453AA"/>
    <w:rsid w:val="001455A5"/>
    <w:rsid w:val="0014696D"/>
    <w:rsid w:val="0014729B"/>
    <w:rsid w:val="0014732F"/>
    <w:rsid w:val="001473D1"/>
    <w:rsid w:val="001477ED"/>
    <w:rsid w:val="00147A33"/>
    <w:rsid w:val="00150077"/>
    <w:rsid w:val="001507E8"/>
    <w:rsid w:val="00150F0E"/>
    <w:rsid w:val="00151104"/>
    <w:rsid w:val="0015112B"/>
    <w:rsid w:val="001512AF"/>
    <w:rsid w:val="00151F43"/>
    <w:rsid w:val="00153610"/>
    <w:rsid w:val="00153AF2"/>
    <w:rsid w:val="001545B4"/>
    <w:rsid w:val="0015523A"/>
    <w:rsid w:val="0015567E"/>
    <w:rsid w:val="0015593F"/>
    <w:rsid w:val="00155B8B"/>
    <w:rsid w:val="001561A1"/>
    <w:rsid w:val="00156822"/>
    <w:rsid w:val="00156F80"/>
    <w:rsid w:val="00156F8B"/>
    <w:rsid w:val="001571D2"/>
    <w:rsid w:val="001571F5"/>
    <w:rsid w:val="001576D7"/>
    <w:rsid w:val="00157FBD"/>
    <w:rsid w:val="00160927"/>
    <w:rsid w:val="00160E8A"/>
    <w:rsid w:val="00161A39"/>
    <w:rsid w:val="00161C63"/>
    <w:rsid w:val="001623FC"/>
    <w:rsid w:val="00162559"/>
    <w:rsid w:val="00162BD8"/>
    <w:rsid w:val="00162DB8"/>
    <w:rsid w:val="00163499"/>
    <w:rsid w:val="001637AB"/>
    <w:rsid w:val="00163BCD"/>
    <w:rsid w:val="00163CA4"/>
    <w:rsid w:val="00164CCB"/>
    <w:rsid w:val="00165064"/>
    <w:rsid w:val="00166281"/>
    <w:rsid w:val="001671B7"/>
    <w:rsid w:val="00167C3D"/>
    <w:rsid w:val="00167DF5"/>
    <w:rsid w:val="00170236"/>
    <w:rsid w:val="00170590"/>
    <w:rsid w:val="00170968"/>
    <w:rsid w:val="0017107F"/>
    <w:rsid w:val="00171B84"/>
    <w:rsid w:val="00171E73"/>
    <w:rsid w:val="00171F59"/>
    <w:rsid w:val="001726E8"/>
    <w:rsid w:val="001728C2"/>
    <w:rsid w:val="00173E1B"/>
    <w:rsid w:val="00174068"/>
    <w:rsid w:val="001740F1"/>
    <w:rsid w:val="0017423D"/>
    <w:rsid w:val="00174BAF"/>
    <w:rsid w:val="00174CFF"/>
    <w:rsid w:val="001759B1"/>
    <w:rsid w:val="00175EA5"/>
    <w:rsid w:val="00175EB9"/>
    <w:rsid w:val="00176169"/>
    <w:rsid w:val="00176A6B"/>
    <w:rsid w:val="00176B2D"/>
    <w:rsid w:val="00176F5E"/>
    <w:rsid w:val="00177007"/>
    <w:rsid w:val="001770A3"/>
    <w:rsid w:val="001777B0"/>
    <w:rsid w:val="00177ABD"/>
    <w:rsid w:val="001800A5"/>
    <w:rsid w:val="001801A5"/>
    <w:rsid w:val="00180D02"/>
    <w:rsid w:val="00180F24"/>
    <w:rsid w:val="00182447"/>
    <w:rsid w:val="0018294C"/>
    <w:rsid w:val="00183B18"/>
    <w:rsid w:val="00184081"/>
    <w:rsid w:val="00184096"/>
    <w:rsid w:val="00184303"/>
    <w:rsid w:val="00184990"/>
    <w:rsid w:val="00184A77"/>
    <w:rsid w:val="00185005"/>
    <w:rsid w:val="001851AA"/>
    <w:rsid w:val="00185270"/>
    <w:rsid w:val="0018576A"/>
    <w:rsid w:val="00185D79"/>
    <w:rsid w:val="00186212"/>
    <w:rsid w:val="00186789"/>
    <w:rsid w:val="00186E17"/>
    <w:rsid w:val="00186E71"/>
    <w:rsid w:val="00186FE0"/>
    <w:rsid w:val="00187365"/>
    <w:rsid w:val="0019009E"/>
    <w:rsid w:val="00190244"/>
    <w:rsid w:val="001903EF"/>
    <w:rsid w:val="00190588"/>
    <w:rsid w:val="00191209"/>
    <w:rsid w:val="0019274E"/>
    <w:rsid w:val="00192B93"/>
    <w:rsid w:val="00193084"/>
    <w:rsid w:val="00193613"/>
    <w:rsid w:val="001938F3"/>
    <w:rsid w:val="00193DA7"/>
    <w:rsid w:val="00194429"/>
    <w:rsid w:val="00194C4F"/>
    <w:rsid w:val="00194D1D"/>
    <w:rsid w:val="00195155"/>
    <w:rsid w:val="001956C5"/>
    <w:rsid w:val="00195C63"/>
    <w:rsid w:val="00196B5B"/>
    <w:rsid w:val="00196B7A"/>
    <w:rsid w:val="00197152"/>
    <w:rsid w:val="001976A0"/>
    <w:rsid w:val="001A0538"/>
    <w:rsid w:val="001A0DA1"/>
    <w:rsid w:val="001A14C1"/>
    <w:rsid w:val="001A1A3D"/>
    <w:rsid w:val="001A1AFA"/>
    <w:rsid w:val="001A222B"/>
    <w:rsid w:val="001A2C58"/>
    <w:rsid w:val="001A30F5"/>
    <w:rsid w:val="001A320F"/>
    <w:rsid w:val="001A3614"/>
    <w:rsid w:val="001A4F96"/>
    <w:rsid w:val="001A5505"/>
    <w:rsid w:val="001A5569"/>
    <w:rsid w:val="001A55B5"/>
    <w:rsid w:val="001A5982"/>
    <w:rsid w:val="001A6793"/>
    <w:rsid w:val="001A6AB3"/>
    <w:rsid w:val="001A6CE5"/>
    <w:rsid w:val="001A6DD9"/>
    <w:rsid w:val="001A6F8B"/>
    <w:rsid w:val="001A73BD"/>
    <w:rsid w:val="001A766D"/>
    <w:rsid w:val="001A7722"/>
    <w:rsid w:val="001A7C14"/>
    <w:rsid w:val="001B05E0"/>
    <w:rsid w:val="001B074F"/>
    <w:rsid w:val="001B0E5B"/>
    <w:rsid w:val="001B1037"/>
    <w:rsid w:val="001B1939"/>
    <w:rsid w:val="001B1D42"/>
    <w:rsid w:val="001B1F6B"/>
    <w:rsid w:val="001B2590"/>
    <w:rsid w:val="001B2D1D"/>
    <w:rsid w:val="001B356A"/>
    <w:rsid w:val="001B3B25"/>
    <w:rsid w:val="001B4810"/>
    <w:rsid w:val="001B5783"/>
    <w:rsid w:val="001B5D5E"/>
    <w:rsid w:val="001B6FD8"/>
    <w:rsid w:val="001B7BFC"/>
    <w:rsid w:val="001C0005"/>
    <w:rsid w:val="001C082B"/>
    <w:rsid w:val="001C0B8B"/>
    <w:rsid w:val="001C2168"/>
    <w:rsid w:val="001C3E71"/>
    <w:rsid w:val="001C3ED3"/>
    <w:rsid w:val="001C4AEB"/>
    <w:rsid w:val="001C534E"/>
    <w:rsid w:val="001C5518"/>
    <w:rsid w:val="001C5CA1"/>
    <w:rsid w:val="001C60D6"/>
    <w:rsid w:val="001C67A3"/>
    <w:rsid w:val="001C6E3D"/>
    <w:rsid w:val="001C7B26"/>
    <w:rsid w:val="001D0F33"/>
    <w:rsid w:val="001D15CE"/>
    <w:rsid w:val="001D1693"/>
    <w:rsid w:val="001D1C0E"/>
    <w:rsid w:val="001D1E00"/>
    <w:rsid w:val="001D2286"/>
    <w:rsid w:val="001D34BF"/>
    <w:rsid w:val="001D38A5"/>
    <w:rsid w:val="001D3CD6"/>
    <w:rsid w:val="001D64DA"/>
    <w:rsid w:val="001D6621"/>
    <w:rsid w:val="001D78A2"/>
    <w:rsid w:val="001D7BB6"/>
    <w:rsid w:val="001D7DE9"/>
    <w:rsid w:val="001E0091"/>
    <w:rsid w:val="001E01B4"/>
    <w:rsid w:val="001E0320"/>
    <w:rsid w:val="001E0359"/>
    <w:rsid w:val="001E06C2"/>
    <w:rsid w:val="001E0918"/>
    <w:rsid w:val="001E0970"/>
    <w:rsid w:val="001E0F33"/>
    <w:rsid w:val="001E1118"/>
    <w:rsid w:val="001E13A1"/>
    <w:rsid w:val="001E1749"/>
    <w:rsid w:val="001E185C"/>
    <w:rsid w:val="001E1A79"/>
    <w:rsid w:val="001E30B0"/>
    <w:rsid w:val="001E3F2B"/>
    <w:rsid w:val="001E3FAF"/>
    <w:rsid w:val="001E3FEF"/>
    <w:rsid w:val="001E53A7"/>
    <w:rsid w:val="001E5853"/>
    <w:rsid w:val="001E5C8D"/>
    <w:rsid w:val="001E5CB1"/>
    <w:rsid w:val="001E61A4"/>
    <w:rsid w:val="001E6FAC"/>
    <w:rsid w:val="001F02D9"/>
    <w:rsid w:val="001F0495"/>
    <w:rsid w:val="001F0664"/>
    <w:rsid w:val="001F08CE"/>
    <w:rsid w:val="001F0D51"/>
    <w:rsid w:val="001F0FBC"/>
    <w:rsid w:val="001F1C3F"/>
    <w:rsid w:val="001F299C"/>
    <w:rsid w:val="001F3055"/>
    <w:rsid w:val="001F3236"/>
    <w:rsid w:val="001F42DF"/>
    <w:rsid w:val="001F4452"/>
    <w:rsid w:val="001F4B8D"/>
    <w:rsid w:val="001F5D67"/>
    <w:rsid w:val="001F65D6"/>
    <w:rsid w:val="001F7051"/>
    <w:rsid w:val="001F734E"/>
    <w:rsid w:val="00201040"/>
    <w:rsid w:val="002016F0"/>
    <w:rsid w:val="00201C10"/>
    <w:rsid w:val="00202302"/>
    <w:rsid w:val="00202A26"/>
    <w:rsid w:val="00202B0C"/>
    <w:rsid w:val="00203204"/>
    <w:rsid w:val="0020482C"/>
    <w:rsid w:val="0020612D"/>
    <w:rsid w:val="002064F4"/>
    <w:rsid w:val="0020700C"/>
    <w:rsid w:val="002074C8"/>
    <w:rsid w:val="002076C8"/>
    <w:rsid w:val="00207882"/>
    <w:rsid w:val="0021015F"/>
    <w:rsid w:val="00211D59"/>
    <w:rsid w:val="002127A0"/>
    <w:rsid w:val="00212A1B"/>
    <w:rsid w:val="00212CF4"/>
    <w:rsid w:val="0021392F"/>
    <w:rsid w:val="0021396D"/>
    <w:rsid w:val="00213BFA"/>
    <w:rsid w:val="00213D60"/>
    <w:rsid w:val="002148B3"/>
    <w:rsid w:val="002150FD"/>
    <w:rsid w:val="002152DD"/>
    <w:rsid w:val="00216688"/>
    <w:rsid w:val="00216823"/>
    <w:rsid w:val="00217424"/>
    <w:rsid w:val="00217CF1"/>
    <w:rsid w:val="0022055F"/>
    <w:rsid w:val="002206AC"/>
    <w:rsid w:val="002208E7"/>
    <w:rsid w:val="002209DB"/>
    <w:rsid w:val="002209F1"/>
    <w:rsid w:val="00220D6B"/>
    <w:rsid w:val="002212EF"/>
    <w:rsid w:val="00221B74"/>
    <w:rsid w:val="0022224B"/>
    <w:rsid w:val="002223D4"/>
    <w:rsid w:val="00222B20"/>
    <w:rsid w:val="00223421"/>
    <w:rsid w:val="00224674"/>
    <w:rsid w:val="00224A43"/>
    <w:rsid w:val="00224E20"/>
    <w:rsid w:val="00225B4B"/>
    <w:rsid w:val="00226BC6"/>
    <w:rsid w:val="0022732C"/>
    <w:rsid w:val="00227906"/>
    <w:rsid w:val="00227944"/>
    <w:rsid w:val="00230281"/>
    <w:rsid w:val="00230684"/>
    <w:rsid w:val="002308E2"/>
    <w:rsid w:val="00230981"/>
    <w:rsid w:val="00230DE3"/>
    <w:rsid w:val="00231A6C"/>
    <w:rsid w:val="002326AD"/>
    <w:rsid w:val="002327CE"/>
    <w:rsid w:val="00232EB5"/>
    <w:rsid w:val="00232F18"/>
    <w:rsid w:val="00232FB9"/>
    <w:rsid w:val="0023310A"/>
    <w:rsid w:val="00233453"/>
    <w:rsid w:val="00233580"/>
    <w:rsid w:val="00233709"/>
    <w:rsid w:val="002339DE"/>
    <w:rsid w:val="002339EF"/>
    <w:rsid w:val="00233A5C"/>
    <w:rsid w:val="00233DAD"/>
    <w:rsid w:val="00233E7B"/>
    <w:rsid w:val="002340F4"/>
    <w:rsid w:val="002346F9"/>
    <w:rsid w:val="002347BF"/>
    <w:rsid w:val="0023496D"/>
    <w:rsid w:val="00234C02"/>
    <w:rsid w:val="00234E7E"/>
    <w:rsid w:val="00235854"/>
    <w:rsid w:val="00236156"/>
    <w:rsid w:val="002361AB"/>
    <w:rsid w:val="002362EA"/>
    <w:rsid w:val="002369AF"/>
    <w:rsid w:val="002369BD"/>
    <w:rsid w:val="00236C37"/>
    <w:rsid w:val="00236CBF"/>
    <w:rsid w:val="002377D6"/>
    <w:rsid w:val="00237F70"/>
    <w:rsid w:val="00240799"/>
    <w:rsid w:val="00241017"/>
    <w:rsid w:val="00241388"/>
    <w:rsid w:val="0024258E"/>
    <w:rsid w:val="00242F0D"/>
    <w:rsid w:val="00242FE2"/>
    <w:rsid w:val="0024310A"/>
    <w:rsid w:val="0024322A"/>
    <w:rsid w:val="00243607"/>
    <w:rsid w:val="00243B6E"/>
    <w:rsid w:val="00243D79"/>
    <w:rsid w:val="00243E28"/>
    <w:rsid w:val="002442C4"/>
    <w:rsid w:val="00244456"/>
    <w:rsid w:val="00244687"/>
    <w:rsid w:val="00244E37"/>
    <w:rsid w:val="00245284"/>
    <w:rsid w:val="00245489"/>
    <w:rsid w:val="0024568C"/>
    <w:rsid w:val="002459F5"/>
    <w:rsid w:val="00245D30"/>
    <w:rsid w:val="00245D9A"/>
    <w:rsid w:val="00245DA9"/>
    <w:rsid w:val="00246300"/>
    <w:rsid w:val="002466A4"/>
    <w:rsid w:val="00246CC1"/>
    <w:rsid w:val="00246EF0"/>
    <w:rsid w:val="00247793"/>
    <w:rsid w:val="00247910"/>
    <w:rsid w:val="00247E00"/>
    <w:rsid w:val="002502EE"/>
    <w:rsid w:val="002504C0"/>
    <w:rsid w:val="002511C0"/>
    <w:rsid w:val="0025138C"/>
    <w:rsid w:val="0025140B"/>
    <w:rsid w:val="00251901"/>
    <w:rsid w:val="00251C4C"/>
    <w:rsid w:val="002523E8"/>
    <w:rsid w:val="002526F5"/>
    <w:rsid w:val="0025279D"/>
    <w:rsid w:val="00252D29"/>
    <w:rsid w:val="002538DA"/>
    <w:rsid w:val="002539B0"/>
    <w:rsid w:val="00253DF7"/>
    <w:rsid w:val="00254111"/>
    <w:rsid w:val="00254275"/>
    <w:rsid w:val="00254841"/>
    <w:rsid w:val="0025498B"/>
    <w:rsid w:val="00254DF5"/>
    <w:rsid w:val="00255079"/>
    <w:rsid w:val="00255245"/>
    <w:rsid w:val="002554EC"/>
    <w:rsid w:val="00255C88"/>
    <w:rsid w:val="00255CB6"/>
    <w:rsid w:val="00256168"/>
    <w:rsid w:val="00256361"/>
    <w:rsid w:val="00256AF0"/>
    <w:rsid w:val="00257CD1"/>
    <w:rsid w:val="002600F2"/>
    <w:rsid w:val="00260218"/>
    <w:rsid w:val="002602F9"/>
    <w:rsid w:val="0026108E"/>
    <w:rsid w:val="00261136"/>
    <w:rsid w:val="002613F7"/>
    <w:rsid w:val="002615C8"/>
    <w:rsid w:val="002617B0"/>
    <w:rsid w:val="002619D8"/>
    <w:rsid w:val="00261F55"/>
    <w:rsid w:val="0026220E"/>
    <w:rsid w:val="00262D64"/>
    <w:rsid w:val="00262F2D"/>
    <w:rsid w:val="002635AE"/>
    <w:rsid w:val="002638AA"/>
    <w:rsid w:val="00263AD5"/>
    <w:rsid w:val="00264242"/>
    <w:rsid w:val="00264BEC"/>
    <w:rsid w:val="00264E78"/>
    <w:rsid w:val="0026532C"/>
    <w:rsid w:val="002659EE"/>
    <w:rsid w:val="00265E89"/>
    <w:rsid w:val="00266FF4"/>
    <w:rsid w:val="00267355"/>
    <w:rsid w:val="00267A47"/>
    <w:rsid w:val="00267BDA"/>
    <w:rsid w:val="00270039"/>
    <w:rsid w:val="002702C1"/>
    <w:rsid w:val="00271253"/>
    <w:rsid w:val="0027277C"/>
    <w:rsid w:val="0027288F"/>
    <w:rsid w:val="002728C9"/>
    <w:rsid w:val="00272F4E"/>
    <w:rsid w:val="00273136"/>
    <w:rsid w:val="0027391E"/>
    <w:rsid w:val="00273C10"/>
    <w:rsid w:val="00275100"/>
    <w:rsid w:val="002754A2"/>
    <w:rsid w:val="00276838"/>
    <w:rsid w:val="00277BDF"/>
    <w:rsid w:val="00277C61"/>
    <w:rsid w:val="00277E4D"/>
    <w:rsid w:val="00280401"/>
    <w:rsid w:val="00280414"/>
    <w:rsid w:val="002808A2"/>
    <w:rsid w:val="00280CCF"/>
    <w:rsid w:val="00280E4F"/>
    <w:rsid w:val="0028122A"/>
    <w:rsid w:val="00281482"/>
    <w:rsid w:val="002814FB"/>
    <w:rsid w:val="00281EBB"/>
    <w:rsid w:val="00281FBA"/>
    <w:rsid w:val="002827B1"/>
    <w:rsid w:val="0028354B"/>
    <w:rsid w:val="002844B6"/>
    <w:rsid w:val="00284E14"/>
    <w:rsid w:val="00284F2C"/>
    <w:rsid w:val="00284F6E"/>
    <w:rsid w:val="00285290"/>
    <w:rsid w:val="0028632E"/>
    <w:rsid w:val="002867B6"/>
    <w:rsid w:val="00286E9E"/>
    <w:rsid w:val="002874D8"/>
    <w:rsid w:val="0028770B"/>
    <w:rsid w:val="002879C1"/>
    <w:rsid w:val="00287CAE"/>
    <w:rsid w:val="002907C6"/>
    <w:rsid w:val="00291A78"/>
    <w:rsid w:val="002921B8"/>
    <w:rsid w:val="00292574"/>
    <w:rsid w:val="00292798"/>
    <w:rsid w:val="00293064"/>
    <w:rsid w:val="0029321A"/>
    <w:rsid w:val="002934E0"/>
    <w:rsid w:val="00293F49"/>
    <w:rsid w:val="00293FED"/>
    <w:rsid w:val="002944E3"/>
    <w:rsid w:val="00294BD5"/>
    <w:rsid w:val="0029582B"/>
    <w:rsid w:val="00295E15"/>
    <w:rsid w:val="00296380"/>
    <w:rsid w:val="0029676E"/>
    <w:rsid w:val="00296A67"/>
    <w:rsid w:val="00296F8A"/>
    <w:rsid w:val="0029740A"/>
    <w:rsid w:val="002A03CD"/>
    <w:rsid w:val="002A048E"/>
    <w:rsid w:val="002A05EE"/>
    <w:rsid w:val="002A0830"/>
    <w:rsid w:val="002A0895"/>
    <w:rsid w:val="002A0FB3"/>
    <w:rsid w:val="002A13FD"/>
    <w:rsid w:val="002A170E"/>
    <w:rsid w:val="002A1A3D"/>
    <w:rsid w:val="002A1E69"/>
    <w:rsid w:val="002A21CB"/>
    <w:rsid w:val="002A21E9"/>
    <w:rsid w:val="002A2AB2"/>
    <w:rsid w:val="002A2BAC"/>
    <w:rsid w:val="002A2C97"/>
    <w:rsid w:val="002A2E9A"/>
    <w:rsid w:val="002A357E"/>
    <w:rsid w:val="002A3739"/>
    <w:rsid w:val="002A3A7C"/>
    <w:rsid w:val="002A5963"/>
    <w:rsid w:val="002A5D40"/>
    <w:rsid w:val="002A5EFC"/>
    <w:rsid w:val="002A63F3"/>
    <w:rsid w:val="002A7B04"/>
    <w:rsid w:val="002B03B9"/>
    <w:rsid w:val="002B0476"/>
    <w:rsid w:val="002B0E28"/>
    <w:rsid w:val="002B0EE4"/>
    <w:rsid w:val="002B179B"/>
    <w:rsid w:val="002B1A68"/>
    <w:rsid w:val="002B1B04"/>
    <w:rsid w:val="002B1C8C"/>
    <w:rsid w:val="002B1D85"/>
    <w:rsid w:val="002B1E1B"/>
    <w:rsid w:val="002B291E"/>
    <w:rsid w:val="002B3794"/>
    <w:rsid w:val="002B3A81"/>
    <w:rsid w:val="002B3BE7"/>
    <w:rsid w:val="002B408E"/>
    <w:rsid w:val="002B460B"/>
    <w:rsid w:val="002B497A"/>
    <w:rsid w:val="002B5105"/>
    <w:rsid w:val="002B524F"/>
    <w:rsid w:val="002B53E1"/>
    <w:rsid w:val="002B5F73"/>
    <w:rsid w:val="002B67BF"/>
    <w:rsid w:val="002B67FD"/>
    <w:rsid w:val="002B6A19"/>
    <w:rsid w:val="002B6A39"/>
    <w:rsid w:val="002B6E72"/>
    <w:rsid w:val="002B7AC3"/>
    <w:rsid w:val="002B7C15"/>
    <w:rsid w:val="002C010A"/>
    <w:rsid w:val="002C04F3"/>
    <w:rsid w:val="002C0950"/>
    <w:rsid w:val="002C0F5D"/>
    <w:rsid w:val="002C0FEA"/>
    <w:rsid w:val="002C1C83"/>
    <w:rsid w:val="002C218F"/>
    <w:rsid w:val="002C2F2A"/>
    <w:rsid w:val="002C341E"/>
    <w:rsid w:val="002C360A"/>
    <w:rsid w:val="002C3639"/>
    <w:rsid w:val="002C3744"/>
    <w:rsid w:val="002C441A"/>
    <w:rsid w:val="002C44AE"/>
    <w:rsid w:val="002C46DC"/>
    <w:rsid w:val="002C4DA6"/>
    <w:rsid w:val="002C4F9C"/>
    <w:rsid w:val="002C54A1"/>
    <w:rsid w:val="002C5D76"/>
    <w:rsid w:val="002C6386"/>
    <w:rsid w:val="002C64AE"/>
    <w:rsid w:val="002C6726"/>
    <w:rsid w:val="002C6914"/>
    <w:rsid w:val="002C69B7"/>
    <w:rsid w:val="002C788E"/>
    <w:rsid w:val="002D070A"/>
    <w:rsid w:val="002D1419"/>
    <w:rsid w:val="002D2040"/>
    <w:rsid w:val="002D343C"/>
    <w:rsid w:val="002D389F"/>
    <w:rsid w:val="002D3D6F"/>
    <w:rsid w:val="002D41B3"/>
    <w:rsid w:val="002D49AD"/>
    <w:rsid w:val="002D4DFF"/>
    <w:rsid w:val="002D4FD7"/>
    <w:rsid w:val="002D573C"/>
    <w:rsid w:val="002D57B2"/>
    <w:rsid w:val="002D5A31"/>
    <w:rsid w:val="002D5E90"/>
    <w:rsid w:val="002D7176"/>
    <w:rsid w:val="002D71BC"/>
    <w:rsid w:val="002D769C"/>
    <w:rsid w:val="002D782F"/>
    <w:rsid w:val="002D7D75"/>
    <w:rsid w:val="002E0789"/>
    <w:rsid w:val="002E0B67"/>
    <w:rsid w:val="002E2570"/>
    <w:rsid w:val="002E3206"/>
    <w:rsid w:val="002E3300"/>
    <w:rsid w:val="002E35AB"/>
    <w:rsid w:val="002E38A6"/>
    <w:rsid w:val="002E41D8"/>
    <w:rsid w:val="002E42DD"/>
    <w:rsid w:val="002E4578"/>
    <w:rsid w:val="002E4DB9"/>
    <w:rsid w:val="002E5020"/>
    <w:rsid w:val="002E5149"/>
    <w:rsid w:val="002E61DE"/>
    <w:rsid w:val="002E642D"/>
    <w:rsid w:val="002E65A1"/>
    <w:rsid w:val="002E697D"/>
    <w:rsid w:val="002E75C5"/>
    <w:rsid w:val="002E7C3A"/>
    <w:rsid w:val="002F0E38"/>
    <w:rsid w:val="002F105F"/>
    <w:rsid w:val="002F1457"/>
    <w:rsid w:val="002F14C8"/>
    <w:rsid w:val="002F1975"/>
    <w:rsid w:val="002F2552"/>
    <w:rsid w:val="002F25D0"/>
    <w:rsid w:val="002F41CF"/>
    <w:rsid w:val="002F47EB"/>
    <w:rsid w:val="002F5396"/>
    <w:rsid w:val="002F55C5"/>
    <w:rsid w:val="002F5603"/>
    <w:rsid w:val="002F6086"/>
    <w:rsid w:val="002F625E"/>
    <w:rsid w:val="002F62B0"/>
    <w:rsid w:val="002F6348"/>
    <w:rsid w:val="002F6512"/>
    <w:rsid w:val="002F69A2"/>
    <w:rsid w:val="002F6E62"/>
    <w:rsid w:val="002F7142"/>
    <w:rsid w:val="002F7670"/>
    <w:rsid w:val="002F76B2"/>
    <w:rsid w:val="002F79A3"/>
    <w:rsid w:val="002F7A98"/>
    <w:rsid w:val="002F7C4C"/>
    <w:rsid w:val="00300107"/>
    <w:rsid w:val="00300A97"/>
    <w:rsid w:val="00300EBB"/>
    <w:rsid w:val="00301170"/>
    <w:rsid w:val="00301352"/>
    <w:rsid w:val="00301392"/>
    <w:rsid w:val="003016AA"/>
    <w:rsid w:val="00301776"/>
    <w:rsid w:val="00301958"/>
    <w:rsid w:val="00301A13"/>
    <w:rsid w:val="00301A91"/>
    <w:rsid w:val="00301BB2"/>
    <w:rsid w:val="00301C8C"/>
    <w:rsid w:val="003026C9"/>
    <w:rsid w:val="00302BB2"/>
    <w:rsid w:val="00302D67"/>
    <w:rsid w:val="00303616"/>
    <w:rsid w:val="003038EB"/>
    <w:rsid w:val="00304288"/>
    <w:rsid w:val="0030442E"/>
    <w:rsid w:val="00304DF4"/>
    <w:rsid w:val="0030517B"/>
    <w:rsid w:val="003053B2"/>
    <w:rsid w:val="00305570"/>
    <w:rsid w:val="003057FC"/>
    <w:rsid w:val="00305FDC"/>
    <w:rsid w:val="0030687D"/>
    <w:rsid w:val="0030695F"/>
    <w:rsid w:val="003072EC"/>
    <w:rsid w:val="003075B4"/>
    <w:rsid w:val="00307679"/>
    <w:rsid w:val="00307F8F"/>
    <w:rsid w:val="00310583"/>
    <w:rsid w:val="003105EA"/>
    <w:rsid w:val="00310D15"/>
    <w:rsid w:val="003113D3"/>
    <w:rsid w:val="003119A2"/>
    <w:rsid w:val="00311A47"/>
    <w:rsid w:val="00311B90"/>
    <w:rsid w:val="00311C9D"/>
    <w:rsid w:val="00311DD0"/>
    <w:rsid w:val="003121E4"/>
    <w:rsid w:val="003123F2"/>
    <w:rsid w:val="00312583"/>
    <w:rsid w:val="00312B1E"/>
    <w:rsid w:val="0031310F"/>
    <w:rsid w:val="00313801"/>
    <w:rsid w:val="00313810"/>
    <w:rsid w:val="00313B59"/>
    <w:rsid w:val="00313BF4"/>
    <w:rsid w:val="00313F07"/>
    <w:rsid w:val="003147AB"/>
    <w:rsid w:val="00315C13"/>
    <w:rsid w:val="00315FAA"/>
    <w:rsid w:val="00316006"/>
    <w:rsid w:val="0031674C"/>
    <w:rsid w:val="003168B1"/>
    <w:rsid w:val="00317F86"/>
    <w:rsid w:val="003202E2"/>
    <w:rsid w:val="00321241"/>
    <w:rsid w:val="00321CE9"/>
    <w:rsid w:val="003223AD"/>
    <w:rsid w:val="003227AC"/>
    <w:rsid w:val="0032297F"/>
    <w:rsid w:val="00323BD5"/>
    <w:rsid w:val="0032426D"/>
    <w:rsid w:val="00324749"/>
    <w:rsid w:val="00325119"/>
    <w:rsid w:val="0032525E"/>
    <w:rsid w:val="0032541E"/>
    <w:rsid w:val="00325470"/>
    <w:rsid w:val="00326BCF"/>
    <w:rsid w:val="00327DDC"/>
    <w:rsid w:val="0033031A"/>
    <w:rsid w:val="00330589"/>
    <w:rsid w:val="003307A9"/>
    <w:rsid w:val="00331D41"/>
    <w:rsid w:val="00331DA4"/>
    <w:rsid w:val="00331F8C"/>
    <w:rsid w:val="0033215B"/>
    <w:rsid w:val="0033271A"/>
    <w:rsid w:val="0033292C"/>
    <w:rsid w:val="00332937"/>
    <w:rsid w:val="00333DBB"/>
    <w:rsid w:val="00333E11"/>
    <w:rsid w:val="0033420F"/>
    <w:rsid w:val="00334B94"/>
    <w:rsid w:val="00335A5B"/>
    <w:rsid w:val="00336B28"/>
    <w:rsid w:val="00336C1C"/>
    <w:rsid w:val="00336CC2"/>
    <w:rsid w:val="00336EA6"/>
    <w:rsid w:val="00336F25"/>
    <w:rsid w:val="00337483"/>
    <w:rsid w:val="00337B4F"/>
    <w:rsid w:val="003404CC"/>
    <w:rsid w:val="0034068E"/>
    <w:rsid w:val="003406DD"/>
    <w:rsid w:val="00340B2A"/>
    <w:rsid w:val="00341233"/>
    <w:rsid w:val="00342215"/>
    <w:rsid w:val="003428A6"/>
    <w:rsid w:val="00342E07"/>
    <w:rsid w:val="00342EEA"/>
    <w:rsid w:val="003433A4"/>
    <w:rsid w:val="003439B0"/>
    <w:rsid w:val="00343E8D"/>
    <w:rsid w:val="00343E90"/>
    <w:rsid w:val="00344B37"/>
    <w:rsid w:val="00344D51"/>
    <w:rsid w:val="00345D43"/>
    <w:rsid w:val="00346CFD"/>
    <w:rsid w:val="00346E93"/>
    <w:rsid w:val="00347137"/>
    <w:rsid w:val="003474BB"/>
    <w:rsid w:val="00347AA2"/>
    <w:rsid w:val="00347F3E"/>
    <w:rsid w:val="003507DE"/>
    <w:rsid w:val="00351386"/>
    <w:rsid w:val="00351AEF"/>
    <w:rsid w:val="003531FD"/>
    <w:rsid w:val="0035329E"/>
    <w:rsid w:val="00353852"/>
    <w:rsid w:val="00353AFE"/>
    <w:rsid w:val="00353DB0"/>
    <w:rsid w:val="0035420E"/>
    <w:rsid w:val="00354573"/>
    <w:rsid w:val="003549ED"/>
    <w:rsid w:val="00354E4E"/>
    <w:rsid w:val="0035543F"/>
    <w:rsid w:val="00355D9E"/>
    <w:rsid w:val="003561B8"/>
    <w:rsid w:val="0035641D"/>
    <w:rsid w:val="00356548"/>
    <w:rsid w:val="003570C4"/>
    <w:rsid w:val="0035743F"/>
    <w:rsid w:val="003576AC"/>
    <w:rsid w:val="0036069F"/>
    <w:rsid w:val="0036097A"/>
    <w:rsid w:val="00360E0D"/>
    <w:rsid w:val="00361938"/>
    <w:rsid w:val="00362662"/>
    <w:rsid w:val="003629ED"/>
    <w:rsid w:val="00362C40"/>
    <w:rsid w:val="003633C7"/>
    <w:rsid w:val="0036357B"/>
    <w:rsid w:val="00363A7C"/>
    <w:rsid w:val="00364F15"/>
    <w:rsid w:val="0036500E"/>
    <w:rsid w:val="003653E3"/>
    <w:rsid w:val="0036556D"/>
    <w:rsid w:val="003658D0"/>
    <w:rsid w:val="00365F3E"/>
    <w:rsid w:val="00365FEC"/>
    <w:rsid w:val="00366463"/>
    <w:rsid w:val="0036694B"/>
    <w:rsid w:val="00367083"/>
    <w:rsid w:val="003673E6"/>
    <w:rsid w:val="003712D3"/>
    <w:rsid w:val="00371437"/>
    <w:rsid w:val="0037170D"/>
    <w:rsid w:val="003719E3"/>
    <w:rsid w:val="00372494"/>
    <w:rsid w:val="00372646"/>
    <w:rsid w:val="0037297A"/>
    <w:rsid w:val="003729B2"/>
    <w:rsid w:val="00372FE5"/>
    <w:rsid w:val="0037310F"/>
    <w:rsid w:val="003743DF"/>
    <w:rsid w:val="00374A2B"/>
    <w:rsid w:val="00374B4D"/>
    <w:rsid w:val="00374EF7"/>
    <w:rsid w:val="00375376"/>
    <w:rsid w:val="00375822"/>
    <w:rsid w:val="00375A40"/>
    <w:rsid w:val="00376B4F"/>
    <w:rsid w:val="00380048"/>
    <w:rsid w:val="00380A67"/>
    <w:rsid w:val="00380A71"/>
    <w:rsid w:val="003810E7"/>
    <w:rsid w:val="003811D0"/>
    <w:rsid w:val="00381A4B"/>
    <w:rsid w:val="0038261B"/>
    <w:rsid w:val="003831D7"/>
    <w:rsid w:val="0038351C"/>
    <w:rsid w:val="00383AB6"/>
    <w:rsid w:val="00383FCE"/>
    <w:rsid w:val="0038461A"/>
    <w:rsid w:val="00384DCB"/>
    <w:rsid w:val="00385408"/>
    <w:rsid w:val="003856C6"/>
    <w:rsid w:val="00385D0F"/>
    <w:rsid w:val="00386908"/>
    <w:rsid w:val="003870B5"/>
    <w:rsid w:val="00387C5D"/>
    <w:rsid w:val="00390970"/>
    <w:rsid w:val="003925D8"/>
    <w:rsid w:val="00392655"/>
    <w:rsid w:val="003926C8"/>
    <w:rsid w:val="003928FE"/>
    <w:rsid w:val="00392F65"/>
    <w:rsid w:val="003939FB"/>
    <w:rsid w:val="00393FA6"/>
    <w:rsid w:val="00393FC0"/>
    <w:rsid w:val="003943D9"/>
    <w:rsid w:val="00394782"/>
    <w:rsid w:val="0039548E"/>
    <w:rsid w:val="00395828"/>
    <w:rsid w:val="0039588F"/>
    <w:rsid w:val="00395CF4"/>
    <w:rsid w:val="0039604A"/>
    <w:rsid w:val="0039621B"/>
    <w:rsid w:val="003963D9"/>
    <w:rsid w:val="00396D71"/>
    <w:rsid w:val="003A081C"/>
    <w:rsid w:val="003A136A"/>
    <w:rsid w:val="003A3B1A"/>
    <w:rsid w:val="003A3CC7"/>
    <w:rsid w:val="003A4002"/>
    <w:rsid w:val="003A4216"/>
    <w:rsid w:val="003A4363"/>
    <w:rsid w:val="003A4D05"/>
    <w:rsid w:val="003A4E13"/>
    <w:rsid w:val="003A5062"/>
    <w:rsid w:val="003A59E0"/>
    <w:rsid w:val="003A687A"/>
    <w:rsid w:val="003A6A89"/>
    <w:rsid w:val="003A77D1"/>
    <w:rsid w:val="003B18A9"/>
    <w:rsid w:val="003B2C68"/>
    <w:rsid w:val="003B34AC"/>
    <w:rsid w:val="003B447A"/>
    <w:rsid w:val="003B4A1A"/>
    <w:rsid w:val="003B4FEE"/>
    <w:rsid w:val="003B57C0"/>
    <w:rsid w:val="003B5C45"/>
    <w:rsid w:val="003B5E56"/>
    <w:rsid w:val="003B66C7"/>
    <w:rsid w:val="003B66DF"/>
    <w:rsid w:val="003B66F6"/>
    <w:rsid w:val="003B6F84"/>
    <w:rsid w:val="003B7046"/>
    <w:rsid w:val="003B7641"/>
    <w:rsid w:val="003B7F30"/>
    <w:rsid w:val="003C150F"/>
    <w:rsid w:val="003C1BD8"/>
    <w:rsid w:val="003C313F"/>
    <w:rsid w:val="003C32C5"/>
    <w:rsid w:val="003C396D"/>
    <w:rsid w:val="003C398A"/>
    <w:rsid w:val="003C3AF8"/>
    <w:rsid w:val="003C3C39"/>
    <w:rsid w:val="003C3CF9"/>
    <w:rsid w:val="003C3F95"/>
    <w:rsid w:val="003C3FD4"/>
    <w:rsid w:val="003C4991"/>
    <w:rsid w:val="003C4AE8"/>
    <w:rsid w:val="003C4BE0"/>
    <w:rsid w:val="003C58CB"/>
    <w:rsid w:val="003C58FB"/>
    <w:rsid w:val="003C5D32"/>
    <w:rsid w:val="003C6DF3"/>
    <w:rsid w:val="003C6FB1"/>
    <w:rsid w:val="003C7104"/>
    <w:rsid w:val="003C7522"/>
    <w:rsid w:val="003C7639"/>
    <w:rsid w:val="003D121F"/>
    <w:rsid w:val="003D1451"/>
    <w:rsid w:val="003D15C1"/>
    <w:rsid w:val="003D199C"/>
    <w:rsid w:val="003D28DA"/>
    <w:rsid w:val="003D2F6E"/>
    <w:rsid w:val="003D3045"/>
    <w:rsid w:val="003D3A28"/>
    <w:rsid w:val="003D3DB7"/>
    <w:rsid w:val="003D3FDB"/>
    <w:rsid w:val="003D4003"/>
    <w:rsid w:val="003D4343"/>
    <w:rsid w:val="003D4614"/>
    <w:rsid w:val="003D65E2"/>
    <w:rsid w:val="003D75DE"/>
    <w:rsid w:val="003D7A14"/>
    <w:rsid w:val="003E01E5"/>
    <w:rsid w:val="003E0647"/>
    <w:rsid w:val="003E0867"/>
    <w:rsid w:val="003E08EA"/>
    <w:rsid w:val="003E09C9"/>
    <w:rsid w:val="003E0A44"/>
    <w:rsid w:val="003E0E86"/>
    <w:rsid w:val="003E1C47"/>
    <w:rsid w:val="003E2796"/>
    <w:rsid w:val="003E2831"/>
    <w:rsid w:val="003E30D5"/>
    <w:rsid w:val="003E3860"/>
    <w:rsid w:val="003E3F87"/>
    <w:rsid w:val="003E4011"/>
    <w:rsid w:val="003E41E8"/>
    <w:rsid w:val="003E47E2"/>
    <w:rsid w:val="003E4D3C"/>
    <w:rsid w:val="003E4EBA"/>
    <w:rsid w:val="003E5391"/>
    <w:rsid w:val="003E54BC"/>
    <w:rsid w:val="003E569E"/>
    <w:rsid w:val="003E5987"/>
    <w:rsid w:val="003E5CED"/>
    <w:rsid w:val="003E5D4A"/>
    <w:rsid w:val="003E608B"/>
    <w:rsid w:val="003E7650"/>
    <w:rsid w:val="003E7819"/>
    <w:rsid w:val="003E7D49"/>
    <w:rsid w:val="003F0091"/>
    <w:rsid w:val="003F00AF"/>
    <w:rsid w:val="003F0189"/>
    <w:rsid w:val="003F0E58"/>
    <w:rsid w:val="003F1B14"/>
    <w:rsid w:val="003F2131"/>
    <w:rsid w:val="003F25C8"/>
    <w:rsid w:val="003F28EA"/>
    <w:rsid w:val="003F2B9C"/>
    <w:rsid w:val="003F2D7D"/>
    <w:rsid w:val="003F3079"/>
    <w:rsid w:val="003F4099"/>
    <w:rsid w:val="003F40B5"/>
    <w:rsid w:val="003F4345"/>
    <w:rsid w:val="003F4462"/>
    <w:rsid w:val="003F4EB1"/>
    <w:rsid w:val="003F5488"/>
    <w:rsid w:val="003F60ED"/>
    <w:rsid w:val="003F6194"/>
    <w:rsid w:val="003F6E5F"/>
    <w:rsid w:val="003F6F3F"/>
    <w:rsid w:val="003F7828"/>
    <w:rsid w:val="00400C0F"/>
    <w:rsid w:val="00401230"/>
    <w:rsid w:val="00401C05"/>
    <w:rsid w:val="0040228D"/>
    <w:rsid w:val="0040298E"/>
    <w:rsid w:val="004038F9"/>
    <w:rsid w:val="00403A82"/>
    <w:rsid w:val="00404D62"/>
    <w:rsid w:val="00405128"/>
    <w:rsid w:val="004051D6"/>
    <w:rsid w:val="004056B3"/>
    <w:rsid w:val="00405AA4"/>
    <w:rsid w:val="00405F8A"/>
    <w:rsid w:val="00407A05"/>
    <w:rsid w:val="004109A7"/>
    <w:rsid w:val="00410B21"/>
    <w:rsid w:val="00411F4C"/>
    <w:rsid w:val="004123B9"/>
    <w:rsid w:val="004123BA"/>
    <w:rsid w:val="0041241C"/>
    <w:rsid w:val="00412AA1"/>
    <w:rsid w:val="00412D85"/>
    <w:rsid w:val="004135A3"/>
    <w:rsid w:val="00413A97"/>
    <w:rsid w:val="0041463A"/>
    <w:rsid w:val="00414665"/>
    <w:rsid w:val="00416460"/>
    <w:rsid w:val="00416CBF"/>
    <w:rsid w:val="00416FEA"/>
    <w:rsid w:val="004170CD"/>
    <w:rsid w:val="00417ACF"/>
    <w:rsid w:val="004200DF"/>
    <w:rsid w:val="004205BB"/>
    <w:rsid w:val="00420993"/>
    <w:rsid w:val="00420A5D"/>
    <w:rsid w:val="00420D56"/>
    <w:rsid w:val="00421153"/>
    <w:rsid w:val="0042138F"/>
    <w:rsid w:val="004214F3"/>
    <w:rsid w:val="00421526"/>
    <w:rsid w:val="00421660"/>
    <w:rsid w:val="00421F30"/>
    <w:rsid w:val="004222D9"/>
    <w:rsid w:val="00422E57"/>
    <w:rsid w:val="00422F7C"/>
    <w:rsid w:val="00423562"/>
    <w:rsid w:val="00423E6E"/>
    <w:rsid w:val="0042444A"/>
    <w:rsid w:val="004244CE"/>
    <w:rsid w:val="004247B8"/>
    <w:rsid w:val="004248D6"/>
    <w:rsid w:val="00424A3A"/>
    <w:rsid w:val="004250D0"/>
    <w:rsid w:val="0042534D"/>
    <w:rsid w:val="00425750"/>
    <w:rsid w:val="00425A50"/>
    <w:rsid w:val="0042635C"/>
    <w:rsid w:val="0042673F"/>
    <w:rsid w:val="00427396"/>
    <w:rsid w:val="00430506"/>
    <w:rsid w:val="00430AAC"/>
    <w:rsid w:val="00430C98"/>
    <w:rsid w:val="00431151"/>
    <w:rsid w:val="004327C9"/>
    <w:rsid w:val="00433A17"/>
    <w:rsid w:val="004346D4"/>
    <w:rsid w:val="00435760"/>
    <w:rsid w:val="00435820"/>
    <w:rsid w:val="00435E75"/>
    <w:rsid w:val="00436160"/>
    <w:rsid w:val="00436AB9"/>
    <w:rsid w:val="0043727D"/>
    <w:rsid w:val="004376D9"/>
    <w:rsid w:val="00437F04"/>
    <w:rsid w:val="004405C3"/>
    <w:rsid w:val="0044101D"/>
    <w:rsid w:val="004413FF"/>
    <w:rsid w:val="004415C9"/>
    <w:rsid w:val="00441C23"/>
    <w:rsid w:val="00442AAD"/>
    <w:rsid w:val="0044302C"/>
    <w:rsid w:val="0044332B"/>
    <w:rsid w:val="004435E8"/>
    <w:rsid w:val="00443D74"/>
    <w:rsid w:val="004446E8"/>
    <w:rsid w:val="0044478C"/>
    <w:rsid w:val="00444D22"/>
    <w:rsid w:val="00444F46"/>
    <w:rsid w:val="004459BB"/>
    <w:rsid w:val="00446C8F"/>
    <w:rsid w:val="00446FB9"/>
    <w:rsid w:val="0044769F"/>
    <w:rsid w:val="004479D2"/>
    <w:rsid w:val="004509F2"/>
    <w:rsid w:val="00450F16"/>
    <w:rsid w:val="00450FFA"/>
    <w:rsid w:val="0045196F"/>
    <w:rsid w:val="00451C08"/>
    <w:rsid w:val="004526BE"/>
    <w:rsid w:val="004526C1"/>
    <w:rsid w:val="0045293B"/>
    <w:rsid w:val="004532FE"/>
    <w:rsid w:val="004535AE"/>
    <w:rsid w:val="0045369D"/>
    <w:rsid w:val="00453BCD"/>
    <w:rsid w:val="00453FAF"/>
    <w:rsid w:val="004544BF"/>
    <w:rsid w:val="004545DC"/>
    <w:rsid w:val="00454816"/>
    <w:rsid w:val="00455ECD"/>
    <w:rsid w:val="00456356"/>
    <w:rsid w:val="00456980"/>
    <w:rsid w:val="0046007F"/>
    <w:rsid w:val="004606D9"/>
    <w:rsid w:val="0046130D"/>
    <w:rsid w:val="00461676"/>
    <w:rsid w:val="0046186A"/>
    <w:rsid w:val="0046262E"/>
    <w:rsid w:val="0046290B"/>
    <w:rsid w:val="00462976"/>
    <w:rsid w:val="004632A3"/>
    <w:rsid w:val="00463504"/>
    <w:rsid w:val="00463ECA"/>
    <w:rsid w:val="00463ED4"/>
    <w:rsid w:val="00464253"/>
    <w:rsid w:val="00464469"/>
    <w:rsid w:val="004651DD"/>
    <w:rsid w:val="00465EBA"/>
    <w:rsid w:val="00466180"/>
    <w:rsid w:val="00466D4F"/>
    <w:rsid w:val="00467251"/>
    <w:rsid w:val="004673CA"/>
    <w:rsid w:val="00467878"/>
    <w:rsid w:val="004679F1"/>
    <w:rsid w:val="00467CD3"/>
    <w:rsid w:val="00470C0E"/>
    <w:rsid w:val="00470ED2"/>
    <w:rsid w:val="00471566"/>
    <w:rsid w:val="004718DD"/>
    <w:rsid w:val="004719E5"/>
    <w:rsid w:val="00471EF0"/>
    <w:rsid w:val="004728E4"/>
    <w:rsid w:val="00472B5B"/>
    <w:rsid w:val="00472CBE"/>
    <w:rsid w:val="00473665"/>
    <w:rsid w:val="00474749"/>
    <w:rsid w:val="004751F5"/>
    <w:rsid w:val="00475502"/>
    <w:rsid w:val="00475B11"/>
    <w:rsid w:val="00475D6F"/>
    <w:rsid w:val="004760C1"/>
    <w:rsid w:val="004767B5"/>
    <w:rsid w:val="00476D24"/>
    <w:rsid w:val="00476D46"/>
    <w:rsid w:val="00477377"/>
    <w:rsid w:val="00477550"/>
    <w:rsid w:val="0048057D"/>
    <w:rsid w:val="00481670"/>
    <w:rsid w:val="004819CF"/>
    <w:rsid w:val="00481B4D"/>
    <w:rsid w:val="00481D77"/>
    <w:rsid w:val="00482090"/>
    <w:rsid w:val="00482137"/>
    <w:rsid w:val="0048246B"/>
    <w:rsid w:val="004831C4"/>
    <w:rsid w:val="00483680"/>
    <w:rsid w:val="00483EC2"/>
    <w:rsid w:val="00483ECE"/>
    <w:rsid w:val="00483F5A"/>
    <w:rsid w:val="004850C8"/>
    <w:rsid w:val="004853BD"/>
    <w:rsid w:val="004853EA"/>
    <w:rsid w:val="00485ADA"/>
    <w:rsid w:val="00485F17"/>
    <w:rsid w:val="00487347"/>
    <w:rsid w:val="00487A87"/>
    <w:rsid w:val="00487B90"/>
    <w:rsid w:val="00487E90"/>
    <w:rsid w:val="004900B1"/>
    <w:rsid w:val="004901F5"/>
    <w:rsid w:val="0049023F"/>
    <w:rsid w:val="004904BC"/>
    <w:rsid w:val="00490B6F"/>
    <w:rsid w:val="00490DE3"/>
    <w:rsid w:val="00491290"/>
    <w:rsid w:val="00491706"/>
    <w:rsid w:val="00491829"/>
    <w:rsid w:val="0049195C"/>
    <w:rsid w:val="00492076"/>
    <w:rsid w:val="004924FE"/>
    <w:rsid w:val="004933AA"/>
    <w:rsid w:val="00493F8D"/>
    <w:rsid w:val="00494568"/>
    <w:rsid w:val="00494A96"/>
    <w:rsid w:val="00494F0A"/>
    <w:rsid w:val="00495910"/>
    <w:rsid w:val="004960B7"/>
    <w:rsid w:val="0049614A"/>
    <w:rsid w:val="00496A55"/>
    <w:rsid w:val="00496C2B"/>
    <w:rsid w:val="004A040A"/>
    <w:rsid w:val="004A08FE"/>
    <w:rsid w:val="004A09C3"/>
    <w:rsid w:val="004A0B7C"/>
    <w:rsid w:val="004A0D25"/>
    <w:rsid w:val="004A145F"/>
    <w:rsid w:val="004A22ED"/>
    <w:rsid w:val="004A2CA0"/>
    <w:rsid w:val="004A375D"/>
    <w:rsid w:val="004A3C52"/>
    <w:rsid w:val="004A3FA1"/>
    <w:rsid w:val="004A44FC"/>
    <w:rsid w:val="004A4675"/>
    <w:rsid w:val="004A4CA3"/>
    <w:rsid w:val="004A568B"/>
    <w:rsid w:val="004A6814"/>
    <w:rsid w:val="004A7161"/>
    <w:rsid w:val="004A71EF"/>
    <w:rsid w:val="004A7689"/>
    <w:rsid w:val="004A7875"/>
    <w:rsid w:val="004A7F98"/>
    <w:rsid w:val="004A7FC0"/>
    <w:rsid w:val="004B00BE"/>
    <w:rsid w:val="004B04CF"/>
    <w:rsid w:val="004B06BD"/>
    <w:rsid w:val="004B0DA0"/>
    <w:rsid w:val="004B0F41"/>
    <w:rsid w:val="004B146D"/>
    <w:rsid w:val="004B18B5"/>
    <w:rsid w:val="004B257B"/>
    <w:rsid w:val="004B2CC2"/>
    <w:rsid w:val="004B3769"/>
    <w:rsid w:val="004B3D69"/>
    <w:rsid w:val="004B4400"/>
    <w:rsid w:val="004B451F"/>
    <w:rsid w:val="004B4A16"/>
    <w:rsid w:val="004B4C29"/>
    <w:rsid w:val="004B5283"/>
    <w:rsid w:val="004B5A39"/>
    <w:rsid w:val="004B5AB4"/>
    <w:rsid w:val="004B61FC"/>
    <w:rsid w:val="004B6E38"/>
    <w:rsid w:val="004B7366"/>
    <w:rsid w:val="004B7558"/>
    <w:rsid w:val="004B79BE"/>
    <w:rsid w:val="004B7BA2"/>
    <w:rsid w:val="004B7BB0"/>
    <w:rsid w:val="004C0094"/>
    <w:rsid w:val="004C0750"/>
    <w:rsid w:val="004C0803"/>
    <w:rsid w:val="004C0B30"/>
    <w:rsid w:val="004C0F08"/>
    <w:rsid w:val="004C0FC9"/>
    <w:rsid w:val="004C126B"/>
    <w:rsid w:val="004C1A8A"/>
    <w:rsid w:val="004C1CDA"/>
    <w:rsid w:val="004C1DA2"/>
    <w:rsid w:val="004C1EC1"/>
    <w:rsid w:val="004C219A"/>
    <w:rsid w:val="004C21F6"/>
    <w:rsid w:val="004C2338"/>
    <w:rsid w:val="004C357C"/>
    <w:rsid w:val="004C3777"/>
    <w:rsid w:val="004C3926"/>
    <w:rsid w:val="004C3AF1"/>
    <w:rsid w:val="004C3F44"/>
    <w:rsid w:val="004C4C23"/>
    <w:rsid w:val="004C5930"/>
    <w:rsid w:val="004C5CC4"/>
    <w:rsid w:val="004C5EC1"/>
    <w:rsid w:val="004C6181"/>
    <w:rsid w:val="004C650A"/>
    <w:rsid w:val="004D040E"/>
    <w:rsid w:val="004D0691"/>
    <w:rsid w:val="004D0A4E"/>
    <w:rsid w:val="004D1403"/>
    <w:rsid w:val="004D19F5"/>
    <w:rsid w:val="004D2C9F"/>
    <w:rsid w:val="004D3030"/>
    <w:rsid w:val="004D3154"/>
    <w:rsid w:val="004D32AC"/>
    <w:rsid w:val="004D3C8C"/>
    <w:rsid w:val="004D4E95"/>
    <w:rsid w:val="004D4ED7"/>
    <w:rsid w:val="004D51AF"/>
    <w:rsid w:val="004D56EC"/>
    <w:rsid w:val="004D5C82"/>
    <w:rsid w:val="004D6137"/>
    <w:rsid w:val="004D6934"/>
    <w:rsid w:val="004E078C"/>
    <w:rsid w:val="004E0DF5"/>
    <w:rsid w:val="004E16AD"/>
    <w:rsid w:val="004E1B74"/>
    <w:rsid w:val="004E2709"/>
    <w:rsid w:val="004E2968"/>
    <w:rsid w:val="004E29BE"/>
    <w:rsid w:val="004E2B1D"/>
    <w:rsid w:val="004E3147"/>
    <w:rsid w:val="004E32D6"/>
    <w:rsid w:val="004E37CE"/>
    <w:rsid w:val="004E40E1"/>
    <w:rsid w:val="004E4E33"/>
    <w:rsid w:val="004E50ED"/>
    <w:rsid w:val="004E5905"/>
    <w:rsid w:val="004E5D31"/>
    <w:rsid w:val="004E61D9"/>
    <w:rsid w:val="004E6C32"/>
    <w:rsid w:val="004E6DE6"/>
    <w:rsid w:val="004E7030"/>
    <w:rsid w:val="004E7433"/>
    <w:rsid w:val="004E7821"/>
    <w:rsid w:val="004F0402"/>
    <w:rsid w:val="004F07D7"/>
    <w:rsid w:val="004F0804"/>
    <w:rsid w:val="004F17C8"/>
    <w:rsid w:val="004F2530"/>
    <w:rsid w:val="004F2551"/>
    <w:rsid w:val="004F2984"/>
    <w:rsid w:val="004F2EBC"/>
    <w:rsid w:val="004F31AB"/>
    <w:rsid w:val="004F3370"/>
    <w:rsid w:val="004F3823"/>
    <w:rsid w:val="004F3A45"/>
    <w:rsid w:val="004F3FF3"/>
    <w:rsid w:val="004F42C7"/>
    <w:rsid w:val="004F4A30"/>
    <w:rsid w:val="004F4BD5"/>
    <w:rsid w:val="004F57FA"/>
    <w:rsid w:val="004F58DD"/>
    <w:rsid w:val="004F5DF5"/>
    <w:rsid w:val="004F651E"/>
    <w:rsid w:val="004F65AA"/>
    <w:rsid w:val="004F66BA"/>
    <w:rsid w:val="004F6AB1"/>
    <w:rsid w:val="004F7024"/>
    <w:rsid w:val="004F78A3"/>
    <w:rsid w:val="004F7C50"/>
    <w:rsid w:val="004F7CA4"/>
    <w:rsid w:val="004F7DD5"/>
    <w:rsid w:val="0050029A"/>
    <w:rsid w:val="00500EB1"/>
    <w:rsid w:val="00501345"/>
    <w:rsid w:val="005019CB"/>
    <w:rsid w:val="00501F6D"/>
    <w:rsid w:val="00503204"/>
    <w:rsid w:val="0050367F"/>
    <w:rsid w:val="00503E7F"/>
    <w:rsid w:val="00503FD4"/>
    <w:rsid w:val="00504185"/>
    <w:rsid w:val="00504B9B"/>
    <w:rsid w:val="0050556D"/>
    <w:rsid w:val="00505899"/>
    <w:rsid w:val="00505960"/>
    <w:rsid w:val="0050643C"/>
    <w:rsid w:val="0050658E"/>
    <w:rsid w:val="005065C6"/>
    <w:rsid w:val="00507735"/>
    <w:rsid w:val="00507A7F"/>
    <w:rsid w:val="00507C5B"/>
    <w:rsid w:val="00507D74"/>
    <w:rsid w:val="00510080"/>
    <w:rsid w:val="00511123"/>
    <w:rsid w:val="00511ECE"/>
    <w:rsid w:val="00512F4A"/>
    <w:rsid w:val="00513119"/>
    <w:rsid w:val="00513227"/>
    <w:rsid w:val="00513680"/>
    <w:rsid w:val="005143FD"/>
    <w:rsid w:val="0051459D"/>
    <w:rsid w:val="005145CF"/>
    <w:rsid w:val="00515349"/>
    <w:rsid w:val="005159D1"/>
    <w:rsid w:val="00515CB3"/>
    <w:rsid w:val="00515FEA"/>
    <w:rsid w:val="00516018"/>
    <w:rsid w:val="00516AE4"/>
    <w:rsid w:val="00516D31"/>
    <w:rsid w:val="00516D93"/>
    <w:rsid w:val="005173C4"/>
    <w:rsid w:val="0051740F"/>
    <w:rsid w:val="00517782"/>
    <w:rsid w:val="00522951"/>
    <w:rsid w:val="0052367B"/>
    <w:rsid w:val="00524143"/>
    <w:rsid w:val="00524155"/>
    <w:rsid w:val="005246B0"/>
    <w:rsid w:val="00525422"/>
    <w:rsid w:val="00525735"/>
    <w:rsid w:val="00525BB0"/>
    <w:rsid w:val="00527497"/>
    <w:rsid w:val="005278E0"/>
    <w:rsid w:val="005304B6"/>
    <w:rsid w:val="00530773"/>
    <w:rsid w:val="00530AA7"/>
    <w:rsid w:val="00530C6D"/>
    <w:rsid w:val="00530EAF"/>
    <w:rsid w:val="00530F5E"/>
    <w:rsid w:val="005316B3"/>
    <w:rsid w:val="0053201F"/>
    <w:rsid w:val="005337E0"/>
    <w:rsid w:val="00534892"/>
    <w:rsid w:val="00534D34"/>
    <w:rsid w:val="005354F8"/>
    <w:rsid w:val="005358DC"/>
    <w:rsid w:val="005359C6"/>
    <w:rsid w:val="00535A48"/>
    <w:rsid w:val="005373DE"/>
    <w:rsid w:val="00540611"/>
    <w:rsid w:val="00540C83"/>
    <w:rsid w:val="0054100E"/>
    <w:rsid w:val="005411E8"/>
    <w:rsid w:val="00541A53"/>
    <w:rsid w:val="005427FE"/>
    <w:rsid w:val="00542F19"/>
    <w:rsid w:val="00543F6B"/>
    <w:rsid w:val="00544435"/>
    <w:rsid w:val="005444C4"/>
    <w:rsid w:val="005467A8"/>
    <w:rsid w:val="00546AD2"/>
    <w:rsid w:val="00547A50"/>
    <w:rsid w:val="005507A3"/>
    <w:rsid w:val="00550BC4"/>
    <w:rsid w:val="00550ED7"/>
    <w:rsid w:val="00552EC8"/>
    <w:rsid w:val="005530FD"/>
    <w:rsid w:val="00553AC3"/>
    <w:rsid w:val="00553BC9"/>
    <w:rsid w:val="00553D6C"/>
    <w:rsid w:val="005549B6"/>
    <w:rsid w:val="00554C78"/>
    <w:rsid w:val="00554CB4"/>
    <w:rsid w:val="00554EA8"/>
    <w:rsid w:val="00554F4B"/>
    <w:rsid w:val="00555657"/>
    <w:rsid w:val="00555E93"/>
    <w:rsid w:val="005563DB"/>
    <w:rsid w:val="00556983"/>
    <w:rsid w:val="00556FCC"/>
    <w:rsid w:val="005570D7"/>
    <w:rsid w:val="0055715E"/>
    <w:rsid w:val="005571BC"/>
    <w:rsid w:val="00557548"/>
    <w:rsid w:val="00557552"/>
    <w:rsid w:val="00557AD4"/>
    <w:rsid w:val="00557C28"/>
    <w:rsid w:val="00557ED3"/>
    <w:rsid w:val="005601C2"/>
    <w:rsid w:val="0056027D"/>
    <w:rsid w:val="00560FB4"/>
    <w:rsid w:val="005615FA"/>
    <w:rsid w:val="00561BF1"/>
    <w:rsid w:val="00561DBE"/>
    <w:rsid w:val="00562047"/>
    <w:rsid w:val="00562D61"/>
    <w:rsid w:val="00563646"/>
    <w:rsid w:val="00564A9C"/>
    <w:rsid w:val="00564F85"/>
    <w:rsid w:val="00565D3F"/>
    <w:rsid w:val="00565FD9"/>
    <w:rsid w:val="0056652B"/>
    <w:rsid w:val="00566C6A"/>
    <w:rsid w:val="00566DD9"/>
    <w:rsid w:val="00566E52"/>
    <w:rsid w:val="0056783D"/>
    <w:rsid w:val="005679E0"/>
    <w:rsid w:val="00567E02"/>
    <w:rsid w:val="0057041D"/>
    <w:rsid w:val="00570462"/>
    <w:rsid w:val="00570841"/>
    <w:rsid w:val="00570E3F"/>
    <w:rsid w:val="00571BA2"/>
    <w:rsid w:val="00571D8A"/>
    <w:rsid w:val="005723E6"/>
    <w:rsid w:val="00572966"/>
    <w:rsid w:val="00572C04"/>
    <w:rsid w:val="005732E0"/>
    <w:rsid w:val="005732E7"/>
    <w:rsid w:val="00573407"/>
    <w:rsid w:val="00573802"/>
    <w:rsid w:val="005738EC"/>
    <w:rsid w:val="00573FD5"/>
    <w:rsid w:val="0057452A"/>
    <w:rsid w:val="005748D6"/>
    <w:rsid w:val="00574E38"/>
    <w:rsid w:val="0057530A"/>
    <w:rsid w:val="00575ECD"/>
    <w:rsid w:val="00576011"/>
    <w:rsid w:val="005769C3"/>
    <w:rsid w:val="00576C9D"/>
    <w:rsid w:val="005770FB"/>
    <w:rsid w:val="00577394"/>
    <w:rsid w:val="005775FD"/>
    <w:rsid w:val="00577E88"/>
    <w:rsid w:val="00580109"/>
    <w:rsid w:val="00580FC2"/>
    <w:rsid w:val="005819F3"/>
    <w:rsid w:val="0058264E"/>
    <w:rsid w:val="0058286D"/>
    <w:rsid w:val="00582F76"/>
    <w:rsid w:val="00583026"/>
    <w:rsid w:val="005831FE"/>
    <w:rsid w:val="0058323F"/>
    <w:rsid w:val="005835FF"/>
    <w:rsid w:val="00583ACA"/>
    <w:rsid w:val="00584120"/>
    <w:rsid w:val="0058446C"/>
    <w:rsid w:val="00584E03"/>
    <w:rsid w:val="0058500C"/>
    <w:rsid w:val="00585450"/>
    <w:rsid w:val="0058563A"/>
    <w:rsid w:val="00585789"/>
    <w:rsid w:val="00585985"/>
    <w:rsid w:val="00585F0C"/>
    <w:rsid w:val="0058630B"/>
    <w:rsid w:val="00586B25"/>
    <w:rsid w:val="0058703B"/>
    <w:rsid w:val="0058767A"/>
    <w:rsid w:val="00590422"/>
    <w:rsid w:val="00591C53"/>
    <w:rsid w:val="0059246A"/>
    <w:rsid w:val="005924EE"/>
    <w:rsid w:val="00592C2A"/>
    <w:rsid w:val="005931D6"/>
    <w:rsid w:val="00593B70"/>
    <w:rsid w:val="00593CFD"/>
    <w:rsid w:val="005944A4"/>
    <w:rsid w:val="00594A12"/>
    <w:rsid w:val="00594A48"/>
    <w:rsid w:val="0059557A"/>
    <w:rsid w:val="00595EAD"/>
    <w:rsid w:val="005961C3"/>
    <w:rsid w:val="0059726A"/>
    <w:rsid w:val="005977A9"/>
    <w:rsid w:val="0059787A"/>
    <w:rsid w:val="00597E02"/>
    <w:rsid w:val="005A0821"/>
    <w:rsid w:val="005A0B69"/>
    <w:rsid w:val="005A0E5A"/>
    <w:rsid w:val="005A0F73"/>
    <w:rsid w:val="005A0F9C"/>
    <w:rsid w:val="005A1062"/>
    <w:rsid w:val="005A172D"/>
    <w:rsid w:val="005A1EF4"/>
    <w:rsid w:val="005A215C"/>
    <w:rsid w:val="005A24EA"/>
    <w:rsid w:val="005A265E"/>
    <w:rsid w:val="005A2B52"/>
    <w:rsid w:val="005A2FB1"/>
    <w:rsid w:val="005A3940"/>
    <w:rsid w:val="005A3FF1"/>
    <w:rsid w:val="005A4013"/>
    <w:rsid w:val="005A4077"/>
    <w:rsid w:val="005A443D"/>
    <w:rsid w:val="005A4DBB"/>
    <w:rsid w:val="005A515C"/>
    <w:rsid w:val="005A52B7"/>
    <w:rsid w:val="005A5C0B"/>
    <w:rsid w:val="005A5D57"/>
    <w:rsid w:val="005A5F81"/>
    <w:rsid w:val="005A60F2"/>
    <w:rsid w:val="005A63C2"/>
    <w:rsid w:val="005A6447"/>
    <w:rsid w:val="005A6562"/>
    <w:rsid w:val="005A659C"/>
    <w:rsid w:val="005A72C6"/>
    <w:rsid w:val="005A73EF"/>
    <w:rsid w:val="005A7C3D"/>
    <w:rsid w:val="005B1EE3"/>
    <w:rsid w:val="005B2BC3"/>
    <w:rsid w:val="005B2E09"/>
    <w:rsid w:val="005B37AF"/>
    <w:rsid w:val="005B3F04"/>
    <w:rsid w:val="005B42D3"/>
    <w:rsid w:val="005B48C0"/>
    <w:rsid w:val="005B4F43"/>
    <w:rsid w:val="005B56F3"/>
    <w:rsid w:val="005B5A33"/>
    <w:rsid w:val="005B69CB"/>
    <w:rsid w:val="005B6B1D"/>
    <w:rsid w:val="005C0769"/>
    <w:rsid w:val="005C2402"/>
    <w:rsid w:val="005C268E"/>
    <w:rsid w:val="005C27D1"/>
    <w:rsid w:val="005C29EA"/>
    <w:rsid w:val="005C2A8C"/>
    <w:rsid w:val="005C2AB9"/>
    <w:rsid w:val="005C3065"/>
    <w:rsid w:val="005C330F"/>
    <w:rsid w:val="005C3814"/>
    <w:rsid w:val="005C3A7C"/>
    <w:rsid w:val="005C3B3A"/>
    <w:rsid w:val="005C3F7B"/>
    <w:rsid w:val="005C4097"/>
    <w:rsid w:val="005C4314"/>
    <w:rsid w:val="005C491A"/>
    <w:rsid w:val="005C51C1"/>
    <w:rsid w:val="005C5DB0"/>
    <w:rsid w:val="005C5E64"/>
    <w:rsid w:val="005C64C6"/>
    <w:rsid w:val="005C6860"/>
    <w:rsid w:val="005C68E6"/>
    <w:rsid w:val="005C693E"/>
    <w:rsid w:val="005C69E7"/>
    <w:rsid w:val="005C69FA"/>
    <w:rsid w:val="005C6B1B"/>
    <w:rsid w:val="005C7199"/>
    <w:rsid w:val="005C72AD"/>
    <w:rsid w:val="005C78AB"/>
    <w:rsid w:val="005D01AB"/>
    <w:rsid w:val="005D03F8"/>
    <w:rsid w:val="005D0E14"/>
    <w:rsid w:val="005D0E91"/>
    <w:rsid w:val="005D14FB"/>
    <w:rsid w:val="005D2C81"/>
    <w:rsid w:val="005D2E8F"/>
    <w:rsid w:val="005D4467"/>
    <w:rsid w:val="005D4B72"/>
    <w:rsid w:val="005D4C8D"/>
    <w:rsid w:val="005D5211"/>
    <w:rsid w:val="005D5EA5"/>
    <w:rsid w:val="005D651F"/>
    <w:rsid w:val="005D679B"/>
    <w:rsid w:val="005D69B5"/>
    <w:rsid w:val="005E008F"/>
    <w:rsid w:val="005E040D"/>
    <w:rsid w:val="005E05EF"/>
    <w:rsid w:val="005E06EE"/>
    <w:rsid w:val="005E0DDB"/>
    <w:rsid w:val="005E1A0D"/>
    <w:rsid w:val="005E23E4"/>
    <w:rsid w:val="005E288E"/>
    <w:rsid w:val="005E2932"/>
    <w:rsid w:val="005E298C"/>
    <w:rsid w:val="005E29CA"/>
    <w:rsid w:val="005E2C4A"/>
    <w:rsid w:val="005E2D1F"/>
    <w:rsid w:val="005E2EB0"/>
    <w:rsid w:val="005E3318"/>
    <w:rsid w:val="005E33D5"/>
    <w:rsid w:val="005E3920"/>
    <w:rsid w:val="005E44B2"/>
    <w:rsid w:val="005E4A4D"/>
    <w:rsid w:val="005E5698"/>
    <w:rsid w:val="005E5744"/>
    <w:rsid w:val="005E5826"/>
    <w:rsid w:val="005E62D4"/>
    <w:rsid w:val="005E670B"/>
    <w:rsid w:val="005E67DA"/>
    <w:rsid w:val="005E749B"/>
    <w:rsid w:val="005E7905"/>
    <w:rsid w:val="005E7A3C"/>
    <w:rsid w:val="005E7E88"/>
    <w:rsid w:val="005F0B19"/>
    <w:rsid w:val="005F0BD5"/>
    <w:rsid w:val="005F0D38"/>
    <w:rsid w:val="005F1694"/>
    <w:rsid w:val="005F17CF"/>
    <w:rsid w:val="005F237B"/>
    <w:rsid w:val="005F2BB2"/>
    <w:rsid w:val="005F3482"/>
    <w:rsid w:val="005F402F"/>
    <w:rsid w:val="005F451F"/>
    <w:rsid w:val="005F46AD"/>
    <w:rsid w:val="005F52D6"/>
    <w:rsid w:val="005F53F6"/>
    <w:rsid w:val="005F652A"/>
    <w:rsid w:val="005F6710"/>
    <w:rsid w:val="005F6E5B"/>
    <w:rsid w:val="005F715B"/>
    <w:rsid w:val="005F7597"/>
    <w:rsid w:val="005F7DD5"/>
    <w:rsid w:val="00600474"/>
    <w:rsid w:val="00600495"/>
    <w:rsid w:val="006007B3"/>
    <w:rsid w:val="00600A6E"/>
    <w:rsid w:val="00600FE5"/>
    <w:rsid w:val="006011C6"/>
    <w:rsid w:val="00601607"/>
    <w:rsid w:val="00601A9A"/>
    <w:rsid w:val="00601A9D"/>
    <w:rsid w:val="006028E2"/>
    <w:rsid w:val="00603315"/>
    <w:rsid w:val="0060331E"/>
    <w:rsid w:val="006041BB"/>
    <w:rsid w:val="006041DA"/>
    <w:rsid w:val="0060468D"/>
    <w:rsid w:val="00604EB9"/>
    <w:rsid w:val="00605284"/>
    <w:rsid w:val="0060584C"/>
    <w:rsid w:val="006061AD"/>
    <w:rsid w:val="00606290"/>
    <w:rsid w:val="00606A99"/>
    <w:rsid w:val="00606F7B"/>
    <w:rsid w:val="0060767F"/>
    <w:rsid w:val="006076B3"/>
    <w:rsid w:val="00607A8F"/>
    <w:rsid w:val="0061001F"/>
    <w:rsid w:val="006104D4"/>
    <w:rsid w:val="006105DE"/>
    <w:rsid w:val="00610AD7"/>
    <w:rsid w:val="00610D7A"/>
    <w:rsid w:val="006114F7"/>
    <w:rsid w:val="006119C3"/>
    <w:rsid w:val="00611B5A"/>
    <w:rsid w:val="0061207A"/>
    <w:rsid w:val="00612CB4"/>
    <w:rsid w:val="00612D7A"/>
    <w:rsid w:val="00613040"/>
    <w:rsid w:val="00614823"/>
    <w:rsid w:val="006148BC"/>
    <w:rsid w:val="00614C59"/>
    <w:rsid w:val="00614DA6"/>
    <w:rsid w:val="00614DAE"/>
    <w:rsid w:val="00615FE3"/>
    <w:rsid w:val="00616B40"/>
    <w:rsid w:val="00617521"/>
    <w:rsid w:val="00617959"/>
    <w:rsid w:val="00617A48"/>
    <w:rsid w:val="0062019D"/>
    <w:rsid w:val="006201C0"/>
    <w:rsid w:val="006208B9"/>
    <w:rsid w:val="00621001"/>
    <w:rsid w:val="006214CB"/>
    <w:rsid w:val="00621D95"/>
    <w:rsid w:val="00622A52"/>
    <w:rsid w:val="00622D1C"/>
    <w:rsid w:val="0062338C"/>
    <w:rsid w:val="0062341E"/>
    <w:rsid w:val="006240B5"/>
    <w:rsid w:val="006243D3"/>
    <w:rsid w:val="0062472F"/>
    <w:rsid w:val="00624E7E"/>
    <w:rsid w:val="00625CAB"/>
    <w:rsid w:val="00625F62"/>
    <w:rsid w:val="006264BB"/>
    <w:rsid w:val="006264FF"/>
    <w:rsid w:val="00626895"/>
    <w:rsid w:val="0062712B"/>
    <w:rsid w:val="00627240"/>
    <w:rsid w:val="006273BE"/>
    <w:rsid w:val="00627C95"/>
    <w:rsid w:val="00630389"/>
    <w:rsid w:val="006308A0"/>
    <w:rsid w:val="00630C22"/>
    <w:rsid w:val="00630DDC"/>
    <w:rsid w:val="006313D6"/>
    <w:rsid w:val="0063188C"/>
    <w:rsid w:val="00632222"/>
    <w:rsid w:val="00632CF2"/>
    <w:rsid w:val="00632DD2"/>
    <w:rsid w:val="0063300D"/>
    <w:rsid w:val="006339E7"/>
    <w:rsid w:val="0063470A"/>
    <w:rsid w:val="00635439"/>
    <w:rsid w:val="006354B3"/>
    <w:rsid w:val="0063643E"/>
    <w:rsid w:val="0063644F"/>
    <w:rsid w:val="00636730"/>
    <w:rsid w:val="00636DED"/>
    <w:rsid w:val="006371A4"/>
    <w:rsid w:val="00637F37"/>
    <w:rsid w:val="00637F82"/>
    <w:rsid w:val="00637FAF"/>
    <w:rsid w:val="006409A2"/>
    <w:rsid w:val="00640A8C"/>
    <w:rsid w:val="00640D7A"/>
    <w:rsid w:val="0064112A"/>
    <w:rsid w:val="0064137F"/>
    <w:rsid w:val="006419B1"/>
    <w:rsid w:val="00642509"/>
    <w:rsid w:val="00642C5A"/>
    <w:rsid w:val="0064327F"/>
    <w:rsid w:val="006434C8"/>
    <w:rsid w:val="00643A79"/>
    <w:rsid w:val="00643B1F"/>
    <w:rsid w:val="00645108"/>
    <w:rsid w:val="0064515C"/>
    <w:rsid w:val="006452A9"/>
    <w:rsid w:val="0064546F"/>
    <w:rsid w:val="00645780"/>
    <w:rsid w:val="00645979"/>
    <w:rsid w:val="00645B60"/>
    <w:rsid w:val="00645EF5"/>
    <w:rsid w:val="0064678B"/>
    <w:rsid w:val="00646D02"/>
    <w:rsid w:val="00646EC7"/>
    <w:rsid w:val="006473F1"/>
    <w:rsid w:val="00647504"/>
    <w:rsid w:val="00647A81"/>
    <w:rsid w:val="00647CDF"/>
    <w:rsid w:val="0065031A"/>
    <w:rsid w:val="00650852"/>
    <w:rsid w:val="00650D80"/>
    <w:rsid w:val="0065173C"/>
    <w:rsid w:val="00651B88"/>
    <w:rsid w:val="00651D0A"/>
    <w:rsid w:val="00652060"/>
    <w:rsid w:val="0065213A"/>
    <w:rsid w:val="0065238B"/>
    <w:rsid w:val="00652C46"/>
    <w:rsid w:val="00653C5F"/>
    <w:rsid w:val="00653CF3"/>
    <w:rsid w:val="00654108"/>
    <w:rsid w:val="0065445C"/>
    <w:rsid w:val="00654630"/>
    <w:rsid w:val="0065480C"/>
    <w:rsid w:val="00654F23"/>
    <w:rsid w:val="0065509D"/>
    <w:rsid w:val="006555A2"/>
    <w:rsid w:val="00655655"/>
    <w:rsid w:val="00655EBE"/>
    <w:rsid w:val="00656321"/>
    <w:rsid w:val="006563C9"/>
    <w:rsid w:val="00656678"/>
    <w:rsid w:val="006567FB"/>
    <w:rsid w:val="00656842"/>
    <w:rsid w:val="00656C28"/>
    <w:rsid w:val="00656CBF"/>
    <w:rsid w:val="00657B57"/>
    <w:rsid w:val="00657DEF"/>
    <w:rsid w:val="00660172"/>
    <w:rsid w:val="00660283"/>
    <w:rsid w:val="006607D3"/>
    <w:rsid w:val="00661786"/>
    <w:rsid w:val="00661899"/>
    <w:rsid w:val="0066351F"/>
    <w:rsid w:val="00663867"/>
    <w:rsid w:val="00663BE2"/>
    <w:rsid w:val="00663CA1"/>
    <w:rsid w:val="00664580"/>
    <w:rsid w:val="00664A79"/>
    <w:rsid w:val="00664F62"/>
    <w:rsid w:val="00665550"/>
    <w:rsid w:val="006656DB"/>
    <w:rsid w:val="006659A5"/>
    <w:rsid w:val="00665CE2"/>
    <w:rsid w:val="006667D8"/>
    <w:rsid w:val="00666800"/>
    <w:rsid w:val="006670A3"/>
    <w:rsid w:val="0066758B"/>
    <w:rsid w:val="00670300"/>
    <w:rsid w:val="00670388"/>
    <w:rsid w:val="00670B00"/>
    <w:rsid w:val="00670DB5"/>
    <w:rsid w:val="00671BC5"/>
    <w:rsid w:val="00671EE3"/>
    <w:rsid w:val="0067277B"/>
    <w:rsid w:val="00672A27"/>
    <w:rsid w:val="00672AC0"/>
    <w:rsid w:val="00672CA4"/>
    <w:rsid w:val="00673234"/>
    <w:rsid w:val="00673475"/>
    <w:rsid w:val="006734E4"/>
    <w:rsid w:val="00673C36"/>
    <w:rsid w:val="00673FDC"/>
    <w:rsid w:val="0067455A"/>
    <w:rsid w:val="00674821"/>
    <w:rsid w:val="00675639"/>
    <w:rsid w:val="00675834"/>
    <w:rsid w:val="00675EF3"/>
    <w:rsid w:val="00675FE5"/>
    <w:rsid w:val="00677B67"/>
    <w:rsid w:val="00677B6B"/>
    <w:rsid w:val="00677C96"/>
    <w:rsid w:val="00680D1A"/>
    <w:rsid w:val="00680ED2"/>
    <w:rsid w:val="00682104"/>
    <w:rsid w:val="0068220A"/>
    <w:rsid w:val="0068232C"/>
    <w:rsid w:val="006826A7"/>
    <w:rsid w:val="00684074"/>
    <w:rsid w:val="00684754"/>
    <w:rsid w:val="00684870"/>
    <w:rsid w:val="006848D3"/>
    <w:rsid w:val="00685063"/>
    <w:rsid w:val="0068648A"/>
    <w:rsid w:val="00686585"/>
    <w:rsid w:val="00686CBF"/>
    <w:rsid w:val="006876C8"/>
    <w:rsid w:val="00687A0F"/>
    <w:rsid w:val="00687FF1"/>
    <w:rsid w:val="0069047A"/>
    <w:rsid w:val="006908E5"/>
    <w:rsid w:val="00690B06"/>
    <w:rsid w:val="00691400"/>
    <w:rsid w:val="006914C8"/>
    <w:rsid w:val="00692048"/>
    <w:rsid w:val="006924DD"/>
    <w:rsid w:val="00692520"/>
    <w:rsid w:val="00692871"/>
    <w:rsid w:val="00693161"/>
    <w:rsid w:val="00693234"/>
    <w:rsid w:val="0069326F"/>
    <w:rsid w:val="006934A9"/>
    <w:rsid w:val="006939ED"/>
    <w:rsid w:val="00694159"/>
    <w:rsid w:val="00694798"/>
    <w:rsid w:val="00694F5C"/>
    <w:rsid w:val="0069502C"/>
    <w:rsid w:val="0069544D"/>
    <w:rsid w:val="0069553D"/>
    <w:rsid w:val="00695BA7"/>
    <w:rsid w:val="00695F0F"/>
    <w:rsid w:val="00696D30"/>
    <w:rsid w:val="00696EC1"/>
    <w:rsid w:val="00697249"/>
    <w:rsid w:val="0069750F"/>
    <w:rsid w:val="0069751D"/>
    <w:rsid w:val="00697C31"/>
    <w:rsid w:val="00697D95"/>
    <w:rsid w:val="00697F07"/>
    <w:rsid w:val="006A002A"/>
    <w:rsid w:val="006A003C"/>
    <w:rsid w:val="006A1E15"/>
    <w:rsid w:val="006A34C8"/>
    <w:rsid w:val="006A4004"/>
    <w:rsid w:val="006A4269"/>
    <w:rsid w:val="006A47C7"/>
    <w:rsid w:val="006A4BD8"/>
    <w:rsid w:val="006A50E7"/>
    <w:rsid w:val="006A58AD"/>
    <w:rsid w:val="006A5BEE"/>
    <w:rsid w:val="006A6767"/>
    <w:rsid w:val="006A72C8"/>
    <w:rsid w:val="006A7571"/>
    <w:rsid w:val="006A76AD"/>
    <w:rsid w:val="006A7862"/>
    <w:rsid w:val="006B03A0"/>
    <w:rsid w:val="006B1753"/>
    <w:rsid w:val="006B2226"/>
    <w:rsid w:val="006B268A"/>
    <w:rsid w:val="006B3557"/>
    <w:rsid w:val="006B3579"/>
    <w:rsid w:val="006B39F5"/>
    <w:rsid w:val="006B4347"/>
    <w:rsid w:val="006B4684"/>
    <w:rsid w:val="006B4C64"/>
    <w:rsid w:val="006B4DBA"/>
    <w:rsid w:val="006B50DE"/>
    <w:rsid w:val="006B523E"/>
    <w:rsid w:val="006B5978"/>
    <w:rsid w:val="006B5D39"/>
    <w:rsid w:val="006B61CF"/>
    <w:rsid w:val="006B639F"/>
    <w:rsid w:val="006B66C9"/>
    <w:rsid w:val="006B6940"/>
    <w:rsid w:val="006B6EA6"/>
    <w:rsid w:val="006B6F9D"/>
    <w:rsid w:val="006B718F"/>
    <w:rsid w:val="006B76EC"/>
    <w:rsid w:val="006C0010"/>
    <w:rsid w:val="006C045D"/>
    <w:rsid w:val="006C07E3"/>
    <w:rsid w:val="006C0BF1"/>
    <w:rsid w:val="006C0DF8"/>
    <w:rsid w:val="006C0FE3"/>
    <w:rsid w:val="006C131C"/>
    <w:rsid w:val="006C1707"/>
    <w:rsid w:val="006C1B4C"/>
    <w:rsid w:val="006C1CC9"/>
    <w:rsid w:val="006C21E7"/>
    <w:rsid w:val="006C226F"/>
    <w:rsid w:val="006C240E"/>
    <w:rsid w:val="006C2B7A"/>
    <w:rsid w:val="006C2C12"/>
    <w:rsid w:val="006C35A4"/>
    <w:rsid w:val="006C39E6"/>
    <w:rsid w:val="006C45A9"/>
    <w:rsid w:val="006C50A6"/>
    <w:rsid w:val="006C5211"/>
    <w:rsid w:val="006C52C3"/>
    <w:rsid w:val="006C539E"/>
    <w:rsid w:val="006C5AD4"/>
    <w:rsid w:val="006C5E55"/>
    <w:rsid w:val="006C5EC6"/>
    <w:rsid w:val="006C6CC8"/>
    <w:rsid w:val="006C6CDA"/>
    <w:rsid w:val="006C74C4"/>
    <w:rsid w:val="006C7849"/>
    <w:rsid w:val="006C7928"/>
    <w:rsid w:val="006C7A95"/>
    <w:rsid w:val="006D10EB"/>
    <w:rsid w:val="006D15F3"/>
    <w:rsid w:val="006D290B"/>
    <w:rsid w:val="006D2960"/>
    <w:rsid w:val="006D2A77"/>
    <w:rsid w:val="006D2AEA"/>
    <w:rsid w:val="006D39E7"/>
    <w:rsid w:val="006D3E0B"/>
    <w:rsid w:val="006D4565"/>
    <w:rsid w:val="006D5120"/>
    <w:rsid w:val="006D546C"/>
    <w:rsid w:val="006D562A"/>
    <w:rsid w:val="006D567A"/>
    <w:rsid w:val="006D57F4"/>
    <w:rsid w:val="006D5990"/>
    <w:rsid w:val="006D731B"/>
    <w:rsid w:val="006E011A"/>
    <w:rsid w:val="006E0322"/>
    <w:rsid w:val="006E08B0"/>
    <w:rsid w:val="006E0970"/>
    <w:rsid w:val="006E0AF7"/>
    <w:rsid w:val="006E0CFC"/>
    <w:rsid w:val="006E0F84"/>
    <w:rsid w:val="006E194F"/>
    <w:rsid w:val="006E1B0A"/>
    <w:rsid w:val="006E2707"/>
    <w:rsid w:val="006E2DCF"/>
    <w:rsid w:val="006E31B7"/>
    <w:rsid w:val="006E3432"/>
    <w:rsid w:val="006E3568"/>
    <w:rsid w:val="006E3A45"/>
    <w:rsid w:val="006E3E9F"/>
    <w:rsid w:val="006E408B"/>
    <w:rsid w:val="006E4260"/>
    <w:rsid w:val="006E4B24"/>
    <w:rsid w:val="006E5027"/>
    <w:rsid w:val="006E522B"/>
    <w:rsid w:val="006E5C97"/>
    <w:rsid w:val="006E5E41"/>
    <w:rsid w:val="006E6263"/>
    <w:rsid w:val="006E6346"/>
    <w:rsid w:val="006E6F12"/>
    <w:rsid w:val="006E7447"/>
    <w:rsid w:val="006E7459"/>
    <w:rsid w:val="006E7747"/>
    <w:rsid w:val="006F02AB"/>
    <w:rsid w:val="006F082F"/>
    <w:rsid w:val="006F099A"/>
    <w:rsid w:val="006F09F9"/>
    <w:rsid w:val="006F0ACD"/>
    <w:rsid w:val="006F1C83"/>
    <w:rsid w:val="006F2009"/>
    <w:rsid w:val="006F2595"/>
    <w:rsid w:val="006F291A"/>
    <w:rsid w:val="006F2970"/>
    <w:rsid w:val="006F2AC2"/>
    <w:rsid w:val="006F2BD4"/>
    <w:rsid w:val="006F2CCF"/>
    <w:rsid w:val="006F2D46"/>
    <w:rsid w:val="006F2E25"/>
    <w:rsid w:val="006F336F"/>
    <w:rsid w:val="006F33DF"/>
    <w:rsid w:val="006F4ECC"/>
    <w:rsid w:val="006F5022"/>
    <w:rsid w:val="006F51FB"/>
    <w:rsid w:val="006F65DD"/>
    <w:rsid w:val="006F74BC"/>
    <w:rsid w:val="006F77FD"/>
    <w:rsid w:val="006F784E"/>
    <w:rsid w:val="006F794B"/>
    <w:rsid w:val="006F7F58"/>
    <w:rsid w:val="00700077"/>
    <w:rsid w:val="00700247"/>
    <w:rsid w:val="00700F1C"/>
    <w:rsid w:val="00701EF4"/>
    <w:rsid w:val="00702E8C"/>
    <w:rsid w:val="007048FF"/>
    <w:rsid w:val="007053CF"/>
    <w:rsid w:val="00705447"/>
    <w:rsid w:val="007056AD"/>
    <w:rsid w:val="00706215"/>
    <w:rsid w:val="0070646B"/>
    <w:rsid w:val="00706615"/>
    <w:rsid w:val="00707887"/>
    <w:rsid w:val="00710445"/>
    <w:rsid w:val="00710AAC"/>
    <w:rsid w:val="00711D2F"/>
    <w:rsid w:val="007121C4"/>
    <w:rsid w:val="00712A37"/>
    <w:rsid w:val="00712C8B"/>
    <w:rsid w:val="00713491"/>
    <w:rsid w:val="007139E4"/>
    <w:rsid w:val="00714D72"/>
    <w:rsid w:val="00714ECE"/>
    <w:rsid w:val="0071532C"/>
    <w:rsid w:val="00715E0C"/>
    <w:rsid w:val="007167BA"/>
    <w:rsid w:val="007168FE"/>
    <w:rsid w:val="00716AEC"/>
    <w:rsid w:val="00716BB8"/>
    <w:rsid w:val="00716C25"/>
    <w:rsid w:val="007172FE"/>
    <w:rsid w:val="00720CDE"/>
    <w:rsid w:val="007212CD"/>
    <w:rsid w:val="007220B4"/>
    <w:rsid w:val="00722174"/>
    <w:rsid w:val="00722600"/>
    <w:rsid w:val="007226B6"/>
    <w:rsid w:val="007233E7"/>
    <w:rsid w:val="00723A1C"/>
    <w:rsid w:val="00723B30"/>
    <w:rsid w:val="0072425C"/>
    <w:rsid w:val="00725AF7"/>
    <w:rsid w:val="00725C7A"/>
    <w:rsid w:val="00726245"/>
    <w:rsid w:val="00726249"/>
    <w:rsid w:val="007268C6"/>
    <w:rsid w:val="007272E7"/>
    <w:rsid w:val="00727A42"/>
    <w:rsid w:val="00730594"/>
    <w:rsid w:val="00730AD2"/>
    <w:rsid w:val="00730B2B"/>
    <w:rsid w:val="007319FF"/>
    <w:rsid w:val="00731B04"/>
    <w:rsid w:val="00731CD5"/>
    <w:rsid w:val="00731EC4"/>
    <w:rsid w:val="00732003"/>
    <w:rsid w:val="00732A46"/>
    <w:rsid w:val="00732B69"/>
    <w:rsid w:val="00733245"/>
    <w:rsid w:val="0073395F"/>
    <w:rsid w:val="00734002"/>
    <w:rsid w:val="00734647"/>
    <w:rsid w:val="00735667"/>
    <w:rsid w:val="00737568"/>
    <w:rsid w:val="00737D1B"/>
    <w:rsid w:val="007403AB"/>
    <w:rsid w:val="00742825"/>
    <w:rsid w:val="00742B80"/>
    <w:rsid w:val="00742BAC"/>
    <w:rsid w:val="00742CEE"/>
    <w:rsid w:val="00743106"/>
    <w:rsid w:val="00743835"/>
    <w:rsid w:val="00743A65"/>
    <w:rsid w:val="00744393"/>
    <w:rsid w:val="0074439E"/>
    <w:rsid w:val="007443C4"/>
    <w:rsid w:val="00744CEE"/>
    <w:rsid w:val="007452D8"/>
    <w:rsid w:val="0074584B"/>
    <w:rsid w:val="007463AD"/>
    <w:rsid w:val="0074712F"/>
    <w:rsid w:val="00751C06"/>
    <w:rsid w:val="00751DE4"/>
    <w:rsid w:val="007524EE"/>
    <w:rsid w:val="007525FB"/>
    <w:rsid w:val="007528C9"/>
    <w:rsid w:val="007537EF"/>
    <w:rsid w:val="0075381A"/>
    <w:rsid w:val="007541B4"/>
    <w:rsid w:val="00754420"/>
    <w:rsid w:val="007552ED"/>
    <w:rsid w:val="00755411"/>
    <w:rsid w:val="00755A85"/>
    <w:rsid w:val="00756253"/>
    <w:rsid w:val="007563BD"/>
    <w:rsid w:val="00756673"/>
    <w:rsid w:val="00756EAB"/>
    <w:rsid w:val="00756F01"/>
    <w:rsid w:val="007578DE"/>
    <w:rsid w:val="007579B3"/>
    <w:rsid w:val="00760EC9"/>
    <w:rsid w:val="007614CC"/>
    <w:rsid w:val="007615FE"/>
    <w:rsid w:val="007617B8"/>
    <w:rsid w:val="00761B0F"/>
    <w:rsid w:val="00762168"/>
    <w:rsid w:val="0076231D"/>
    <w:rsid w:val="007624D8"/>
    <w:rsid w:val="00762A8B"/>
    <w:rsid w:val="007633DF"/>
    <w:rsid w:val="0076347B"/>
    <w:rsid w:val="00763867"/>
    <w:rsid w:val="0076440D"/>
    <w:rsid w:val="00764E66"/>
    <w:rsid w:val="00765090"/>
    <w:rsid w:val="00765977"/>
    <w:rsid w:val="00767A7F"/>
    <w:rsid w:val="00767F27"/>
    <w:rsid w:val="007714CC"/>
    <w:rsid w:val="00771674"/>
    <w:rsid w:val="00771860"/>
    <w:rsid w:val="00771DEA"/>
    <w:rsid w:val="00772007"/>
    <w:rsid w:val="00772187"/>
    <w:rsid w:val="00772E30"/>
    <w:rsid w:val="00772EDA"/>
    <w:rsid w:val="00773310"/>
    <w:rsid w:val="007734F1"/>
    <w:rsid w:val="00773556"/>
    <w:rsid w:val="00775066"/>
    <w:rsid w:val="00775429"/>
    <w:rsid w:val="00775C7F"/>
    <w:rsid w:val="0077619C"/>
    <w:rsid w:val="007763D4"/>
    <w:rsid w:val="0077654B"/>
    <w:rsid w:val="00776730"/>
    <w:rsid w:val="00777110"/>
    <w:rsid w:val="007773E9"/>
    <w:rsid w:val="00777F6C"/>
    <w:rsid w:val="00780A5E"/>
    <w:rsid w:val="00781085"/>
    <w:rsid w:val="007817DB"/>
    <w:rsid w:val="0078218A"/>
    <w:rsid w:val="007821F5"/>
    <w:rsid w:val="00782EF0"/>
    <w:rsid w:val="00782F89"/>
    <w:rsid w:val="00783030"/>
    <w:rsid w:val="00783184"/>
    <w:rsid w:val="0078391E"/>
    <w:rsid w:val="0078423D"/>
    <w:rsid w:val="0078547C"/>
    <w:rsid w:val="00785925"/>
    <w:rsid w:val="00786669"/>
    <w:rsid w:val="0078680C"/>
    <w:rsid w:val="00786AF0"/>
    <w:rsid w:val="007871FA"/>
    <w:rsid w:val="00790429"/>
    <w:rsid w:val="0079048F"/>
    <w:rsid w:val="007907CF"/>
    <w:rsid w:val="0079095A"/>
    <w:rsid w:val="00790EF3"/>
    <w:rsid w:val="0079166C"/>
    <w:rsid w:val="007918E9"/>
    <w:rsid w:val="00791DDF"/>
    <w:rsid w:val="00791DE2"/>
    <w:rsid w:val="00791F0E"/>
    <w:rsid w:val="00792AE1"/>
    <w:rsid w:val="00792B0C"/>
    <w:rsid w:val="00792B70"/>
    <w:rsid w:val="007936DA"/>
    <w:rsid w:val="00794509"/>
    <w:rsid w:val="0079695B"/>
    <w:rsid w:val="007969D3"/>
    <w:rsid w:val="00796D47"/>
    <w:rsid w:val="007977CF"/>
    <w:rsid w:val="00797D9F"/>
    <w:rsid w:val="007A0890"/>
    <w:rsid w:val="007A0B98"/>
    <w:rsid w:val="007A16CF"/>
    <w:rsid w:val="007A24DD"/>
    <w:rsid w:val="007A2999"/>
    <w:rsid w:val="007A2FC2"/>
    <w:rsid w:val="007A39F8"/>
    <w:rsid w:val="007A3B0F"/>
    <w:rsid w:val="007A3B30"/>
    <w:rsid w:val="007A4037"/>
    <w:rsid w:val="007A64B7"/>
    <w:rsid w:val="007A6E22"/>
    <w:rsid w:val="007A6F71"/>
    <w:rsid w:val="007A7860"/>
    <w:rsid w:val="007B00F3"/>
    <w:rsid w:val="007B0287"/>
    <w:rsid w:val="007B0BC6"/>
    <w:rsid w:val="007B1D51"/>
    <w:rsid w:val="007B210A"/>
    <w:rsid w:val="007B2AC8"/>
    <w:rsid w:val="007B2CCF"/>
    <w:rsid w:val="007B2FA8"/>
    <w:rsid w:val="007B3DD2"/>
    <w:rsid w:val="007B4739"/>
    <w:rsid w:val="007B4A22"/>
    <w:rsid w:val="007B4C3C"/>
    <w:rsid w:val="007B5203"/>
    <w:rsid w:val="007B6591"/>
    <w:rsid w:val="007B7466"/>
    <w:rsid w:val="007B7947"/>
    <w:rsid w:val="007C00F6"/>
    <w:rsid w:val="007C0E8D"/>
    <w:rsid w:val="007C1483"/>
    <w:rsid w:val="007C15E0"/>
    <w:rsid w:val="007C1790"/>
    <w:rsid w:val="007C1D92"/>
    <w:rsid w:val="007C1E70"/>
    <w:rsid w:val="007C20B3"/>
    <w:rsid w:val="007C2AFE"/>
    <w:rsid w:val="007C2CE5"/>
    <w:rsid w:val="007C306C"/>
    <w:rsid w:val="007C3394"/>
    <w:rsid w:val="007C3651"/>
    <w:rsid w:val="007C3771"/>
    <w:rsid w:val="007C38C4"/>
    <w:rsid w:val="007C416D"/>
    <w:rsid w:val="007C4E7D"/>
    <w:rsid w:val="007C51F3"/>
    <w:rsid w:val="007C5486"/>
    <w:rsid w:val="007C5502"/>
    <w:rsid w:val="007C578D"/>
    <w:rsid w:val="007C5B4E"/>
    <w:rsid w:val="007C6438"/>
    <w:rsid w:val="007C64D5"/>
    <w:rsid w:val="007C6B55"/>
    <w:rsid w:val="007C73BA"/>
    <w:rsid w:val="007D00C6"/>
    <w:rsid w:val="007D01B3"/>
    <w:rsid w:val="007D1433"/>
    <w:rsid w:val="007D2087"/>
    <w:rsid w:val="007D24C6"/>
    <w:rsid w:val="007D27CD"/>
    <w:rsid w:val="007D3BAB"/>
    <w:rsid w:val="007D3FF9"/>
    <w:rsid w:val="007D4031"/>
    <w:rsid w:val="007D41A8"/>
    <w:rsid w:val="007D4DBE"/>
    <w:rsid w:val="007D6041"/>
    <w:rsid w:val="007D6CC8"/>
    <w:rsid w:val="007D7AE8"/>
    <w:rsid w:val="007E0322"/>
    <w:rsid w:val="007E058A"/>
    <w:rsid w:val="007E0B38"/>
    <w:rsid w:val="007E1101"/>
    <w:rsid w:val="007E13CB"/>
    <w:rsid w:val="007E148B"/>
    <w:rsid w:val="007E2649"/>
    <w:rsid w:val="007E2C9D"/>
    <w:rsid w:val="007E2E16"/>
    <w:rsid w:val="007E2EF0"/>
    <w:rsid w:val="007E3439"/>
    <w:rsid w:val="007E3988"/>
    <w:rsid w:val="007E3D98"/>
    <w:rsid w:val="007E3E6E"/>
    <w:rsid w:val="007E410F"/>
    <w:rsid w:val="007E426A"/>
    <w:rsid w:val="007E46A6"/>
    <w:rsid w:val="007E4AEF"/>
    <w:rsid w:val="007E4B30"/>
    <w:rsid w:val="007E4FDF"/>
    <w:rsid w:val="007E54BF"/>
    <w:rsid w:val="007E5567"/>
    <w:rsid w:val="007E6377"/>
    <w:rsid w:val="007E66E6"/>
    <w:rsid w:val="007E728B"/>
    <w:rsid w:val="007E7782"/>
    <w:rsid w:val="007E7A3D"/>
    <w:rsid w:val="007E7BE4"/>
    <w:rsid w:val="007F066D"/>
    <w:rsid w:val="007F0C63"/>
    <w:rsid w:val="007F0F3A"/>
    <w:rsid w:val="007F10E3"/>
    <w:rsid w:val="007F11B9"/>
    <w:rsid w:val="007F11CE"/>
    <w:rsid w:val="007F194F"/>
    <w:rsid w:val="007F23CA"/>
    <w:rsid w:val="007F248B"/>
    <w:rsid w:val="007F26D8"/>
    <w:rsid w:val="007F2E24"/>
    <w:rsid w:val="007F3B47"/>
    <w:rsid w:val="007F4397"/>
    <w:rsid w:val="007F535D"/>
    <w:rsid w:val="007F5884"/>
    <w:rsid w:val="007F5A00"/>
    <w:rsid w:val="007F65F8"/>
    <w:rsid w:val="007F7238"/>
    <w:rsid w:val="00800297"/>
    <w:rsid w:val="00800D6E"/>
    <w:rsid w:val="00800E71"/>
    <w:rsid w:val="008014B3"/>
    <w:rsid w:val="0080198E"/>
    <w:rsid w:val="00801CB1"/>
    <w:rsid w:val="008021F7"/>
    <w:rsid w:val="00802390"/>
    <w:rsid w:val="008037AD"/>
    <w:rsid w:val="008039BB"/>
    <w:rsid w:val="00803A01"/>
    <w:rsid w:val="00803A44"/>
    <w:rsid w:val="00806BFF"/>
    <w:rsid w:val="00807F4C"/>
    <w:rsid w:val="008102BD"/>
    <w:rsid w:val="0081069E"/>
    <w:rsid w:val="00810A66"/>
    <w:rsid w:val="00810A92"/>
    <w:rsid w:val="00811020"/>
    <w:rsid w:val="00811AE7"/>
    <w:rsid w:val="00811B62"/>
    <w:rsid w:val="00811D1E"/>
    <w:rsid w:val="008120CE"/>
    <w:rsid w:val="00812224"/>
    <w:rsid w:val="00813B7D"/>
    <w:rsid w:val="00813BF6"/>
    <w:rsid w:val="00813FAA"/>
    <w:rsid w:val="008145B3"/>
    <w:rsid w:val="00814A5C"/>
    <w:rsid w:val="00814A6D"/>
    <w:rsid w:val="00814FF5"/>
    <w:rsid w:val="00815FE9"/>
    <w:rsid w:val="008160F0"/>
    <w:rsid w:val="00816C29"/>
    <w:rsid w:val="00816CF0"/>
    <w:rsid w:val="00817284"/>
    <w:rsid w:val="0081744B"/>
    <w:rsid w:val="00817A23"/>
    <w:rsid w:val="00817BE4"/>
    <w:rsid w:val="00820B7F"/>
    <w:rsid w:val="00820D39"/>
    <w:rsid w:val="008210E8"/>
    <w:rsid w:val="00821430"/>
    <w:rsid w:val="008219B5"/>
    <w:rsid w:val="00821A83"/>
    <w:rsid w:val="0082201F"/>
    <w:rsid w:val="0082258D"/>
    <w:rsid w:val="00822EC8"/>
    <w:rsid w:val="00823598"/>
    <w:rsid w:val="008235D5"/>
    <w:rsid w:val="00823CA3"/>
    <w:rsid w:val="00824478"/>
    <w:rsid w:val="00824533"/>
    <w:rsid w:val="00825588"/>
    <w:rsid w:val="00826114"/>
    <w:rsid w:val="00826376"/>
    <w:rsid w:val="008273D0"/>
    <w:rsid w:val="00830616"/>
    <w:rsid w:val="008312CF"/>
    <w:rsid w:val="008317D3"/>
    <w:rsid w:val="008319BB"/>
    <w:rsid w:val="00831E1F"/>
    <w:rsid w:val="008327DF"/>
    <w:rsid w:val="0083287F"/>
    <w:rsid w:val="00832AA6"/>
    <w:rsid w:val="00832AB5"/>
    <w:rsid w:val="00833B64"/>
    <w:rsid w:val="008350D1"/>
    <w:rsid w:val="00835368"/>
    <w:rsid w:val="00835C01"/>
    <w:rsid w:val="00836097"/>
    <w:rsid w:val="008361F5"/>
    <w:rsid w:val="00836295"/>
    <w:rsid w:val="00836EC4"/>
    <w:rsid w:val="008370CC"/>
    <w:rsid w:val="00837807"/>
    <w:rsid w:val="00837AED"/>
    <w:rsid w:val="00840162"/>
    <w:rsid w:val="00841104"/>
    <w:rsid w:val="008415A0"/>
    <w:rsid w:val="00841BDE"/>
    <w:rsid w:val="00842123"/>
    <w:rsid w:val="008427B5"/>
    <w:rsid w:val="0084287F"/>
    <w:rsid w:val="00842C55"/>
    <w:rsid w:val="00842C60"/>
    <w:rsid w:val="00843B81"/>
    <w:rsid w:val="00843CCF"/>
    <w:rsid w:val="008445BE"/>
    <w:rsid w:val="008449D9"/>
    <w:rsid w:val="00844D18"/>
    <w:rsid w:val="008456A3"/>
    <w:rsid w:val="0084589E"/>
    <w:rsid w:val="0084634F"/>
    <w:rsid w:val="00846B55"/>
    <w:rsid w:val="00846DF8"/>
    <w:rsid w:val="00850B0B"/>
    <w:rsid w:val="008510C9"/>
    <w:rsid w:val="00851351"/>
    <w:rsid w:val="00851EB9"/>
    <w:rsid w:val="00851EF9"/>
    <w:rsid w:val="00851F2F"/>
    <w:rsid w:val="00853640"/>
    <w:rsid w:val="0085494C"/>
    <w:rsid w:val="00854AE5"/>
    <w:rsid w:val="00854E67"/>
    <w:rsid w:val="0085500A"/>
    <w:rsid w:val="0085507D"/>
    <w:rsid w:val="0085551A"/>
    <w:rsid w:val="00855B94"/>
    <w:rsid w:val="00856C0D"/>
    <w:rsid w:val="00857BB8"/>
    <w:rsid w:val="00857C68"/>
    <w:rsid w:val="00857C76"/>
    <w:rsid w:val="00857E96"/>
    <w:rsid w:val="00861488"/>
    <w:rsid w:val="00861A39"/>
    <w:rsid w:val="00861D8D"/>
    <w:rsid w:val="0086203F"/>
    <w:rsid w:val="00862A64"/>
    <w:rsid w:val="0086372F"/>
    <w:rsid w:val="00863F45"/>
    <w:rsid w:val="00864369"/>
    <w:rsid w:val="00864AC5"/>
    <w:rsid w:val="00864CC4"/>
    <w:rsid w:val="0086691C"/>
    <w:rsid w:val="00866E6C"/>
    <w:rsid w:val="008671D3"/>
    <w:rsid w:val="00867299"/>
    <w:rsid w:val="00867792"/>
    <w:rsid w:val="00870060"/>
    <w:rsid w:val="008701F3"/>
    <w:rsid w:val="008707E0"/>
    <w:rsid w:val="008716FF"/>
    <w:rsid w:val="00872621"/>
    <w:rsid w:val="008728DE"/>
    <w:rsid w:val="0087298B"/>
    <w:rsid w:val="00872BF6"/>
    <w:rsid w:val="00872CF9"/>
    <w:rsid w:val="00872D44"/>
    <w:rsid w:val="00872DA7"/>
    <w:rsid w:val="00873158"/>
    <w:rsid w:val="0087331F"/>
    <w:rsid w:val="0087344C"/>
    <w:rsid w:val="008736CF"/>
    <w:rsid w:val="00874036"/>
    <w:rsid w:val="008744AB"/>
    <w:rsid w:val="008749B5"/>
    <w:rsid w:val="0087592C"/>
    <w:rsid w:val="00875D15"/>
    <w:rsid w:val="00875DD9"/>
    <w:rsid w:val="0087612A"/>
    <w:rsid w:val="0087650C"/>
    <w:rsid w:val="00876924"/>
    <w:rsid w:val="00876E27"/>
    <w:rsid w:val="0087724F"/>
    <w:rsid w:val="008775DA"/>
    <w:rsid w:val="008778DB"/>
    <w:rsid w:val="00880ABE"/>
    <w:rsid w:val="00880B2D"/>
    <w:rsid w:val="00881247"/>
    <w:rsid w:val="0088144F"/>
    <w:rsid w:val="00881BEC"/>
    <w:rsid w:val="00881F4D"/>
    <w:rsid w:val="00882A1E"/>
    <w:rsid w:val="00882B07"/>
    <w:rsid w:val="0088300E"/>
    <w:rsid w:val="008832BF"/>
    <w:rsid w:val="00883F3D"/>
    <w:rsid w:val="00884984"/>
    <w:rsid w:val="00884BAB"/>
    <w:rsid w:val="00884E9E"/>
    <w:rsid w:val="00885297"/>
    <w:rsid w:val="008862A9"/>
    <w:rsid w:val="008862D4"/>
    <w:rsid w:val="0088650F"/>
    <w:rsid w:val="00886948"/>
    <w:rsid w:val="008869A2"/>
    <w:rsid w:val="00886C46"/>
    <w:rsid w:val="00886C77"/>
    <w:rsid w:val="008874C3"/>
    <w:rsid w:val="008874C5"/>
    <w:rsid w:val="00890719"/>
    <w:rsid w:val="0089099A"/>
    <w:rsid w:val="008909B0"/>
    <w:rsid w:val="00890E44"/>
    <w:rsid w:val="00891517"/>
    <w:rsid w:val="00892B1A"/>
    <w:rsid w:val="00892C0F"/>
    <w:rsid w:val="00892CA1"/>
    <w:rsid w:val="00892FEF"/>
    <w:rsid w:val="00894339"/>
    <w:rsid w:val="00894679"/>
    <w:rsid w:val="0089482F"/>
    <w:rsid w:val="00894C4B"/>
    <w:rsid w:val="00895046"/>
    <w:rsid w:val="00895EA1"/>
    <w:rsid w:val="00896474"/>
    <w:rsid w:val="00896C85"/>
    <w:rsid w:val="00896CA7"/>
    <w:rsid w:val="008A0386"/>
    <w:rsid w:val="008A0937"/>
    <w:rsid w:val="008A0AD2"/>
    <w:rsid w:val="008A119F"/>
    <w:rsid w:val="008A1BCA"/>
    <w:rsid w:val="008A20F4"/>
    <w:rsid w:val="008A2B9A"/>
    <w:rsid w:val="008A2DBA"/>
    <w:rsid w:val="008A33B6"/>
    <w:rsid w:val="008A381C"/>
    <w:rsid w:val="008A3BB1"/>
    <w:rsid w:val="008A49CF"/>
    <w:rsid w:val="008A4A71"/>
    <w:rsid w:val="008A55E5"/>
    <w:rsid w:val="008A616D"/>
    <w:rsid w:val="008A6787"/>
    <w:rsid w:val="008A77F0"/>
    <w:rsid w:val="008A79FE"/>
    <w:rsid w:val="008A7D53"/>
    <w:rsid w:val="008A7E24"/>
    <w:rsid w:val="008B0020"/>
    <w:rsid w:val="008B026E"/>
    <w:rsid w:val="008B05F4"/>
    <w:rsid w:val="008B0755"/>
    <w:rsid w:val="008B0ED5"/>
    <w:rsid w:val="008B1ADA"/>
    <w:rsid w:val="008B2A5B"/>
    <w:rsid w:val="008B3859"/>
    <w:rsid w:val="008B38A1"/>
    <w:rsid w:val="008B3A4E"/>
    <w:rsid w:val="008B3FE6"/>
    <w:rsid w:val="008B4323"/>
    <w:rsid w:val="008B43AF"/>
    <w:rsid w:val="008B4530"/>
    <w:rsid w:val="008B4C10"/>
    <w:rsid w:val="008B4E57"/>
    <w:rsid w:val="008B51E7"/>
    <w:rsid w:val="008B5616"/>
    <w:rsid w:val="008B5AA3"/>
    <w:rsid w:val="008B60F7"/>
    <w:rsid w:val="008B6655"/>
    <w:rsid w:val="008B6982"/>
    <w:rsid w:val="008B6E14"/>
    <w:rsid w:val="008B6E9A"/>
    <w:rsid w:val="008B72AB"/>
    <w:rsid w:val="008B72BC"/>
    <w:rsid w:val="008B76E2"/>
    <w:rsid w:val="008B76F1"/>
    <w:rsid w:val="008C002D"/>
    <w:rsid w:val="008C0082"/>
    <w:rsid w:val="008C0465"/>
    <w:rsid w:val="008C08DD"/>
    <w:rsid w:val="008C151D"/>
    <w:rsid w:val="008C1B08"/>
    <w:rsid w:val="008C1EEE"/>
    <w:rsid w:val="008C1EFE"/>
    <w:rsid w:val="008C1F18"/>
    <w:rsid w:val="008C21F6"/>
    <w:rsid w:val="008C2E6B"/>
    <w:rsid w:val="008C36CA"/>
    <w:rsid w:val="008C371D"/>
    <w:rsid w:val="008C3D50"/>
    <w:rsid w:val="008C43DB"/>
    <w:rsid w:val="008C4F94"/>
    <w:rsid w:val="008C54D4"/>
    <w:rsid w:val="008C58EA"/>
    <w:rsid w:val="008C5911"/>
    <w:rsid w:val="008C5E22"/>
    <w:rsid w:val="008C6067"/>
    <w:rsid w:val="008C6377"/>
    <w:rsid w:val="008C67D6"/>
    <w:rsid w:val="008C69DF"/>
    <w:rsid w:val="008C76F1"/>
    <w:rsid w:val="008C78CE"/>
    <w:rsid w:val="008C78E3"/>
    <w:rsid w:val="008D00AA"/>
    <w:rsid w:val="008D0131"/>
    <w:rsid w:val="008D013E"/>
    <w:rsid w:val="008D063A"/>
    <w:rsid w:val="008D0AA1"/>
    <w:rsid w:val="008D16C8"/>
    <w:rsid w:val="008D1E09"/>
    <w:rsid w:val="008D1EDA"/>
    <w:rsid w:val="008D25CE"/>
    <w:rsid w:val="008D2653"/>
    <w:rsid w:val="008D2C39"/>
    <w:rsid w:val="008D2DF1"/>
    <w:rsid w:val="008D2ECF"/>
    <w:rsid w:val="008D30F7"/>
    <w:rsid w:val="008D345F"/>
    <w:rsid w:val="008D35F3"/>
    <w:rsid w:val="008D3C1D"/>
    <w:rsid w:val="008D4288"/>
    <w:rsid w:val="008D45AE"/>
    <w:rsid w:val="008D4EE3"/>
    <w:rsid w:val="008D4FF9"/>
    <w:rsid w:val="008D5509"/>
    <w:rsid w:val="008D56E7"/>
    <w:rsid w:val="008D5CB9"/>
    <w:rsid w:val="008D5D41"/>
    <w:rsid w:val="008D5F4C"/>
    <w:rsid w:val="008D64AD"/>
    <w:rsid w:val="008D6CAF"/>
    <w:rsid w:val="008D6DE2"/>
    <w:rsid w:val="008D7490"/>
    <w:rsid w:val="008D7BF3"/>
    <w:rsid w:val="008E02C8"/>
    <w:rsid w:val="008E0A04"/>
    <w:rsid w:val="008E1A2F"/>
    <w:rsid w:val="008E1C8C"/>
    <w:rsid w:val="008E1F7C"/>
    <w:rsid w:val="008E22DE"/>
    <w:rsid w:val="008E3B81"/>
    <w:rsid w:val="008E3C32"/>
    <w:rsid w:val="008E3E7A"/>
    <w:rsid w:val="008E41C8"/>
    <w:rsid w:val="008E48DC"/>
    <w:rsid w:val="008E4F9F"/>
    <w:rsid w:val="008E56C5"/>
    <w:rsid w:val="008E6253"/>
    <w:rsid w:val="008E6A31"/>
    <w:rsid w:val="008F0A68"/>
    <w:rsid w:val="008F1085"/>
    <w:rsid w:val="008F1C14"/>
    <w:rsid w:val="008F1E51"/>
    <w:rsid w:val="008F2447"/>
    <w:rsid w:val="008F24AD"/>
    <w:rsid w:val="008F3FE4"/>
    <w:rsid w:val="008F4561"/>
    <w:rsid w:val="008F487E"/>
    <w:rsid w:val="008F48FB"/>
    <w:rsid w:val="008F5A90"/>
    <w:rsid w:val="008F62E5"/>
    <w:rsid w:val="008F63B7"/>
    <w:rsid w:val="008F6546"/>
    <w:rsid w:val="008F700C"/>
    <w:rsid w:val="008F7042"/>
    <w:rsid w:val="008F73D8"/>
    <w:rsid w:val="008F74EC"/>
    <w:rsid w:val="008F7609"/>
    <w:rsid w:val="008F7A12"/>
    <w:rsid w:val="00900058"/>
    <w:rsid w:val="009006D1"/>
    <w:rsid w:val="009009A6"/>
    <w:rsid w:val="00900F9A"/>
    <w:rsid w:val="00901262"/>
    <w:rsid w:val="00901968"/>
    <w:rsid w:val="00901CDE"/>
    <w:rsid w:val="00901FE4"/>
    <w:rsid w:val="00902DA7"/>
    <w:rsid w:val="00902E89"/>
    <w:rsid w:val="00903303"/>
    <w:rsid w:val="00903DF3"/>
    <w:rsid w:val="00904361"/>
    <w:rsid w:val="00904BA3"/>
    <w:rsid w:val="00904F29"/>
    <w:rsid w:val="009050B4"/>
    <w:rsid w:val="00905304"/>
    <w:rsid w:val="00905E75"/>
    <w:rsid w:val="00905EC7"/>
    <w:rsid w:val="00905FB7"/>
    <w:rsid w:val="0090665D"/>
    <w:rsid w:val="009071C7"/>
    <w:rsid w:val="009075CE"/>
    <w:rsid w:val="009076B9"/>
    <w:rsid w:val="00907CB8"/>
    <w:rsid w:val="009100E4"/>
    <w:rsid w:val="00910220"/>
    <w:rsid w:val="00910789"/>
    <w:rsid w:val="00910A56"/>
    <w:rsid w:val="00910ABC"/>
    <w:rsid w:val="009122A6"/>
    <w:rsid w:val="0091280F"/>
    <w:rsid w:val="00912EAF"/>
    <w:rsid w:val="009139F3"/>
    <w:rsid w:val="00913C52"/>
    <w:rsid w:val="009142E1"/>
    <w:rsid w:val="00914F2C"/>
    <w:rsid w:val="00914FEB"/>
    <w:rsid w:val="0091583C"/>
    <w:rsid w:val="00915B6F"/>
    <w:rsid w:val="009162F6"/>
    <w:rsid w:val="009165EE"/>
    <w:rsid w:val="00916794"/>
    <w:rsid w:val="00916982"/>
    <w:rsid w:val="00916C83"/>
    <w:rsid w:val="00916F16"/>
    <w:rsid w:val="0091720E"/>
    <w:rsid w:val="009176ED"/>
    <w:rsid w:val="0091781A"/>
    <w:rsid w:val="00917FE0"/>
    <w:rsid w:val="00920727"/>
    <w:rsid w:val="0092082E"/>
    <w:rsid w:val="00920997"/>
    <w:rsid w:val="00920F43"/>
    <w:rsid w:val="009211FB"/>
    <w:rsid w:val="009213C7"/>
    <w:rsid w:val="0092159F"/>
    <w:rsid w:val="00921B4B"/>
    <w:rsid w:val="009224C5"/>
    <w:rsid w:val="00922B52"/>
    <w:rsid w:val="00922F76"/>
    <w:rsid w:val="00922FDD"/>
    <w:rsid w:val="00923088"/>
    <w:rsid w:val="00923586"/>
    <w:rsid w:val="00923D62"/>
    <w:rsid w:val="00925481"/>
    <w:rsid w:val="009256CD"/>
    <w:rsid w:val="00926274"/>
    <w:rsid w:val="0092682E"/>
    <w:rsid w:val="00926AB9"/>
    <w:rsid w:val="00926FDF"/>
    <w:rsid w:val="009278BD"/>
    <w:rsid w:val="009304FC"/>
    <w:rsid w:val="00930C21"/>
    <w:rsid w:val="009316B6"/>
    <w:rsid w:val="009319A7"/>
    <w:rsid w:val="00931D12"/>
    <w:rsid w:val="00932202"/>
    <w:rsid w:val="009322C7"/>
    <w:rsid w:val="009323C1"/>
    <w:rsid w:val="00932F57"/>
    <w:rsid w:val="00933185"/>
    <w:rsid w:val="00933FDA"/>
    <w:rsid w:val="00933FF0"/>
    <w:rsid w:val="0093433C"/>
    <w:rsid w:val="00935542"/>
    <w:rsid w:val="009358BF"/>
    <w:rsid w:val="00935C21"/>
    <w:rsid w:val="00936215"/>
    <w:rsid w:val="009362BE"/>
    <w:rsid w:val="00936C14"/>
    <w:rsid w:val="00936F76"/>
    <w:rsid w:val="00936FA8"/>
    <w:rsid w:val="0093759A"/>
    <w:rsid w:val="00937919"/>
    <w:rsid w:val="009405CB"/>
    <w:rsid w:val="00940953"/>
    <w:rsid w:val="009409C5"/>
    <w:rsid w:val="00940D34"/>
    <w:rsid w:val="00940FA5"/>
    <w:rsid w:val="00941A03"/>
    <w:rsid w:val="00941B40"/>
    <w:rsid w:val="00941F05"/>
    <w:rsid w:val="0094207F"/>
    <w:rsid w:val="0094220E"/>
    <w:rsid w:val="009425DE"/>
    <w:rsid w:val="009438EE"/>
    <w:rsid w:val="00943BEC"/>
    <w:rsid w:val="009447A3"/>
    <w:rsid w:val="009447FC"/>
    <w:rsid w:val="009457A8"/>
    <w:rsid w:val="00946C05"/>
    <w:rsid w:val="009478DA"/>
    <w:rsid w:val="009479FF"/>
    <w:rsid w:val="00947C94"/>
    <w:rsid w:val="00947F98"/>
    <w:rsid w:val="00950368"/>
    <w:rsid w:val="009504C0"/>
    <w:rsid w:val="00950CFB"/>
    <w:rsid w:val="00951027"/>
    <w:rsid w:val="0095103E"/>
    <w:rsid w:val="009511C8"/>
    <w:rsid w:val="00952213"/>
    <w:rsid w:val="0095225F"/>
    <w:rsid w:val="00952283"/>
    <w:rsid w:val="00952D29"/>
    <w:rsid w:val="00952EC0"/>
    <w:rsid w:val="00953507"/>
    <w:rsid w:val="00953767"/>
    <w:rsid w:val="00953AFF"/>
    <w:rsid w:val="00954322"/>
    <w:rsid w:val="00954AC9"/>
    <w:rsid w:val="00956456"/>
    <w:rsid w:val="0095667B"/>
    <w:rsid w:val="009570FE"/>
    <w:rsid w:val="009577C4"/>
    <w:rsid w:val="00957C18"/>
    <w:rsid w:val="00957EF1"/>
    <w:rsid w:val="00960053"/>
    <w:rsid w:val="00960CA8"/>
    <w:rsid w:val="009611EC"/>
    <w:rsid w:val="00961417"/>
    <w:rsid w:val="0096150A"/>
    <w:rsid w:val="00961A45"/>
    <w:rsid w:val="00961F3A"/>
    <w:rsid w:val="00961FDD"/>
    <w:rsid w:val="009623ED"/>
    <w:rsid w:val="009626FF"/>
    <w:rsid w:val="0096276F"/>
    <w:rsid w:val="00962B4C"/>
    <w:rsid w:val="00962CA8"/>
    <w:rsid w:val="00962E52"/>
    <w:rsid w:val="00963A9C"/>
    <w:rsid w:val="0096502C"/>
    <w:rsid w:val="00965652"/>
    <w:rsid w:val="009656D7"/>
    <w:rsid w:val="0096685E"/>
    <w:rsid w:val="0096726B"/>
    <w:rsid w:val="00967444"/>
    <w:rsid w:val="009678BC"/>
    <w:rsid w:val="00967DA6"/>
    <w:rsid w:val="00967FCE"/>
    <w:rsid w:val="009706D9"/>
    <w:rsid w:val="00970718"/>
    <w:rsid w:val="009707FB"/>
    <w:rsid w:val="00970FFF"/>
    <w:rsid w:val="00971108"/>
    <w:rsid w:val="00971177"/>
    <w:rsid w:val="00971FE8"/>
    <w:rsid w:val="009724B4"/>
    <w:rsid w:val="009727E2"/>
    <w:rsid w:val="009729B2"/>
    <w:rsid w:val="00973A5A"/>
    <w:rsid w:val="00973B87"/>
    <w:rsid w:val="00973F3E"/>
    <w:rsid w:val="00974C12"/>
    <w:rsid w:val="00975295"/>
    <w:rsid w:val="00975301"/>
    <w:rsid w:val="00975C3F"/>
    <w:rsid w:val="009763FC"/>
    <w:rsid w:val="00976483"/>
    <w:rsid w:val="009771DB"/>
    <w:rsid w:val="0097799E"/>
    <w:rsid w:val="009801E7"/>
    <w:rsid w:val="0098030A"/>
    <w:rsid w:val="00981235"/>
    <w:rsid w:val="00981409"/>
    <w:rsid w:val="00981D3B"/>
    <w:rsid w:val="0098209E"/>
    <w:rsid w:val="00982D7E"/>
    <w:rsid w:val="009837DA"/>
    <w:rsid w:val="009838EA"/>
    <w:rsid w:val="0098435C"/>
    <w:rsid w:val="009847DC"/>
    <w:rsid w:val="009850EF"/>
    <w:rsid w:val="00985135"/>
    <w:rsid w:val="009856BF"/>
    <w:rsid w:val="0098620D"/>
    <w:rsid w:val="00986AAB"/>
    <w:rsid w:val="00986B4B"/>
    <w:rsid w:val="00987251"/>
    <w:rsid w:val="0098792D"/>
    <w:rsid w:val="00990143"/>
    <w:rsid w:val="009908E4"/>
    <w:rsid w:val="009909A5"/>
    <w:rsid w:val="00990B3E"/>
    <w:rsid w:val="00990BE0"/>
    <w:rsid w:val="00991184"/>
    <w:rsid w:val="009912F2"/>
    <w:rsid w:val="009917CD"/>
    <w:rsid w:val="00993464"/>
    <w:rsid w:val="00993812"/>
    <w:rsid w:val="00993C51"/>
    <w:rsid w:val="00994CE8"/>
    <w:rsid w:val="00994D40"/>
    <w:rsid w:val="00995226"/>
    <w:rsid w:val="009953EC"/>
    <w:rsid w:val="00996153"/>
    <w:rsid w:val="009964ED"/>
    <w:rsid w:val="00996541"/>
    <w:rsid w:val="0099655F"/>
    <w:rsid w:val="009968E0"/>
    <w:rsid w:val="00996A0B"/>
    <w:rsid w:val="00996C54"/>
    <w:rsid w:val="0099777C"/>
    <w:rsid w:val="00997C03"/>
    <w:rsid w:val="00997FF1"/>
    <w:rsid w:val="009A0747"/>
    <w:rsid w:val="009A134A"/>
    <w:rsid w:val="009A13CA"/>
    <w:rsid w:val="009A1CCB"/>
    <w:rsid w:val="009A2AA4"/>
    <w:rsid w:val="009A308A"/>
    <w:rsid w:val="009A30FC"/>
    <w:rsid w:val="009A3515"/>
    <w:rsid w:val="009A3886"/>
    <w:rsid w:val="009A3CA7"/>
    <w:rsid w:val="009A4057"/>
    <w:rsid w:val="009A439D"/>
    <w:rsid w:val="009A47A5"/>
    <w:rsid w:val="009A4C33"/>
    <w:rsid w:val="009A4CA6"/>
    <w:rsid w:val="009A5480"/>
    <w:rsid w:val="009A5C9C"/>
    <w:rsid w:val="009A5C9D"/>
    <w:rsid w:val="009A5CC1"/>
    <w:rsid w:val="009A60D8"/>
    <w:rsid w:val="009A6611"/>
    <w:rsid w:val="009A68D8"/>
    <w:rsid w:val="009A6E46"/>
    <w:rsid w:val="009B0201"/>
    <w:rsid w:val="009B06CC"/>
    <w:rsid w:val="009B0DDD"/>
    <w:rsid w:val="009B1D5C"/>
    <w:rsid w:val="009B231D"/>
    <w:rsid w:val="009B3682"/>
    <w:rsid w:val="009B3D1E"/>
    <w:rsid w:val="009B3D95"/>
    <w:rsid w:val="009B4D2F"/>
    <w:rsid w:val="009B51CB"/>
    <w:rsid w:val="009B5362"/>
    <w:rsid w:val="009B5592"/>
    <w:rsid w:val="009B6198"/>
    <w:rsid w:val="009B6394"/>
    <w:rsid w:val="009B656C"/>
    <w:rsid w:val="009B6EAD"/>
    <w:rsid w:val="009C09C2"/>
    <w:rsid w:val="009C0EB4"/>
    <w:rsid w:val="009C1B06"/>
    <w:rsid w:val="009C2B7E"/>
    <w:rsid w:val="009C2CA1"/>
    <w:rsid w:val="009C2FB5"/>
    <w:rsid w:val="009C3084"/>
    <w:rsid w:val="009C3173"/>
    <w:rsid w:val="009C31A3"/>
    <w:rsid w:val="009C3C21"/>
    <w:rsid w:val="009C443E"/>
    <w:rsid w:val="009C4DDA"/>
    <w:rsid w:val="009C4E60"/>
    <w:rsid w:val="009C526D"/>
    <w:rsid w:val="009C5A30"/>
    <w:rsid w:val="009C5A37"/>
    <w:rsid w:val="009C63B9"/>
    <w:rsid w:val="009C650A"/>
    <w:rsid w:val="009C693E"/>
    <w:rsid w:val="009C6A82"/>
    <w:rsid w:val="009C6C46"/>
    <w:rsid w:val="009C6E3F"/>
    <w:rsid w:val="009C7279"/>
    <w:rsid w:val="009C7535"/>
    <w:rsid w:val="009D0F83"/>
    <w:rsid w:val="009D1B97"/>
    <w:rsid w:val="009D1EE9"/>
    <w:rsid w:val="009D1FBF"/>
    <w:rsid w:val="009D3290"/>
    <w:rsid w:val="009D3681"/>
    <w:rsid w:val="009D3CE6"/>
    <w:rsid w:val="009D4880"/>
    <w:rsid w:val="009D5068"/>
    <w:rsid w:val="009D5291"/>
    <w:rsid w:val="009D7417"/>
    <w:rsid w:val="009D7933"/>
    <w:rsid w:val="009D7945"/>
    <w:rsid w:val="009D7B99"/>
    <w:rsid w:val="009D7CBE"/>
    <w:rsid w:val="009E01C8"/>
    <w:rsid w:val="009E03CB"/>
    <w:rsid w:val="009E062E"/>
    <w:rsid w:val="009E064F"/>
    <w:rsid w:val="009E096A"/>
    <w:rsid w:val="009E1740"/>
    <w:rsid w:val="009E1D13"/>
    <w:rsid w:val="009E246F"/>
    <w:rsid w:val="009E255D"/>
    <w:rsid w:val="009E2621"/>
    <w:rsid w:val="009E27C0"/>
    <w:rsid w:val="009E3AFA"/>
    <w:rsid w:val="009E3D20"/>
    <w:rsid w:val="009E4370"/>
    <w:rsid w:val="009E44FA"/>
    <w:rsid w:val="009E462B"/>
    <w:rsid w:val="009E59FB"/>
    <w:rsid w:val="009E5A4D"/>
    <w:rsid w:val="009E6A86"/>
    <w:rsid w:val="009E6AA2"/>
    <w:rsid w:val="009E7834"/>
    <w:rsid w:val="009E7E90"/>
    <w:rsid w:val="009F0BD8"/>
    <w:rsid w:val="009F114D"/>
    <w:rsid w:val="009F12E9"/>
    <w:rsid w:val="009F15B4"/>
    <w:rsid w:val="009F2E85"/>
    <w:rsid w:val="009F31F9"/>
    <w:rsid w:val="009F3435"/>
    <w:rsid w:val="009F3FB0"/>
    <w:rsid w:val="009F4E12"/>
    <w:rsid w:val="009F5107"/>
    <w:rsid w:val="009F510C"/>
    <w:rsid w:val="009F5461"/>
    <w:rsid w:val="009F5948"/>
    <w:rsid w:val="009F5EF3"/>
    <w:rsid w:val="009F6707"/>
    <w:rsid w:val="009F74DF"/>
    <w:rsid w:val="00A0026B"/>
    <w:rsid w:val="00A0154A"/>
    <w:rsid w:val="00A0194A"/>
    <w:rsid w:val="00A024E6"/>
    <w:rsid w:val="00A02B0B"/>
    <w:rsid w:val="00A041FC"/>
    <w:rsid w:val="00A0421E"/>
    <w:rsid w:val="00A046BB"/>
    <w:rsid w:val="00A047E4"/>
    <w:rsid w:val="00A04A51"/>
    <w:rsid w:val="00A05DC0"/>
    <w:rsid w:val="00A06CF5"/>
    <w:rsid w:val="00A1027D"/>
    <w:rsid w:val="00A1075C"/>
    <w:rsid w:val="00A107F0"/>
    <w:rsid w:val="00A108EC"/>
    <w:rsid w:val="00A10E48"/>
    <w:rsid w:val="00A110A6"/>
    <w:rsid w:val="00A111D8"/>
    <w:rsid w:val="00A114F9"/>
    <w:rsid w:val="00A11A2E"/>
    <w:rsid w:val="00A12103"/>
    <w:rsid w:val="00A121CD"/>
    <w:rsid w:val="00A12606"/>
    <w:rsid w:val="00A12B2D"/>
    <w:rsid w:val="00A12F5C"/>
    <w:rsid w:val="00A13016"/>
    <w:rsid w:val="00A13247"/>
    <w:rsid w:val="00A14067"/>
    <w:rsid w:val="00A140ED"/>
    <w:rsid w:val="00A1420B"/>
    <w:rsid w:val="00A142E0"/>
    <w:rsid w:val="00A14A18"/>
    <w:rsid w:val="00A151F3"/>
    <w:rsid w:val="00A15CE6"/>
    <w:rsid w:val="00A15EDD"/>
    <w:rsid w:val="00A16009"/>
    <w:rsid w:val="00A164B1"/>
    <w:rsid w:val="00A166BC"/>
    <w:rsid w:val="00A16753"/>
    <w:rsid w:val="00A167B9"/>
    <w:rsid w:val="00A17E70"/>
    <w:rsid w:val="00A17F0B"/>
    <w:rsid w:val="00A17F79"/>
    <w:rsid w:val="00A2017C"/>
    <w:rsid w:val="00A208DB"/>
    <w:rsid w:val="00A21249"/>
    <w:rsid w:val="00A2126C"/>
    <w:rsid w:val="00A2202A"/>
    <w:rsid w:val="00A22438"/>
    <w:rsid w:val="00A22456"/>
    <w:rsid w:val="00A231CA"/>
    <w:rsid w:val="00A23B76"/>
    <w:rsid w:val="00A242A2"/>
    <w:rsid w:val="00A242E7"/>
    <w:rsid w:val="00A24CF9"/>
    <w:rsid w:val="00A2538B"/>
    <w:rsid w:val="00A2599B"/>
    <w:rsid w:val="00A259C3"/>
    <w:rsid w:val="00A261A6"/>
    <w:rsid w:val="00A264F4"/>
    <w:rsid w:val="00A27A5F"/>
    <w:rsid w:val="00A302ED"/>
    <w:rsid w:val="00A3075D"/>
    <w:rsid w:val="00A3085D"/>
    <w:rsid w:val="00A311A5"/>
    <w:rsid w:val="00A32945"/>
    <w:rsid w:val="00A33871"/>
    <w:rsid w:val="00A33E16"/>
    <w:rsid w:val="00A34168"/>
    <w:rsid w:val="00A347A2"/>
    <w:rsid w:val="00A34825"/>
    <w:rsid w:val="00A34FB4"/>
    <w:rsid w:val="00A351CD"/>
    <w:rsid w:val="00A375FF"/>
    <w:rsid w:val="00A40058"/>
    <w:rsid w:val="00A40183"/>
    <w:rsid w:val="00A4082D"/>
    <w:rsid w:val="00A40BE7"/>
    <w:rsid w:val="00A40E79"/>
    <w:rsid w:val="00A41893"/>
    <w:rsid w:val="00A41AB6"/>
    <w:rsid w:val="00A4256B"/>
    <w:rsid w:val="00A4277F"/>
    <w:rsid w:val="00A427B1"/>
    <w:rsid w:val="00A42EF5"/>
    <w:rsid w:val="00A432DF"/>
    <w:rsid w:val="00A43CA4"/>
    <w:rsid w:val="00A44517"/>
    <w:rsid w:val="00A44EA0"/>
    <w:rsid w:val="00A44F02"/>
    <w:rsid w:val="00A46206"/>
    <w:rsid w:val="00A4657D"/>
    <w:rsid w:val="00A467AC"/>
    <w:rsid w:val="00A46A11"/>
    <w:rsid w:val="00A46D8A"/>
    <w:rsid w:val="00A478F0"/>
    <w:rsid w:val="00A50909"/>
    <w:rsid w:val="00A50ACF"/>
    <w:rsid w:val="00A50CF2"/>
    <w:rsid w:val="00A50E04"/>
    <w:rsid w:val="00A51C8A"/>
    <w:rsid w:val="00A520DF"/>
    <w:rsid w:val="00A52148"/>
    <w:rsid w:val="00A524E1"/>
    <w:rsid w:val="00A52A00"/>
    <w:rsid w:val="00A52B61"/>
    <w:rsid w:val="00A54B7E"/>
    <w:rsid w:val="00A55044"/>
    <w:rsid w:val="00A552B3"/>
    <w:rsid w:val="00A55529"/>
    <w:rsid w:val="00A55A61"/>
    <w:rsid w:val="00A56606"/>
    <w:rsid w:val="00A56AB0"/>
    <w:rsid w:val="00A57086"/>
    <w:rsid w:val="00A571BD"/>
    <w:rsid w:val="00A577CE"/>
    <w:rsid w:val="00A600C9"/>
    <w:rsid w:val="00A611F8"/>
    <w:rsid w:val="00A618BC"/>
    <w:rsid w:val="00A61E1F"/>
    <w:rsid w:val="00A61EAB"/>
    <w:rsid w:val="00A625CA"/>
    <w:rsid w:val="00A62AA8"/>
    <w:rsid w:val="00A62E93"/>
    <w:rsid w:val="00A63A9B"/>
    <w:rsid w:val="00A63B18"/>
    <w:rsid w:val="00A63C5D"/>
    <w:rsid w:val="00A64AC0"/>
    <w:rsid w:val="00A64D29"/>
    <w:rsid w:val="00A65098"/>
    <w:rsid w:val="00A65DBF"/>
    <w:rsid w:val="00A66795"/>
    <w:rsid w:val="00A66C4C"/>
    <w:rsid w:val="00A67024"/>
    <w:rsid w:val="00A671E9"/>
    <w:rsid w:val="00A67466"/>
    <w:rsid w:val="00A67A07"/>
    <w:rsid w:val="00A67ABC"/>
    <w:rsid w:val="00A67B2C"/>
    <w:rsid w:val="00A67F7D"/>
    <w:rsid w:val="00A70566"/>
    <w:rsid w:val="00A72A68"/>
    <w:rsid w:val="00A72CAA"/>
    <w:rsid w:val="00A737A2"/>
    <w:rsid w:val="00A7396F"/>
    <w:rsid w:val="00A73C09"/>
    <w:rsid w:val="00A740D8"/>
    <w:rsid w:val="00A74244"/>
    <w:rsid w:val="00A74F0C"/>
    <w:rsid w:val="00A75212"/>
    <w:rsid w:val="00A75A19"/>
    <w:rsid w:val="00A75FD0"/>
    <w:rsid w:val="00A76847"/>
    <w:rsid w:val="00A76CCA"/>
    <w:rsid w:val="00A777F8"/>
    <w:rsid w:val="00A77CAA"/>
    <w:rsid w:val="00A77CB0"/>
    <w:rsid w:val="00A80866"/>
    <w:rsid w:val="00A80AE4"/>
    <w:rsid w:val="00A80B8F"/>
    <w:rsid w:val="00A80D23"/>
    <w:rsid w:val="00A8122F"/>
    <w:rsid w:val="00A8159A"/>
    <w:rsid w:val="00A816F6"/>
    <w:rsid w:val="00A81902"/>
    <w:rsid w:val="00A81F17"/>
    <w:rsid w:val="00A821CB"/>
    <w:rsid w:val="00A82BCF"/>
    <w:rsid w:val="00A83C7A"/>
    <w:rsid w:val="00A84A82"/>
    <w:rsid w:val="00A85379"/>
    <w:rsid w:val="00A853BB"/>
    <w:rsid w:val="00A85D90"/>
    <w:rsid w:val="00A85E26"/>
    <w:rsid w:val="00A86543"/>
    <w:rsid w:val="00A86785"/>
    <w:rsid w:val="00A87144"/>
    <w:rsid w:val="00A8749B"/>
    <w:rsid w:val="00A87525"/>
    <w:rsid w:val="00A87B89"/>
    <w:rsid w:val="00A87FB7"/>
    <w:rsid w:val="00A900A1"/>
    <w:rsid w:val="00A90CD0"/>
    <w:rsid w:val="00A9112A"/>
    <w:rsid w:val="00A915BB"/>
    <w:rsid w:val="00A91AF8"/>
    <w:rsid w:val="00A91E12"/>
    <w:rsid w:val="00A922E9"/>
    <w:rsid w:val="00A925B3"/>
    <w:rsid w:val="00A92E13"/>
    <w:rsid w:val="00A92FF1"/>
    <w:rsid w:val="00A933C5"/>
    <w:rsid w:val="00A9366B"/>
    <w:rsid w:val="00A93837"/>
    <w:rsid w:val="00A93896"/>
    <w:rsid w:val="00A93D03"/>
    <w:rsid w:val="00A93E55"/>
    <w:rsid w:val="00A953D2"/>
    <w:rsid w:val="00A95499"/>
    <w:rsid w:val="00A95615"/>
    <w:rsid w:val="00A95F0A"/>
    <w:rsid w:val="00A9654D"/>
    <w:rsid w:val="00A96842"/>
    <w:rsid w:val="00A96E33"/>
    <w:rsid w:val="00A96E44"/>
    <w:rsid w:val="00A96F13"/>
    <w:rsid w:val="00A97473"/>
    <w:rsid w:val="00A974FD"/>
    <w:rsid w:val="00A97873"/>
    <w:rsid w:val="00AA0EC1"/>
    <w:rsid w:val="00AA1460"/>
    <w:rsid w:val="00AA1AE7"/>
    <w:rsid w:val="00AA24CB"/>
    <w:rsid w:val="00AA31FD"/>
    <w:rsid w:val="00AA342F"/>
    <w:rsid w:val="00AA34DA"/>
    <w:rsid w:val="00AA3C33"/>
    <w:rsid w:val="00AA4C00"/>
    <w:rsid w:val="00AA4E35"/>
    <w:rsid w:val="00AA500F"/>
    <w:rsid w:val="00AA5238"/>
    <w:rsid w:val="00AA541A"/>
    <w:rsid w:val="00AA561A"/>
    <w:rsid w:val="00AA5D12"/>
    <w:rsid w:val="00AA6647"/>
    <w:rsid w:val="00AA6815"/>
    <w:rsid w:val="00AA68D3"/>
    <w:rsid w:val="00AA6A73"/>
    <w:rsid w:val="00AA6CC0"/>
    <w:rsid w:val="00AA6CCC"/>
    <w:rsid w:val="00AA72E9"/>
    <w:rsid w:val="00AA768F"/>
    <w:rsid w:val="00AA7B32"/>
    <w:rsid w:val="00AA7F57"/>
    <w:rsid w:val="00AB061F"/>
    <w:rsid w:val="00AB07E5"/>
    <w:rsid w:val="00AB08B6"/>
    <w:rsid w:val="00AB0BED"/>
    <w:rsid w:val="00AB0C52"/>
    <w:rsid w:val="00AB109F"/>
    <w:rsid w:val="00AB1A5F"/>
    <w:rsid w:val="00AB1CD9"/>
    <w:rsid w:val="00AB1D13"/>
    <w:rsid w:val="00AB22A2"/>
    <w:rsid w:val="00AB2A19"/>
    <w:rsid w:val="00AB2E3E"/>
    <w:rsid w:val="00AB34C3"/>
    <w:rsid w:val="00AB370E"/>
    <w:rsid w:val="00AB378F"/>
    <w:rsid w:val="00AB3AC1"/>
    <w:rsid w:val="00AB3CD9"/>
    <w:rsid w:val="00AB46E0"/>
    <w:rsid w:val="00AB473C"/>
    <w:rsid w:val="00AB4ABF"/>
    <w:rsid w:val="00AB4B5A"/>
    <w:rsid w:val="00AB4D17"/>
    <w:rsid w:val="00AB5D23"/>
    <w:rsid w:val="00AB62A7"/>
    <w:rsid w:val="00AB68A3"/>
    <w:rsid w:val="00AB7407"/>
    <w:rsid w:val="00AC024D"/>
    <w:rsid w:val="00AC068A"/>
    <w:rsid w:val="00AC06F2"/>
    <w:rsid w:val="00AC111D"/>
    <w:rsid w:val="00AC13B3"/>
    <w:rsid w:val="00AC18E2"/>
    <w:rsid w:val="00AC1DD4"/>
    <w:rsid w:val="00AC3899"/>
    <w:rsid w:val="00AC4AEB"/>
    <w:rsid w:val="00AC4C13"/>
    <w:rsid w:val="00AC5D5C"/>
    <w:rsid w:val="00AC62DC"/>
    <w:rsid w:val="00AC6BAF"/>
    <w:rsid w:val="00AC726C"/>
    <w:rsid w:val="00AD06A3"/>
    <w:rsid w:val="00AD0938"/>
    <w:rsid w:val="00AD1CBA"/>
    <w:rsid w:val="00AD2166"/>
    <w:rsid w:val="00AD2390"/>
    <w:rsid w:val="00AD28C6"/>
    <w:rsid w:val="00AD2E10"/>
    <w:rsid w:val="00AD3485"/>
    <w:rsid w:val="00AD3A2A"/>
    <w:rsid w:val="00AD3DF4"/>
    <w:rsid w:val="00AD4A35"/>
    <w:rsid w:val="00AD5AAE"/>
    <w:rsid w:val="00AD658E"/>
    <w:rsid w:val="00AD65F4"/>
    <w:rsid w:val="00AD66CE"/>
    <w:rsid w:val="00AD699E"/>
    <w:rsid w:val="00AD6A36"/>
    <w:rsid w:val="00AD6DBE"/>
    <w:rsid w:val="00AD6F33"/>
    <w:rsid w:val="00AD742D"/>
    <w:rsid w:val="00AD7AF4"/>
    <w:rsid w:val="00AD7C24"/>
    <w:rsid w:val="00AD7F54"/>
    <w:rsid w:val="00AD7FAC"/>
    <w:rsid w:val="00AE10EC"/>
    <w:rsid w:val="00AE1EAC"/>
    <w:rsid w:val="00AE2E56"/>
    <w:rsid w:val="00AE3749"/>
    <w:rsid w:val="00AE378E"/>
    <w:rsid w:val="00AE3B65"/>
    <w:rsid w:val="00AE4D66"/>
    <w:rsid w:val="00AE564A"/>
    <w:rsid w:val="00AE61BB"/>
    <w:rsid w:val="00AE66BF"/>
    <w:rsid w:val="00AE70E5"/>
    <w:rsid w:val="00AE7691"/>
    <w:rsid w:val="00AE7D18"/>
    <w:rsid w:val="00AF0084"/>
    <w:rsid w:val="00AF041C"/>
    <w:rsid w:val="00AF0E1A"/>
    <w:rsid w:val="00AF10A2"/>
    <w:rsid w:val="00AF170F"/>
    <w:rsid w:val="00AF1781"/>
    <w:rsid w:val="00AF1E8D"/>
    <w:rsid w:val="00AF22E9"/>
    <w:rsid w:val="00AF245A"/>
    <w:rsid w:val="00AF2FB2"/>
    <w:rsid w:val="00AF4F9A"/>
    <w:rsid w:val="00AF5824"/>
    <w:rsid w:val="00AF5A54"/>
    <w:rsid w:val="00AF5EAB"/>
    <w:rsid w:val="00AF64FF"/>
    <w:rsid w:val="00AF68B4"/>
    <w:rsid w:val="00AF703E"/>
    <w:rsid w:val="00AF7CCF"/>
    <w:rsid w:val="00B001A9"/>
    <w:rsid w:val="00B0029B"/>
    <w:rsid w:val="00B00510"/>
    <w:rsid w:val="00B00CA8"/>
    <w:rsid w:val="00B00E60"/>
    <w:rsid w:val="00B01D85"/>
    <w:rsid w:val="00B02F20"/>
    <w:rsid w:val="00B03234"/>
    <w:rsid w:val="00B03CAC"/>
    <w:rsid w:val="00B03F1B"/>
    <w:rsid w:val="00B03F8E"/>
    <w:rsid w:val="00B05916"/>
    <w:rsid w:val="00B05A7E"/>
    <w:rsid w:val="00B0655C"/>
    <w:rsid w:val="00B06C6C"/>
    <w:rsid w:val="00B07019"/>
    <w:rsid w:val="00B07BCD"/>
    <w:rsid w:val="00B10534"/>
    <w:rsid w:val="00B1153C"/>
    <w:rsid w:val="00B118FD"/>
    <w:rsid w:val="00B11A0B"/>
    <w:rsid w:val="00B11F62"/>
    <w:rsid w:val="00B1209B"/>
    <w:rsid w:val="00B12152"/>
    <w:rsid w:val="00B128FA"/>
    <w:rsid w:val="00B129EC"/>
    <w:rsid w:val="00B12AF8"/>
    <w:rsid w:val="00B12D2C"/>
    <w:rsid w:val="00B12DC2"/>
    <w:rsid w:val="00B12EA4"/>
    <w:rsid w:val="00B13371"/>
    <w:rsid w:val="00B13BB1"/>
    <w:rsid w:val="00B13FF2"/>
    <w:rsid w:val="00B1420B"/>
    <w:rsid w:val="00B14F01"/>
    <w:rsid w:val="00B14FB4"/>
    <w:rsid w:val="00B15B79"/>
    <w:rsid w:val="00B15DA5"/>
    <w:rsid w:val="00B16177"/>
    <w:rsid w:val="00B16182"/>
    <w:rsid w:val="00B165B9"/>
    <w:rsid w:val="00B179F1"/>
    <w:rsid w:val="00B17B63"/>
    <w:rsid w:val="00B17CED"/>
    <w:rsid w:val="00B17F60"/>
    <w:rsid w:val="00B2064F"/>
    <w:rsid w:val="00B20A30"/>
    <w:rsid w:val="00B217F2"/>
    <w:rsid w:val="00B223FF"/>
    <w:rsid w:val="00B226CE"/>
    <w:rsid w:val="00B229BF"/>
    <w:rsid w:val="00B23FFE"/>
    <w:rsid w:val="00B24004"/>
    <w:rsid w:val="00B24A02"/>
    <w:rsid w:val="00B250B1"/>
    <w:rsid w:val="00B252D1"/>
    <w:rsid w:val="00B256B5"/>
    <w:rsid w:val="00B25756"/>
    <w:rsid w:val="00B26420"/>
    <w:rsid w:val="00B266A3"/>
    <w:rsid w:val="00B26A40"/>
    <w:rsid w:val="00B27531"/>
    <w:rsid w:val="00B27790"/>
    <w:rsid w:val="00B27A15"/>
    <w:rsid w:val="00B27A68"/>
    <w:rsid w:val="00B27C80"/>
    <w:rsid w:val="00B31240"/>
    <w:rsid w:val="00B31790"/>
    <w:rsid w:val="00B31808"/>
    <w:rsid w:val="00B31A41"/>
    <w:rsid w:val="00B31F5D"/>
    <w:rsid w:val="00B32C61"/>
    <w:rsid w:val="00B32DB4"/>
    <w:rsid w:val="00B333FF"/>
    <w:rsid w:val="00B33770"/>
    <w:rsid w:val="00B338C3"/>
    <w:rsid w:val="00B340C6"/>
    <w:rsid w:val="00B342E1"/>
    <w:rsid w:val="00B34491"/>
    <w:rsid w:val="00B348D1"/>
    <w:rsid w:val="00B34915"/>
    <w:rsid w:val="00B355C8"/>
    <w:rsid w:val="00B35A4E"/>
    <w:rsid w:val="00B35DE8"/>
    <w:rsid w:val="00B35FC1"/>
    <w:rsid w:val="00B36918"/>
    <w:rsid w:val="00B36B55"/>
    <w:rsid w:val="00B37292"/>
    <w:rsid w:val="00B379FA"/>
    <w:rsid w:val="00B37A69"/>
    <w:rsid w:val="00B37F18"/>
    <w:rsid w:val="00B400F0"/>
    <w:rsid w:val="00B40507"/>
    <w:rsid w:val="00B40BEF"/>
    <w:rsid w:val="00B4123F"/>
    <w:rsid w:val="00B414F5"/>
    <w:rsid w:val="00B41811"/>
    <w:rsid w:val="00B4246E"/>
    <w:rsid w:val="00B42666"/>
    <w:rsid w:val="00B42F23"/>
    <w:rsid w:val="00B42FD1"/>
    <w:rsid w:val="00B430E3"/>
    <w:rsid w:val="00B432EF"/>
    <w:rsid w:val="00B434C1"/>
    <w:rsid w:val="00B44453"/>
    <w:rsid w:val="00B446A1"/>
    <w:rsid w:val="00B44A06"/>
    <w:rsid w:val="00B458EB"/>
    <w:rsid w:val="00B45C5E"/>
    <w:rsid w:val="00B4628C"/>
    <w:rsid w:val="00B46995"/>
    <w:rsid w:val="00B4742E"/>
    <w:rsid w:val="00B500C1"/>
    <w:rsid w:val="00B50351"/>
    <w:rsid w:val="00B507A3"/>
    <w:rsid w:val="00B51B2B"/>
    <w:rsid w:val="00B52CAF"/>
    <w:rsid w:val="00B535B9"/>
    <w:rsid w:val="00B541E6"/>
    <w:rsid w:val="00B54CFA"/>
    <w:rsid w:val="00B54EB2"/>
    <w:rsid w:val="00B552FD"/>
    <w:rsid w:val="00B55555"/>
    <w:rsid w:val="00B5560B"/>
    <w:rsid w:val="00B55815"/>
    <w:rsid w:val="00B558CB"/>
    <w:rsid w:val="00B55CD3"/>
    <w:rsid w:val="00B55D40"/>
    <w:rsid w:val="00B55F72"/>
    <w:rsid w:val="00B55F8A"/>
    <w:rsid w:val="00B56590"/>
    <w:rsid w:val="00B56A9E"/>
    <w:rsid w:val="00B57B2C"/>
    <w:rsid w:val="00B60142"/>
    <w:rsid w:val="00B604CA"/>
    <w:rsid w:val="00B607DB"/>
    <w:rsid w:val="00B60A49"/>
    <w:rsid w:val="00B60C25"/>
    <w:rsid w:val="00B60FE9"/>
    <w:rsid w:val="00B614B1"/>
    <w:rsid w:val="00B616AB"/>
    <w:rsid w:val="00B61CA5"/>
    <w:rsid w:val="00B62086"/>
    <w:rsid w:val="00B629BB"/>
    <w:rsid w:val="00B62D76"/>
    <w:rsid w:val="00B63084"/>
    <w:rsid w:val="00B6320F"/>
    <w:rsid w:val="00B63698"/>
    <w:rsid w:val="00B636E2"/>
    <w:rsid w:val="00B64062"/>
    <w:rsid w:val="00B64958"/>
    <w:rsid w:val="00B656B0"/>
    <w:rsid w:val="00B65A28"/>
    <w:rsid w:val="00B66235"/>
    <w:rsid w:val="00B66AFD"/>
    <w:rsid w:val="00B66E3D"/>
    <w:rsid w:val="00B672CC"/>
    <w:rsid w:val="00B67574"/>
    <w:rsid w:val="00B67705"/>
    <w:rsid w:val="00B67747"/>
    <w:rsid w:val="00B67C39"/>
    <w:rsid w:val="00B7051B"/>
    <w:rsid w:val="00B70B93"/>
    <w:rsid w:val="00B70C7D"/>
    <w:rsid w:val="00B71400"/>
    <w:rsid w:val="00B71CC7"/>
    <w:rsid w:val="00B71DEA"/>
    <w:rsid w:val="00B71E72"/>
    <w:rsid w:val="00B726A5"/>
    <w:rsid w:val="00B72B02"/>
    <w:rsid w:val="00B72BC9"/>
    <w:rsid w:val="00B74287"/>
    <w:rsid w:val="00B74380"/>
    <w:rsid w:val="00B7500E"/>
    <w:rsid w:val="00B750A5"/>
    <w:rsid w:val="00B75BBE"/>
    <w:rsid w:val="00B75CC6"/>
    <w:rsid w:val="00B76233"/>
    <w:rsid w:val="00B76A53"/>
    <w:rsid w:val="00B77085"/>
    <w:rsid w:val="00B7746E"/>
    <w:rsid w:val="00B80111"/>
    <w:rsid w:val="00B80498"/>
    <w:rsid w:val="00B813DC"/>
    <w:rsid w:val="00B81C86"/>
    <w:rsid w:val="00B820FB"/>
    <w:rsid w:val="00B8248D"/>
    <w:rsid w:val="00B82F72"/>
    <w:rsid w:val="00B845B2"/>
    <w:rsid w:val="00B860CD"/>
    <w:rsid w:val="00B86130"/>
    <w:rsid w:val="00B86191"/>
    <w:rsid w:val="00B8685F"/>
    <w:rsid w:val="00B86E2C"/>
    <w:rsid w:val="00B86E9F"/>
    <w:rsid w:val="00B8797A"/>
    <w:rsid w:val="00B87A58"/>
    <w:rsid w:val="00B87E00"/>
    <w:rsid w:val="00B87F5F"/>
    <w:rsid w:val="00B900CE"/>
    <w:rsid w:val="00B906BF"/>
    <w:rsid w:val="00B90C49"/>
    <w:rsid w:val="00B90FF4"/>
    <w:rsid w:val="00B91D60"/>
    <w:rsid w:val="00B920B1"/>
    <w:rsid w:val="00B92775"/>
    <w:rsid w:val="00B93756"/>
    <w:rsid w:val="00B93A4C"/>
    <w:rsid w:val="00B94CD4"/>
    <w:rsid w:val="00B95160"/>
    <w:rsid w:val="00B957A0"/>
    <w:rsid w:val="00B96701"/>
    <w:rsid w:val="00B96C24"/>
    <w:rsid w:val="00B96EC1"/>
    <w:rsid w:val="00B976EC"/>
    <w:rsid w:val="00B97CA4"/>
    <w:rsid w:val="00BA1005"/>
    <w:rsid w:val="00BA164C"/>
    <w:rsid w:val="00BA16BC"/>
    <w:rsid w:val="00BA1E03"/>
    <w:rsid w:val="00BA1F89"/>
    <w:rsid w:val="00BA2358"/>
    <w:rsid w:val="00BA25A6"/>
    <w:rsid w:val="00BA27FF"/>
    <w:rsid w:val="00BA2C09"/>
    <w:rsid w:val="00BA2FEF"/>
    <w:rsid w:val="00BA364C"/>
    <w:rsid w:val="00BA3A4D"/>
    <w:rsid w:val="00BA3EE7"/>
    <w:rsid w:val="00BA4BAB"/>
    <w:rsid w:val="00BA53E1"/>
    <w:rsid w:val="00BA5D6E"/>
    <w:rsid w:val="00BA5F37"/>
    <w:rsid w:val="00BA6495"/>
    <w:rsid w:val="00BA672E"/>
    <w:rsid w:val="00BA705C"/>
    <w:rsid w:val="00BA72DD"/>
    <w:rsid w:val="00BA752E"/>
    <w:rsid w:val="00BA76CE"/>
    <w:rsid w:val="00BA77D0"/>
    <w:rsid w:val="00BA7D27"/>
    <w:rsid w:val="00BB0183"/>
    <w:rsid w:val="00BB043E"/>
    <w:rsid w:val="00BB1205"/>
    <w:rsid w:val="00BB15A5"/>
    <w:rsid w:val="00BB2218"/>
    <w:rsid w:val="00BB2994"/>
    <w:rsid w:val="00BB38C9"/>
    <w:rsid w:val="00BB3933"/>
    <w:rsid w:val="00BB3FA5"/>
    <w:rsid w:val="00BB421B"/>
    <w:rsid w:val="00BB4443"/>
    <w:rsid w:val="00BB4450"/>
    <w:rsid w:val="00BB539D"/>
    <w:rsid w:val="00BB5867"/>
    <w:rsid w:val="00BB5940"/>
    <w:rsid w:val="00BB5FE3"/>
    <w:rsid w:val="00BB60D2"/>
    <w:rsid w:val="00BB72B2"/>
    <w:rsid w:val="00BB756C"/>
    <w:rsid w:val="00BB7731"/>
    <w:rsid w:val="00BB7A6E"/>
    <w:rsid w:val="00BC09AB"/>
    <w:rsid w:val="00BC10EC"/>
    <w:rsid w:val="00BC1418"/>
    <w:rsid w:val="00BC2EEA"/>
    <w:rsid w:val="00BC2F28"/>
    <w:rsid w:val="00BC3082"/>
    <w:rsid w:val="00BC3141"/>
    <w:rsid w:val="00BC36A2"/>
    <w:rsid w:val="00BC3892"/>
    <w:rsid w:val="00BC3D21"/>
    <w:rsid w:val="00BC3F71"/>
    <w:rsid w:val="00BC42B1"/>
    <w:rsid w:val="00BC4FC0"/>
    <w:rsid w:val="00BC5B1E"/>
    <w:rsid w:val="00BC5E0C"/>
    <w:rsid w:val="00BC668B"/>
    <w:rsid w:val="00BC6A38"/>
    <w:rsid w:val="00BC72CF"/>
    <w:rsid w:val="00BC7BD7"/>
    <w:rsid w:val="00BD0520"/>
    <w:rsid w:val="00BD0A71"/>
    <w:rsid w:val="00BD10FC"/>
    <w:rsid w:val="00BD1A88"/>
    <w:rsid w:val="00BD2E9A"/>
    <w:rsid w:val="00BD31A8"/>
    <w:rsid w:val="00BD36B7"/>
    <w:rsid w:val="00BD3815"/>
    <w:rsid w:val="00BD3A53"/>
    <w:rsid w:val="00BD43A5"/>
    <w:rsid w:val="00BD4D6B"/>
    <w:rsid w:val="00BD531F"/>
    <w:rsid w:val="00BD53E9"/>
    <w:rsid w:val="00BD552B"/>
    <w:rsid w:val="00BD558D"/>
    <w:rsid w:val="00BD5D1F"/>
    <w:rsid w:val="00BD5FEC"/>
    <w:rsid w:val="00BD699B"/>
    <w:rsid w:val="00BD6DD1"/>
    <w:rsid w:val="00BD747D"/>
    <w:rsid w:val="00BD7942"/>
    <w:rsid w:val="00BD7D18"/>
    <w:rsid w:val="00BD7D56"/>
    <w:rsid w:val="00BE044B"/>
    <w:rsid w:val="00BE118B"/>
    <w:rsid w:val="00BE15F9"/>
    <w:rsid w:val="00BE1CD6"/>
    <w:rsid w:val="00BE27F2"/>
    <w:rsid w:val="00BE310E"/>
    <w:rsid w:val="00BE32D3"/>
    <w:rsid w:val="00BE358C"/>
    <w:rsid w:val="00BE35D7"/>
    <w:rsid w:val="00BE45B7"/>
    <w:rsid w:val="00BE5E4F"/>
    <w:rsid w:val="00BE6578"/>
    <w:rsid w:val="00BE6613"/>
    <w:rsid w:val="00BE6FA9"/>
    <w:rsid w:val="00BE7358"/>
    <w:rsid w:val="00BE73D5"/>
    <w:rsid w:val="00BE759E"/>
    <w:rsid w:val="00BE7F71"/>
    <w:rsid w:val="00BF01B0"/>
    <w:rsid w:val="00BF0DBA"/>
    <w:rsid w:val="00BF1E94"/>
    <w:rsid w:val="00BF1FD6"/>
    <w:rsid w:val="00BF2272"/>
    <w:rsid w:val="00BF3CC7"/>
    <w:rsid w:val="00BF42A6"/>
    <w:rsid w:val="00BF46D3"/>
    <w:rsid w:val="00BF54B6"/>
    <w:rsid w:val="00BF552F"/>
    <w:rsid w:val="00BF5634"/>
    <w:rsid w:val="00BF6538"/>
    <w:rsid w:val="00BF6D99"/>
    <w:rsid w:val="00BF739B"/>
    <w:rsid w:val="00BF7A95"/>
    <w:rsid w:val="00BF7ED5"/>
    <w:rsid w:val="00C000B1"/>
    <w:rsid w:val="00C00F5B"/>
    <w:rsid w:val="00C016BB"/>
    <w:rsid w:val="00C02146"/>
    <w:rsid w:val="00C025DE"/>
    <w:rsid w:val="00C029B4"/>
    <w:rsid w:val="00C04A36"/>
    <w:rsid w:val="00C05195"/>
    <w:rsid w:val="00C0546F"/>
    <w:rsid w:val="00C055DE"/>
    <w:rsid w:val="00C05E28"/>
    <w:rsid w:val="00C06685"/>
    <w:rsid w:val="00C069C8"/>
    <w:rsid w:val="00C073F5"/>
    <w:rsid w:val="00C07C95"/>
    <w:rsid w:val="00C101E0"/>
    <w:rsid w:val="00C107B5"/>
    <w:rsid w:val="00C108FE"/>
    <w:rsid w:val="00C10D1C"/>
    <w:rsid w:val="00C110AB"/>
    <w:rsid w:val="00C112A9"/>
    <w:rsid w:val="00C11775"/>
    <w:rsid w:val="00C12A93"/>
    <w:rsid w:val="00C12C1C"/>
    <w:rsid w:val="00C1396D"/>
    <w:rsid w:val="00C14F37"/>
    <w:rsid w:val="00C15185"/>
    <w:rsid w:val="00C15218"/>
    <w:rsid w:val="00C15656"/>
    <w:rsid w:val="00C15D75"/>
    <w:rsid w:val="00C164DF"/>
    <w:rsid w:val="00C17C1F"/>
    <w:rsid w:val="00C17D8B"/>
    <w:rsid w:val="00C21198"/>
    <w:rsid w:val="00C2284D"/>
    <w:rsid w:val="00C2292F"/>
    <w:rsid w:val="00C22E34"/>
    <w:rsid w:val="00C22E9F"/>
    <w:rsid w:val="00C23158"/>
    <w:rsid w:val="00C23BC5"/>
    <w:rsid w:val="00C23CF0"/>
    <w:rsid w:val="00C23D92"/>
    <w:rsid w:val="00C24204"/>
    <w:rsid w:val="00C2422E"/>
    <w:rsid w:val="00C242F2"/>
    <w:rsid w:val="00C24472"/>
    <w:rsid w:val="00C244CB"/>
    <w:rsid w:val="00C24627"/>
    <w:rsid w:val="00C248E5"/>
    <w:rsid w:val="00C24E85"/>
    <w:rsid w:val="00C24F65"/>
    <w:rsid w:val="00C25190"/>
    <w:rsid w:val="00C264CB"/>
    <w:rsid w:val="00C268DB"/>
    <w:rsid w:val="00C268EF"/>
    <w:rsid w:val="00C26B51"/>
    <w:rsid w:val="00C26F44"/>
    <w:rsid w:val="00C2701D"/>
    <w:rsid w:val="00C2714B"/>
    <w:rsid w:val="00C27349"/>
    <w:rsid w:val="00C273A7"/>
    <w:rsid w:val="00C2784C"/>
    <w:rsid w:val="00C27859"/>
    <w:rsid w:val="00C27C38"/>
    <w:rsid w:val="00C27D08"/>
    <w:rsid w:val="00C27F2E"/>
    <w:rsid w:val="00C30334"/>
    <w:rsid w:val="00C30F52"/>
    <w:rsid w:val="00C312F6"/>
    <w:rsid w:val="00C31807"/>
    <w:rsid w:val="00C31CCF"/>
    <w:rsid w:val="00C32721"/>
    <w:rsid w:val="00C327E2"/>
    <w:rsid w:val="00C32B8F"/>
    <w:rsid w:val="00C32F52"/>
    <w:rsid w:val="00C330C1"/>
    <w:rsid w:val="00C332A0"/>
    <w:rsid w:val="00C33464"/>
    <w:rsid w:val="00C33C69"/>
    <w:rsid w:val="00C33E7D"/>
    <w:rsid w:val="00C33FE0"/>
    <w:rsid w:val="00C3445C"/>
    <w:rsid w:val="00C34900"/>
    <w:rsid w:val="00C356C7"/>
    <w:rsid w:val="00C35D86"/>
    <w:rsid w:val="00C35DE1"/>
    <w:rsid w:val="00C36572"/>
    <w:rsid w:val="00C366D6"/>
    <w:rsid w:val="00C366EF"/>
    <w:rsid w:val="00C36A41"/>
    <w:rsid w:val="00C3703D"/>
    <w:rsid w:val="00C3746D"/>
    <w:rsid w:val="00C40659"/>
    <w:rsid w:val="00C40885"/>
    <w:rsid w:val="00C410C7"/>
    <w:rsid w:val="00C4282B"/>
    <w:rsid w:val="00C42BB9"/>
    <w:rsid w:val="00C42D77"/>
    <w:rsid w:val="00C4325C"/>
    <w:rsid w:val="00C433F4"/>
    <w:rsid w:val="00C435CD"/>
    <w:rsid w:val="00C43E2A"/>
    <w:rsid w:val="00C449A4"/>
    <w:rsid w:val="00C44CE5"/>
    <w:rsid w:val="00C44EAD"/>
    <w:rsid w:val="00C4506C"/>
    <w:rsid w:val="00C4561B"/>
    <w:rsid w:val="00C45665"/>
    <w:rsid w:val="00C46462"/>
    <w:rsid w:val="00C46743"/>
    <w:rsid w:val="00C46A9F"/>
    <w:rsid w:val="00C5080E"/>
    <w:rsid w:val="00C51B7E"/>
    <w:rsid w:val="00C51DF4"/>
    <w:rsid w:val="00C52183"/>
    <w:rsid w:val="00C53989"/>
    <w:rsid w:val="00C53D1A"/>
    <w:rsid w:val="00C558DC"/>
    <w:rsid w:val="00C55B03"/>
    <w:rsid w:val="00C55C9D"/>
    <w:rsid w:val="00C5603F"/>
    <w:rsid w:val="00C566D3"/>
    <w:rsid w:val="00C569CB"/>
    <w:rsid w:val="00C56A30"/>
    <w:rsid w:val="00C56E0B"/>
    <w:rsid w:val="00C57AE4"/>
    <w:rsid w:val="00C60929"/>
    <w:rsid w:val="00C60E44"/>
    <w:rsid w:val="00C61109"/>
    <w:rsid w:val="00C61795"/>
    <w:rsid w:val="00C61DF5"/>
    <w:rsid w:val="00C62368"/>
    <w:rsid w:val="00C62554"/>
    <w:rsid w:val="00C63775"/>
    <w:rsid w:val="00C63BCF"/>
    <w:rsid w:val="00C63F42"/>
    <w:rsid w:val="00C63FB9"/>
    <w:rsid w:val="00C64104"/>
    <w:rsid w:val="00C64479"/>
    <w:rsid w:val="00C6466E"/>
    <w:rsid w:val="00C64DD0"/>
    <w:rsid w:val="00C65BB1"/>
    <w:rsid w:val="00C667B1"/>
    <w:rsid w:val="00C66B4A"/>
    <w:rsid w:val="00C676AE"/>
    <w:rsid w:val="00C67B81"/>
    <w:rsid w:val="00C702C0"/>
    <w:rsid w:val="00C70501"/>
    <w:rsid w:val="00C70AF4"/>
    <w:rsid w:val="00C70BB2"/>
    <w:rsid w:val="00C718E1"/>
    <w:rsid w:val="00C71A4A"/>
    <w:rsid w:val="00C71B97"/>
    <w:rsid w:val="00C71EEE"/>
    <w:rsid w:val="00C722BF"/>
    <w:rsid w:val="00C72605"/>
    <w:rsid w:val="00C72707"/>
    <w:rsid w:val="00C727F1"/>
    <w:rsid w:val="00C73CAF"/>
    <w:rsid w:val="00C73F11"/>
    <w:rsid w:val="00C74053"/>
    <w:rsid w:val="00C7414E"/>
    <w:rsid w:val="00C754C9"/>
    <w:rsid w:val="00C757FA"/>
    <w:rsid w:val="00C76831"/>
    <w:rsid w:val="00C770A9"/>
    <w:rsid w:val="00C7770D"/>
    <w:rsid w:val="00C80571"/>
    <w:rsid w:val="00C8093B"/>
    <w:rsid w:val="00C80AFD"/>
    <w:rsid w:val="00C80C5F"/>
    <w:rsid w:val="00C81216"/>
    <w:rsid w:val="00C818C7"/>
    <w:rsid w:val="00C81DB8"/>
    <w:rsid w:val="00C81E43"/>
    <w:rsid w:val="00C8226E"/>
    <w:rsid w:val="00C82467"/>
    <w:rsid w:val="00C833C6"/>
    <w:rsid w:val="00C83D0F"/>
    <w:rsid w:val="00C84078"/>
    <w:rsid w:val="00C84404"/>
    <w:rsid w:val="00C847A0"/>
    <w:rsid w:val="00C84889"/>
    <w:rsid w:val="00C84961"/>
    <w:rsid w:val="00C84B01"/>
    <w:rsid w:val="00C857FD"/>
    <w:rsid w:val="00C85AB4"/>
    <w:rsid w:val="00C85ADC"/>
    <w:rsid w:val="00C85FDA"/>
    <w:rsid w:val="00C86317"/>
    <w:rsid w:val="00C86F26"/>
    <w:rsid w:val="00C877EF"/>
    <w:rsid w:val="00C87E39"/>
    <w:rsid w:val="00C87FB2"/>
    <w:rsid w:val="00C9013D"/>
    <w:rsid w:val="00C90906"/>
    <w:rsid w:val="00C91699"/>
    <w:rsid w:val="00C91702"/>
    <w:rsid w:val="00C917E7"/>
    <w:rsid w:val="00C91924"/>
    <w:rsid w:val="00C92512"/>
    <w:rsid w:val="00C9295A"/>
    <w:rsid w:val="00C92D63"/>
    <w:rsid w:val="00C932D5"/>
    <w:rsid w:val="00C93887"/>
    <w:rsid w:val="00C93C5E"/>
    <w:rsid w:val="00C93DC4"/>
    <w:rsid w:val="00C94428"/>
    <w:rsid w:val="00C94DF2"/>
    <w:rsid w:val="00C955D8"/>
    <w:rsid w:val="00C95A1F"/>
    <w:rsid w:val="00C96904"/>
    <w:rsid w:val="00C979F1"/>
    <w:rsid w:val="00C97E57"/>
    <w:rsid w:val="00C97FEF"/>
    <w:rsid w:val="00CA07ED"/>
    <w:rsid w:val="00CA0C94"/>
    <w:rsid w:val="00CA0F6B"/>
    <w:rsid w:val="00CA1856"/>
    <w:rsid w:val="00CA285B"/>
    <w:rsid w:val="00CA2A0D"/>
    <w:rsid w:val="00CA2B7A"/>
    <w:rsid w:val="00CA2E99"/>
    <w:rsid w:val="00CA3332"/>
    <w:rsid w:val="00CA3423"/>
    <w:rsid w:val="00CA35D8"/>
    <w:rsid w:val="00CA3898"/>
    <w:rsid w:val="00CA3D97"/>
    <w:rsid w:val="00CA41F8"/>
    <w:rsid w:val="00CA42C4"/>
    <w:rsid w:val="00CA519B"/>
    <w:rsid w:val="00CA57AA"/>
    <w:rsid w:val="00CA5D2D"/>
    <w:rsid w:val="00CA6617"/>
    <w:rsid w:val="00CA6A0D"/>
    <w:rsid w:val="00CA78C5"/>
    <w:rsid w:val="00CA78E6"/>
    <w:rsid w:val="00CA7CD5"/>
    <w:rsid w:val="00CA7E44"/>
    <w:rsid w:val="00CA7E78"/>
    <w:rsid w:val="00CB006F"/>
    <w:rsid w:val="00CB0218"/>
    <w:rsid w:val="00CB136D"/>
    <w:rsid w:val="00CB1502"/>
    <w:rsid w:val="00CB195C"/>
    <w:rsid w:val="00CB2241"/>
    <w:rsid w:val="00CB2270"/>
    <w:rsid w:val="00CB2660"/>
    <w:rsid w:val="00CB27F0"/>
    <w:rsid w:val="00CB2FE4"/>
    <w:rsid w:val="00CB32CC"/>
    <w:rsid w:val="00CB3933"/>
    <w:rsid w:val="00CB3EFA"/>
    <w:rsid w:val="00CB4523"/>
    <w:rsid w:val="00CB4A92"/>
    <w:rsid w:val="00CB4B4E"/>
    <w:rsid w:val="00CB5B19"/>
    <w:rsid w:val="00CB5CCB"/>
    <w:rsid w:val="00CB7599"/>
    <w:rsid w:val="00CC1688"/>
    <w:rsid w:val="00CC1D72"/>
    <w:rsid w:val="00CC271B"/>
    <w:rsid w:val="00CC2B3C"/>
    <w:rsid w:val="00CC31ED"/>
    <w:rsid w:val="00CC3ED4"/>
    <w:rsid w:val="00CC402D"/>
    <w:rsid w:val="00CC4360"/>
    <w:rsid w:val="00CC4399"/>
    <w:rsid w:val="00CC4419"/>
    <w:rsid w:val="00CC4447"/>
    <w:rsid w:val="00CC44D7"/>
    <w:rsid w:val="00CC4D39"/>
    <w:rsid w:val="00CC627D"/>
    <w:rsid w:val="00CC631B"/>
    <w:rsid w:val="00CC6D04"/>
    <w:rsid w:val="00CC7185"/>
    <w:rsid w:val="00CC78C9"/>
    <w:rsid w:val="00CC7ACA"/>
    <w:rsid w:val="00CC7F65"/>
    <w:rsid w:val="00CD01AF"/>
    <w:rsid w:val="00CD03F9"/>
    <w:rsid w:val="00CD0740"/>
    <w:rsid w:val="00CD1121"/>
    <w:rsid w:val="00CD1FB3"/>
    <w:rsid w:val="00CD2770"/>
    <w:rsid w:val="00CD36F2"/>
    <w:rsid w:val="00CD3D26"/>
    <w:rsid w:val="00CD3F44"/>
    <w:rsid w:val="00CD46AF"/>
    <w:rsid w:val="00CD5917"/>
    <w:rsid w:val="00CD59A3"/>
    <w:rsid w:val="00CD5F21"/>
    <w:rsid w:val="00CD635E"/>
    <w:rsid w:val="00CD64D3"/>
    <w:rsid w:val="00CD6845"/>
    <w:rsid w:val="00CD6BE2"/>
    <w:rsid w:val="00CD6D5B"/>
    <w:rsid w:val="00CE0B2A"/>
    <w:rsid w:val="00CE1DA6"/>
    <w:rsid w:val="00CE1E6E"/>
    <w:rsid w:val="00CE2BD8"/>
    <w:rsid w:val="00CE2BEF"/>
    <w:rsid w:val="00CE3204"/>
    <w:rsid w:val="00CE452B"/>
    <w:rsid w:val="00CE468F"/>
    <w:rsid w:val="00CE479A"/>
    <w:rsid w:val="00CE5249"/>
    <w:rsid w:val="00CE5428"/>
    <w:rsid w:val="00CE62E8"/>
    <w:rsid w:val="00CE645B"/>
    <w:rsid w:val="00CE694D"/>
    <w:rsid w:val="00CE6A31"/>
    <w:rsid w:val="00CE720D"/>
    <w:rsid w:val="00CE79F3"/>
    <w:rsid w:val="00CF107B"/>
    <w:rsid w:val="00CF10A1"/>
    <w:rsid w:val="00CF156B"/>
    <w:rsid w:val="00CF15BF"/>
    <w:rsid w:val="00CF1AE2"/>
    <w:rsid w:val="00CF2178"/>
    <w:rsid w:val="00CF24AE"/>
    <w:rsid w:val="00CF276F"/>
    <w:rsid w:val="00CF2D87"/>
    <w:rsid w:val="00CF31FB"/>
    <w:rsid w:val="00CF3204"/>
    <w:rsid w:val="00CF34E8"/>
    <w:rsid w:val="00CF37EF"/>
    <w:rsid w:val="00CF47AC"/>
    <w:rsid w:val="00CF524B"/>
    <w:rsid w:val="00CF559E"/>
    <w:rsid w:val="00CF55CD"/>
    <w:rsid w:val="00CF59EC"/>
    <w:rsid w:val="00CF6FAA"/>
    <w:rsid w:val="00CF7136"/>
    <w:rsid w:val="00CF7947"/>
    <w:rsid w:val="00CF7F32"/>
    <w:rsid w:val="00D0025E"/>
    <w:rsid w:val="00D00F7F"/>
    <w:rsid w:val="00D01435"/>
    <w:rsid w:val="00D016DD"/>
    <w:rsid w:val="00D01BFF"/>
    <w:rsid w:val="00D02232"/>
    <w:rsid w:val="00D02758"/>
    <w:rsid w:val="00D02B94"/>
    <w:rsid w:val="00D03692"/>
    <w:rsid w:val="00D0397F"/>
    <w:rsid w:val="00D03E99"/>
    <w:rsid w:val="00D03F6D"/>
    <w:rsid w:val="00D04BB0"/>
    <w:rsid w:val="00D04D00"/>
    <w:rsid w:val="00D06FFD"/>
    <w:rsid w:val="00D07100"/>
    <w:rsid w:val="00D0756E"/>
    <w:rsid w:val="00D07EB2"/>
    <w:rsid w:val="00D10151"/>
    <w:rsid w:val="00D10346"/>
    <w:rsid w:val="00D10761"/>
    <w:rsid w:val="00D1274C"/>
    <w:rsid w:val="00D1283F"/>
    <w:rsid w:val="00D12C6B"/>
    <w:rsid w:val="00D13775"/>
    <w:rsid w:val="00D14A6E"/>
    <w:rsid w:val="00D14F95"/>
    <w:rsid w:val="00D1522E"/>
    <w:rsid w:val="00D15685"/>
    <w:rsid w:val="00D15BC1"/>
    <w:rsid w:val="00D15D3E"/>
    <w:rsid w:val="00D15EB8"/>
    <w:rsid w:val="00D16984"/>
    <w:rsid w:val="00D16C41"/>
    <w:rsid w:val="00D175FA"/>
    <w:rsid w:val="00D17BE2"/>
    <w:rsid w:val="00D203BA"/>
    <w:rsid w:val="00D211A1"/>
    <w:rsid w:val="00D2160D"/>
    <w:rsid w:val="00D21E67"/>
    <w:rsid w:val="00D21F71"/>
    <w:rsid w:val="00D2223B"/>
    <w:rsid w:val="00D2304F"/>
    <w:rsid w:val="00D230C8"/>
    <w:rsid w:val="00D23D26"/>
    <w:rsid w:val="00D23E1D"/>
    <w:rsid w:val="00D241BA"/>
    <w:rsid w:val="00D24821"/>
    <w:rsid w:val="00D2490F"/>
    <w:rsid w:val="00D2495D"/>
    <w:rsid w:val="00D249CE"/>
    <w:rsid w:val="00D2511E"/>
    <w:rsid w:val="00D2519E"/>
    <w:rsid w:val="00D2570B"/>
    <w:rsid w:val="00D262F5"/>
    <w:rsid w:val="00D26C94"/>
    <w:rsid w:val="00D2772A"/>
    <w:rsid w:val="00D27CED"/>
    <w:rsid w:val="00D31711"/>
    <w:rsid w:val="00D31AF8"/>
    <w:rsid w:val="00D31B6C"/>
    <w:rsid w:val="00D320CC"/>
    <w:rsid w:val="00D324E8"/>
    <w:rsid w:val="00D3287B"/>
    <w:rsid w:val="00D32D5E"/>
    <w:rsid w:val="00D330B7"/>
    <w:rsid w:val="00D33B03"/>
    <w:rsid w:val="00D34502"/>
    <w:rsid w:val="00D3479D"/>
    <w:rsid w:val="00D349B9"/>
    <w:rsid w:val="00D34AEF"/>
    <w:rsid w:val="00D34C86"/>
    <w:rsid w:val="00D34CDA"/>
    <w:rsid w:val="00D34D05"/>
    <w:rsid w:val="00D35D95"/>
    <w:rsid w:val="00D35E7F"/>
    <w:rsid w:val="00D36555"/>
    <w:rsid w:val="00D36821"/>
    <w:rsid w:val="00D371C5"/>
    <w:rsid w:val="00D375A4"/>
    <w:rsid w:val="00D37ED1"/>
    <w:rsid w:val="00D402B7"/>
    <w:rsid w:val="00D40317"/>
    <w:rsid w:val="00D40AA1"/>
    <w:rsid w:val="00D40AE1"/>
    <w:rsid w:val="00D411AB"/>
    <w:rsid w:val="00D41A0A"/>
    <w:rsid w:val="00D41F08"/>
    <w:rsid w:val="00D42386"/>
    <w:rsid w:val="00D42592"/>
    <w:rsid w:val="00D4296B"/>
    <w:rsid w:val="00D4344E"/>
    <w:rsid w:val="00D438A5"/>
    <w:rsid w:val="00D43ACD"/>
    <w:rsid w:val="00D43DEE"/>
    <w:rsid w:val="00D44855"/>
    <w:rsid w:val="00D44E38"/>
    <w:rsid w:val="00D44E45"/>
    <w:rsid w:val="00D45080"/>
    <w:rsid w:val="00D459E8"/>
    <w:rsid w:val="00D46E71"/>
    <w:rsid w:val="00D46F64"/>
    <w:rsid w:val="00D479CA"/>
    <w:rsid w:val="00D51284"/>
    <w:rsid w:val="00D51730"/>
    <w:rsid w:val="00D52308"/>
    <w:rsid w:val="00D52935"/>
    <w:rsid w:val="00D53353"/>
    <w:rsid w:val="00D533A1"/>
    <w:rsid w:val="00D53630"/>
    <w:rsid w:val="00D54436"/>
    <w:rsid w:val="00D54C44"/>
    <w:rsid w:val="00D54F3B"/>
    <w:rsid w:val="00D54F43"/>
    <w:rsid w:val="00D55317"/>
    <w:rsid w:val="00D55E61"/>
    <w:rsid w:val="00D5646F"/>
    <w:rsid w:val="00D56EFA"/>
    <w:rsid w:val="00D5741A"/>
    <w:rsid w:val="00D574E0"/>
    <w:rsid w:val="00D57858"/>
    <w:rsid w:val="00D57A77"/>
    <w:rsid w:val="00D60416"/>
    <w:rsid w:val="00D606B0"/>
    <w:rsid w:val="00D60E20"/>
    <w:rsid w:val="00D615AD"/>
    <w:rsid w:val="00D61918"/>
    <w:rsid w:val="00D61F05"/>
    <w:rsid w:val="00D6244E"/>
    <w:rsid w:val="00D62E1E"/>
    <w:rsid w:val="00D63560"/>
    <w:rsid w:val="00D63A7B"/>
    <w:rsid w:val="00D641E5"/>
    <w:rsid w:val="00D641FB"/>
    <w:rsid w:val="00D652B9"/>
    <w:rsid w:val="00D65C5E"/>
    <w:rsid w:val="00D66062"/>
    <w:rsid w:val="00D66237"/>
    <w:rsid w:val="00D6630A"/>
    <w:rsid w:val="00D666EC"/>
    <w:rsid w:val="00D6737E"/>
    <w:rsid w:val="00D67E64"/>
    <w:rsid w:val="00D702CF"/>
    <w:rsid w:val="00D707A3"/>
    <w:rsid w:val="00D70F27"/>
    <w:rsid w:val="00D728C1"/>
    <w:rsid w:val="00D72963"/>
    <w:rsid w:val="00D73855"/>
    <w:rsid w:val="00D73F50"/>
    <w:rsid w:val="00D74B32"/>
    <w:rsid w:val="00D74B77"/>
    <w:rsid w:val="00D74BD5"/>
    <w:rsid w:val="00D74ED7"/>
    <w:rsid w:val="00D7500C"/>
    <w:rsid w:val="00D752AA"/>
    <w:rsid w:val="00D75E5B"/>
    <w:rsid w:val="00D76132"/>
    <w:rsid w:val="00D766E7"/>
    <w:rsid w:val="00D774A1"/>
    <w:rsid w:val="00D778D0"/>
    <w:rsid w:val="00D779A3"/>
    <w:rsid w:val="00D77A54"/>
    <w:rsid w:val="00D77C5A"/>
    <w:rsid w:val="00D803AE"/>
    <w:rsid w:val="00D81016"/>
    <w:rsid w:val="00D813AD"/>
    <w:rsid w:val="00D81554"/>
    <w:rsid w:val="00D81AC6"/>
    <w:rsid w:val="00D81E7B"/>
    <w:rsid w:val="00D829F8"/>
    <w:rsid w:val="00D833BD"/>
    <w:rsid w:val="00D8363B"/>
    <w:rsid w:val="00D83A2D"/>
    <w:rsid w:val="00D842EE"/>
    <w:rsid w:val="00D849D7"/>
    <w:rsid w:val="00D852FF"/>
    <w:rsid w:val="00D856E5"/>
    <w:rsid w:val="00D8630C"/>
    <w:rsid w:val="00D8684F"/>
    <w:rsid w:val="00D86B8C"/>
    <w:rsid w:val="00D86E83"/>
    <w:rsid w:val="00D90705"/>
    <w:rsid w:val="00D90AD4"/>
    <w:rsid w:val="00D91843"/>
    <w:rsid w:val="00D91939"/>
    <w:rsid w:val="00D9196C"/>
    <w:rsid w:val="00D9338C"/>
    <w:rsid w:val="00D93C48"/>
    <w:rsid w:val="00D9403B"/>
    <w:rsid w:val="00D94491"/>
    <w:rsid w:val="00D94951"/>
    <w:rsid w:val="00D94AAD"/>
    <w:rsid w:val="00D94D1E"/>
    <w:rsid w:val="00D95767"/>
    <w:rsid w:val="00D958C5"/>
    <w:rsid w:val="00D95B54"/>
    <w:rsid w:val="00D95C7D"/>
    <w:rsid w:val="00D964C7"/>
    <w:rsid w:val="00D967CC"/>
    <w:rsid w:val="00D96AC8"/>
    <w:rsid w:val="00D96D8C"/>
    <w:rsid w:val="00D96FF7"/>
    <w:rsid w:val="00D97097"/>
    <w:rsid w:val="00D97AD4"/>
    <w:rsid w:val="00D97D40"/>
    <w:rsid w:val="00D97E8B"/>
    <w:rsid w:val="00DA0592"/>
    <w:rsid w:val="00DA0C9C"/>
    <w:rsid w:val="00DA117F"/>
    <w:rsid w:val="00DA13B2"/>
    <w:rsid w:val="00DA1C3C"/>
    <w:rsid w:val="00DA24AE"/>
    <w:rsid w:val="00DA26C5"/>
    <w:rsid w:val="00DA2817"/>
    <w:rsid w:val="00DA2D03"/>
    <w:rsid w:val="00DA49AE"/>
    <w:rsid w:val="00DA5017"/>
    <w:rsid w:val="00DA523A"/>
    <w:rsid w:val="00DA523B"/>
    <w:rsid w:val="00DA540D"/>
    <w:rsid w:val="00DA5AD4"/>
    <w:rsid w:val="00DA69A2"/>
    <w:rsid w:val="00DA6EDD"/>
    <w:rsid w:val="00DA77E2"/>
    <w:rsid w:val="00DA7DA1"/>
    <w:rsid w:val="00DB0123"/>
    <w:rsid w:val="00DB0AAA"/>
    <w:rsid w:val="00DB0E9C"/>
    <w:rsid w:val="00DB100B"/>
    <w:rsid w:val="00DB13E8"/>
    <w:rsid w:val="00DB25A1"/>
    <w:rsid w:val="00DB28ED"/>
    <w:rsid w:val="00DB38B5"/>
    <w:rsid w:val="00DB3F20"/>
    <w:rsid w:val="00DB3F23"/>
    <w:rsid w:val="00DB429E"/>
    <w:rsid w:val="00DB4926"/>
    <w:rsid w:val="00DB5266"/>
    <w:rsid w:val="00DB5C2D"/>
    <w:rsid w:val="00DB5D3D"/>
    <w:rsid w:val="00DB5D93"/>
    <w:rsid w:val="00DB6328"/>
    <w:rsid w:val="00DB6852"/>
    <w:rsid w:val="00DB7520"/>
    <w:rsid w:val="00DB7924"/>
    <w:rsid w:val="00DB7BFD"/>
    <w:rsid w:val="00DC0347"/>
    <w:rsid w:val="00DC080D"/>
    <w:rsid w:val="00DC0D90"/>
    <w:rsid w:val="00DC145C"/>
    <w:rsid w:val="00DC20EB"/>
    <w:rsid w:val="00DC252B"/>
    <w:rsid w:val="00DC2721"/>
    <w:rsid w:val="00DC29D4"/>
    <w:rsid w:val="00DC2A67"/>
    <w:rsid w:val="00DC30FF"/>
    <w:rsid w:val="00DC325D"/>
    <w:rsid w:val="00DC3768"/>
    <w:rsid w:val="00DC3EE4"/>
    <w:rsid w:val="00DC5449"/>
    <w:rsid w:val="00DC5776"/>
    <w:rsid w:val="00DC5A04"/>
    <w:rsid w:val="00DC5A23"/>
    <w:rsid w:val="00DC69F8"/>
    <w:rsid w:val="00DC6D53"/>
    <w:rsid w:val="00DC7038"/>
    <w:rsid w:val="00DD023D"/>
    <w:rsid w:val="00DD099B"/>
    <w:rsid w:val="00DD0AE4"/>
    <w:rsid w:val="00DD0D2E"/>
    <w:rsid w:val="00DD1C05"/>
    <w:rsid w:val="00DD2424"/>
    <w:rsid w:val="00DD2723"/>
    <w:rsid w:val="00DD2F1D"/>
    <w:rsid w:val="00DD3050"/>
    <w:rsid w:val="00DD3637"/>
    <w:rsid w:val="00DD3B38"/>
    <w:rsid w:val="00DD3C91"/>
    <w:rsid w:val="00DD3F3D"/>
    <w:rsid w:val="00DD3F4F"/>
    <w:rsid w:val="00DD406B"/>
    <w:rsid w:val="00DD4291"/>
    <w:rsid w:val="00DD44ED"/>
    <w:rsid w:val="00DD49F2"/>
    <w:rsid w:val="00DD4C13"/>
    <w:rsid w:val="00DD5099"/>
    <w:rsid w:val="00DD55C5"/>
    <w:rsid w:val="00DD629A"/>
    <w:rsid w:val="00DD64FD"/>
    <w:rsid w:val="00DD78FD"/>
    <w:rsid w:val="00DD7903"/>
    <w:rsid w:val="00DD7C0A"/>
    <w:rsid w:val="00DE004E"/>
    <w:rsid w:val="00DE0D0B"/>
    <w:rsid w:val="00DE0EC0"/>
    <w:rsid w:val="00DE1B09"/>
    <w:rsid w:val="00DE20A2"/>
    <w:rsid w:val="00DE257F"/>
    <w:rsid w:val="00DE316B"/>
    <w:rsid w:val="00DE3679"/>
    <w:rsid w:val="00DE3EEA"/>
    <w:rsid w:val="00DE4236"/>
    <w:rsid w:val="00DE446F"/>
    <w:rsid w:val="00DE48F0"/>
    <w:rsid w:val="00DE4AF1"/>
    <w:rsid w:val="00DE4E2D"/>
    <w:rsid w:val="00DE4E5C"/>
    <w:rsid w:val="00DE522A"/>
    <w:rsid w:val="00DE522F"/>
    <w:rsid w:val="00DE58E4"/>
    <w:rsid w:val="00DE733B"/>
    <w:rsid w:val="00DF036B"/>
    <w:rsid w:val="00DF07EE"/>
    <w:rsid w:val="00DF1206"/>
    <w:rsid w:val="00DF130E"/>
    <w:rsid w:val="00DF1391"/>
    <w:rsid w:val="00DF1A41"/>
    <w:rsid w:val="00DF1CFD"/>
    <w:rsid w:val="00DF253E"/>
    <w:rsid w:val="00DF27F9"/>
    <w:rsid w:val="00DF28B6"/>
    <w:rsid w:val="00DF2AD3"/>
    <w:rsid w:val="00DF4747"/>
    <w:rsid w:val="00DF4981"/>
    <w:rsid w:val="00DF4B9E"/>
    <w:rsid w:val="00DF4D3A"/>
    <w:rsid w:val="00DF4FA4"/>
    <w:rsid w:val="00DF575A"/>
    <w:rsid w:val="00DF59EC"/>
    <w:rsid w:val="00DF63C2"/>
    <w:rsid w:val="00DF6483"/>
    <w:rsid w:val="00DF6647"/>
    <w:rsid w:val="00DF6C80"/>
    <w:rsid w:val="00DF701E"/>
    <w:rsid w:val="00DF74F9"/>
    <w:rsid w:val="00DF7E43"/>
    <w:rsid w:val="00E002B2"/>
    <w:rsid w:val="00E00DE9"/>
    <w:rsid w:val="00E01A92"/>
    <w:rsid w:val="00E01DFC"/>
    <w:rsid w:val="00E020D0"/>
    <w:rsid w:val="00E020D7"/>
    <w:rsid w:val="00E025EF"/>
    <w:rsid w:val="00E028D3"/>
    <w:rsid w:val="00E029B6"/>
    <w:rsid w:val="00E02F9B"/>
    <w:rsid w:val="00E03581"/>
    <w:rsid w:val="00E03E8B"/>
    <w:rsid w:val="00E0404A"/>
    <w:rsid w:val="00E04163"/>
    <w:rsid w:val="00E04744"/>
    <w:rsid w:val="00E04BAC"/>
    <w:rsid w:val="00E05078"/>
    <w:rsid w:val="00E059CF"/>
    <w:rsid w:val="00E05CD6"/>
    <w:rsid w:val="00E05EBE"/>
    <w:rsid w:val="00E068D5"/>
    <w:rsid w:val="00E06B61"/>
    <w:rsid w:val="00E06D57"/>
    <w:rsid w:val="00E06F61"/>
    <w:rsid w:val="00E076C3"/>
    <w:rsid w:val="00E07835"/>
    <w:rsid w:val="00E10239"/>
    <w:rsid w:val="00E102F5"/>
    <w:rsid w:val="00E115F5"/>
    <w:rsid w:val="00E11D20"/>
    <w:rsid w:val="00E123A4"/>
    <w:rsid w:val="00E124B7"/>
    <w:rsid w:val="00E12517"/>
    <w:rsid w:val="00E1275D"/>
    <w:rsid w:val="00E12F01"/>
    <w:rsid w:val="00E137CE"/>
    <w:rsid w:val="00E13891"/>
    <w:rsid w:val="00E13FF4"/>
    <w:rsid w:val="00E15056"/>
    <w:rsid w:val="00E157CB"/>
    <w:rsid w:val="00E15CAC"/>
    <w:rsid w:val="00E15D15"/>
    <w:rsid w:val="00E15E64"/>
    <w:rsid w:val="00E16094"/>
    <w:rsid w:val="00E160CC"/>
    <w:rsid w:val="00E16317"/>
    <w:rsid w:val="00E163BC"/>
    <w:rsid w:val="00E164EE"/>
    <w:rsid w:val="00E175EC"/>
    <w:rsid w:val="00E17FC1"/>
    <w:rsid w:val="00E20167"/>
    <w:rsid w:val="00E203AE"/>
    <w:rsid w:val="00E2073F"/>
    <w:rsid w:val="00E20AE3"/>
    <w:rsid w:val="00E20D85"/>
    <w:rsid w:val="00E21028"/>
    <w:rsid w:val="00E21127"/>
    <w:rsid w:val="00E215F2"/>
    <w:rsid w:val="00E2221A"/>
    <w:rsid w:val="00E224EB"/>
    <w:rsid w:val="00E22EAA"/>
    <w:rsid w:val="00E23B62"/>
    <w:rsid w:val="00E23DA7"/>
    <w:rsid w:val="00E24AD8"/>
    <w:rsid w:val="00E25120"/>
    <w:rsid w:val="00E25A08"/>
    <w:rsid w:val="00E260EB"/>
    <w:rsid w:val="00E27A7B"/>
    <w:rsid w:val="00E27AE7"/>
    <w:rsid w:val="00E30674"/>
    <w:rsid w:val="00E30D5C"/>
    <w:rsid w:val="00E315BC"/>
    <w:rsid w:val="00E31B6E"/>
    <w:rsid w:val="00E32294"/>
    <w:rsid w:val="00E323D6"/>
    <w:rsid w:val="00E32770"/>
    <w:rsid w:val="00E32C03"/>
    <w:rsid w:val="00E32C7E"/>
    <w:rsid w:val="00E331A0"/>
    <w:rsid w:val="00E334BE"/>
    <w:rsid w:val="00E33673"/>
    <w:rsid w:val="00E348E0"/>
    <w:rsid w:val="00E34ACC"/>
    <w:rsid w:val="00E34F3A"/>
    <w:rsid w:val="00E3525F"/>
    <w:rsid w:val="00E3610F"/>
    <w:rsid w:val="00E4024A"/>
    <w:rsid w:val="00E40D26"/>
    <w:rsid w:val="00E41C63"/>
    <w:rsid w:val="00E41DFB"/>
    <w:rsid w:val="00E41F74"/>
    <w:rsid w:val="00E421CF"/>
    <w:rsid w:val="00E424B9"/>
    <w:rsid w:val="00E42728"/>
    <w:rsid w:val="00E42D1F"/>
    <w:rsid w:val="00E43699"/>
    <w:rsid w:val="00E4369A"/>
    <w:rsid w:val="00E436C5"/>
    <w:rsid w:val="00E4386F"/>
    <w:rsid w:val="00E44869"/>
    <w:rsid w:val="00E44A80"/>
    <w:rsid w:val="00E45594"/>
    <w:rsid w:val="00E45B83"/>
    <w:rsid w:val="00E461DD"/>
    <w:rsid w:val="00E462C1"/>
    <w:rsid w:val="00E46874"/>
    <w:rsid w:val="00E469B9"/>
    <w:rsid w:val="00E47696"/>
    <w:rsid w:val="00E47FFB"/>
    <w:rsid w:val="00E5008E"/>
    <w:rsid w:val="00E509CC"/>
    <w:rsid w:val="00E50D87"/>
    <w:rsid w:val="00E5148A"/>
    <w:rsid w:val="00E5172F"/>
    <w:rsid w:val="00E51FDE"/>
    <w:rsid w:val="00E524F4"/>
    <w:rsid w:val="00E52C3D"/>
    <w:rsid w:val="00E52CB5"/>
    <w:rsid w:val="00E531BC"/>
    <w:rsid w:val="00E537D1"/>
    <w:rsid w:val="00E540F7"/>
    <w:rsid w:val="00E544C9"/>
    <w:rsid w:val="00E54BE8"/>
    <w:rsid w:val="00E54F52"/>
    <w:rsid w:val="00E5548B"/>
    <w:rsid w:val="00E55503"/>
    <w:rsid w:val="00E558F6"/>
    <w:rsid w:val="00E55B0F"/>
    <w:rsid w:val="00E560C4"/>
    <w:rsid w:val="00E56107"/>
    <w:rsid w:val="00E56566"/>
    <w:rsid w:val="00E56818"/>
    <w:rsid w:val="00E56EC3"/>
    <w:rsid w:val="00E56F68"/>
    <w:rsid w:val="00E57168"/>
    <w:rsid w:val="00E605DF"/>
    <w:rsid w:val="00E60846"/>
    <w:rsid w:val="00E609D0"/>
    <w:rsid w:val="00E60C4E"/>
    <w:rsid w:val="00E6184F"/>
    <w:rsid w:val="00E62253"/>
    <w:rsid w:val="00E62B29"/>
    <w:rsid w:val="00E62E4E"/>
    <w:rsid w:val="00E62EA8"/>
    <w:rsid w:val="00E63191"/>
    <w:rsid w:val="00E635C5"/>
    <w:rsid w:val="00E6386B"/>
    <w:rsid w:val="00E6418C"/>
    <w:rsid w:val="00E64287"/>
    <w:rsid w:val="00E64C43"/>
    <w:rsid w:val="00E65BB8"/>
    <w:rsid w:val="00E6657E"/>
    <w:rsid w:val="00E66650"/>
    <w:rsid w:val="00E667C1"/>
    <w:rsid w:val="00E66C0F"/>
    <w:rsid w:val="00E678EB"/>
    <w:rsid w:val="00E67AA4"/>
    <w:rsid w:val="00E71A50"/>
    <w:rsid w:val="00E71ABA"/>
    <w:rsid w:val="00E71DA0"/>
    <w:rsid w:val="00E724E9"/>
    <w:rsid w:val="00E72910"/>
    <w:rsid w:val="00E72D67"/>
    <w:rsid w:val="00E730D9"/>
    <w:rsid w:val="00E737B4"/>
    <w:rsid w:val="00E73A19"/>
    <w:rsid w:val="00E73E57"/>
    <w:rsid w:val="00E73F7F"/>
    <w:rsid w:val="00E7487B"/>
    <w:rsid w:val="00E74A26"/>
    <w:rsid w:val="00E74E80"/>
    <w:rsid w:val="00E74F73"/>
    <w:rsid w:val="00E7530B"/>
    <w:rsid w:val="00E7670F"/>
    <w:rsid w:val="00E767E9"/>
    <w:rsid w:val="00E7728A"/>
    <w:rsid w:val="00E77859"/>
    <w:rsid w:val="00E803C7"/>
    <w:rsid w:val="00E8089B"/>
    <w:rsid w:val="00E81875"/>
    <w:rsid w:val="00E819C6"/>
    <w:rsid w:val="00E81A1C"/>
    <w:rsid w:val="00E82457"/>
    <w:rsid w:val="00E826B9"/>
    <w:rsid w:val="00E82A5D"/>
    <w:rsid w:val="00E831DD"/>
    <w:rsid w:val="00E833CF"/>
    <w:rsid w:val="00E836FB"/>
    <w:rsid w:val="00E83833"/>
    <w:rsid w:val="00E83A22"/>
    <w:rsid w:val="00E8447A"/>
    <w:rsid w:val="00E85051"/>
    <w:rsid w:val="00E851BB"/>
    <w:rsid w:val="00E85A47"/>
    <w:rsid w:val="00E85ADF"/>
    <w:rsid w:val="00E8614D"/>
    <w:rsid w:val="00E86461"/>
    <w:rsid w:val="00E86CDF"/>
    <w:rsid w:val="00E87101"/>
    <w:rsid w:val="00E8739E"/>
    <w:rsid w:val="00E8744A"/>
    <w:rsid w:val="00E90143"/>
    <w:rsid w:val="00E90733"/>
    <w:rsid w:val="00E912F3"/>
    <w:rsid w:val="00E9133A"/>
    <w:rsid w:val="00E9175F"/>
    <w:rsid w:val="00E91B05"/>
    <w:rsid w:val="00E921CB"/>
    <w:rsid w:val="00E92318"/>
    <w:rsid w:val="00E93525"/>
    <w:rsid w:val="00E939AA"/>
    <w:rsid w:val="00E93B8D"/>
    <w:rsid w:val="00E94742"/>
    <w:rsid w:val="00E94B1C"/>
    <w:rsid w:val="00E94F07"/>
    <w:rsid w:val="00E955C0"/>
    <w:rsid w:val="00E95EA0"/>
    <w:rsid w:val="00E96380"/>
    <w:rsid w:val="00E963C2"/>
    <w:rsid w:val="00E97371"/>
    <w:rsid w:val="00E97980"/>
    <w:rsid w:val="00E97FD1"/>
    <w:rsid w:val="00E97FF6"/>
    <w:rsid w:val="00EA07D8"/>
    <w:rsid w:val="00EA092E"/>
    <w:rsid w:val="00EA0EDF"/>
    <w:rsid w:val="00EA12B9"/>
    <w:rsid w:val="00EA149F"/>
    <w:rsid w:val="00EA2397"/>
    <w:rsid w:val="00EA26F0"/>
    <w:rsid w:val="00EA2A10"/>
    <w:rsid w:val="00EA2E42"/>
    <w:rsid w:val="00EA3998"/>
    <w:rsid w:val="00EA3ADB"/>
    <w:rsid w:val="00EA3FEC"/>
    <w:rsid w:val="00EA4E77"/>
    <w:rsid w:val="00EA50F1"/>
    <w:rsid w:val="00EA58F1"/>
    <w:rsid w:val="00EA669C"/>
    <w:rsid w:val="00EA6869"/>
    <w:rsid w:val="00EA6C19"/>
    <w:rsid w:val="00EA7170"/>
    <w:rsid w:val="00EA7219"/>
    <w:rsid w:val="00EA7E8F"/>
    <w:rsid w:val="00EB04B3"/>
    <w:rsid w:val="00EB09D9"/>
    <w:rsid w:val="00EB0DA1"/>
    <w:rsid w:val="00EB1DA2"/>
    <w:rsid w:val="00EB2A2A"/>
    <w:rsid w:val="00EB36EE"/>
    <w:rsid w:val="00EB37AE"/>
    <w:rsid w:val="00EB3868"/>
    <w:rsid w:val="00EB42BB"/>
    <w:rsid w:val="00EB45D6"/>
    <w:rsid w:val="00EB48D0"/>
    <w:rsid w:val="00EB531E"/>
    <w:rsid w:val="00EB5643"/>
    <w:rsid w:val="00EB5692"/>
    <w:rsid w:val="00EB64F1"/>
    <w:rsid w:val="00EB772E"/>
    <w:rsid w:val="00EB7891"/>
    <w:rsid w:val="00EB7A2D"/>
    <w:rsid w:val="00EC0B8A"/>
    <w:rsid w:val="00EC0C8A"/>
    <w:rsid w:val="00EC114F"/>
    <w:rsid w:val="00EC1324"/>
    <w:rsid w:val="00EC1963"/>
    <w:rsid w:val="00EC26AB"/>
    <w:rsid w:val="00EC30DB"/>
    <w:rsid w:val="00EC33A6"/>
    <w:rsid w:val="00EC34A7"/>
    <w:rsid w:val="00EC35F2"/>
    <w:rsid w:val="00EC3608"/>
    <w:rsid w:val="00EC4099"/>
    <w:rsid w:val="00EC4FEE"/>
    <w:rsid w:val="00EC5E18"/>
    <w:rsid w:val="00EC68B0"/>
    <w:rsid w:val="00EC6CF4"/>
    <w:rsid w:val="00EC6FF3"/>
    <w:rsid w:val="00EC7126"/>
    <w:rsid w:val="00EC7631"/>
    <w:rsid w:val="00EC7A1C"/>
    <w:rsid w:val="00EC7A8D"/>
    <w:rsid w:val="00ED1058"/>
    <w:rsid w:val="00ED13A1"/>
    <w:rsid w:val="00ED1671"/>
    <w:rsid w:val="00ED2441"/>
    <w:rsid w:val="00ED40A8"/>
    <w:rsid w:val="00ED42DD"/>
    <w:rsid w:val="00ED4796"/>
    <w:rsid w:val="00ED57AB"/>
    <w:rsid w:val="00ED5A67"/>
    <w:rsid w:val="00ED5B2D"/>
    <w:rsid w:val="00ED652A"/>
    <w:rsid w:val="00ED7373"/>
    <w:rsid w:val="00ED7AB3"/>
    <w:rsid w:val="00ED7F3C"/>
    <w:rsid w:val="00EE0473"/>
    <w:rsid w:val="00EE146C"/>
    <w:rsid w:val="00EE1965"/>
    <w:rsid w:val="00EE20C3"/>
    <w:rsid w:val="00EE2618"/>
    <w:rsid w:val="00EE2C9D"/>
    <w:rsid w:val="00EE2CFF"/>
    <w:rsid w:val="00EE30F1"/>
    <w:rsid w:val="00EE32A5"/>
    <w:rsid w:val="00EE340F"/>
    <w:rsid w:val="00EE4140"/>
    <w:rsid w:val="00EE4289"/>
    <w:rsid w:val="00EE4308"/>
    <w:rsid w:val="00EE51EE"/>
    <w:rsid w:val="00EE53EB"/>
    <w:rsid w:val="00EE5A5E"/>
    <w:rsid w:val="00EE603E"/>
    <w:rsid w:val="00EE60F7"/>
    <w:rsid w:val="00EE6D6C"/>
    <w:rsid w:val="00EE73FA"/>
    <w:rsid w:val="00EE7896"/>
    <w:rsid w:val="00EE78BE"/>
    <w:rsid w:val="00EF0173"/>
    <w:rsid w:val="00EF0352"/>
    <w:rsid w:val="00EF0426"/>
    <w:rsid w:val="00EF1D09"/>
    <w:rsid w:val="00EF2126"/>
    <w:rsid w:val="00EF2D49"/>
    <w:rsid w:val="00EF300E"/>
    <w:rsid w:val="00EF35E5"/>
    <w:rsid w:val="00EF36AF"/>
    <w:rsid w:val="00EF37DF"/>
    <w:rsid w:val="00EF44CE"/>
    <w:rsid w:val="00EF4B67"/>
    <w:rsid w:val="00EF4C41"/>
    <w:rsid w:val="00EF53BD"/>
    <w:rsid w:val="00EF5457"/>
    <w:rsid w:val="00EF5490"/>
    <w:rsid w:val="00EF570D"/>
    <w:rsid w:val="00EF59D1"/>
    <w:rsid w:val="00EF5AEC"/>
    <w:rsid w:val="00EF5DC2"/>
    <w:rsid w:val="00EF6E23"/>
    <w:rsid w:val="00EF79AF"/>
    <w:rsid w:val="00F0070C"/>
    <w:rsid w:val="00F00A90"/>
    <w:rsid w:val="00F01712"/>
    <w:rsid w:val="00F01A72"/>
    <w:rsid w:val="00F02768"/>
    <w:rsid w:val="00F02A62"/>
    <w:rsid w:val="00F03284"/>
    <w:rsid w:val="00F03BF7"/>
    <w:rsid w:val="00F03D52"/>
    <w:rsid w:val="00F040DF"/>
    <w:rsid w:val="00F04144"/>
    <w:rsid w:val="00F042EA"/>
    <w:rsid w:val="00F045F7"/>
    <w:rsid w:val="00F0475F"/>
    <w:rsid w:val="00F04B25"/>
    <w:rsid w:val="00F04B6B"/>
    <w:rsid w:val="00F0579D"/>
    <w:rsid w:val="00F05ACC"/>
    <w:rsid w:val="00F05FBD"/>
    <w:rsid w:val="00F0617D"/>
    <w:rsid w:val="00F06B05"/>
    <w:rsid w:val="00F06D81"/>
    <w:rsid w:val="00F06DFA"/>
    <w:rsid w:val="00F07126"/>
    <w:rsid w:val="00F07C4F"/>
    <w:rsid w:val="00F1060D"/>
    <w:rsid w:val="00F1070F"/>
    <w:rsid w:val="00F10D33"/>
    <w:rsid w:val="00F11315"/>
    <w:rsid w:val="00F11AA8"/>
    <w:rsid w:val="00F11B16"/>
    <w:rsid w:val="00F12023"/>
    <w:rsid w:val="00F1220B"/>
    <w:rsid w:val="00F12BA5"/>
    <w:rsid w:val="00F12DB6"/>
    <w:rsid w:val="00F131FD"/>
    <w:rsid w:val="00F1357E"/>
    <w:rsid w:val="00F138EC"/>
    <w:rsid w:val="00F13DB3"/>
    <w:rsid w:val="00F14A04"/>
    <w:rsid w:val="00F14EEE"/>
    <w:rsid w:val="00F15099"/>
    <w:rsid w:val="00F15770"/>
    <w:rsid w:val="00F15A7F"/>
    <w:rsid w:val="00F15D37"/>
    <w:rsid w:val="00F164E7"/>
    <w:rsid w:val="00F164F0"/>
    <w:rsid w:val="00F16638"/>
    <w:rsid w:val="00F16C7C"/>
    <w:rsid w:val="00F16E61"/>
    <w:rsid w:val="00F16FF8"/>
    <w:rsid w:val="00F1762B"/>
    <w:rsid w:val="00F17702"/>
    <w:rsid w:val="00F20150"/>
    <w:rsid w:val="00F201A7"/>
    <w:rsid w:val="00F20483"/>
    <w:rsid w:val="00F20FAA"/>
    <w:rsid w:val="00F218E8"/>
    <w:rsid w:val="00F2228A"/>
    <w:rsid w:val="00F226D5"/>
    <w:rsid w:val="00F22F46"/>
    <w:rsid w:val="00F2346C"/>
    <w:rsid w:val="00F23F97"/>
    <w:rsid w:val="00F249F8"/>
    <w:rsid w:val="00F249FF"/>
    <w:rsid w:val="00F24CFC"/>
    <w:rsid w:val="00F25CDA"/>
    <w:rsid w:val="00F260AD"/>
    <w:rsid w:val="00F26571"/>
    <w:rsid w:val="00F265CD"/>
    <w:rsid w:val="00F26667"/>
    <w:rsid w:val="00F269B9"/>
    <w:rsid w:val="00F26A41"/>
    <w:rsid w:val="00F27135"/>
    <w:rsid w:val="00F274E5"/>
    <w:rsid w:val="00F27598"/>
    <w:rsid w:val="00F27DCF"/>
    <w:rsid w:val="00F27F22"/>
    <w:rsid w:val="00F303EF"/>
    <w:rsid w:val="00F3066E"/>
    <w:rsid w:val="00F314E8"/>
    <w:rsid w:val="00F3157B"/>
    <w:rsid w:val="00F319B0"/>
    <w:rsid w:val="00F31D31"/>
    <w:rsid w:val="00F31E25"/>
    <w:rsid w:val="00F32130"/>
    <w:rsid w:val="00F327A0"/>
    <w:rsid w:val="00F32B24"/>
    <w:rsid w:val="00F347CC"/>
    <w:rsid w:val="00F34A1A"/>
    <w:rsid w:val="00F3504C"/>
    <w:rsid w:val="00F35184"/>
    <w:rsid w:val="00F35CC7"/>
    <w:rsid w:val="00F360D8"/>
    <w:rsid w:val="00F368EA"/>
    <w:rsid w:val="00F36B90"/>
    <w:rsid w:val="00F36EF6"/>
    <w:rsid w:val="00F3720E"/>
    <w:rsid w:val="00F377FA"/>
    <w:rsid w:val="00F4053C"/>
    <w:rsid w:val="00F40694"/>
    <w:rsid w:val="00F407E1"/>
    <w:rsid w:val="00F40ED9"/>
    <w:rsid w:val="00F41199"/>
    <w:rsid w:val="00F41265"/>
    <w:rsid w:val="00F417C0"/>
    <w:rsid w:val="00F417D6"/>
    <w:rsid w:val="00F419DC"/>
    <w:rsid w:val="00F42F16"/>
    <w:rsid w:val="00F44724"/>
    <w:rsid w:val="00F44B19"/>
    <w:rsid w:val="00F44F26"/>
    <w:rsid w:val="00F44F97"/>
    <w:rsid w:val="00F45B13"/>
    <w:rsid w:val="00F45B67"/>
    <w:rsid w:val="00F45FF2"/>
    <w:rsid w:val="00F468C2"/>
    <w:rsid w:val="00F46BF7"/>
    <w:rsid w:val="00F46CFF"/>
    <w:rsid w:val="00F47E81"/>
    <w:rsid w:val="00F50513"/>
    <w:rsid w:val="00F50CC1"/>
    <w:rsid w:val="00F521E9"/>
    <w:rsid w:val="00F522E3"/>
    <w:rsid w:val="00F530DC"/>
    <w:rsid w:val="00F53317"/>
    <w:rsid w:val="00F538F5"/>
    <w:rsid w:val="00F538F6"/>
    <w:rsid w:val="00F53BBA"/>
    <w:rsid w:val="00F53E41"/>
    <w:rsid w:val="00F5503D"/>
    <w:rsid w:val="00F550F3"/>
    <w:rsid w:val="00F55160"/>
    <w:rsid w:val="00F559D5"/>
    <w:rsid w:val="00F56139"/>
    <w:rsid w:val="00F5618C"/>
    <w:rsid w:val="00F56C77"/>
    <w:rsid w:val="00F56DD4"/>
    <w:rsid w:val="00F57233"/>
    <w:rsid w:val="00F57975"/>
    <w:rsid w:val="00F57BB1"/>
    <w:rsid w:val="00F625AD"/>
    <w:rsid w:val="00F63230"/>
    <w:rsid w:val="00F64645"/>
    <w:rsid w:val="00F64DA5"/>
    <w:rsid w:val="00F64DAE"/>
    <w:rsid w:val="00F65224"/>
    <w:rsid w:val="00F655D2"/>
    <w:rsid w:val="00F67EFE"/>
    <w:rsid w:val="00F7026A"/>
    <w:rsid w:val="00F70550"/>
    <w:rsid w:val="00F70AA7"/>
    <w:rsid w:val="00F70CD0"/>
    <w:rsid w:val="00F71423"/>
    <w:rsid w:val="00F717A8"/>
    <w:rsid w:val="00F72B67"/>
    <w:rsid w:val="00F73A6B"/>
    <w:rsid w:val="00F73C16"/>
    <w:rsid w:val="00F73EC9"/>
    <w:rsid w:val="00F7403B"/>
    <w:rsid w:val="00F75873"/>
    <w:rsid w:val="00F76090"/>
    <w:rsid w:val="00F76B61"/>
    <w:rsid w:val="00F774E5"/>
    <w:rsid w:val="00F77BA2"/>
    <w:rsid w:val="00F803E1"/>
    <w:rsid w:val="00F807CA"/>
    <w:rsid w:val="00F807CD"/>
    <w:rsid w:val="00F81976"/>
    <w:rsid w:val="00F81A19"/>
    <w:rsid w:val="00F820E0"/>
    <w:rsid w:val="00F8314B"/>
    <w:rsid w:val="00F83BA4"/>
    <w:rsid w:val="00F83D47"/>
    <w:rsid w:val="00F83DFA"/>
    <w:rsid w:val="00F8447E"/>
    <w:rsid w:val="00F845B7"/>
    <w:rsid w:val="00F84DE5"/>
    <w:rsid w:val="00F84FF9"/>
    <w:rsid w:val="00F85601"/>
    <w:rsid w:val="00F85616"/>
    <w:rsid w:val="00F85C2E"/>
    <w:rsid w:val="00F85C62"/>
    <w:rsid w:val="00F85E88"/>
    <w:rsid w:val="00F860DA"/>
    <w:rsid w:val="00F86947"/>
    <w:rsid w:val="00F87065"/>
    <w:rsid w:val="00F8716C"/>
    <w:rsid w:val="00F8731B"/>
    <w:rsid w:val="00F873BC"/>
    <w:rsid w:val="00F878D5"/>
    <w:rsid w:val="00F903D6"/>
    <w:rsid w:val="00F909E2"/>
    <w:rsid w:val="00F90AB3"/>
    <w:rsid w:val="00F9153D"/>
    <w:rsid w:val="00F915AF"/>
    <w:rsid w:val="00F91898"/>
    <w:rsid w:val="00F918C6"/>
    <w:rsid w:val="00F91C02"/>
    <w:rsid w:val="00F9231D"/>
    <w:rsid w:val="00F92E7C"/>
    <w:rsid w:val="00F9362E"/>
    <w:rsid w:val="00F93DED"/>
    <w:rsid w:val="00F9446E"/>
    <w:rsid w:val="00F948EC"/>
    <w:rsid w:val="00F94D33"/>
    <w:rsid w:val="00F94D80"/>
    <w:rsid w:val="00F95A87"/>
    <w:rsid w:val="00F964A4"/>
    <w:rsid w:val="00F96523"/>
    <w:rsid w:val="00F9731C"/>
    <w:rsid w:val="00F974F2"/>
    <w:rsid w:val="00F97A30"/>
    <w:rsid w:val="00FA0AD6"/>
    <w:rsid w:val="00FA18E2"/>
    <w:rsid w:val="00FA1B44"/>
    <w:rsid w:val="00FA1F21"/>
    <w:rsid w:val="00FA228C"/>
    <w:rsid w:val="00FA2E38"/>
    <w:rsid w:val="00FA2EC3"/>
    <w:rsid w:val="00FA3181"/>
    <w:rsid w:val="00FA32E2"/>
    <w:rsid w:val="00FA35E0"/>
    <w:rsid w:val="00FA3757"/>
    <w:rsid w:val="00FA41A5"/>
    <w:rsid w:val="00FA571F"/>
    <w:rsid w:val="00FA5A4C"/>
    <w:rsid w:val="00FA5AD8"/>
    <w:rsid w:val="00FA613B"/>
    <w:rsid w:val="00FA62F5"/>
    <w:rsid w:val="00FA7332"/>
    <w:rsid w:val="00FA7792"/>
    <w:rsid w:val="00FA7F78"/>
    <w:rsid w:val="00FB0282"/>
    <w:rsid w:val="00FB0704"/>
    <w:rsid w:val="00FB0D1D"/>
    <w:rsid w:val="00FB0E86"/>
    <w:rsid w:val="00FB0FAB"/>
    <w:rsid w:val="00FB1251"/>
    <w:rsid w:val="00FB14E8"/>
    <w:rsid w:val="00FB1ED6"/>
    <w:rsid w:val="00FB2CD6"/>
    <w:rsid w:val="00FB3111"/>
    <w:rsid w:val="00FB3557"/>
    <w:rsid w:val="00FB4482"/>
    <w:rsid w:val="00FB484E"/>
    <w:rsid w:val="00FB4E6B"/>
    <w:rsid w:val="00FB5609"/>
    <w:rsid w:val="00FB5E2A"/>
    <w:rsid w:val="00FB5E2C"/>
    <w:rsid w:val="00FB6B35"/>
    <w:rsid w:val="00FB6C60"/>
    <w:rsid w:val="00FB7044"/>
    <w:rsid w:val="00FB72AA"/>
    <w:rsid w:val="00FB78BA"/>
    <w:rsid w:val="00FB78E3"/>
    <w:rsid w:val="00FC04F7"/>
    <w:rsid w:val="00FC0A7D"/>
    <w:rsid w:val="00FC118A"/>
    <w:rsid w:val="00FC12C6"/>
    <w:rsid w:val="00FC14FF"/>
    <w:rsid w:val="00FC1647"/>
    <w:rsid w:val="00FC1BF4"/>
    <w:rsid w:val="00FC2DA7"/>
    <w:rsid w:val="00FC4824"/>
    <w:rsid w:val="00FC59B8"/>
    <w:rsid w:val="00FC5B91"/>
    <w:rsid w:val="00FC69E3"/>
    <w:rsid w:val="00FC72A1"/>
    <w:rsid w:val="00FC7737"/>
    <w:rsid w:val="00FC7CEF"/>
    <w:rsid w:val="00FD039B"/>
    <w:rsid w:val="00FD0D89"/>
    <w:rsid w:val="00FD11FB"/>
    <w:rsid w:val="00FD1213"/>
    <w:rsid w:val="00FD1DF6"/>
    <w:rsid w:val="00FD2745"/>
    <w:rsid w:val="00FD2827"/>
    <w:rsid w:val="00FD2BD9"/>
    <w:rsid w:val="00FD2C1E"/>
    <w:rsid w:val="00FD2C6C"/>
    <w:rsid w:val="00FD317F"/>
    <w:rsid w:val="00FD3313"/>
    <w:rsid w:val="00FD36D8"/>
    <w:rsid w:val="00FD3BBB"/>
    <w:rsid w:val="00FD46BA"/>
    <w:rsid w:val="00FD47BF"/>
    <w:rsid w:val="00FD4FB4"/>
    <w:rsid w:val="00FD582A"/>
    <w:rsid w:val="00FD5CC0"/>
    <w:rsid w:val="00FD6649"/>
    <w:rsid w:val="00FD66C0"/>
    <w:rsid w:val="00FD6BD8"/>
    <w:rsid w:val="00FD6DF6"/>
    <w:rsid w:val="00FD6EA0"/>
    <w:rsid w:val="00FD71A3"/>
    <w:rsid w:val="00FD74F2"/>
    <w:rsid w:val="00FD75D2"/>
    <w:rsid w:val="00FD7653"/>
    <w:rsid w:val="00FD7DC9"/>
    <w:rsid w:val="00FE037B"/>
    <w:rsid w:val="00FE0B2D"/>
    <w:rsid w:val="00FE0B99"/>
    <w:rsid w:val="00FE0CD9"/>
    <w:rsid w:val="00FE0EDB"/>
    <w:rsid w:val="00FE105D"/>
    <w:rsid w:val="00FE14B0"/>
    <w:rsid w:val="00FE16D0"/>
    <w:rsid w:val="00FE1B5B"/>
    <w:rsid w:val="00FE2096"/>
    <w:rsid w:val="00FE284A"/>
    <w:rsid w:val="00FE2D6F"/>
    <w:rsid w:val="00FE2FF1"/>
    <w:rsid w:val="00FE3B98"/>
    <w:rsid w:val="00FE40D1"/>
    <w:rsid w:val="00FE44D5"/>
    <w:rsid w:val="00FE478B"/>
    <w:rsid w:val="00FE4F48"/>
    <w:rsid w:val="00FE5344"/>
    <w:rsid w:val="00FE576E"/>
    <w:rsid w:val="00FE5807"/>
    <w:rsid w:val="00FE616F"/>
    <w:rsid w:val="00FE641B"/>
    <w:rsid w:val="00FE76EF"/>
    <w:rsid w:val="00FE7C1E"/>
    <w:rsid w:val="00FF0077"/>
    <w:rsid w:val="00FF187A"/>
    <w:rsid w:val="00FF1D3C"/>
    <w:rsid w:val="00FF22FD"/>
    <w:rsid w:val="00FF257A"/>
    <w:rsid w:val="00FF26B6"/>
    <w:rsid w:val="00FF2F10"/>
    <w:rsid w:val="00FF3477"/>
    <w:rsid w:val="00FF34F1"/>
    <w:rsid w:val="00FF4080"/>
    <w:rsid w:val="00FF40E6"/>
    <w:rsid w:val="00FF467B"/>
    <w:rsid w:val="00FF475F"/>
    <w:rsid w:val="00FF4A00"/>
    <w:rsid w:val="00FF5169"/>
    <w:rsid w:val="00FF56F1"/>
    <w:rsid w:val="00FF6AF2"/>
    <w:rsid w:val="00FF777A"/>
    <w:rsid w:val="00FF7832"/>
    <w:rsid w:val="00FF7E3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1A26D9"/>
  <w15:docId w15:val="{C7424EE5-20C3-42F4-BE3D-02341C5C8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qFormat="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BC42B1"/>
    <w:rPr>
      <w:sz w:val="24"/>
      <w:szCs w:val="24"/>
    </w:rPr>
  </w:style>
  <w:style w:type="paragraph" w:styleId="10">
    <w:name w:val="heading 1"/>
    <w:aliases w:val="Heading A,Heading A1,Heading A2,Heading A3,Heading A4,Heading A5,Heading A6,Heading A7,Heading A8,heading 1,Appendix 1"/>
    <w:basedOn w:val="a0"/>
    <w:next w:val="a1"/>
    <w:link w:val="11"/>
    <w:qFormat/>
    <w:rsid w:val="00790429"/>
    <w:pPr>
      <w:keepNext/>
      <w:tabs>
        <w:tab w:val="left" w:pos="709"/>
      </w:tabs>
      <w:spacing w:before="240" w:after="120" w:line="360" w:lineRule="auto"/>
      <w:outlineLvl w:val="0"/>
    </w:pPr>
    <w:rPr>
      <w:rFonts w:ascii="Arial" w:hAnsi="Arial"/>
      <w:b/>
      <w:kern w:val="28"/>
      <w:sz w:val="32"/>
      <w:szCs w:val="20"/>
      <w:lang w:val="en-GB" w:eastAsia="en-US"/>
    </w:rPr>
  </w:style>
  <w:style w:type="paragraph" w:styleId="20">
    <w:name w:val="heading 2"/>
    <w:basedOn w:val="a0"/>
    <w:next w:val="a1"/>
    <w:link w:val="21"/>
    <w:qFormat/>
    <w:rsid w:val="00790429"/>
    <w:pPr>
      <w:keepNext/>
      <w:tabs>
        <w:tab w:val="left" w:pos="709"/>
      </w:tabs>
      <w:spacing w:before="240" w:after="120" w:line="360" w:lineRule="auto"/>
      <w:outlineLvl w:val="1"/>
    </w:pPr>
    <w:rPr>
      <w:rFonts w:ascii="Arial" w:hAnsi="Arial"/>
      <w:b/>
      <w:sz w:val="28"/>
      <w:szCs w:val="20"/>
      <w:lang w:val="en-GB" w:eastAsia="en-US"/>
    </w:rPr>
  </w:style>
  <w:style w:type="paragraph" w:styleId="3">
    <w:name w:val="heading 3"/>
    <w:basedOn w:val="a0"/>
    <w:next w:val="a1"/>
    <w:qFormat/>
    <w:rsid w:val="00790429"/>
    <w:pPr>
      <w:keepNext/>
      <w:spacing w:before="240" w:after="120" w:line="360" w:lineRule="auto"/>
      <w:outlineLvl w:val="2"/>
    </w:pPr>
    <w:rPr>
      <w:rFonts w:ascii="Arial" w:hAnsi="Arial"/>
      <w:b/>
      <w:szCs w:val="20"/>
      <w:lang w:val="en-GB" w:eastAsia="en-US"/>
    </w:rPr>
  </w:style>
  <w:style w:type="paragraph" w:styleId="4">
    <w:name w:val="heading 4"/>
    <w:basedOn w:val="a0"/>
    <w:next w:val="a1"/>
    <w:link w:val="40"/>
    <w:qFormat/>
    <w:rsid w:val="00790429"/>
    <w:pPr>
      <w:keepNext/>
      <w:spacing w:before="240" w:after="120" w:line="360" w:lineRule="auto"/>
      <w:outlineLvl w:val="3"/>
    </w:pPr>
    <w:rPr>
      <w:rFonts w:ascii="Arial" w:hAnsi="Arial"/>
      <w:szCs w:val="20"/>
      <w:lang w:val="en-GB" w:eastAsia="en-US"/>
    </w:rPr>
  </w:style>
  <w:style w:type="paragraph" w:styleId="5">
    <w:name w:val="heading 5"/>
    <w:basedOn w:val="a0"/>
    <w:next w:val="a0"/>
    <w:qFormat/>
    <w:rsid w:val="00790429"/>
    <w:pPr>
      <w:spacing w:before="240" w:after="120" w:line="360" w:lineRule="auto"/>
      <w:outlineLvl w:val="4"/>
    </w:pPr>
    <w:rPr>
      <w:rFonts w:ascii="Arial" w:hAnsi="Arial"/>
      <w:i/>
      <w:szCs w:val="20"/>
      <w:lang w:val="en-GB" w:eastAsia="en-US"/>
    </w:rPr>
  </w:style>
  <w:style w:type="paragraph" w:styleId="6">
    <w:name w:val="heading 6"/>
    <w:basedOn w:val="a0"/>
    <w:next w:val="a0"/>
    <w:qFormat/>
    <w:rsid w:val="00790429"/>
    <w:pPr>
      <w:spacing w:before="240" w:after="60" w:line="360" w:lineRule="auto"/>
      <w:outlineLvl w:val="5"/>
    </w:pPr>
    <w:rPr>
      <w:rFonts w:ascii="Arial" w:hAnsi="Arial"/>
      <w:i/>
      <w:szCs w:val="20"/>
      <w:lang w:val="en-GB" w:eastAsia="en-US"/>
    </w:rPr>
  </w:style>
  <w:style w:type="paragraph" w:styleId="7">
    <w:name w:val="heading 7"/>
    <w:basedOn w:val="a0"/>
    <w:next w:val="a0"/>
    <w:qFormat/>
    <w:rsid w:val="00790429"/>
    <w:pPr>
      <w:spacing w:before="240" w:after="60" w:line="360" w:lineRule="auto"/>
      <w:outlineLvl w:val="6"/>
    </w:pPr>
    <w:rPr>
      <w:rFonts w:ascii="Arial" w:hAnsi="Arial"/>
      <w:szCs w:val="20"/>
      <w:lang w:val="en-GB" w:eastAsia="en-US"/>
    </w:rPr>
  </w:style>
  <w:style w:type="paragraph" w:styleId="8">
    <w:name w:val="heading 8"/>
    <w:basedOn w:val="a0"/>
    <w:next w:val="a0"/>
    <w:qFormat/>
    <w:rsid w:val="00790429"/>
    <w:pPr>
      <w:spacing w:before="240" w:after="60" w:line="360" w:lineRule="auto"/>
      <w:outlineLvl w:val="7"/>
    </w:pPr>
    <w:rPr>
      <w:rFonts w:ascii="Arial" w:hAnsi="Arial"/>
      <w:i/>
      <w:szCs w:val="20"/>
      <w:lang w:val="en-GB" w:eastAsia="en-US"/>
    </w:rPr>
  </w:style>
  <w:style w:type="paragraph" w:styleId="9">
    <w:name w:val="heading 9"/>
    <w:basedOn w:val="a0"/>
    <w:next w:val="a0"/>
    <w:qFormat/>
    <w:rsid w:val="00790429"/>
    <w:pPr>
      <w:spacing w:before="240" w:after="60" w:line="360" w:lineRule="auto"/>
      <w:outlineLvl w:val="8"/>
    </w:pPr>
    <w:rPr>
      <w:rFonts w:ascii="Arial" w:hAnsi="Arial"/>
      <w:i/>
      <w:sz w:val="18"/>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Normal Indent"/>
    <w:aliases w:val="Normal Indent Char Char Char,Normal Indent Char1,Normal Indent Char Char,Normal Indent Char,Body Indent,正文（首行缩进两字）,表正文,正文非缩进,特点,段1,四号,正文双线,Char,缩进,ALT+Z,标题4,水上软件,正文（图说明文字居中）,正文文字首行缩进,正文(首行缩进两字),正文(首行缩进两字)1,正文缩进（首行缩进两字）,首行缩进,正文不缩进,正,P,段11,段"/>
    <w:basedOn w:val="a0"/>
    <w:uiPriority w:val="99"/>
    <w:qFormat/>
    <w:rsid w:val="00790429"/>
    <w:pPr>
      <w:ind w:left="720"/>
    </w:pPr>
    <w:rPr>
      <w:rFonts w:ascii="Arial" w:hAnsi="Arial"/>
      <w:szCs w:val="20"/>
      <w:lang w:val="en-GB" w:eastAsia="en-US"/>
    </w:rPr>
  </w:style>
  <w:style w:type="paragraph" w:styleId="a5">
    <w:name w:val="List Bullet"/>
    <w:basedOn w:val="a0"/>
    <w:autoRedefine/>
    <w:rsid w:val="00041287"/>
    <w:pPr>
      <w:spacing w:line="360" w:lineRule="auto"/>
      <w:ind w:firstLineChars="200" w:firstLine="480"/>
    </w:pPr>
    <w:rPr>
      <w:rFonts w:ascii="Arial" w:hAnsi="Arial"/>
      <w:szCs w:val="20"/>
      <w:lang w:val="en-GB" w:eastAsia="en-US"/>
    </w:rPr>
  </w:style>
  <w:style w:type="paragraph" w:styleId="a">
    <w:name w:val="List Number"/>
    <w:basedOn w:val="a0"/>
    <w:rsid w:val="00790429"/>
    <w:pPr>
      <w:numPr>
        <w:numId w:val="1"/>
      </w:numPr>
      <w:spacing w:line="360" w:lineRule="auto"/>
      <w:ind w:left="1077" w:hanging="357"/>
    </w:pPr>
    <w:rPr>
      <w:rFonts w:ascii="Arial" w:hAnsi="Arial"/>
      <w:szCs w:val="20"/>
      <w:lang w:val="en-GB" w:eastAsia="en-US"/>
    </w:rPr>
  </w:style>
  <w:style w:type="paragraph" w:styleId="a6">
    <w:name w:val="Body Text"/>
    <w:basedOn w:val="a0"/>
    <w:link w:val="a7"/>
    <w:rsid w:val="00790429"/>
    <w:pPr>
      <w:spacing w:line="360" w:lineRule="auto"/>
      <w:jc w:val="center"/>
    </w:pPr>
    <w:rPr>
      <w:rFonts w:ascii="Arial" w:hAnsi="Arial"/>
      <w:b/>
      <w:sz w:val="72"/>
      <w:szCs w:val="20"/>
      <w:lang w:val="en-GB" w:eastAsia="en-US"/>
    </w:rPr>
  </w:style>
  <w:style w:type="paragraph" w:customStyle="1" w:styleId="TableText">
    <w:name w:val="Table Text"/>
    <w:basedOn w:val="a0"/>
    <w:rsid w:val="00790429"/>
    <w:pPr>
      <w:spacing w:before="60" w:after="60"/>
    </w:pPr>
    <w:rPr>
      <w:rFonts w:ascii="Arial" w:hAnsi="Arial"/>
      <w:szCs w:val="20"/>
      <w:lang w:val="en-GB" w:eastAsia="en-US"/>
    </w:rPr>
  </w:style>
  <w:style w:type="paragraph" w:styleId="a8">
    <w:name w:val="Subtitle"/>
    <w:basedOn w:val="a0"/>
    <w:qFormat/>
    <w:rsid w:val="00790429"/>
    <w:pPr>
      <w:spacing w:after="60" w:line="360" w:lineRule="auto"/>
    </w:pPr>
    <w:rPr>
      <w:rFonts w:ascii="FrutigerBold" w:hAnsi="FrutigerBold"/>
      <w:sz w:val="28"/>
      <w:szCs w:val="20"/>
      <w:lang w:val="en-GB" w:eastAsia="en-US"/>
    </w:rPr>
  </w:style>
  <w:style w:type="paragraph" w:styleId="TOC">
    <w:name w:val="TOC Heading"/>
    <w:basedOn w:val="10"/>
    <w:next w:val="a0"/>
    <w:uiPriority w:val="39"/>
    <w:semiHidden/>
    <w:unhideWhenUsed/>
    <w:qFormat/>
    <w:rsid w:val="00351386"/>
    <w:pPr>
      <w:keepLines/>
      <w:tabs>
        <w:tab w:val="clear" w:pos="709"/>
      </w:tabs>
      <w:spacing w:before="480" w:after="0" w:line="276" w:lineRule="auto"/>
      <w:outlineLvl w:val="9"/>
    </w:pPr>
    <w:rPr>
      <w:rFonts w:ascii="Cambria" w:eastAsia="MS Gothic" w:hAnsi="Cambria"/>
      <w:bCs/>
      <w:color w:val="365F91"/>
      <w:kern w:val="0"/>
      <w:sz w:val="28"/>
      <w:szCs w:val="28"/>
      <w:lang w:val="en-US" w:eastAsia="ja-JP"/>
    </w:rPr>
  </w:style>
  <w:style w:type="paragraph" w:styleId="TOC2">
    <w:name w:val="toc 2"/>
    <w:basedOn w:val="a0"/>
    <w:next w:val="a0"/>
    <w:autoRedefine/>
    <w:uiPriority w:val="39"/>
    <w:unhideWhenUsed/>
    <w:qFormat/>
    <w:rsid w:val="004051D6"/>
    <w:pPr>
      <w:tabs>
        <w:tab w:val="left" w:pos="709"/>
        <w:tab w:val="right" w:leader="dot" w:pos="8521"/>
      </w:tabs>
      <w:spacing w:after="100" w:line="276" w:lineRule="auto"/>
    </w:pPr>
    <w:rPr>
      <w:rFonts w:ascii="Calibri" w:eastAsia="MS Mincho" w:hAnsi="Calibri" w:cs="Arial"/>
      <w:sz w:val="22"/>
      <w:szCs w:val="22"/>
      <w:lang w:eastAsia="ja-JP"/>
    </w:rPr>
  </w:style>
  <w:style w:type="paragraph" w:customStyle="1" w:styleId="BodyText4">
    <w:name w:val="Body Text 4"/>
    <w:basedOn w:val="a0"/>
    <w:autoRedefine/>
    <w:rsid w:val="00790429"/>
    <w:rPr>
      <w:rFonts w:ascii="Arial Narrow" w:hAnsi="Arial Narrow"/>
      <w:color w:val="800080"/>
      <w:szCs w:val="20"/>
      <w:lang w:val="en-GB" w:eastAsia="en-US"/>
    </w:rPr>
  </w:style>
  <w:style w:type="paragraph" w:customStyle="1" w:styleId="Bodytext5">
    <w:name w:val="Body text 5"/>
    <w:basedOn w:val="BodyText4"/>
    <w:rsid w:val="00790429"/>
    <w:rPr>
      <w:rFonts w:ascii="FrutigerLight" w:hAnsi="FrutigerLight"/>
      <w:sz w:val="20"/>
    </w:rPr>
  </w:style>
  <w:style w:type="paragraph" w:styleId="22">
    <w:name w:val="Body Text 2"/>
    <w:basedOn w:val="a0"/>
    <w:rsid w:val="00790429"/>
    <w:pPr>
      <w:tabs>
        <w:tab w:val="left" w:pos="6096"/>
      </w:tabs>
      <w:spacing w:line="312" w:lineRule="auto"/>
      <w:jc w:val="center"/>
    </w:pPr>
    <w:rPr>
      <w:rFonts w:ascii="FrutigerBold" w:hAnsi="FrutigerBold"/>
      <w:sz w:val="48"/>
      <w:szCs w:val="20"/>
      <w:lang w:val="en-GB" w:eastAsia="en-US"/>
    </w:rPr>
  </w:style>
  <w:style w:type="paragraph" w:styleId="a9">
    <w:name w:val="header"/>
    <w:basedOn w:val="a0"/>
    <w:rsid w:val="00790429"/>
    <w:pPr>
      <w:pBdr>
        <w:bottom w:val="single" w:sz="4" w:space="0" w:color="auto"/>
      </w:pBdr>
      <w:tabs>
        <w:tab w:val="center" w:pos="4153"/>
        <w:tab w:val="right" w:pos="8647"/>
      </w:tabs>
    </w:pPr>
    <w:rPr>
      <w:rFonts w:ascii="Arial" w:hAnsi="Arial"/>
      <w:color w:val="808080"/>
      <w:sz w:val="20"/>
      <w:szCs w:val="20"/>
      <w:lang w:val="en-GB" w:eastAsia="en-US"/>
    </w:rPr>
  </w:style>
  <w:style w:type="character" w:styleId="aa">
    <w:name w:val="page number"/>
    <w:basedOn w:val="a2"/>
    <w:rsid w:val="00790429"/>
  </w:style>
  <w:style w:type="paragraph" w:styleId="ab">
    <w:name w:val="footer"/>
    <w:basedOn w:val="a0"/>
    <w:rsid w:val="00790429"/>
    <w:pPr>
      <w:tabs>
        <w:tab w:val="center" w:pos="4153"/>
        <w:tab w:val="right" w:pos="8789"/>
      </w:tabs>
    </w:pPr>
    <w:rPr>
      <w:rFonts w:ascii="Arial" w:hAnsi="Arial"/>
      <w:color w:val="808080"/>
      <w:sz w:val="20"/>
      <w:szCs w:val="20"/>
      <w:lang w:val="en-GB" w:eastAsia="en-US"/>
    </w:rPr>
  </w:style>
  <w:style w:type="paragraph" w:styleId="30">
    <w:name w:val="Body Text 3"/>
    <w:basedOn w:val="a0"/>
    <w:rsid w:val="00790429"/>
    <w:pPr>
      <w:tabs>
        <w:tab w:val="left" w:pos="6096"/>
      </w:tabs>
      <w:spacing w:line="360" w:lineRule="auto"/>
    </w:pPr>
    <w:rPr>
      <w:rFonts w:ascii="Arial" w:hAnsi="Arial"/>
      <w:sz w:val="16"/>
      <w:szCs w:val="20"/>
      <w:lang w:val="en-GB" w:eastAsia="en-US"/>
    </w:rPr>
  </w:style>
  <w:style w:type="paragraph" w:styleId="TOC1">
    <w:name w:val="toc 1"/>
    <w:basedOn w:val="a0"/>
    <w:next w:val="a0"/>
    <w:autoRedefine/>
    <w:uiPriority w:val="39"/>
    <w:unhideWhenUsed/>
    <w:qFormat/>
    <w:rsid w:val="00BD53E9"/>
    <w:pPr>
      <w:tabs>
        <w:tab w:val="left" w:pos="709"/>
        <w:tab w:val="right" w:leader="dot" w:pos="8521"/>
      </w:tabs>
      <w:spacing w:after="100" w:line="276" w:lineRule="auto"/>
    </w:pPr>
    <w:rPr>
      <w:rFonts w:ascii="Calibri" w:hAnsi="Calibri" w:cs="Arial"/>
      <w:b/>
      <w:noProof/>
      <w:sz w:val="20"/>
      <w:szCs w:val="20"/>
    </w:rPr>
  </w:style>
  <w:style w:type="paragraph" w:customStyle="1" w:styleId="DocHist">
    <w:name w:val="DocHist"/>
    <w:basedOn w:val="10"/>
    <w:rsid w:val="00405128"/>
    <w:pPr>
      <w:tabs>
        <w:tab w:val="clear" w:pos="709"/>
        <w:tab w:val="num" w:pos="432"/>
      </w:tabs>
      <w:spacing w:before="60" w:after="60" w:line="240" w:lineRule="auto"/>
      <w:ind w:left="567" w:hanging="567"/>
      <w:outlineLvl w:val="9"/>
    </w:pPr>
    <w:rPr>
      <w:rFonts w:eastAsia="Batang" w:cs="Arial"/>
    </w:rPr>
  </w:style>
  <w:style w:type="paragraph" w:styleId="ac">
    <w:name w:val="Title"/>
    <w:basedOn w:val="a0"/>
    <w:link w:val="ad"/>
    <w:uiPriority w:val="10"/>
    <w:qFormat/>
    <w:rsid w:val="00790429"/>
    <w:pPr>
      <w:spacing w:before="240" w:after="60"/>
      <w:jc w:val="center"/>
      <w:outlineLvl w:val="0"/>
    </w:pPr>
    <w:rPr>
      <w:rFonts w:ascii="Arial" w:hAnsi="Arial"/>
      <w:b/>
      <w:kern w:val="28"/>
      <w:sz w:val="32"/>
      <w:szCs w:val="20"/>
      <w:lang w:val="en-GB" w:eastAsia="en-US"/>
    </w:rPr>
  </w:style>
  <w:style w:type="paragraph" w:customStyle="1" w:styleId="CMB">
    <w:name w:val="CMB正文"/>
    <w:basedOn w:val="a1"/>
    <w:link w:val="CMBChar"/>
    <w:qFormat/>
    <w:rsid w:val="00DB429E"/>
    <w:pPr>
      <w:spacing w:before="120" w:after="120" w:line="360" w:lineRule="auto"/>
      <w:ind w:left="576"/>
    </w:pPr>
    <w:rPr>
      <w:rFonts w:ascii="宋体" w:hAnsi="宋体" w:cs="Arial"/>
    </w:rPr>
  </w:style>
  <w:style w:type="paragraph" w:customStyle="1" w:styleId="subpop">
    <w:name w:val="subpop"/>
    <w:basedOn w:val="a0"/>
    <w:rsid w:val="00790429"/>
    <w:pPr>
      <w:spacing w:before="60" w:after="60"/>
      <w:jc w:val="both"/>
    </w:pPr>
    <w:rPr>
      <w:rFonts w:ascii="Courier New" w:hAnsi="Courier New"/>
      <w:szCs w:val="20"/>
      <w:lang w:val="en-GB" w:eastAsia="en-US"/>
    </w:rPr>
  </w:style>
  <w:style w:type="paragraph" w:customStyle="1" w:styleId="Bullet">
    <w:name w:val="Bullet"/>
    <w:basedOn w:val="a0"/>
    <w:rsid w:val="00790429"/>
    <w:pPr>
      <w:numPr>
        <w:numId w:val="2"/>
      </w:numPr>
      <w:tabs>
        <w:tab w:val="clear" w:pos="360"/>
      </w:tabs>
      <w:spacing w:line="360" w:lineRule="auto"/>
      <w:ind w:left="1728" w:right="720" w:hanging="288"/>
      <w:jc w:val="both"/>
    </w:pPr>
    <w:rPr>
      <w:rFonts w:ascii="Arial" w:hAnsi="Arial"/>
      <w:szCs w:val="20"/>
      <w:lang w:val="en-GB" w:eastAsia="en-US"/>
    </w:rPr>
  </w:style>
  <w:style w:type="paragraph" w:customStyle="1" w:styleId="Numbered">
    <w:name w:val="Numbered"/>
    <w:basedOn w:val="a0"/>
    <w:qFormat/>
    <w:rsid w:val="00790429"/>
    <w:pPr>
      <w:numPr>
        <w:numId w:val="3"/>
      </w:numPr>
      <w:spacing w:line="360" w:lineRule="auto"/>
      <w:jc w:val="both"/>
    </w:pPr>
    <w:rPr>
      <w:rFonts w:ascii="Arial" w:hAnsi="Arial"/>
      <w:szCs w:val="20"/>
      <w:lang w:val="en-GB" w:eastAsia="en-US"/>
    </w:rPr>
  </w:style>
  <w:style w:type="character" w:customStyle="1" w:styleId="CMBChar">
    <w:name w:val="CMB正文 Char"/>
    <w:link w:val="CMB"/>
    <w:qFormat/>
    <w:rsid w:val="00DB429E"/>
    <w:rPr>
      <w:rFonts w:ascii="宋体" w:eastAsia="宋体" w:hAnsi="宋体" w:cs="Arial"/>
      <w:sz w:val="24"/>
      <w:lang w:val="en-GB" w:eastAsia="en-US" w:bidi="ar-SA"/>
    </w:rPr>
  </w:style>
  <w:style w:type="paragraph" w:customStyle="1" w:styleId="EDA">
    <w:name w:val="EDA正文"/>
    <w:basedOn w:val="a1"/>
    <w:link w:val="EDACharChar"/>
    <w:qFormat/>
    <w:rsid w:val="008E6253"/>
    <w:pPr>
      <w:spacing w:before="120" w:after="120" w:line="360" w:lineRule="auto"/>
      <w:ind w:left="576"/>
    </w:pPr>
    <w:rPr>
      <w:rFonts w:ascii="宋体" w:hAnsi="宋体" w:cs="Arial"/>
      <w:lang w:eastAsia="zh-CN"/>
    </w:rPr>
  </w:style>
  <w:style w:type="character" w:customStyle="1" w:styleId="EDACharChar">
    <w:name w:val="EDA正文 Char Char"/>
    <w:link w:val="EDA"/>
    <w:qFormat/>
    <w:rsid w:val="008E6253"/>
    <w:rPr>
      <w:rFonts w:ascii="宋体" w:eastAsia="宋体" w:hAnsi="宋体" w:cs="Arial"/>
      <w:sz w:val="24"/>
      <w:lang w:val="en-GB" w:eastAsia="zh-CN" w:bidi="ar-SA"/>
    </w:rPr>
  </w:style>
  <w:style w:type="paragraph" w:customStyle="1" w:styleId="Table">
    <w:name w:val="Table"/>
    <w:basedOn w:val="a0"/>
    <w:rsid w:val="00790429"/>
    <w:pPr>
      <w:tabs>
        <w:tab w:val="num" w:pos="360"/>
      </w:tabs>
      <w:spacing w:line="360" w:lineRule="auto"/>
      <w:ind w:left="360" w:hanging="360"/>
      <w:jc w:val="both"/>
    </w:pPr>
    <w:rPr>
      <w:rFonts w:ascii="Arial" w:hAnsi="Arial"/>
      <w:szCs w:val="20"/>
      <w:lang w:val="en-GB" w:eastAsia="en-US"/>
    </w:rPr>
  </w:style>
  <w:style w:type="paragraph" w:styleId="50">
    <w:name w:val="List Bullet 5"/>
    <w:basedOn w:val="a0"/>
    <w:autoRedefine/>
    <w:rsid w:val="00790429"/>
    <w:pPr>
      <w:spacing w:line="360" w:lineRule="auto"/>
      <w:ind w:left="2250" w:hanging="360"/>
      <w:jc w:val="both"/>
    </w:pPr>
    <w:rPr>
      <w:rFonts w:ascii="Arial" w:hAnsi="Arial"/>
      <w:i/>
      <w:szCs w:val="20"/>
      <w:lang w:val="en-GB" w:eastAsia="en-US"/>
    </w:rPr>
  </w:style>
  <w:style w:type="paragraph" w:customStyle="1" w:styleId="Bulleted">
    <w:name w:val="Bulleted"/>
    <w:basedOn w:val="22"/>
    <w:rsid w:val="00790429"/>
    <w:pPr>
      <w:tabs>
        <w:tab w:val="clear" w:pos="6096"/>
        <w:tab w:val="num" w:pos="922"/>
      </w:tabs>
      <w:spacing w:before="120" w:line="360" w:lineRule="auto"/>
      <w:ind w:left="1224" w:hanging="360"/>
      <w:jc w:val="both"/>
    </w:pPr>
    <w:rPr>
      <w:rFonts w:ascii="FrutigerLight" w:hAnsi="FrutigerLight"/>
      <w:sz w:val="22"/>
    </w:rPr>
  </w:style>
  <w:style w:type="paragraph" w:customStyle="1" w:styleId="Bullet2">
    <w:name w:val="Bullet2"/>
    <w:basedOn w:val="a0"/>
    <w:rsid w:val="00790429"/>
    <w:pPr>
      <w:tabs>
        <w:tab w:val="num" w:pos="360"/>
      </w:tabs>
      <w:spacing w:before="120" w:line="360" w:lineRule="auto"/>
      <w:ind w:left="1080" w:hanging="360"/>
      <w:jc w:val="both"/>
    </w:pPr>
    <w:rPr>
      <w:rFonts w:ascii="Arial" w:hAnsi="Arial"/>
      <w:szCs w:val="20"/>
      <w:lang w:val="en-GB" w:eastAsia="en-US"/>
    </w:rPr>
  </w:style>
  <w:style w:type="paragraph" w:customStyle="1" w:styleId="Bullet20">
    <w:name w:val="Bullet 2"/>
    <w:basedOn w:val="a0"/>
    <w:rsid w:val="00790429"/>
    <w:pPr>
      <w:tabs>
        <w:tab w:val="num" w:pos="360"/>
      </w:tabs>
      <w:spacing w:line="360" w:lineRule="auto"/>
      <w:ind w:left="360" w:hanging="360"/>
      <w:jc w:val="both"/>
    </w:pPr>
    <w:rPr>
      <w:rFonts w:ascii="Arial" w:hAnsi="Arial"/>
      <w:szCs w:val="20"/>
      <w:lang w:val="en-GB" w:eastAsia="en-US"/>
    </w:rPr>
  </w:style>
  <w:style w:type="paragraph" w:customStyle="1" w:styleId="BulletIndent">
    <w:name w:val="Bullet Indent"/>
    <w:basedOn w:val="Bulleted"/>
    <w:rsid w:val="00790429"/>
    <w:pPr>
      <w:tabs>
        <w:tab w:val="clear" w:pos="922"/>
        <w:tab w:val="num" w:pos="1440"/>
      </w:tabs>
      <w:spacing w:before="0" w:line="240" w:lineRule="auto"/>
      <w:ind w:left="1872" w:hanging="432"/>
      <w:outlineLvl w:val="8"/>
    </w:pPr>
    <w:rPr>
      <w:rFonts w:ascii="CG Omega" w:hAnsi="CG Omega"/>
      <w:snapToGrid w:val="0"/>
      <w:sz w:val="20"/>
    </w:rPr>
  </w:style>
  <w:style w:type="paragraph" w:customStyle="1" w:styleId="IndentedBullet">
    <w:name w:val="Indented Bullet"/>
    <w:basedOn w:val="BulletIndent"/>
    <w:rsid w:val="00790429"/>
    <w:pPr>
      <w:tabs>
        <w:tab w:val="clear" w:pos="1440"/>
      </w:tabs>
      <w:ind w:left="0" w:firstLine="0"/>
    </w:pPr>
  </w:style>
  <w:style w:type="paragraph" w:customStyle="1" w:styleId="Letter">
    <w:name w:val="Letter"/>
    <w:basedOn w:val="BulletIndent"/>
    <w:rsid w:val="00790429"/>
    <w:pPr>
      <w:ind w:left="1440"/>
    </w:pPr>
  </w:style>
  <w:style w:type="paragraph" w:customStyle="1" w:styleId="Letter2">
    <w:name w:val="Letter2"/>
    <w:basedOn w:val="Letter"/>
    <w:rsid w:val="00790429"/>
  </w:style>
  <w:style w:type="paragraph" w:customStyle="1" w:styleId="Bullteted">
    <w:name w:val="Bullteted"/>
    <w:basedOn w:val="a0"/>
    <w:rsid w:val="00790429"/>
    <w:pPr>
      <w:spacing w:after="240"/>
      <w:ind w:left="1440" w:hanging="360"/>
    </w:pPr>
    <w:rPr>
      <w:rFonts w:ascii="Arial" w:hAnsi="Arial"/>
      <w:szCs w:val="20"/>
      <w:lang w:val="en-GB" w:eastAsia="en-US"/>
    </w:rPr>
  </w:style>
  <w:style w:type="paragraph" w:customStyle="1" w:styleId="Bullet1">
    <w:name w:val="Bullet 1"/>
    <w:basedOn w:val="a0"/>
    <w:autoRedefine/>
    <w:rsid w:val="00790429"/>
    <w:pPr>
      <w:tabs>
        <w:tab w:val="num" w:pos="360"/>
        <w:tab w:val="left" w:pos="1080"/>
      </w:tabs>
      <w:spacing w:after="120"/>
      <w:ind w:left="1080" w:hanging="360"/>
    </w:pPr>
    <w:rPr>
      <w:rFonts w:ascii="Arial" w:hAnsi="Arial"/>
      <w:szCs w:val="20"/>
      <w:lang w:val="en-GB" w:eastAsia="en-US"/>
    </w:rPr>
  </w:style>
  <w:style w:type="paragraph" w:customStyle="1" w:styleId="Bullet3">
    <w:name w:val="Bullet 3"/>
    <w:basedOn w:val="Bullet1"/>
    <w:autoRedefine/>
    <w:rsid w:val="00790429"/>
    <w:pPr>
      <w:tabs>
        <w:tab w:val="clear" w:pos="1080"/>
        <w:tab w:val="num" w:pos="1440"/>
      </w:tabs>
      <w:ind w:left="360" w:hanging="432"/>
    </w:pPr>
  </w:style>
  <w:style w:type="paragraph" w:customStyle="1" w:styleId="Bullet4">
    <w:name w:val="Bullet 4"/>
    <w:basedOn w:val="Bullet20"/>
    <w:rsid w:val="00790429"/>
    <w:pPr>
      <w:tabs>
        <w:tab w:val="clear" w:pos="360"/>
      </w:tabs>
      <w:spacing w:after="60" w:line="240" w:lineRule="auto"/>
      <w:ind w:left="1440" w:right="1008" w:hanging="283"/>
    </w:pPr>
    <w:rPr>
      <w:rFonts w:ascii="CG Omega" w:hAnsi="CG Omega"/>
      <w:sz w:val="20"/>
    </w:rPr>
  </w:style>
  <w:style w:type="paragraph" w:customStyle="1" w:styleId="Bullet5">
    <w:name w:val="Bullet 5"/>
    <w:basedOn w:val="Bullet4"/>
    <w:rsid w:val="00790429"/>
    <w:pPr>
      <w:tabs>
        <w:tab w:val="num" w:pos="360"/>
      </w:tabs>
    </w:pPr>
  </w:style>
  <w:style w:type="paragraph" w:customStyle="1" w:styleId="Bullet6">
    <w:name w:val="Bullet 6"/>
    <w:basedOn w:val="Bullet5"/>
    <w:rsid w:val="00790429"/>
    <w:pPr>
      <w:tabs>
        <w:tab w:val="clear" w:pos="360"/>
      </w:tabs>
      <w:ind w:left="1800"/>
    </w:pPr>
  </w:style>
  <w:style w:type="paragraph" w:customStyle="1" w:styleId="Lettered">
    <w:name w:val="Lettered"/>
    <w:basedOn w:val="a0"/>
    <w:rsid w:val="00790429"/>
    <w:pPr>
      <w:tabs>
        <w:tab w:val="num" w:pos="360"/>
      </w:tabs>
      <w:ind w:left="1080" w:hanging="360"/>
    </w:pPr>
    <w:rPr>
      <w:rFonts w:ascii="Arial" w:hAnsi="Arial"/>
      <w:szCs w:val="20"/>
      <w:lang w:val="en-GB" w:eastAsia="en-US"/>
    </w:rPr>
  </w:style>
  <w:style w:type="paragraph" w:customStyle="1" w:styleId="NoIndent">
    <w:name w:val="No Indent"/>
    <w:basedOn w:val="a0"/>
    <w:rsid w:val="00790429"/>
    <w:pPr>
      <w:spacing w:line="360" w:lineRule="auto"/>
      <w:jc w:val="both"/>
    </w:pPr>
    <w:rPr>
      <w:rFonts w:ascii="Arial" w:hAnsi="Arial"/>
      <w:szCs w:val="20"/>
      <w:lang w:val="en-GB" w:eastAsia="en-US"/>
    </w:rPr>
  </w:style>
  <w:style w:type="paragraph" w:styleId="TOC4">
    <w:name w:val="toc 4"/>
    <w:basedOn w:val="a0"/>
    <w:next w:val="a0"/>
    <w:autoRedefine/>
    <w:uiPriority w:val="39"/>
    <w:rsid w:val="0021015F"/>
    <w:pPr>
      <w:ind w:left="720"/>
    </w:pPr>
    <w:rPr>
      <w:sz w:val="18"/>
      <w:szCs w:val="18"/>
      <w:lang w:val="en-GB" w:eastAsia="en-US"/>
    </w:rPr>
  </w:style>
  <w:style w:type="paragraph" w:customStyle="1" w:styleId="TableHeading">
    <w:name w:val="Table Heading"/>
    <w:basedOn w:val="a0"/>
    <w:next w:val="a0"/>
    <w:rsid w:val="00790429"/>
    <w:pPr>
      <w:spacing w:line="360" w:lineRule="auto"/>
    </w:pPr>
    <w:rPr>
      <w:rFonts w:ascii="Arial" w:hAnsi="Arial"/>
      <w:b/>
      <w:szCs w:val="20"/>
      <w:lang w:val="en-GB" w:eastAsia="en-US"/>
    </w:rPr>
  </w:style>
  <w:style w:type="character" w:styleId="ae">
    <w:name w:val="footnote reference"/>
    <w:qFormat/>
    <w:rsid w:val="00790429"/>
    <w:rPr>
      <w:vertAlign w:val="superscript"/>
    </w:rPr>
  </w:style>
  <w:style w:type="paragraph" w:customStyle="1" w:styleId="EDA0">
    <w:name w:val="EDA 正文"/>
    <w:basedOn w:val="a1"/>
    <w:link w:val="EDACharChar0"/>
    <w:rsid w:val="00E65BB8"/>
    <w:pPr>
      <w:spacing w:before="120" w:after="120" w:line="360" w:lineRule="auto"/>
      <w:ind w:left="576"/>
    </w:pPr>
    <w:rPr>
      <w:rFonts w:ascii="宋体" w:hAnsi="宋体"/>
    </w:rPr>
  </w:style>
  <w:style w:type="paragraph" w:styleId="TOC5">
    <w:name w:val="toc 5"/>
    <w:basedOn w:val="a0"/>
    <w:next w:val="a0"/>
    <w:autoRedefine/>
    <w:uiPriority w:val="39"/>
    <w:rsid w:val="00790429"/>
    <w:pPr>
      <w:ind w:left="960"/>
    </w:pPr>
    <w:rPr>
      <w:sz w:val="18"/>
      <w:szCs w:val="18"/>
      <w:lang w:val="en-GB" w:eastAsia="en-US"/>
    </w:rPr>
  </w:style>
  <w:style w:type="paragraph" w:styleId="TOC6">
    <w:name w:val="toc 6"/>
    <w:basedOn w:val="a0"/>
    <w:next w:val="a0"/>
    <w:autoRedefine/>
    <w:uiPriority w:val="39"/>
    <w:rsid w:val="00790429"/>
    <w:pPr>
      <w:ind w:left="1200"/>
    </w:pPr>
    <w:rPr>
      <w:sz w:val="18"/>
      <w:szCs w:val="18"/>
      <w:lang w:val="en-GB" w:eastAsia="en-US"/>
    </w:rPr>
  </w:style>
  <w:style w:type="paragraph" w:styleId="TOC7">
    <w:name w:val="toc 7"/>
    <w:basedOn w:val="a0"/>
    <w:next w:val="a0"/>
    <w:autoRedefine/>
    <w:uiPriority w:val="39"/>
    <w:rsid w:val="00790429"/>
    <w:pPr>
      <w:ind w:left="1440"/>
    </w:pPr>
    <w:rPr>
      <w:sz w:val="18"/>
      <w:szCs w:val="18"/>
      <w:lang w:val="en-GB" w:eastAsia="en-US"/>
    </w:rPr>
  </w:style>
  <w:style w:type="paragraph" w:styleId="TOC8">
    <w:name w:val="toc 8"/>
    <w:basedOn w:val="a0"/>
    <w:next w:val="a0"/>
    <w:autoRedefine/>
    <w:uiPriority w:val="39"/>
    <w:rsid w:val="00790429"/>
    <w:pPr>
      <w:ind w:left="1680"/>
    </w:pPr>
    <w:rPr>
      <w:sz w:val="18"/>
      <w:szCs w:val="18"/>
      <w:lang w:val="en-GB" w:eastAsia="en-US"/>
    </w:rPr>
  </w:style>
  <w:style w:type="paragraph" w:styleId="TOC9">
    <w:name w:val="toc 9"/>
    <w:basedOn w:val="a0"/>
    <w:next w:val="a0"/>
    <w:autoRedefine/>
    <w:uiPriority w:val="39"/>
    <w:rsid w:val="00790429"/>
    <w:pPr>
      <w:ind w:left="1920"/>
    </w:pPr>
    <w:rPr>
      <w:sz w:val="18"/>
      <w:szCs w:val="18"/>
      <w:lang w:val="en-GB" w:eastAsia="en-US"/>
    </w:rPr>
  </w:style>
  <w:style w:type="character" w:styleId="af">
    <w:name w:val="annotation reference"/>
    <w:semiHidden/>
    <w:rsid w:val="00790429"/>
    <w:rPr>
      <w:sz w:val="16"/>
    </w:rPr>
  </w:style>
  <w:style w:type="paragraph" w:styleId="af0">
    <w:name w:val="annotation text"/>
    <w:basedOn w:val="a0"/>
    <w:semiHidden/>
    <w:rsid w:val="00790429"/>
    <w:rPr>
      <w:sz w:val="20"/>
    </w:rPr>
  </w:style>
  <w:style w:type="paragraph" w:styleId="23">
    <w:name w:val="Body Text Indent 2"/>
    <w:basedOn w:val="a0"/>
    <w:rsid w:val="00790429"/>
    <w:pPr>
      <w:ind w:left="1134"/>
    </w:pPr>
    <w:rPr>
      <w:i/>
      <w:szCs w:val="20"/>
      <w:lang w:val="en-GB" w:eastAsia="en-US"/>
    </w:rPr>
  </w:style>
  <w:style w:type="paragraph" w:styleId="31">
    <w:name w:val="Body Text Indent 3"/>
    <w:basedOn w:val="a0"/>
    <w:rsid w:val="00790429"/>
    <w:pPr>
      <w:ind w:left="360"/>
    </w:pPr>
    <w:rPr>
      <w:snapToGrid w:val="0"/>
      <w:color w:val="000000"/>
      <w:szCs w:val="20"/>
      <w:lang w:val="en-GB" w:eastAsia="en-US"/>
    </w:rPr>
  </w:style>
  <w:style w:type="character" w:styleId="af1">
    <w:name w:val="Hyperlink"/>
    <w:uiPriority w:val="99"/>
    <w:rsid w:val="00790429"/>
    <w:rPr>
      <w:color w:val="0000FF"/>
      <w:u w:val="single"/>
    </w:rPr>
  </w:style>
  <w:style w:type="paragraph" w:styleId="af2">
    <w:name w:val="footnote text"/>
    <w:basedOn w:val="a0"/>
    <w:link w:val="af3"/>
    <w:qFormat/>
    <w:rsid w:val="00790429"/>
    <w:rPr>
      <w:sz w:val="20"/>
      <w:szCs w:val="20"/>
      <w:lang w:val="en-GB" w:eastAsia="en-US"/>
    </w:rPr>
  </w:style>
  <w:style w:type="paragraph" w:styleId="af4">
    <w:name w:val="Document Map"/>
    <w:basedOn w:val="a0"/>
    <w:semiHidden/>
    <w:rsid w:val="00790429"/>
    <w:pPr>
      <w:shd w:val="clear" w:color="auto" w:fill="000080"/>
    </w:pPr>
    <w:rPr>
      <w:rFonts w:ascii="Tahoma" w:hAnsi="Tahoma"/>
    </w:rPr>
  </w:style>
  <w:style w:type="paragraph" w:customStyle="1" w:styleId="StyleBodyTextBoldCustomColorRGB00102">
    <w:name w:val="Style Body Text + Bold Custom Color(RGB(00102))"/>
    <w:basedOn w:val="a6"/>
    <w:rsid w:val="00790429"/>
    <w:rPr>
      <w:bCs/>
      <w:color w:val="000066"/>
    </w:rPr>
  </w:style>
  <w:style w:type="paragraph" w:customStyle="1" w:styleId="Bullets">
    <w:name w:val="Bullets"/>
    <w:basedOn w:val="a0"/>
    <w:rsid w:val="00790429"/>
    <w:pPr>
      <w:numPr>
        <w:numId w:val="4"/>
      </w:numPr>
    </w:pPr>
    <w:rPr>
      <w:rFonts w:eastAsia="MS Mincho"/>
      <w:lang w:eastAsia="en-US"/>
    </w:rPr>
  </w:style>
  <w:style w:type="paragraph" w:customStyle="1" w:styleId="Indented">
    <w:name w:val="Indented"/>
    <w:basedOn w:val="a0"/>
    <w:rsid w:val="00790429"/>
    <w:pPr>
      <w:ind w:left="360"/>
    </w:pPr>
    <w:rPr>
      <w:rFonts w:ascii="Arial" w:hAnsi="Arial"/>
      <w:sz w:val="18"/>
      <w:szCs w:val="20"/>
      <w:lang w:eastAsia="en-US"/>
    </w:rPr>
  </w:style>
  <w:style w:type="paragraph" w:styleId="af5">
    <w:name w:val="Normal (Web)"/>
    <w:basedOn w:val="a0"/>
    <w:uiPriority w:val="99"/>
    <w:qFormat/>
    <w:rsid w:val="00790429"/>
    <w:pPr>
      <w:spacing w:before="100" w:beforeAutospacing="1" w:after="100" w:afterAutospacing="1"/>
    </w:pPr>
    <w:rPr>
      <w:lang w:eastAsia="en-US"/>
    </w:rPr>
  </w:style>
  <w:style w:type="paragraph" w:customStyle="1" w:styleId="SubBullets">
    <w:name w:val="Sub Bullets"/>
    <w:basedOn w:val="a0"/>
    <w:rsid w:val="00790429"/>
    <w:pPr>
      <w:numPr>
        <w:numId w:val="5"/>
      </w:numPr>
    </w:pPr>
    <w:rPr>
      <w:rFonts w:eastAsia="MS Mincho"/>
      <w:lang w:eastAsia="en-US"/>
    </w:rPr>
  </w:style>
  <w:style w:type="paragraph" w:customStyle="1" w:styleId="hcp5">
    <w:name w:val="hcp5"/>
    <w:basedOn w:val="a0"/>
    <w:rsid w:val="00790429"/>
    <w:pPr>
      <w:spacing w:before="100" w:beforeAutospacing="1" w:after="100" w:afterAutospacing="1"/>
    </w:pPr>
    <w:rPr>
      <w:rFonts w:ascii="Arial Unicode MS" w:eastAsia="Arial Unicode MS" w:hAnsi="Arial Unicode MS" w:cs="Arial Unicode MS"/>
      <w:sz w:val="16"/>
      <w:szCs w:val="16"/>
      <w:lang w:eastAsia="en-US"/>
    </w:rPr>
  </w:style>
  <w:style w:type="character" w:styleId="af6">
    <w:name w:val="FollowedHyperlink"/>
    <w:rsid w:val="00790429"/>
    <w:rPr>
      <w:color w:val="800080"/>
      <w:u w:val="single"/>
    </w:rPr>
  </w:style>
  <w:style w:type="character" w:customStyle="1" w:styleId="EDACharChar0">
    <w:name w:val="EDA 正文 Char Char"/>
    <w:link w:val="EDA0"/>
    <w:rsid w:val="00E65BB8"/>
    <w:rPr>
      <w:rFonts w:ascii="宋体" w:hAnsi="宋体" w:cs="Arial"/>
      <w:sz w:val="24"/>
      <w:lang w:val="en-GB" w:eastAsia="en-US"/>
    </w:rPr>
  </w:style>
  <w:style w:type="paragraph" w:customStyle="1" w:styleId="12">
    <w:name w:val="批注框文本1"/>
    <w:basedOn w:val="a0"/>
    <w:semiHidden/>
    <w:rsid w:val="00790429"/>
    <w:rPr>
      <w:sz w:val="18"/>
      <w:szCs w:val="18"/>
    </w:rPr>
  </w:style>
  <w:style w:type="paragraph" w:styleId="af7">
    <w:name w:val="Body Text Indent"/>
    <w:basedOn w:val="a0"/>
    <w:link w:val="af8"/>
    <w:qFormat/>
    <w:rsid w:val="002F41CF"/>
    <w:pPr>
      <w:spacing w:after="120"/>
      <w:ind w:leftChars="200" w:left="420"/>
    </w:pPr>
    <w:rPr>
      <w:rFonts w:ascii="Arial" w:hAnsi="Arial"/>
      <w:szCs w:val="20"/>
      <w:lang w:val="en-GB" w:eastAsia="en-US"/>
    </w:rPr>
  </w:style>
  <w:style w:type="paragraph" w:customStyle="1" w:styleId="CCNText1">
    <w:name w:val="CCNText1"/>
    <w:basedOn w:val="a0"/>
    <w:link w:val="CCNText1Char"/>
    <w:qFormat/>
    <w:rsid w:val="003C4AE8"/>
    <w:pPr>
      <w:tabs>
        <w:tab w:val="left" w:pos="360"/>
        <w:tab w:val="left" w:pos="720"/>
        <w:tab w:val="left" w:pos="1080"/>
        <w:tab w:val="left" w:pos="1440"/>
      </w:tabs>
      <w:spacing w:after="240"/>
    </w:pPr>
    <w:rPr>
      <w:szCs w:val="20"/>
      <w:lang w:val="en-GB" w:eastAsia="en-US"/>
    </w:rPr>
  </w:style>
  <w:style w:type="character" w:customStyle="1" w:styleId="Bold">
    <w:name w:val="Bold"/>
    <w:rsid w:val="00790429"/>
    <w:rPr>
      <w:rFonts w:ascii="Arial" w:hAnsi="Arial"/>
      <w:b/>
    </w:rPr>
  </w:style>
  <w:style w:type="paragraph" w:styleId="af9">
    <w:name w:val="Balloon Text"/>
    <w:basedOn w:val="a0"/>
    <w:semiHidden/>
    <w:rsid w:val="00790429"/>
    <w:rPr>
      <w:sz w:val="16"/>
      <w:szCs w:val="16"/>
    </w:rPr>
  </w:style>
  <w:style w:type="character" w:customStyle="1" w:styleId="CCNText1Char">
    <w:name w:val="CCNText1 Char"/>
    <w:link w:val="CCNText1"/>
    <w:qFormat/>
    <w:rsid w:val="003C4AE8"/>
    <w:rPr>
      <w:sz w:val="24"/>
      <w:lang w:eastAsia="en-US"/>
    </w:rPr>
  </w:style>
  <w:style w:type="paragraph" w:styleId="afa">
    <w:name w:val="table of figures"/>
    <w:basedOn w:val="a0"/>
    <w:next w:val="a0"/>
    <w:semiHidden/>
    <w:rsid w:val="00790429"/>
    <w:pPr>
      <w:ind w:left="480" w:hanging="480"/>
    </w:pPr>
  </w:style>
  <w:style w:type="paragraph" w:styleId="afb">
    <w:name w:val="caption"/>
    <w:basedOn w:val="a0"/>
    <w:next w:val="a0"/>
    <w:uiPriority w:val="35"/>
    <w:qFormat/>
    <w:rsid w:val="00790429"/>
    <w:pPr>
      <w:widowControl w:val="0"/>
      <w:spacing w:before="120" w:after="120"/>
      <w:ind w:left="720"/>
    </w:pPr>
    <w:rPr>
      <w:rFonts w:ascii="Arial" w:eastAsia="Times New Roman" w:hAnsi="Arial"/>
      <w:b/>
      <w:bCs/>
      <w:snapToGrid w:val="0"/>
      <w:sz w:val="20"/>
      <w:szCs w:val="20"/>
      <w:lang w:val="en-GB" w:eastAsia="en-US"/>
    </w:rPr>
  </w:style>
  <w:style w:type="character" w:customStyle="1" w:styleId="small">
    <w:name w:val="small"/>
    <w:basedOn w:val="a2"/>
    <w:rsid w:val="00790429"/>
  </w:style>
  <w:style w:type="character" w:styleId="afc">
    <w:name w:val="Emphasis"/>
    <w:qFormat/>
    <w:rsid w:val="00790429"/>
    <w:rPr>
      <w:i/>
      <w:iCs/>
    </w:rPr>
  </w:style>
  <w:style w:type="character" w:customStyle="1" w:styleId="bodycopy">
    <w:name w:val="bodycopy"/>
    <w:basedOn w:val="a2"/>
    <w:rsid w:val="00790429"/>
  </w:style>
  <w:style w:type="character" w:customStyle="1" w:styleId="Scorex">
    <w:name w:val="Scorex"/>
    <w:semiHidden/>
    <w:rsid w:val="00790429"/>
    <w:rPr>
      <w:rFonts w:ascii="Arial" w:hAnsi="Arial" w:cs="Arial"/>
      <w:color w:val="auto"/>
      <w:sz w:val="20"/>
      <w:szCs w:val="20"/>
    </w:rPr>
  </w:style>
  <w:style w:type="paragraph" w:customStyle="1" w:styleId="BRIndent">
    <w:name w:val="BRIndent"/>
    <w:basedOn w:val="a0"/>
    <w:rsid w:val="00790429"/>
    <w:pPr>
      <w:tabs>
        <w:tab w:val="left" w:pos="1368"/>
      </w:tabs>
      <w:spacing w:after="240"/>
      <w:ind w:left="1008"/>
    </w:pPr>
    <w:rPr>
      <w:rFonts w:eastAsia="Times New Roman"/>
      <w:szCs w:val="20"/>
      <w:lang w:eastAsia="en-US"/>
    </w:rPr>
  </w:style>
  <w:style w:type="character" w:customStyle="1" w:styleId="BRIndentChar">
    <w:name w:val="BRIndent Char"/>
    <w:rsid w:val="00790429"/>
    <w:rPr>
      <w:sz w:val="24"/>
      <w:lang w:val="en-US" w:eastAsia="en-US" w:bidi="ar-SA"/>
    </w:rPr>
  </w:style>
  <w:style w:type="paragraph" w:customStyle="1" w:styleId="Default">
    <w:name w:val="Default"/>
    <w:rsid w:val="00790429"/>
    <w:pPr>
      <w:autoSpaceDE w:val="0"/>
      <w:autoSpaceDN w:val="0"/>
      <w:adjustRightInd w:val="0"/>
    </w:pPr>
    <w:rPr>
      <w:rFonts w:ascii="Arial" w:eastAsia="Times New Roman" w:hAnsi="Arial" w:cs="Arial"/>
      <w:color w:val="000000"/>
      <w:sz w:val="24"/>
      <w:szCs w:val="24"/>
      <w:lang w:val="en-GB" w:eastAsia="en-GB"/>
    </w:rPr>
  </w:style>
  <w:style w:type="character" w:customStyle="1" w:styleId="af3">
    <w:name w:val="脚注文本 字符"/>
    <w:link w:val="af2"/>
    <w:qFormat/>
    <w:rsid w:val="007C3394"/>
    <w:rPr>
      <w:lang w:val="en-GB" w:eastAsia="en-US"/>
    </w:rPr>
  </w:style>
  <w:style w:type="paragraph" w:styleId="afd">
    <w:name w:val="Plain Text"/>
    <w:basedOn w:val="a0"/>
    <w:rsid w:val="00790429"/>
    <w:rPr>
      <w:rFonts w:ascii="Courier New" w:eastAsia="Batang" w:hAnsi="Courier New" w:cs="Courier New"/>
      <w:sz w:val="20"/>
      <w:szCs w:val="20"/>
      <w:lang w:val="en-GB" w:eastAsia="ko-KR"/>
    </w:rPr>
  </w:style>
  <w:style w:type="paragraph" w:styleId="TOC3">
    <w:name w:val="toc 3"/>
    <w:basedOn w:val="a0"/>
    <w:next w:val="a0"/>
    <w:autoRedefine/>
    <w:uiPriority w:val="39"/>
    <w:unhideWhenUsed/>
    <w:qFormat/>
    <w:rsid w:val="00351386"/>
    <w:pPr>
      <w:tabs>
        <w:tab w:val="left" w:pos="709"/>
        <w:tab w:val="right" w:leader="dot" w:pos="8521"/>
      </w:tabs>
      <w:spacing w:after="100" w:line="276" w:lineRule="auto"/>
    </w:pPr>
    <w:rPr>
      <w:rFonts w:ascii="Calibri" w:eastAsia="MS Mincho" w:hAnsi="Calibri" w:cs="Arial"/>
      <w:sz w:val="22"/>
      <w:szCs w:val="22"/>
      <w:lang w:eastAsia="ja-JP"/>
    </w:rPr>
  </w:style>
  <w:style w:type="paragraph" w:customStyle="1" w:styleId="1">
    <w:name w:val="样式1"/>
    <w:basedOn w:val="a0"/>
    <w:rsid w:val="00790429"/>
    <w:pPr>
      <w:keepNext/>
      <w:numPr>
        <w:numId w:val="6"/>
      </w:numPr>
      <w:spacing w:after="240"/>
      <w:ind w:right="-1"/>
      <w:jc w:val="both"/>
      <w:outlineLvl w:val="0"/>
    </w:pPr>
    <w:rPr>
      <w:b/>
      <w:sz w:val="32"/>
      <w:szCs w:val="32"/>
    </w:rPr>
  </w:style>
  <w:style w:type="paragraph" w:customStyle="1" w:styleId="ProposalText">
    <w:name w:val="Proposal Text"/>
    <w:basedOn w:val="a0"/>
    <w:autoRedefine/>
    <w:rsid w:val="0058264E"/>
    <w:pPr>
      <w:spacing w:line="360" w:lineRule="auto"/>
      <w:jc w:val="both"/>
    </w:pPr>
    <w:rPr>
      <w:szCs w:val="20"/>
      <w:lang w:eastAsia="en-US"/>
    </w:rPr>
  </w:style>
  <w:style w:type="paragraph" w:customStyle="1" w:styleId="LeftSingle">
    <w:name w:val="Left Single"/>
    <w:basedOn w:val="a0"/>
    <w:rsid w:val="00F42F16"/>
    <w:pPr>
      <w:widowControl w:val="0"/>
      <w:spacing w:after="240" w:line="320" w:lineRule="exact"/>
    </w:pPr>
    <w:rPr>
      <w:rFonts w:eastAsia="华文楷体"/>
      <w:kern w:val="2"/>
      <w:lang w:eastAsia="zh-TW"/>
    </w:rPr>
  </w:style>
  <w:style w:type="paragraph" w:styleId="afe">
    <w:name w:val="annotation subject"/>
    <w:basedOn w:val="af0"/>
    <w:next w:val="af0"/>
    <w:semiHidden/>
    <w:rsid w:val="006B718F"/>
    <w:rPr>
      <w:b/>
      <w:bCs/>
      <w:sz w:val="24"/>
    </w:rPr>
  </w:style>
  <w:style w:type="table" w:styleId="aff">
    <w:name w:val="Table Grid"/>
    <w:basedOn w:val="a3"/>
    <w:uiPriority w:val="39"/>
    <w:qFormat/>
    <w:rsid w:val="00716A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sion">
    <w:name w:val="Version"/>
    <w:basedOn w:val="a6"/>
    <w:rsid w:val="00A0154A"/>
    <w:pPr>
      <w:adjustRightInd w:val="0"/>
      <w:snapToGrid w:val="0"/>
      <w:spacing w:afterLines="50" w:line="300" w:lineRule="auto"/>
      <w:ind w:leftChars="200" w:left="480"/>
      <w:jc w:val="left"/>
    </w:pPr>
    <w:rPr>
      <w:b w:val="0"/>
      <w:noProof/>
      <w:snapToGrid w:val="0"/>
      <w:color w:val="5F5F5F"/>
      <w:sz w:val="32"/>
      <w:szCs w:val="32"/>
      <w:lang w:eastAsia="zh-CN"/>
    </w:rPr>
  </w:style>
  <w:style w:type="paragraph" w:customStyle="1" w:styleId="Other">
    <w:name w:val="Other"/>
    <w:basedOn w:val="a0"/>
    <w:next w:val="a0"/>
    <w:rsid w:val="00AD7AF4"/>
    <w:rPr>
      <w:rFonts w:ascii="Arial" w:hAnsi="Arial"/>
      <w:sz w:val="20"/>
      <w:szCs w:val="22"/>
      <w:lang w:val="en-GB"/>
    </w:rPr>
  </w:style>
  <w:style w:type="paragraph" w:styleId="aff0">
    <w:name w:val="List Paragraph"/>
    <w:basedOn w:val="a0"/>
    <w:link w:val="aff1"/>
    <w:uiPriority w:val="34"/>
    <w:qFormat/>
    <w:rsid w:val="006F51FB"/>
    <w:pPr>
      <w:spacing w:line="276" w:lineRule="auto"/>
      <w:ind w:left="720"/>
      <w:contextualSpacing/>
    </w:pPr>
    <w:rPr>
      <w:rFonts w:ascii="宋体" w:hAnsi="宋体"/>
      <w:szCs w:val="22"/>
    </w:rPr>
  </w:style>
  <w:style w:type="paragraph" w:customStyle="1" w:styleId="13">
    <w:name w:val="列出段落1"/>
    <w:basedOn w:val="a0"/>
    <w:uiPriority w:val="34"/>
    <w:qFormat/>
    <w:rsid w:val="009F6707"/>
    <w:pPr>
      <w:widowControl w:val="0"/>
      <w:ind w:firstLineChars="200" w:firstLine="420"/>
      <w:jc w:val="both"/>
    </w:pPr>
    <w:rPr>
      <w:rFonts w:ascii="Calibri" w:hAnsi="Calibri"/>
      <w:kern w:val="2"/>
      <w:sz w:val="21"/>
      <w:szCs w:val="22"/>
    </w:rPr>
  </w:style>
  <w:style w:type="character" w:customStyle="1" w:styleId="Boldbulletlead-in">
    <w:name w:val="Bold bullet lead-in"/>
    <w:rsid w:val="00E175EC"/>
    <w:rPr>
      <w:rFonts w:ascii="Arial" w:hAnsi="Arial"/>
      <w:b/>
      <w:dstrike w:val="0"/>
      <w:spacing w:val="0"/>
      <w:w w:val="100"/>
      <w:kern w:val="0"/>
      <w:position w:val="0"/>
      <w:sz w:val="20"/>
      <w:szCs w:val="20"/>
      <w:vertAlign w:val="baseline"/>
    </w:rPr>
  </w:style>
  <w:style w:type="paragraph" w:styleId="2">
    <w:name w:val="List Bullet 2"/>
    <w:basedOn w:val="a0"/>
    <w:rsid w:val="00E175EC"/>
    <w:pPr>
      <w:numPr>
        <w:numId w:val="7"/>
      </w:numPr>
    </w:pPr>
    <w:rPr>
      <w:sz w:val="20"/>
      <w:szCs w:val="20"/>
      <w:lang w:eastAsia="en-US"/>
    </w:rPr>
  </w:style>
  <w:style w:type="paragraph" w:customStyle="1" w:styleId="PRCText">
    <w:name w:val="PRC Text"/>
    <w:basedOn w:val="a0"/>
    <w:rsid w:val="001545B4"/>
    <w:pPr>
      <w:spacing w:after="240" w:line="360" w:lineRule="auto"/>
      <w:ind w:left="720"/>
    </w:pPr>
    <w:rPr>
      <w:rFonts w:eastAsia="Times New Roman"/>
      <w:sz w:val="22"/>
      <w:szCs w:val="20"/>
      <w:lang w:eastAsia="en-US"/>
    </w:rPr>
  </w:style>
  <w:style w:type="paragraph" w:customStyle="1" w:styleId="TableHeader">
    <w:name w:val="Table Header"/>
    <w:basedOn w:val="TableText"/>
    <w:rsid w:val="00DD49F2"/>
    <w:pPr>
      <w:spacing w:before="0" w:after="0" w:line="360" w:lineRule="auto"/>
    </w:pPr>
    <w:rPr>
      <w:b/>
      <w:sz w:val="20"/>
      <w:szCs w:val="22"/>
      <w:lang w:eastAsia="zh-CN"/>
    </w:rPr>
  </w:style>
  <w:style w:type="character" w:customStyle="1" w:styleId="40">
    <w:name w:val="标题 4 字符"/>
    <w:link w:val="4"/>
    <w:rsid w:val="00131032"/>
    <w:rPr>
      <w:rFonts w:ascii="Arial" w:hAnsi="Arial"/>
      <w:sz w:val="24"/>
      <w:lang w:val="en-GB" w:eastAsia="en-US"/>
    </w:rPr>
  </w:style>
  <w:style w:type="paragraph" w:customStyle="1" w:styleId="Note">
    <w:name w:val="Note"/>
    <w:basedOn w:val="a0"/>
    <w:rsid w:val="00131032"/>
    <w:pPr>
      <w:suppressAutoHyphens/>
      <w:spacing w:line="312" w:lineRule="auto"/>
      <w:ind w:left="709"/>
    </w:pPr>
    <w:rPr>
      <w:rFonts w:ascii="Arial" w:hAnsi="Arial"/>
      <w:iCs/>
      <w:sz w:val="22"/>
      <w:szCs w:val="20"/>
      <w:lang w:val="en-GB" w:eastAsia="en-US"/>
    </w:rPr>
  </w:style>
  <w:style w:type="character" w:customStyle="1" w:styleId="TableHeadingChar">
    <w:name w:val="Table Heading Char"/>
    <w:rsid w:val="00131032"/>
    <w:rPr>
      <w:rFonts w:ascii="Arial" w:hAnsi="Arial"/>
      <w:b/>
      <w:sz w:val="24"/>
      <w:lang w:val="en-GB" w:eastAsia="en-US" w:bidi="ar-SA"/>
    </w:rPr>
  </w:style>
  <w:style w:type="paragraph" w:customStyle="1" w:styleId="15">
    <w:name w:val="样式 纯文本 + 小四 行距: 1.5 倍行距"/>
    <w:basedOn w:val="afd"/>
    <w:rsid w:val="00131032"/>
    <w:pPr>
      <w:widowControl w:val="0"/>
      <w:spacing w:line="360" w:lineRule="auto"/>
      <w:ind w:firstLine="533"/>
      <w:jc w:val="both"/>
    </w:pPr>
    <w:rPr>
      <w:rFonts w:ascii="宋体" w:eastAsia="宋体" w:hAnsi="宋体" w:cs="Times New Roman"/>
      <w:kern w:val="2"/>
      <w:sz w:val="24"/>
      <w:lang w:val="en-US" w:eastAsia="zh-CN"/>
    </w:rPr>
  </w:style>
  <w:style w:type="paragraph" w:styleId="aff2">
    <w:name w:val="Date"/>
    <w:basedOn w:val="a0"/>
    <w:next w:val="a0"/>
    <w:rsid w:val="00131032"/>
    <w:pPr>
      <w:widowControl w:val="0"/>
      <w:ind w:leftChars="2500" w:left="100"/>
      <w:jc w:val="both"/>
    </w:pPr>
    <w:rPr>
      <w:rFonts w:ascii="宋体" w:hAnsi="Courier New"/>
      <w:kern w:val="2"/>
      <w:szCs w:val="20"/>
    </w:rPr>
  </w:style>
  <w:style w:type="paragraph" w:customStyle="1" w:styleId="ExpBodyText">
    <w:name w:val="Exp_Body Text"/>
    <w:basedOn w:val="a0"/>
    <w:rsid w:val="00131032"/>
    <w:pPr>
      <w:spacing w:after="160"/>
      <w:ind w:left="360"/>
      <w:jc w:val="both"/>
    </w:pPr>
    <w:rPr>
      <w:rFonts w:eastAsia="Times New Roman"/>
      <w:sz w:val="22"/>
      <w:szCs w:val="20"/>
      <w:lang w:eastAsia="en-US"/>
    </w:rPr>
  </w:style>
  <w:style w:type="paragraph" w:customStyle="1" w:styleId="PRCHeading2wos">
    <w:name w:val="PRC Heading2 w/o #s"/>
    <w:basedOn w:val="a0"/>
    <w:rsid w:val="00131032"/>
    <w:pPr>
      <w:spacing w:after="120"/>
      <w:ind w:left="720"/>
    </w:pPr>
    <w:rPr>
      <w:rFonts w:ascii="Times New Roman Bold" w:eastAsia="Times New Roman" w:hAnsi="Times New Roman Bold"/>
      <w:b/>
      <w:color w:val="000080"/>
      <w:sz w:val="28"/>
      <w:szCs w:val="20"/>
      <w:lang w:eastAsia="en-US"/>
    </w:rPr>
  </w:style>
  <w:style w:type="paragraph" w:customStyle="1" w:styleId="BodyTextIndent4">
    <w:name w:val="Body Text Indent 4"/>
    <w:basedOn w:val="30"/>
    <w:rsid w:val="00131032"/>
    <w:pPr>
      <w:spacing w:line="312" w:lineRule="auto"/>
      <w:ind w:left="1800"/>
    </w:pPr>
    <w:rPr>
      <w:rFonts w:eastAsia="Batang" w:cs="Arial"/>
      <w:sz w:val="24"/>
    </w:rPr>
  </w:style>
  <w:style w:type="numbering" w:customStyle="1" w:styleId="Style1">
    <w:name w:val="Style1"/>
    <w:rsid w:val="00131032"/>
    <w:pPr>
      <w:numPr>
        <w:numId w:val="9"/>
      </w:numPr>
    </w:pPr>
  </w:style>
  <w:style w:type="character" w:styleId="aff3">
    <w:name w:val="Placeholder Text"/>
    <w:basedOn w:val="a2"/>
    <w:uiPriority w:val="99"/>
    <w:semiHidden/>
    <w:rsid w:val="00067A56"/>
    <w:rPr>
      <w:color w:val="808080"/>
    </w:rPr>
  </w:style>
  <w:style w:type="character" w:customStyle="1" w:styleId="ad">
    <w:name w:val="标题 字符"/>
    <w:basedOn w:val="a2"/>
    <w:link w:val="ac"/>
    <w:uiPriority w:val="10"/>
    <w:rsid w:val="00AE66BF"/>
    <w:rPr>
      <w:rFonts w:ascii="Arial" w:hAnsi="Arial"/>
      <w:b/>
      <w:kern w:val="28"/>
      <w:sz w:val="32"/>
      <w:lang w:val="en-GB" w:eastAsia="en-US"/>
    </w:rPr>
  </w:style>
  <w:style w:type="character" w:customStyle="1" w:styleId="mi">
    <w:name w:val="mi"/>
    <w:basedOn w:val="a2"/>
    <w:rsid w:val="00F274E5"/>
  </w:style>
  <w:style w:type="character" w:customStyle="1" w:styleId="mjxassistivemathml">
    <w:name w:val="mjx_assistive_mathml"/>
    <w:basedOn w:val="a2"/>
    <w:rsid w:val="00F274E5"/>
  </w:style>
  <w:style w:type="character" w:customStyle="1" w:styleId="mo">
    <w:name w:val="mo"/>
    <w:basedOn w:val="a2"/>
    <w:rsid w:val="00832AA6"/>
  </w:style>
  <w:style w:type="character" w:customStyle="1" w:styleId="mn">
    <w:name w:val="mn"/>
    <w:basedOn w:val="a2"/>
    <w:rsid w:val="0096502C"/>
  </w:style>
  <w:style w:type="character" w:customStyle="1" w:styleId="21">
    <w:name w:val="标题 2 字符"/>
    <w:basedOn w:val="a2"/>
    <w:link w:val="20"/>
    <w:rsid w:val="00AF10A2"/>
    <w:rPr>
      <w:rFonts w:ascii="Arial" w:hAnsi="Arial"/>
      <w:b/>
      <w:sz w:val="28"/>
      <w:lang w:val="en-GB" w:eastAsia="en-US"/>
    </w:rPr>
  </w:style>
  <w:style w:type="table" w:styleId="1-5">
    <w:name w:val="Grid Table 1 Light Accent 5"/>
    <w:basedOn w:val="a3"/>
    <w:uiPriority w:val="46"/>
    <w:rsid w:val="00D4296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apple-converted-space">
    <w:name w:val="apple-converted-space"/>
    <w:basedOn w:val="a2"/>
    <w:rsid w:val="007C5B4E"/>
  </w:style>
  <w:style w:type="table" w:styleId="32">
    <w:name w:val="Plain Table 3"/>
    <w:basedOn w:val="a3"/>
    <w:uiPriority w:val="43"/>
    <w:rsid w:val="00FF783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ff4">
    <w:name w:val="Grid Table Light"/>
    <w:basedOn w:val="a3"/>
    <w:uiPriority w:val="40"/>
    <w:rsid w:val="00395C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ff1">
    <w:name w:val="列表段落 字符"/>
    <w:link w:val="aff0"/>
    <w:uiPriority w:val="34"/>
    <w:rsid w:val="00A12B2D"/>
    <w:rPr>
      <w:rFonts w:ascii="宋体" w:hAnsi="宋体"/>
      <w:sz w:val="24"/>
      <w:szCs w:val="22"/>
    </w:rPr>
  </w:style>
  <w:style w:type="paragraph" w:customStyle="1" w:styleId="my074">
    <w:name w:val="正文样式my + 首行缩进:  0.74 厘米"/>
    <w:basedOn w:val="a0"/>
    <w:qFormat/>
    <w:rsid w:val="00EA50F1"/>
    <w:pPr>
      <w:widowControl w:val="0"/>
      <w:spacing w:line="360" w:lineRule="auto"/>
      <w:ind w:firstLine="420"/>
      <w:jc w:val="both"/>
    </w:pPr>
    <w:rPr>
      <w:rFonts w:ascii="宋体" w:hAnsi="宋体" w:cs="宋体"/>
      <w:kern w:val="2"/>
      <w:szCs w:val="20"/>
    </w:rPr>
  </w:style>
  <w:style w:type="paragraph" w:styleId="aff5">
    <w:name w:val="Revision"/>
    <w:hidden/>
    <w:uiPriority w:val="99"/>
    <w:semiHidden/>
    <w:rsid w:val="00503FD4"/>
    <w:rPr>
      <w:sz w:val="24"/>
      <w:szCs w:val="24"/>
    </w:rPr>
  </w:style>
  <w:style w:type="character" w:customStyle="1" w:styleId="af8">
    <w:name w:val="正文文本缩进 字符"/>
    <w:basedOn w:val="a2"/>
    <w:link w:val="af7"/>
    <w:qFormat/>
    <w:rsid w:val="00DB3F23"/>
    <w:rPr>
      <w:rFonts w:ascii="Arial" w:hAnsi="Arial"/>
      <w:sz w:val="24"/>
      <w:lang w:val="en-GB" w:eastAsia="en-US"/>
    </w:rPr>
  </w:style>
  <w:style w:type="table" w:styleId="60">
    <w:name w:val="List Table 6 Colorful"/>
    <w:basedOn w:val="a3"/>
    <w:uiPriority w:val="51"/>
    <w:rsid w:val="006C39E6"/>
    <w:rPr>
      <w:rFonts w:asciiTheme="minorHAnsi" w:eastAsiaTheme="minorEastAsia" w:hAnsiTheme="minorHAnsi" w:cstheme="minorBidi"/>
      <w:color w:val="000000" w:themeColor="text1"/>
      <w:kern w:val="2"/>
      <w:sz w:val="21"/>
      <w:szCs w:val="22"/>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1">
    <w:name w:val="Plain Table 5"/>
    <w:basedOn w:val="a3"/>
    <w:uiPriority w:val="45"/>
    <w:rsid w:val="0023345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7">
    <w:name w:val="正文文本 字符"/>
    <w:basedOn w:val="a2"/>
    <w:link w:val="a6"/>
    <w:rsid w:val="003D4343"/>
    <w:rPr>
      <w:rFonts w:ascii="Arial" w:hAnsi="Arial"/>
      <w:b/>
      <w:sz w:val="72"/>
      <w:lang w:val="en-GB" w:eastAsia="en-US"/>
    </w:rPr>
  </w:style>
  <w:style w:type="table" w:styleId="70">
    <w:name w:val="List Table 7 Colorful"/>
    <w:basedOn w:val="a3"/>
    <w:uiPriority w:val="52"/>
    <w:rsid w:val="00233453"/>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5-1">
    <w:name w:val="Grid Table 5 Dark Accent 1"/>
    <w:basedOn w:val="a3"/>
    <w:uiPriority w:val="50"/>
    <w:rsid w:val="00923D6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41">
    <w:name w:val="Plain Table 4"/>
    <w:basedOn w:val="a3"/>
    <w:uiPriority w:val="44"/>
    <w:rsid w:val="005A72C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2">
    <w:name w:val="List Table 4"/>
    <w:basedOn w:val="a3"/>
    <w:uiPriority w:val="49"/>
    <w:rsid w:val="00CF1AE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4">
    <w:name w:val="List Table 2"/>
    <w:basedOn w:val="a3"/>
    <w:uiPriority w:val="47"/>
    <w:rsid w:val="00CF1AE2"/>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11">
    <w:name w:val="标题 1 字符"/>
    <w:aliases w:val="Heading A 字符,Heading A1 字符,Heading A2 字符,Heading A3 字符,Heading A4 字符,Heading A5 字符,Heading A6 字符,Heading A7 字符,Heading A8 字符,heading 1 字符,Appendix 1 字符"/>
    <w:basedOn w:val="a2"/>
    <w:link w:val="10"/>
    <w:rsid w:val="00313BF4"/>
    <w:rPr>
      <w:rFonts w:ascii="Arial" w:hAnsi="Arial"/>
      <w:b/>
      <w:kern w:val="28"/>
      <w:sz w:val="32"/>
      <w:lang w:val="en-GB" w:eastAsia="en-US"/>
    </w:rPr>
  </w:style>
  <w:style w:type="table" w:styleId="5-6">
    <w:name w:val="Grid Table 5 Dark Accent 6"/>
    <w:basedOn w:val="a3"/>
    <w:uiPriority w:val="50"/>
    <w:rsid w:val="00540C8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5-11">
    <w:name w:val="网格表 5 深色 - 着色 11"/>
    <w:basedOn w:val="a3"/>
    <w:next w:val="5-1"/>
    <w:uiPriority w:val="50"/>
    <w:rsid w:val="002B510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9840">
      <w:bodyDiv w:val="1"/>
      <w:marLeft w:val="0"/>
      <w:marRight w:val="0"/>
      <w:marTop w:val="0"/>
      <w:marBottom w:val="0"/>
      <w:divBdr>
        <w:top w:val="none" w:sz="0" w:space="0" w:color="auto"/>
        <w:left w:val="none" w:sz="0" w:space="0" w:color="auto"/>
        <w:bottom w:val="none" w:sz="0" w:space="0" w:color="auto"/>
        <w:right w:val="none" w:sz="0" w:space="0" w:color="auto"/>
      </w:divBdr>
    </w:div>
    <w:div w:id="19167857">
      <w:bodyDiv w:val="1"/>
      <w:marLeft w:val="0"/>
      <w:marRight w:val="0"/>
      <w:marTop w:val="0"/>
      <w:marBottom w:val="0"/>
      <w:divBdr>
        <w:top w:val="none" w:sz="0" w:space="0" w:color="auto"/>
        <w:left w:val="none" w:sz="0" w:space="0" w:color="auto"/>
        <w:bottom w:val="none" w:sz="0" w:space="0" w:color="auto"/>
        <w:right w:val="none" w:sz="0" w:space="0" w:color="auto"/>
      </w:divBdr>
    </w:div>
    <w:div w:id="54090848">
      <w:bodyDiv w:val="1"/>
      <w:marLeft w:val="0"/>
      <w:marRight w:val="0"/>
      <w:marTop w:val="0"/>
      <w:marBottom w:val="0"/>
      <w:divBdr>
        <w:top w:val="none" w:sz="0" w:space="0" w:color="auto"/>
        <w:left w:val="none" w:sz="0" w:space="0" w:color="auto"/>
        <w:bottom w:val="none" w:sz="0" w:space="0" w:color="auto"/>
        <w:right w:val="none" w:sz="0" w:space="0" w:color="auto"/>
      </w:divBdr>
    </w:div>
    <w:div w:id="68158190">
      <w:bodyDiv w:val="1"/>
      <w:marLeft w:val="0"/>
      <w:marRight w:val="0"/>
      <w:marTop w:val="0"/>
      <w:marBottom w:val="0"/>
      <w:divBdr>
        <w:top w:val="none" w:sz="0" w:space="0" w:color="auto"/>
        <w:left w:val="none" w:sz="0" w:space="0" w:color="auto"/>
        <w:bottom w:val="none" w:sz="0" w:space="0" w:color="auto"/>
        <w:right w:val="none" w:sz="0" w:space="0" w:color="auto"/>
      </w:divBdr>
    </w:div>
    <w:div w:id="80222942">
      <w:bodyDiv w:val="1"/>
      <w:marLeft w:val="0"/>
      <w:marRight w:val="0"/>
      <w:marTop w:val="0"/>
      <w:marBottom w:val="0"/>
      <w:divBdr>
        <w:top w:val="none" w:sz="0" w:space="0" w:color="auto"/>
        <w:left w:val="none" w:sz="0" w:space="0" w:color="auto"/>
        <w:bottom w:val="none" w:sz="0" w:space="0" w:color="auto"/>
        <w:right w:val="none" w:sz="0" w:space="0" w:color="auto"/>
      </w:divBdr>
    </w:div>
    <w:div w:id="89133096">
      <w:bodyDiv w:val="1"/>
      <w:marLeft w:val="0"/>
      <w:marRight w:val="0"/>
      <w:marTop w:val="0"/>
      <w:marBottom w:val="0"/>
      <w:divBdr>
        <w:top w:val="none" w:sz="0" w:space="0" w:color="auto"/>
        <w:left w:val="none" w:sz="0" w:space="0" w:color="auto"/>
        <w:bottom w:val="none" w:sz="0" w:space="0" w:color="auto"/>
        <w:right w:val="none" w:sz="0" w:space="0" w:color="auto"/>
      </w:divBdr>
    </w:div>
    <w:div w:id="90200089">
      <w:bodyDiv w:val="1"/>
      <w:marLeft w:val="0"/>
      <w:marRight w:val="0"/>
      <w:marTop w:val="0"/>
      <w:marBottom w:val="0"/>
      <w:divBdr>
        <w:top w:val="none" w:sz="0" w:space="0" w:color="auto"/>
        <w:left w:val="none" w:sz="0" w:space="0" w:color="auto"/>
        <w:bottom w:val="none" w:sz="0" w:space="0" w:color="auto"/>
        <w:right w:val="none" w:sz="0" w:space="0" w:color="auto"/>
      </w:divBdr>
    </w:div>
    <w:div w:id="93214060">
      <w:bodyDiv w:val="1"/>
      <w:marLeft w:val="0"/>
      <w:marRight w:val="0"/>
      <w:marTop w:val="0"/>
      <w:marBottom w:val="0"/>
      <w:divBdr>
        <w:top w:val="none" w:sz="0" w:space="0" w:color="auto"/>
        <w:left w:val="none" w:sz="0" w:space="0" w:color="auto"/>
        <w:bottom w:val="none" w:sz="0" w:space="0" w:color="auto"/>
        <w:right w:val="none" w:sz="0" w:space="0" w:color="auto"/>
      </w:divBdr>
    </w:div>
    <w:div w:id="95177346">
      <w:bodyDiv w:val="1"/>
      <w:marLeft w:val="0"/>
      <w:marRight w:val="0"/>
      <w:marTop w:val="0"/>
      <w:marBottom w:val="0"/>
      <w:divBdr>
        <w:top w:val="none" w:sz="0" w:space="0" w:color="auto"/>
        <w:left w:val="none" w:sz="0" w:space="0" w:color="auto"/>
        <w:bottom w:val="none" w:sz="0" w:space="0" w:color="auto"/>
        <w:right w:val="none" w:sz="0" w:space="0" w:color="auto"/>
      </w:divBdr>
    </w:div>
    <w:div w:id="102043017">
      <w:bodyDiv w:val="1"/>
      <w:marLeft w:val="0"/>
      <w:marRight w:val="0"/>
      <w:marTop w:val="0"/>
      <w:marBottom w:val="0"/>
      <w:divBdr>
        <w:top w:val="none" w:sz="0" w:space="0" w:color="auto"/>
        <w:left w:val="none" w:sz="0" w:space="0" w:color="auto"/>
        <w:bottom w:val="none" w:sz="0" w:space="0" w:color="auto"/>
        <w:right w:val="none" w:sz="0" w:space="0" w:color="auto"/>
      </w:divBdr>
    </w:div>
    <w:div w:id="110633324">
      <w:bodyDiv w:val="1"/>
      <w:marLeft w:val="0"/>
      <w:marRight w:val="0"/>
      <w:marTop w:val="0"/>
      <w:marBottom w:val="0"/>
      <w:divBdr>
        <w:top w:val="none" w:sz="0" w:space="0" w:color="auto"/>
        <w:left w:val="none" w:sz="0" w:space="0" w:color="auto"/>
        <w:bottom w:val="none" w:sz="0" w:space="0" w:color="auto"/>
        <w:right w:val="none" w:sz="0" w:space="0" w:color="auto"/>
      </w:divBdr>
    </w:div>
    <w:div w:id="116263796">
      <w:bodyDiv w:val="1"/>
      <w:marLeft w:val="0"/>
      <w:marRight w:val="0"/>
      <w:marTop w:val="0"/>
      <w:marBottom w:val="0"/>
      <w:divBdr>
        <w:top w:val="none" w:sz="0" w:space="0" w:color="auto"/>
        <w:left w:val="none" w:sz="0" w:space="0" w:color="auto"/>
        <w:bottom w:val="none" w:sz="0" w:space="0" w:color="auto"/>
        <w:right w:val="none" w:sz="0" w:space="0" w:color="auto"/>
      </w:divBdr>
    </w:div>
    <w:div w:id="119500811">
      <w:bodyDiv w:val="1"/>
      <w:marLeft w:val="0"/>
      <w:marRight w:val="0"/>
      <w:marTop w:val="0"/>
      <w:marBottom w:val="0"/>
      <w:divBdr>
        <w:top w:val="none" w:sz="0" w:space="0" w:color="auto"/>
        <w:left w:val="none" w:sz="0" w:space="0" w:color="auto"/>
        <w:bottom w:val="none" w:sz="0" w:space="0" w:color="auto"/>
        <w:right w:val="none" w:sz="0" w:space="0" w:color="auto"/>
      </w:divBdr>
    </w:div>
    <w:div w:id="135494317">
      <w:bodyDiv w:val="1"/>
      <w:marLeft w:val="0"/>
      <w:marRight w:val="0"/>
      <w:marTop w:val="0"/>
      <w:marBottom w:val="0"/>
      <w:divBdr>
        <w:top w:val="none" w:sz="0" w:space="0" w:color="auto"/>
        <w:left w:val="none" w:sz="0" w:space="0" w:color="auto"/>
        <w:bottom w:val="none" w:sz="0" w:space="0" w:color="auto"/>
        <w:right w:val="none" w:sz="0" w:space="0" w:color="auto"/>
      </w:divBdr>
    </w:div>
    <w:div w:id="148056797">
      <w:bodyDiv w:val="1"/>
      <w:marLeft w:val="0"/>
      <w:marRight w:val="0"/>
      <w:marTop w:val="0"/>
      <w:marBottom w:val="0"/>
      <w:divBdr>
        <w:top w:val="none" w:sz="0" w:space="0" w:color="auto"/>
        <w:left w:val="none" w:sz="0" w:space="0" w:color="auto"/>
        <w:bottom w:val="none" w:sz="0" w:space="0" w:color="auto"/>
        <w:right w:val="none" w:sz="0" w:space="0" w:color="auto"/>
      </w:divBdr>
      <w:divsChild>
        <w:div w:id="1468937834">
          <w:marLeft w:val="0"/>
          <w:marRight w:val="0"/>
          <w:marTop w:val="0"/>
          <w:marBottom w:val="0"/>
          <w:divBdr>
            <w:top w:val="none" w:sz="0" w:space="0" w:color="auto"/>
            <w:left w:val="none" w:sz="0" w:space="0" w:color="auto"/>
            <w:bottom w:val="none" w:sz="0" w:space="0" w:color="auto"/>
            <w:right w:val="none" w:sz="0" w:space="0" w:color="auto"/>
          </w:divBdr>
        </w:div>
      </w:divsChild>
    </w:div>
    <w:div w:id="154608565">
      <w:bodyDiv w:val="1"/>
      <w:marLeft w:val="0"/>
      <w:marRight w:val="0"/>
      <w:marTop w:val="0"/>
      <w:marBottom w:val="0"/>
      <w:divBdr>
        <w:top w:val="none" w:sz="0" w:space="0" w:color="auto"/>
        <w:left w:val="none" w:sz="0" w:space="0" w:color="auto"/>
        <w:bottom w:val="none" w:sz="0" w:space="0" w:color="auto"/>
        <w:right w:val="none" w:sz="0" w:space="0" w:color="auto"/>
      </w:divBdr>
    </w:div>
    <w:div w:id="172300274">
      <w:bodyDiv w:val="1"/>
      <w:marLeft w:val="0"/>
      <w:marRight w:val="0"/>
      <w:marTop w:val="0"/>
      <w:marBottom w:val="0"/>
      <w:divBdr>
        <w:top w:val="none" w:sz="0" w:space="0" w:color="auto"/>
        <w:left w:val="none" w:sz="0" w:space="0" w:color="auto"/>
        <w:bottom w:val="none" w:sz="0" w:space="0" w:color="auto"/>
        <w:right w:val="none" w:sz="0" w:space="0" w:color="auto"/>
      </w:divBdr>
    </w:div>
    <w:div w:id="174004317">
      <w:bodyDiv w:val="1"/>
      <w:marLeft w:val="0"/>
      <w:marRight w:val="0"/>
      <w:marTop w:val="0"/>
      <w:marBottom w:val="0"/>
      <w:divBdr>
        <w:top w:val="none" w:sz="0" w:space="0" w:color="auto"/>
        <w:left w:val="none" w:sz="0" w:space="0" w:color="auto"/>
        <w:bottom w:val="none" w:sz="0" w:space="0" w:color="auto"/>
        <w:right w:val="none" w:sz="0" w:space="0" w:color="auto"/>
      </w:divBdr>
    </w:div>
    <w:div w:id="194848191">
      <w:bodyDiv w:val="1"/>
      <w:marLeft w:val="0"/>
      <w:marRight w:val="0"/>
      <w:marTop w:val="0"/>
      <w:marBottom w:val="0"/>
      <w:divBdr>
        <w:top w:val="none" w:sz="0" w:space="0" w:color="auto"/>
        <w:left w:val="none" w:sz="0" w:space="0" w:color="auto"/>
        <w:bottom w:val="none" w:sz="0" w:space="0" w:color="auto"/>
        <w:right w:val="none" w:sz="0" w:space="0" w:color="auto"/>
      </w:divBdr>
      <w:divsChild>
        <w:div w:id="1926571147">
          <w:marLeft w:val="0"/>
          <w:marRight w:val="0"/>
          <w:marTop w:val="0"/>
          <w:marBottom w:val="0"/>
          <w:divBdr>
            <w:top w:val="none" w:sz="0" w:space="0" w:color="auto"/>
            <w:left w:val="none" w:sz="0" w:space="0" w:color="auto"/>
            <w:bottom w:val="none" w:sz="0" w:space="0" w:color="auto"/>
            <w:right w:val="none" w:sz="0" w:space="0" w:color="auto"/>
          </w:divBdr>
        </w:div>
      </w:divsChild>
    </w:div>
    <w:div w:id="196092342">
      <w:bodyDiv w:val="1"/>
      <w:marLeft w:val="0"/>
      <w:marRight w:val="0"/>
      <w:marTop w:val="0"/>
      <w:marBottom w:val="0"/>
      <w:divBdr>
        <w:top w:val="none" w:sz="0" w:space="0" w:color="auto"/>
        <w:left w:val="none" w:sz="0" w:space="0" w:color="auto"/>
        <w:bottom w:val="none" w:sz="0" w:space="0" w:color="auto"/>
        <w:right w:val="none" w:sz="0" w:space="0" w:color="auto"/>
      </w:divBdr>
    </w:div>
    <w:div w:id="216286234">
      <w:bodyDiv w:val="1"/>
      <w:marLeft w:val="0"/>
      <w:marRight w:val="0"/>
      <w:marTop w:val="0"/>
      <w:marBottom w:val="0"/>
      <w:divBdr>
        <w:top w:val="none" w:sz="0" w:space="0" w:color="auto"/>
        <w:left w:val="none" w:sz="0" w:space="0" w:color="auto"/>
        <w:bottom w:val="none" w:sz="0" w:space="0" w:color="auto"/>
        <w:right w:val="none" w:sz="0" w:space="0" w:color="auto"/>
      </w:divBdr>
    </w:div>
    <w:div w:id="217520042">
      <w:bodyDiv w:val="1"/>
      <w:marLeft w:val="0"/>
      <w:marRight w:val="0"/>
      <w:marTop w:val="0"/>
      <w:marBottom w:val="0"/>
      <w:divBdr>
        <w:top w:val="none" w:sz="0" w:space="0" w:color="auto"/>
        <w:left w:val="none" w:sz="0" w:space="0" w:color="auto"/>
        <w:bottom w:val="none" w:sz="0" w:space="0" w:color="auto"/>
        <w:right w:val="none" w:sz="0" w:space="0" w:color="auto"/>
      </w:divBdr>
    </w:div>
    <w:div w:id="219097101">
      <w:bodyDiv w:val="1"/>
      <w:marLeft w:val="0"/>
      <w:marRight w:val="0"/>
      <w:marTop w:val="0"/>
      <w:marBottom w:val="0"/>
      <w:divBdr>
        <w:top w:val="none" w:sz="0" w:space="0" w:color="auto"/>
        <w:left w:val="none" w:sz="0" w:space="0" w:color="auto"/>
        <w:bottom w:val="none" w:sz="0" w:space="0" w:color="auto"/>
        <w:right w:val="none" w:sz="0" w:space="0" w:color="auto"/>
      </w:divBdr>
    </w:div>
    <w:div w:id="232084835">
      <w:bodyDiv w:val="1"/>
      <w:marLeft w:val="0"/>
      <w:marRight w:val="0"/>
      <w:marTop w:val="0"/>
      <w:marBottom w:val="0"/>
      <w:divBdr>
        <w:top w:val="none" w:sz="0" w:space="0" w:color="auto"/>
        <w:left w:val="none" w:sz="0" w:space="0" w:color="auto"/>
        <w:bottom w:val="none" w:sz="0" w:space="0" w:color="auto"/>
        <w:right w:val="none" w:sz="0" w:space="0" w:color="auto"/>
      </w:divBdr>
    </w:div>
    <w:div w:id="239559735">
      <w:bodyDiv w:val="1"/>
      <w:marLeft w:val="0"/>
      <w:marRight w:val="0"/>
      <w:marTop w:val="0"/>
      <w:marBottom w:val="0"/>
      <w:divBdr>
        <w:top w:val="none" w:sz="0" w:space="0" w:color="auto"/>
        <w:left w:val="none" w:sz="0" w:space="0" w:color="auto"/>
        <w:bottom w:val="none" w:sz="0" w:space="0" w:color="auto"/>
        <w:right w:val="none" w:sz="0" w:space="0" w:color="auto"/>
      </w:divBdr>
    </w:div>
    <w:div w:id="239951556">
      <w:bodyDiv w:val="1"/>
      <w:marLeft w:val="0"/>
      <w:marRight w:val="0"/>
      <w:marTop w:val="0"/>
      <w:marBottom w:val="0"/>
      <w:divBdr>
        <w:top w:val="none" w:sz="0" w:space="0" w:color="auto"/>
        <w:left w:val="none" w:sz="0" w:space="0" w:color="auto"/>
        <w:bottom w:val="none" w:sz="0" w:space="0" w:color="auto"/>
        <w:right w:val="none" w:sz="0" w:space="0" w:color="auto"/>
      </w:divBdr>
    </w:div>
    <w:div w:id="255479387">
      <w:bodyDiv w:val="1"/>
      <w:marLeft w:val="0"/>
      <w:marRight w:val="0"/>
      <w:marTop w:val="0"/>
      <w:marBottom w:val="0"/>
      <w:divBdr>
        <w:top w:val="none" w:sz="0" w:space="0" w:color="auto"/>
        <w:left w:val="none" w:sz="0" w:space="0" w:color="auto"/>
        <w:bottom w:val="none" w:sz="0" w:space="0" w:color="auto"/>
        <w:right w:val="none" w:sz="0" w:space="0" w:color="auto"/>
      </w:divBdr>
    </w:div>
    <w:div w:id="255555138">
      <w:bodyDiv w:val="1"/>
      <w:marLeft w:val="0"/>
      <w:marRight w:val="0"/>
      <w:marTop w:val="0"/>
      <w:marBottom w:val="0"/>
      <w:divBdr>
        <w:top w:val="none" w:sz="0" w:space="0" w:color="auto"/>
        <w:left w:val="none" w:sz="0" w:space="0" w:color="auto"/>
        <w:bottom w:val="none" w:sz="0" w:space="0" w:color="auto"/>
        <w:right w:val="none" w:sz="0" w:space="0" w:color="auto"/>
      </w:divBdr>
      <w:divsChild>
        <w:div w:id="765349317">
          <w:marLeft w:val="0"/>
          <w:marRight w:val="0"/>
          <w:marTop w:val="0"/>
          <w:marBottom w:val="0"/>
          <w:divBdr>
            <w:top w:val="none" w:sz="0" w:space="0" w:color="auto"/>
            <w:left w:val="none" w:sz="0" w:space="0" w:color="auto"/>
            <w:bottom w:val="none" w:sz="0" w:space="0" w:color="auto"/>
            <w:right w:val="none" w:sz="0" w:space="0" w:color="auto"/>
          </w:divBdr>
          <w:divsChild>
            <w:div w:id="840856111">
              <w:marLeft w:val="0"/>
              <w:marRight w:val="0"/>
              <w:marTop w:val="0"/>
              <w:marBottom w:val="0"/>
              <w:divBdr>
                <w:top w:val="none" w:sz="0" w:space="0" w:color="auto"/>
                <w:left w:val="none" w:sz="0" w:space="0" w:color="auto"/>
                <w:bottom w:val="none" w:sz="0" w:space="0" w:color="auto"/>
                <w:right w:val="none" w:sz="0" w:space="0" w:color="auto"/>
              </w:divBdr>
            </w:div>
            <w:div w:id="162064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09221">
      <w:bodyDiv w:val="1"/>
      <w:marLeft w:val="0"/>
      <w:marRight w:val="0"/>
      <w:marTop w:val="0"/>
      <w:marBottom w:val="0"/>
      <w:divBdr>
        <w:top w:val="none" w:sz="0" w:space="0" w:color="auto"/>
        <w:left w:val="none" w:sz="0" w:space="0" w:color="auto"/>
        <w:bottom w:val="none" w:sz="0" w:space="0" w:color="auto"/>
        <w:right w:val="none" w:sz="0" w:space="0" w:color="auto"/>
      </w:divBdr>
    </w:div>
    <w:div w:id="277614309">
      <w:bodyDiv w:val="1"/>
      <w:marLeft w:val="0"/>
      <w:marRight w:val="0"/>
      <w:marTop w:val="0"/>
      <w:marBottom w:val="0"/>
      <w:divBdr>
        <w:top w:val="none" w:sz="0" w:space="0" w:color="auto"/>
        <w:left w:val="none" w:sz="0" w:space="0" w:color="auto"/>
        <w:bottom w:val="none" w:sz="0" w:space="0" w:color="auto"/>
        <w:right w:val="none" w:sz="0" w:space="0" w:color="auto"/>
      </w:divBdr>
    </w:div>
    <w:div w:id="279918497">
      <w:bodyDiv w:val="1"/>
      <w:marLeft w:val="0"/>
      <w:marRight w:val="0"/>
      <w:marTop w:val="0"/>
      <w:marBottom w:val="0"/>
      <w:divBdr>
        <w:top w:val="none" w:sz="0" w:space="0" w:color="auto"/>
        <w:left w:val="none" w:sz="0" w:space="0" w:color="auto"/>
        <w:bottom w:val="none" w:sz="0" w:space="0" w:color="auto"/>
        <w:right w:val="none" w:sz="0" w:space="0" w:color="auto"/>
      </w:divBdr>
    </w:div>
    <w:div w:id="280498708">
      <w:bodyDiv w:val="1"/>
      <w:marLeft w:val="0"/>
      <w:marRight w:val="0"/>
      <w:marTop w:val="0"/>
      <w:marBottom w:val="0"/>
      <w:divBdr>
        <w:top w:val="none" w:sz="0" w:space="0" w:color="auto"/>
        <w:left w:val="none" w:sz="0" w:space="0" w:color="auto"/>
        <w:bottom w:val="none" w:sz="0" w:space="0" w:color="auto"/>
        <w:right w:val="none" w:sz="0" w:space="0" w:color="auto"/>
      </w:divBdr>
    </w:div>
    <w:div w:id="300699051">
      <w:bodyDiv w:val="1"/>
      <w:marLeft w:val="0"/>
      <w:marRight w:val="0"/>
      <w:marTop w:val="0"/>
      <w:marBottom w:val="0"/>
      <w:divBdr>
        <w:top w:val="none" w:sz="0" w:space="0" w:color="auto"/>
        <w:left w:val="none" w:sz="0" w:space="0" w:color="auto"/>
        <w:bottom w:val="none" w:sz="0" w:space="0" w:color="auto"/>
        <w:right w:val="none" w:sz="0" w:space="0" w:color="auto"/>
      </w:divBdr>
    </w:div>
    <w:div w:id="314183620">
      <w:bodyDiv w:val="1"/>
      <w:marLeft w:val="0"/>
      <w:marRight w:val="0"/>
      <w:marTop w:val="0"/>
      <w:marBottom w:val="0"/>
      <w:divBdr>
        <w:top w:val="none" w:sz="0" w:space="0" w:color="auto"/>
        <w:left w:val="none" w:sz="0" w:space="0" w:color="auto"/>
        <w:bottom w:val="none" w:sz="0" w:space="0" w:color="auto"/>
        <w:right w:val="none" w:sz="0" w:space="0" w:color="auto"/>
      </w:divBdr>
    </w:div>
    <w:div w:id="327825622">
      <w:bodyDiv w:val="1"/>
      <w:marLeft w:val="0"/>
      <w:marRight w:val="0"/>
      <w:marTop w:val="0"/>
      <w:marBottom w:val="0"/>
      <w:divBdr>
        <w:top w:val="none" w:sz="0" w:space="0" w:color="auto"/>
        <w:left w:val="none" w:sz="0" w:space="0" w:color="auto"/>
        <w:bottom w:val="none" w:sz="0" w:space="0" w:color="auto"/>
        <w:right w:val="none" w:sz="0" w:space="0" w:color="auto"/>
      </w:divBdr>
    </w:div>
    <w:div w:id="328141870">
      <w:bodyDiv w:val="1"/>
      <w:marLeft w:val="0"/>
      <w:marRight w:val="0"/>
      <w:marTop w:val="0"/>
      <w:marBottom w:val="0"/>
      <w:divBdr>
        <w:top w:val="none" w:sz="0" w:space="0" w:color="auto"/>
        <w:left w:val="none" w:sz="0" w:space="0" w:color="auto"/>
        <w:bottom w:val="none" w:sz="0" w:space="0" w:color="auto"/>
        <w:right w:val="none" w:sz="0" w:space="0" w:color="auto"/>
      </w:divBdr>
    </w:div>
    <w:div w:id="354964282">
      <w:bodyDiv w:val="1"/>
      <w:marLeft w:val="0"/>
      <w:marRight w:val="0"/>
      <w:marTop w:val="0"/>
      <w:marBottom w:val="0"/>
      <w:divBdr>
        <w:top w:val="none" w:sz="0" w:space="0" w:color="auto"/>
        <w:left w:val="none" w:sz="0" w:space="0" w:color="auto"/>
        <w:bottom w:val="none" w:sz="0" w:space="0" w:color="auto"/>
        <w:right w:val="none" w:sz="0" w:space="0" w:color="auto"/>
      </w:divBdr>
    </w:div>
    <w:div w:id="381321096">
      <w:bodyDiv w:val="1"/>
      <w:marLeft w:val="0"/>
      <w:marRight w:val="0"/>
      <w:marTop w:val="0"/>
      <w:marBottom w:val="0"/>
      <w:divBdr>
        <w:top w:val="none" w:sz="0" w:space="0" w:color="auto"/>
        <w:left w:val="none" w:sz="0" w:space="0" w:color="auto"/>
        <w:bottom w:val="none" w:sz="0" w:space="0" w:color="auto"/>
        <w:right w:val="none" w:sz="0" w:space="0" w:color="auto"/>
      </w:divBdr>
    </w:div>
    <w:div w:id="395785560">
      <w:bodyDiv w:val="1"/>
      <w:marLeft w:val="0"/>
      <w:marRight w:val="0"/>
      <w:marTop w:val="0"/>
      <w:marBottom w:val="0"/>
      <w:divBdr>
        <w:top w:val="none" w:sz="0" w:space="0" w:color="auto"/>
        <w:left w:val="none" w:sz="0" w:space="0" w:color="auto"/>
        <w:bottom w:val="none" w:sz="0" w:space="0" w:color="auto"/>
        <w:right w:val="none" w:sz="0" w:space="0" w:color="auto"/>
      </w:divBdr>
    </w:div>
    <w:div w:id="405080160">
      <w:bodyDiv w:val="1"/>
      <w:marLeft w:val="0"/>
      <w:marRight w:val="0"/>
      <w:marTop w:val="0"/>
      <w:marBottom w:val="0"/>
      <w:divBdr>
        <w:top w:val="none" w:sz="0" w:space="0" w:color="auto"/>
        <w:left w:val="none" w:sz="0" w:space="0" w:color="auto"/>
        <w:bottom w:val="none" w:sz="0" w:space="0" w:color="auto"/>
        <w:right w:val="none" w:sz="0" w:space="0" w:color="auto"/>
      </w:divBdr>
    </w:div>
    <w:div w:id="410390126">
      <w:bodyDiv w:val="1"/>
      <w:marLeft w:val="0"/>
      <w:marRight w:val="0"/>
      <w:marTop w:val="0"/>
      <w:marBottom w:val="0"/>
      <w:divBdr>
        <w:top w:val="none" w:sz="0" w:space="0" w:color="auto"/>
        <w:left w:val="none" w:sz="0" w:space="0" w:color="auto"/>
        <w:bottom w:val="none" w:sz="0" w:space="0" w:color="auto"/>
        <w:right w:val="none" w:sz="0" w:space="0" w:color="auto"/>
      </w:divBdr>
    </w:div>
    <w:div w:id="412094019">
      <w:bodyDiv w:val="1"/>
      <w:marLeft w:val="0"/>
      <w:marRight w:val="0"/>
      <w:marTop w:val="0"/>
      <w:marBottom w:val="0"/>
      <w:divBdr>
        <w:top w:val="none" w:sz="0" w:space="0" w:color="auto"/>
        <w:left w:val="none" w:sz="0" w:space="0" w:color="auto"/>
        <w:bottom w:val="none" w:sz="0" w:space="0" w:color="auto"/>
        <w:right w:val="none" w:sz="0" w:space="0" w:color="auto"/>
      </w:divBdr>
    </w:div>
    <w:div w:id="414518250">
      <w:bodyDiv w:val="1"/>
      <w:marLeft w:val="0"/>
      <w:marRight w:val="0"/>
      <w:marTop w:val="0"/>
      <w:marBottom w:val="0"/>
      <w:divBdr>
        <w:top w:val="none" w:sz="0" w:space="0" w:color="auto"/>
        <w:left w:val="none" w:sz="0" w:space="0" w:color="auto"/>
        <w:bottom w:val="none" w:sz="0" w:space="0" w:color="auto"/>
        <w:right w:val="none" w:sz="0" w:space="0" w:color="auto"/>
      </w:divBdr>
    </w:div>
    <w:div w:id="415057974">
      <w:bodyDiv w:val="1"/>
      <w:marLeft w:val="0"/>
      <w:marRight w:val="0"/>
      <w:marTop w:val="0"/>
      <w:marBottom w:val="0"/>
      <w:divBdr>
        <w:top w:val="none" w:sz="0" w:space="0" w:color="auto"/>
        <w:left w:val="none" w:sz="0" w:space="0" w:color="auto"/>
        <w:bottom w:val="none" w:sz="0" w:space="0" w:color="auto"/>
        <w:right w:val="none" w:sz="0" w:space="0" w:color="auto"/>
      </w:divBdr>
    </w:div>
    <w:div w:id="425657039">
      <w:bodyDiv w:val="1"/>
      <w:marLeft w:val="0"/>
      <w:marRight w:val="0"/>
      <w:marTop w:val="0"/>
      <w:marBottom w:val="0"/>
      <w:divBdr>
        <w:top w:val="none" w:sz="0" w:space="0" w:color="auto"/>
        <w:left w:val="none" w:sz="0" w:space="0" w:color="auto"/>
        <w:bottom w:val="none" w:sz="0" w:space="0" w:color="auto"/>
        <w:right w:val="none" w:sz="0" w:space="0" w:color="auto"/>
      </w:divBdr>
    </w:div>
    <w:div w:id="445199501">
      <w:bodyDiv w:val="1"/>
      <w:marLeft w:val="0"/>
      <w:marRight w:val="0"/>
      <w:marTop w:val="0"/>
      <w:marBottom w:val="0"/>
      <w:divBdr>
        <w:top w:val="none" w:sz="0" w:space="0" w:color="auto"/>
        <w:left w:val="none" w:sz="0" w:space="0" w:color="auto"/>
        <w:bottom w:val="none" w:sz="0" w:space="0" w:color="auto"/>
        <w:right w:val="none" w:sz="0" w:space="0" w:color="auto"/>
      </w:divBdr>
    </w:div>
    <w:div w:id="450248794">
      <w:bodyDiv w:val="1"/>
      <w:marLeft w:val="0"/>
      <w:marRight w:val="0"/>
      <w:marTop w:val="0"/>
      <w:marBottom w:val="0"/>
      <w:divBdr>
        <w:top w:val="none" w:sz="0" w:space="0" w:color="auto"/>
        <w:left w:val="none" w:sz="0" w:space="0" w:color="auto"/>
        <w:bottom w:val="none" w:sz="0" w:space="0" w:color="auto"/>
        <w:right w:val="none" w:sz="0" w:space="0" w:color="auto"/>
      </w:divBdr>
    </w:div>
    <w:div w:id="456219880">
      <w:bodyDiv w:val="1"/>
      <w:marLeft w:val="0"/>
      <w:marRight w:val="0"/>
      <w:marTop w:val="0"/>
      <w:marBottom w:val="0"/>
      <w:divBdr>
        <w:top w:val="none" w:sz="0" w:space="0" w:color="auto"/>
        <w:left w:val="none" w:sz="0" w:space="0" w:color="auto"/>
        <w:bottom w:val="none" w:sz="0" w:space="0" w:color="auto"/>
        <w:right w:val="none" w:sz="0" w:space="0" w:color="auto"/>
      </w:divBdr>
    </w:div>
    <w:div w:id="457723403">
      <w:bodyDiv w:val="1"/>
      <w:marLeft w:val="0"/>
      <w:marRight w:val="0"/>
      <w:marTop w:val="0"/>
      <w:marBottom w:val="0"/>
      <w:divBdr>
        <w:top w:val="none" w:sz="0" w:space="0" w:color="auto"/>
        <w:left w:val="none" w:sz="0" w:space="0" w:color="auto"/>
        <w:bottom w:val="none" w:sz="0" w:space="0" w:color="auto"/>
        <w:right w:val="none" w:sz="0" w:space="0" w:color="auto"/>
      </w:divBdr>
    </w:div>
    <w:div w:id="460224040">
      <w:bodyDiv w:val="1"/>
      <w:marLeft w:val="0"/>
      <w:marRight w:val="0"/>
      <w:marTop w:val="0"/>
      <w:marBottom w:val="0"/>
      <w:divBdr>
        <w:top w:val="none" w:sz="0" w:space="0" w:color="auto"/>
        <w:left w:val="none" w:sz="0" w:space="0" w:color="auto"/>
        <w:bottom w:val="none" w:sz="0" w:space="0" w:color="auto"/>
        <w:right w:val="none" w:sz="0" w:space="0" w:color="auto"/>
      </w:divBdr>
    </w:div>
    <w:div w:id="466820451">
      <w:bodyDiv w:val="1"/>
      <w:marLeft w:val="0"/>
      <w:marRight w:val="0"/>
      <w:marTop w:val="0"/>
      <w:marBottom w:val="0"/>
      <w:divBdr>
        <w:top w:val="none" w:sz="0" w:space="0" w:color="auto"/>
        <w:left w:val="none" w:sz="0" w:space="0" w:color="auto"/>
        <w:bottom w:val="none" w:sz="0" w:space="0" w:color="auto"/>
        <w:right w:val="none" w:sz="0" w:space="0" w:color="auto"/>
      </w:divBdr>
    </w:div>
    <w:div w:id="466825503">
      <w:bodyDiv w:val="1"/>
      <w:marLeft w:val="0"/>
      <w:marRight w:val="0"/>
      <w:marTop w:val="0"/>
      <w:marBottom w:val="0"/>
      <w:divBdr>
        <w:top w:val="none" w:sz="0" w:space="0" w:color="auto"/>
        <w:left w:val="none" w:sz="0" w:space="0" w:color="auto"/>
        <w:bottom w:val="none" w:sz="0" w:space="0" w:color="auto"/>
        <w:right w:val="none" w:sz="0" w:space="0" w:color="auto"/>
      </w:divBdr>
      <w:divsChild>
        <w:div w:id="1287127187">
          <w:marLeft w:val="0"/>
          <w:marRight w:val="0"/>
          <w:marTop w:val="0"/>
          <w:marBottom w:val="0"/>
          <w:divBdr>
            <w:top w:val="none" w:sz="0" w:space="0" w:color="auto"/>
            <w:left w:val="none" w:sz="0" w:space="0" w:color="auto"/>
            <w:bottom w:val="none" w:sz="0" w:space="0" w:color="auto"/>
            <w:right w:val="none" w:sz="0" w:space="0" w:color="auto"/>
          </w:divBdr>
        </w:div>
      </w:divsChild>
    </w:div>
    <w:div w:id="472794697">
      <w:bodyDiv w:val="1"/>
      <w:marLeft w:val="0"/>
      <w:marRight w:val="0"/>
      <w:marTop w:val="0"/>
      <w:marBottom w:val="0"/>
      <w:divBdr>
        <w:top w:val="none" w:sz="0" w:space="0" w:color="auto"/>
        <w:left w:val="none" w:sz="0" w:space="0" w:color="auto"/>
        <w:bottom w:val="none" w:sz="0" w:space="0" w:color="auto"/>
        <w:right w:val="none" w:sz="0" w:space="0" w:color="auto"/>
      </w:divBdr>
    </w:div>
    <w:div w:id="473528471">
      <w:bodyDiv w:val="1"/>
      <w:marLeft w:val="0"/>
      <w:marRight w:val="0"/>
      <w:marTop w:val="0"/>
      <w:marBottom w:val="0"/>
      <w:divBdr>
        <w:top w:val="none" w:sz="0" w:space="0" w:color="auto"/>
        <w:left w:val="none" w:sz="0" w:space="0" w:color="auto"/>
        <w:bottom w:val="none" w:sz="0" w:space="0" w:color="auto"/>
        <w:right w:val="none" w:sz="0" w:space="0" w:color="auto"/>
      </w:divBdr>
    </w:div>
    <w:div w:id="505904338">
      <w:bodyDiv w:val="1"/>
      <w:marLeft w:val="0"/>
      <w:marRight w:val="0"/>
      <w:marTop w:val="0"/>
      <w:marBottom w:val="0"/>
      <w:divBdr>
        <w:top w:val="none" w:sz="0" w:space="0" w:color="auto"/>
        <w:left w:val="none" w:sz="0" w:space="0" w:color="auto"/>
        <w:bottom w:val="none" w:sz="0" w:space="0" w:color="auto"/>
        <w:right w:val="none" w:sz="0" w:space="0" w:color="auto"/>
      </w:divBdr>
    </w:div>
    <w:div w:id="510341612">
      <w:bodyDiv w:val="1"/>
      <w:marLeft w:val="0"/>
      <w:marRight w:val="0"/>
      <w:marTop w:val="0"/>
      <w:marBottom w:val="0"/>
      <w:divBdr>
        <w:top w:val="none" w:sz="0" w:space="0" w:color="auto"/>
        <w:left w:val="none" w:sz="0" w:space="0" w:color="auto"/>
        <w:bottom w:val="none" w:sz="0" w:space="0" w:color="auto"/>
        <w:right w:val="none" w:sz="0" w:space="0" w:color="auto"/>
      </w:divBdr>
    </w:div>
    <w:div w:id="512231198">
      <w:bodyDiv w:val="1"/>
      <w:marLeft w:val="0"/>
      <w:marRight w:val="0"/>
      <w:marTop w:val="0"/>
      <w:marBottom w:val="0"/>
      <w:divBdr>
        <w:top w:val="none" w:sz="0" w:space="0" w:color="auto"/>
        <w:left w:val="none" w:sz="0" w:space="0" w:color="auto"/>
        <w:bottom w:val="none" w:sz="0" w:space="0" w:color="auto"/>
        <w:right w:val="none" w:sz="0" w:space="0" w:color="auto"/>
      </w:divBdr>
    </w:div>
    <w:div w:id="513224463">
      <w:bodyDiv w:val="1"/>
      <w:marLeft w:val="0"/>
      <w:marRight w:val="0"/>
      <w:marTop w:val="0"/>
      <w:marBottom w:val="0"/>
      <w:divBdr>
        <w:top w:val="none" w:sz="0" w:space="0" w:color="auto"/>
        <w:left w:val="none" w:sz="0" w:space="0" w:color="auto"/>
        <w:bottom w:val="none" w:sz="0" w:space="0" w:color="auto"/>
        <w:right w:val="none" w:sz="0" w:space="0" w:color="auto"/>
      </w:divBdr>
    </w:div>
    <w:div w:id="514929967">
      <w:bodyDiv w:val="1"/>
      <w:marLeft w:val="0"/>
      <w:marRight w:val="0"/>
      <w:marTop w:val="0"/>
      <w:marBottom w:val="0"/>
      <w:divBdr>
        <w:top w:val="none" w:sz="0" w:space="0" w:color="auto"/>
        <w:left w:val="none" w:sz="0" w:space="0" w:color="auto"/>
        <w:bottom w:val="none" w:sz="0" w:space="0" w:color="auto"/>
        <w:right w:val="none" w:sz="0" w:space="0" w:color="auto"/>
      </w:divBdr>
    </w:div>
    <w:div w:id="516116613">
      <w:bodyDiv w:val="1"/>
      <w:marLeft w:val="0"/>
      <w:marRight w:val="0"/>
      <w:marTop w:val="0"/>
      <w:marBottom w:val="0"/>
      <w:divBdr>
        <w:top w:val="none" w:sz="0" w:space="0" w:color="auto"/>
        <w:left w:val="none" w:sz="0" w:space="0" w:color="auto"/>
        <w:bottom w:val="none" w:sz="0" w:space="0" w:color="auto"/>
        <w:right w:val="none" w:sz="0" w:space="0" w:color="auto"/>
      </w:divBdr>
    </w:div>
    <w:div w:id="522011483">
      <w:bodyDiv w:val="1"/>
      <w:marLeft w:val="0"/>
      <w:marRight w:val="0"/>
      <w:marTop w:val="0"/>
      <w:marBottom w:val="0"/>
      <w:divBdr>
        <w:top w:val="none" w:sz="0" w:space="0" w:color="auto"/>
        <w:left w:val="none" w:sz="0" w:space="0" w:color="auto"/>
        <w:bottom w:val="none" w:sz="0" w:space="0" w:color="auto"/>
        <w:right w:val="none" w:sz="0" w:space="0" w:color="auto"/>
      </w:divBdr>
      <w:divsChild>
        <w:div w:id="619453609">
          <w:marLeft w:val="0"/>
          <w:marRight w:val="0"/>
          <w:marTop w:val="0"/>
          <w:marBottom w:val="0"/>
          <w:divBdr>
            <w:top w:val="none" w:sz="0" w:space="0" w:color="auto"/>
            <w:left w:val="none" w:sz="0" w:space="0" w:color="auto"/>
            <w:bottom w:val="none" w:sz="0" w:space="0" w:color="auto"/>
            <w:right w:val="none" w:sz="0" w:space="0" w:color="auto"/>
          </w:divBdr>
        </w:div>
      </w:divsChild>
    </w:div>
    <w:div w:id="525483082">
      <w:bodyDiv w:val="1"/>
      <w:marLeft w:val="0"/>
      <w:marRight w:val="0"/>
      <w:marTop w:val="0"/>
      <w:marBottom w:val="0"/>
      <w:divBdr>
        <w:top w:val="none" w:sz="0" w:space="0" w:color="auto"/>
        <w:left w:val="none" w:sz="0" w:space="0" w:color="auto"/>
        <w:bottom w:val="none" w:sz="0" w:space="0" w:color="auto"/>
        <w:right w:val="none" w:sz="0" w:space="0" w:color="auto"/>
      </w:divBdr>
    </w:div>
    <w:div w:id="545290970">
      <w:bodyDiv w:val="1"/>
      <w:marLeft w:val="0"/>
      <w:marRight w:val="0"/>
      <w:marTop w:val="0"/>
      <w:marBottom w:val="0"/>
      <w:divBdr>
        <w:top w:val="none" w:sz="0" w:space="0" w:color="auto"/>
        <w:left w:val="none" w:sz="0" w:space="0" w:color="auto"/>
        <w:bottom w:val="none" w:sz="0" w:space="0" w:color="auto"/>
        <w:right w:val="none" w:sz="0" w:space="0" w:color="auto"/>
      </w:divBdr>
    </w:div>
    <w:div w:id="552927969">
      <w:bodyDiv w:val="1"/>
      <w:marLeft w:val="0"/>
      <w:marRight w:val="0"/>
      <w:marTop w:val="0"/>
      <w:marBottom w:val="0"/>
      <w:divBdr>
        <w:top w:val="none" w:sz="0" w:space="0" w:color="auto"/>
        <w:left w:val="none" w:sz="0" w:space="0" w:color="auto"/>
        <w:bottom w:val="none" w:sz="0" w:space="0" w:color="auto"/>
        <w:right w:val="none" w:sz="0" w:space="0" w:color="auto"/>
      </w:divBdr>
    </w:div>
    <w:div w:id="563219181">
      <w:bodyDiv w:val="1"/>
      <w:marLeft w:val="0"/>
      <w:marRight w:val="0"/>
      <w:marTop w:val="0"/>
      <w:marBottom w:val="0"/>
      <w:divBdr>
        <w:top w:val="none" w:sz="0" w:space="0" w:color="auto"/>
        <w:left w:val="none" w:sz="0" w:space="0" w:color="auto"/>
        <w:bottom w:val="none" w:sz="0" w:space="0" w:color="auto"/>
        <w:right w:val="none" w:sz="0" w:space="0" w:color="auto"/>
      </w:divBdr>
    </w:div>
    <w:div w:id="586159520">
      <w:bodyDiv w:val="1"/>
      <w:marLeft w:val="0"/>
      <w:marRight w:val="0"/>
      <w:marTop w:val="0"/>
      <w:marBottom w:val="0"/>
      <w:divBdr>
        <w:top w:val="none" w:sz="0" w:space="0" w:color="auto"/>
        <w:left w:val="none" w:sz="0" w:space="0" w:color="auto"/>
        <w:bottom w:val="none" w:sz="0" w:space="0" w:color="auto"/>
        <w:right w:val="none" w:sz="0" w:space="0" w:color="auto"/>
      </w:divBdr>
    </w:div>
    <w:div w:id="588730135">
      <w:bodyDiv w:val="1"/>
      <w:marLeft w:val="0"/>
      <w:marRight w:val="0"/>
      <w:marTop w:val="0"/>
      <w:marBottom w:val="0"/>
      <w:divBdr>
        <w:top w:val="none" w:sz="0" w:space="0" w:color="auto"/>
        <w:left w:val="none" w:sz="0" w:space="0" w:color="auto"/>
        <w:bottom w:val="none" w:sz="0" w:space="0" w:color="auto"/>
        <w:right w:val="none" w:sz="0" w:space="0" w:color="auto"/>
      </w:divBdr>
    </w:div>
    <w:div w:id="588779521">
      <w:bodyDiv w:val="1"/>
      <w:marLeft w:val="0"/>
      <w:marRight w:val="0"/>
      <w:marTop w:val="0"/>
      <w:marBottom w:val="0"/>
      <w:divBdr>
        <w:top w:val="none" w:sz="0" w:space="0" w:color="auto"/>
        <w:left w:val="none" w:sz="0" w:space="0" w:color="auto"/>
        <w:bottom w:val="none" w:sz="0" w:space="0" w:color="auto"/>
        <w:right w:val="none" w:sz="0" w:space="0" w:color="auto"/>
      </w:divBdr>
      <w:divsChild>
        <w:div w:id="994332411">
          <w:marLeft w:val="0"/>
          <w:marRight w:val="0"/>
          <w:marTop w:val="0"/>
          <w:marBottom w:val="0"/>
          <w:divBdr>
            <w:top w:val="none" w:sz="0" w:space="0" w:color="auto"/>
            <w:left w:val="none" w:sz="0" w:space="0" w:color="auto"/>
            <w:bottom w:val="none" w:sz="0" w:space="0" w:color="auto"/>
            <w:right w:val="none" w:sz="0" w:space="0" w:color="auto"/>
          </w:divBdr>
          <w:divsChild>
            <w:div w:id="1190073016">
              <w:marLeft w:val="0"/>
              <w:marRight w:val="0"/>
              <w:marTop w:val="0"/>
              <w:marBottom w:val="0"/>
              <w:divBdr>
                <w:top w:val="none" w:sz="0" w:space="0" w:color="auto"/>
                <w:left w:val="none" w:sz="0" w:space="0" w:color="auto"/>
                <w:bottom w:val="none" w:sz="0" w:space="0" w:color="auto"/>
                <w:right w:val="none" w:sz="0" w:space="0" w:color="auto"/>
              </w:divBdr>
              <w:divsChild>
                <w:div w:id="540097702">
                  <w:marLeft w:val="0"/>
                  <w:marRight w:val="0"/>
                  <w:marTop w:val="0"/>
                  <w:marBottom w:val="0"/>
                  <w:divBdr>
                    <w:top w:val="none" w:sz="0" w:space="0" w:color="auto"/>
                    <w:left w:val="none" w:sz="0" w:space="0" w:color="auto"/>
                    <w:bottom w:val="none" w:sz="0" w:space="0" w:color="auto"/>
                    <w:right w:val="none" w:sz="0" w:space="0" w:color="auto"/>
                  </w:divBdr>
                  <w:divsChild>
                    <w:div w:id="46297093">
                      <w:marLeft w:val="0"/>
                      <w:marRight w:val="0"/>
                      <w:marTop w:val="0"/>
                      <w:marBottom w:val="0"/>
                      <w:divBdr>
                        <w:top w:val="none" w:sz="0" w:space="0" w:color="auto"/>
                        <w:left w:val="none" w:sz="0" w:space="0" w:color="auto"/>
                        <w:bottom w:val="none" w:sz="0" w:space="0" w:color="auto"/>
                        <w:right w:val="none" w:sz="0" w:space="0" w:color="auto"/>
                      </w:divBdr>
                      <w:divsChild>
                        <w:div w:id="1547448961">
                          <w:marLeft w:val="0"/>
                          <w:marRight w:val="0"/>
                          <w:marTop w:val="0"/>
                          <w:marBottom w:val="0"/>
                          <w:divBdr>
                            <w:top w:val="none" w:sz="0" w:space="0" w:color="auto"/>
                            <w:left w:val="none" w:sz="0" w:space="0" w:color="auto"/>
                            <w:bottom w:val="none" w:sz="0" w:space="0" w:color="auto"/>
                            <w:right w:val="none" w:sz="0" w:space="0" w:color="auto"/>
                          </w:divBdr>
                          <w:divsChild>
                            <w:div w:id="112088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4746186">
      <w:bodyDiv w:val="1"/>
      <w:marLeft w:val="0"/>
      <w:marRight w:val="0"/>
      <w:marTop w:val="0"/>
      <w:marBottom w:val="0"/>
      <w:divBdr>
        <w:top w:val="none" w:sz="0" w:space="0" w:color="auto"/>
        <w:left w:val="none" w:sz="0" w:space="0" w:color="auto"/>
        <w:bottom w:val="none" w:sz="0" w:space="0" w:color="auto"/>
        <w:right w:val="none" w:sz="0" w:space="0" w:color="auto"/>
      </w:divBdr>
    </w:div>
    <w:div w:id="596446346">
      <w:bodyDiv w:val="1"/>
      <w:marLeft w:val="0"/>
      <w:marRight w:val="0"/>
      <w:marTop w:val="0"/>
      <w:marBottom w:val="0"/>
      <w:divBdr>
        <w:top w:val="none" w:sz="0" w:space="0" w:color="auto"/>
        <w:left w:val="none" w:sz="0" w:space="0" w:color="auto"/>
        <w:bottom w:val="none" w:sz="0" w:space="0" w:color="auto"/>
        <w:right w:val="none" w:sz="0" w:space="0" w:color="auto"/>
      </w:divBdr>
      <w:divsChild>
        <w:div w:id="1356005797">
          <w:marLeft w:val="0"/>
          <w:marRight w:val="0"/>
          <w:marTop w:val="0"/>
          <w:marBottom w:val="0"/>
          <w:divBdr>
            <w:top w:val="none" w:sz="0" w:space="0" w:color="auto"/>
            <w:left w:val="none" w:sz="0" w:space="0" w:color="auto"/>
            <w:bottom w:val="none" w:sz="0" w:space="0" w:color="auto"/>
            <w:right w:val="none" w:sz="0" w:space="0" w:color="auto"/>
          </w:divBdr>
        </w:div>
      </w:divsChild>
    </w:div>
    <w:div w:id="599916905">
      <w:bodyDiv w:val="1"/>
      <w:marLeft w:val="0"/>
      <w:marRight w:val="0"/>
      <w:marTop w:val="0"/>
      <w:marBottom w:val="0"/>
      <w:divBdr>
        <w:top w:val="none" w:sz="0" w:space="0" w:color="auto"/>
        <w:left w:val="none" w:sz="0" w:space="0" w:color="auto"/>
        <w:bottom w:val="none" w:sz="0" w:space="0" w:color="auto"/>
        <w:right w:val="none" w:sz="0" w:space="0" w:color="auto"/>
      </w:divBdr>
      <w:divsChild>
        <w:div w:id="1281691029">
          <w:marLeft w:val="0"/>
          <w:marRight w:val="0"/>
          <w:marTop w:val="0"/>
          <w:marBottom w:val="0"/>
          <w:divBdr>
            <w:top w:val="none" w:sz="0" w:space="0" w:color="auto"/>
            <w:left w:val="none" w:sz="0" w:space="0" w:color="auto"/>
            <w:bottom w:val="none" w:sz="0" w:space="0" w:color="auto"/>
            <w:right w:val="none" w:sz="0" w:space="0" w:color="auto"/>
          </w:divBdr>
          <w:divsChild>
            <w:div w:id="100227024">
              <w:marLeft w:val="0"/>
              <w:marRight w:val="0"/>
              <w:marTop w:val="0"/>
              <w:marBottom w:val="0"/>
              <w:divBdr>
                <w:top w:val="none" w:sz="0" w:space="0" w:color="auto"/>
                <w:left w:val="none" w:sz="0" w:space="0" w:color="auto"/>
                <w:bottom w:val="none" w:sz="0" w:space="0" w:color="auto"/>
                <w:right w:val="none" w:sz="0" w:space="0" w:color="auto"/>
              </w:divBdr>
            </w:div>
            <w:div w:id="206456467">
              <w:marLeft w:val="0"/>
              <w:marRight w:val="0"/>
              <w:marTop w:val="0"/>
              <w:marBottom w:val="0"/>
              <w:divBdr>
                <w:top w:val="none" w:sz="0" w:space="0" w:color="auto"/>
                <w:left w:val="none" w:sz="0" w:space="0" w:color="auto"/>
                <w:bottom w:val="none" w:sz="0" w:space="0" w:color="auto"/>
                <w:right w:val="none" w:sz="0" w:space="0" w:color="auto"/>
              </w:divBdr>
            </w:div>
            <w:div w:id="628778356">
              <w:marLeft w:val="0"/>
              <w:marRight w:val="0"/>
              <w:marTop w:val="0"/>
              <w:marBottom w:val="0"/>
              <w:divBdr>
                <w:top w:val="none" w:sz="0" w:space="0" w:color="auto"/>
                <w:left w:val="none" w:sz="0" w:space="0" w:color="auto"/>
                <w:bottom w:val="none" w:sz="0" w:space="0" w:color="auto"/>
                <w:right w:val="none" w:sz="0" w:space="0" w:color="auto"/>
              </w:divBdr>
            </w:div>
            <w:div w:id="882600530">
              <w:marLeft w:val="0"/>
              <w:marRight w:val="0"/>
              <w:marTop w:val="0"/>
              <w:marBottom w:val="0"/>
              <w:divBdr>
                <w:top w:val="none" w:sz="0" w:space="0" w:color="auto"/>
                <w:left w:val="none" w:sz="0" w:space="0" w:color="auto"/>
                <w:bottom w:val="none" w:sz="0" w:space="0" w:color="auto"/>
                <w:right w:val="none" w:sz="0" w:space="0" w:color="auto"/>
              </w:divBdr>
            </w:div>
            <w:div w:id="192834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60535">
      <w:bodyDiv w:val="1"/>
      <w:marLeft w:val="0"/>
      <w:marRight w:val="0"/>
      <w:marTop w:val="0"/>
      <w:marBottom w:val="0"/>
      <w:divBdr>
        <w:top w:val="none" w:sz="0" w:space="0" w:color="auto"/>
        <w:left w:val="none" w:sz="0" w:space="0" w:color="auto"/>
        <w:bottom w:val="none" w:sz="0" w:space="0" w:color="auto"/>
        <w:right w:val="none" w:sz="0" w:space="0" w:color="auto"/>
      </w:divBdr>
    </w:div>
    <w:div w:id="601112489">
      <w:bodyDiv w:val="1"/>
      <w:marLeft w:val="0"/>
      <w:marRight w:val="0"/>
      <w:marTop w:val="0"/>
      <w:marBottom w:val="0"/>
      <w:divBdr>
        <w:top w:val="none" w:sz="0" w:space="0" w:color="auto"/>
        <w:left w:val="none" w:sz="0" w:space="0" w:color="auto"/>
        <w:bottom w:val="none" w:sz="0" w:space="0" w:color="auto"/>
        <w:right w:val="none" w:sz="0" w:space="0" w:color="auto"/>
      </w:divBdr>
    </w:div>
    <w:div w:id="602764952">
      <w:bodyDiv w:val="1"/>
      <w:marLeft w:val="0"/>
      <w:marRight w:val="0"/>
      <w:marTop w:val="0"/>
      <w:marBottom w:val="0"/>
      <w:divBdr>
        <w:top w:val="none" w:sz="0" w:space="0" w:color="auto"/>
        <w:left w:val="none" w:sz="0" w:space="0" w:color="auto"/>
        <w:bottom w:val="none" w:sz="0" w:space="0" w:color="auto"/>
        <w:right w:val="none" w:sz="0" w:space="0" w:color="auto"/>
      </w:divBdr>
    </w:div>
    <w:div w:id="607322257">
      <w:bodyDiv w:val="1"/>
      <w:marLeft w:val="0"/>
      <w:marRight w:val="0"/>
      <w:marTop w:val="0"/>
      <w:marBottom w:val="0"/>
      <w:divBdr>
        <w:top w:val="none" w:sz="0" w:space="0" w:color="auto"/>
        <w:left w:val="none" w:sz="0" w:space="0" w:color="auto"/>
        <w:bottom w:val="none" w:sz="0" w:space="0" w:color="auto"/>
        <w:right w:val="none" w:sz="0" w:space="0" w:color="auto"/>
      </w:divBdr>
    </w:div>
    <w:div w:id="612059208">
      <w:bodyDiv w:val="1"/>
      <w:marLeft w:val="0"/>
      <w:marRight w:val="0"/>
      <w:marTop w:val="0"/>
      <w:marBottom w:val="0"/>
      <w:divBdr>
        <w:top w:val="none" w:sz="0" w:space="0" w:color="auto"/>
        <w:left w:val="none" w:sz="0" w:space="0" w:color="auto"/>
        <w:bottom w:val="none" w:sz="0" w:space="0" w:color="auto"/>
        <w:right w:val="none" w:sz="0" w:space="0" w:color="auto"/>
      </w:divBdr>
    </w:div>
    <w:div w:id="623855172">
      <w:bodyDiv w:val="1"/>
      <w:marLeft w:val="0"/>
      <w:marRight w:val="0"/>
      <w:marTop w:val="0"/>
      <w:marBottom w:val="0"/>
      <w:divBdr>
        <w:top w:val="none" w:sz="0" w:space="0" w:color="auto"/>
        <w:left w:val="none" w:sz="0" w:space="0" w:color="auto"/>
        <w:bottom w:val="none" w:sz="0" w:space="0" w:color="auto"/>
        <w:right w:val="none" w:sz="0" w:space="0" w:color="auto"/>
      </w:divBdr>
      <w:divsChild>
        <w:div w:id="1716857419">
          <w:marLeft w:val="0"/>
          <w:marRight w:val="0"/>
          <w:marTop w:val="0"/>
          <w:marBottom w:val="0"/>
          <w:divBdr>
            <w:top w:val="none" w:sz="0" w:space="0" w:color="auto"/>
            <w:left w:val="none" w:sz="0" w:space="0" w:color="auto"/>
            <w:bottom w:val="none" w:sz="0" w:space="0" w:color="auto"/>
            <w:right w:val="none" w:sz="0" w:space="0" w:color="auto"/>
          </w:divBdr>
          <w:divsChild>
            <w:div w:id="900362781">
              <w:marLeft w:val="0"/>
              <w:marRight w:val="0"/>
              <w:marTop w:val="0"/>
              <w:marBottom w:val="0"/>
              <w:divBdr>
                <w:top w:val="none" w:sz="0" w:space="0" w:color="auto"/>
                <w:left w:val="none" w:sz="0" w:space="0" w:color="auto"/>
                <w:bottom w:val="none" w:sz="0" w:space="0" w:color="auto"/>
                <w:right w:val="none" w:sz="0" w:space="0" w:color="auto"/>
              </w:divBdr>
            </w:div>
            <w:div w:id="902761014">
              <w:marLeft w:val="0"/>
              <w:marRight w:val="0"/>
              <w:marTop w:val="0"/>
              <w:marBottom w:val="0"/>
              <w:divBdr>
                <w:top w:val="none" w:sz="0" w:space="0" w:color="auto"/>
                <w:left w:val="none" w:sz="0" w:space="0" w:color="auto"/>
                <w:bottom w:val="none" w:sz="0" w:space="0" w:color="auto"/>
                <w:right w:val="none" w:sz="0" w:space="0" w:color="auto"/>
              </w:divBdr>
            </w:div>
            <w:div w:id="1327056080">
              <w:marLeft w:val="0"/>
              <w:marRight w:val="0"/>
              <w:marTop w:val="0"/>
              <w:marBottom w:val="0"/>
              <w:divBdr>
                <w:top w:val="none" w:sz="0" w:space="0" w:color="auto"/>
                <w:left w:val="none" w:sz="0" w:space="0" w:color="auto"/>
                <w:bottom w:val="none" w:sz="0" w:space="0" w:color="auto"/>
                <w:right w:val="none" w:sz="0" w:space="0" w:color="auto"/>
              </w:divBdr>
            </w:div>
            <w:div w:id="1464806901">
              <w:marLeft w:val="0"/>
              <w:marRight w:val="0"/>
              <w:marTop w:val="0"/>
              <w:marBottom w:val="0"/>
              <w:divBdr>
                <w:top w:val="none" w:sz="0" w:space="0" w:color="auto"/>
                <w:left w:val="none" w:sz="0" w:space="0" w:color="auto"/>
                <w:bottom w:val="none" w:sz="0" w:space="0" w:color="auto"/>
                <w:right w:val="none" w:sz="0" w:space="0" w:color="auto"/>
              </w:divBdr>
            </w:div>
            <w:div w:id="1811559633">
              <w:marLeft w:val="0"/>
              <w:marRight w:val="0"/>
              <w:marTop w:val="0"/>
              <w:marBottom w:val="0"/>
              <w:divBdr>
                <w:top w:val="none" w:sz="0" w:space="0" w:color="auto"/>
                <w:left w:val="none" w:sz="0" w:space="0" w:color="auto"/>
                <w:bottom w:val="none" w:sz="0" w:space="0" w:color="auto"/>
                <w:right w:val="none" w:sz="0" w:space="0" w:color="auto"/>
              </w:divBdr>
            </w:div>
            <w:div w:id="1868249277">
              <w:marLeft w:val="0"/>
              <w:marRight w:val="0"/>
              <w:marTop w:val="0"/>
              <w:marBottom w:val="0"/>
              <w:divBdr>
                <w:top w:val="none" w:sz="0" w:space="0" w:color="auto"/>
                <w:left w:val="none" w:sz="0" w:space="0" w:color="auto"/>
                <w:bottom w:val="none" w:sz="0" w:space="0" w:color="auto"/>
                <w:right w:val="none" w:sz="0" w:space="0" w:color="auto"/>
              </w:divBdr>
            </w:div>
            <w:div w:id="19779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0185">
      <w:bodyDiv w:val="1"/>
      <w:marLeft w:val="0"/>
      <w:marRight w:val="0"/>
      <w:marTop w:val="0"/>
      <w:marBottom w:val="0"/>
      <w:divBdr>
        <w:top w:val="none" w:sz="0" w:space="0" w:color="auto"/>
        <w:left w:val="none" w:sz="0" w:space="0" w:color="auto"/>
        <w:bottom w:val="none" w:sz="0" w:space="0" w:color="auto"/>
        <w:right w:val="none" w:sz="0" w:space="0" w:color="auto"/>
      </w:divBdr>
    </w:div>
    <w:div w:id="630944601">
      <w:bodyDiv w:val="1"/>
      <w:marLeft w:val="0"/>
      <w:marRight w:val="0"/>
      <w:marTop w:val="0"/>
      <w:marBottom w:val="0"/>
      <w:divBdr>
        <w:top w:val="none" w:sz="0" w:space="0" w:color="auto"/>
        <w:left w:val="none" w:sz="0" w:space="0" w:color="auto"/>
        <w:bottom w:val="none" w:sz="0" w:space="0" w:color="auto"/>
        <w:right w:val="none" w:sz="0" w:space="0" w:color="auto"/>
      </w:divBdr>
    </w:div>
    <w:div w:id="639455816">
      <w:bodyDiv w:val="1"/>
      <w:marLeft w:val="0"/>
      <w:marRight w:val="0"/>
      <w:marTop w:val="0"/>
      <w:marBottom w:val="0"/>
      <w:divBdr>
        <w:top w:val="none" w:sz="0" w:space="0" w:color="auto"/>
        <w:left w:val="none" w:sz="0" w:space="0" w:color="auto"/>
        <w:bottom w:val="none" w:sz="0" w:space="0" w:color="auto"/>
        <w:right w:val="none" w:sz="0" w:space="0" w:color="auto"/>
      </w:divBdr>
    </w:div>
    <w:div w:id="646474321">
      <w:bodyDiv w:val="1"/>
      <w:marLeft w:val="0"/>
      <w:marRight w:val="0"/>
      <w:marTop w:val="0"/>
      <w:marBottom w:val="0"/>
      <w:divBdr>
        <w:top w:val="none" w:sz="0" w:space="0" w:color="auto"/>
        <w:left w:val="none" w:sz="0" w:space="0" w:color="auto"/>
        <w:bottom w:val="none" w:sz="0" w:space="0" w:color="auto"/>
        <w:right w:val="none" w:sz="0" w:space="0" w:color="auto"/>
      </w:divBdr>
      <w:divsChild>
        <w:div w:id="944920930">
          <w:marLeft w:val="0"/>
          <w:marRight w:val="0"/>
          <w:marTop w:val="0"/>
          <w:marBottom w:val="0"/>
          <w:divBdr>
            <w:top w:val="none" w:sz="0" w:space="0" w:color="auto"/>
            <w:left w:val="none" w:sz="0" w:space="0" w:color="auto"/>
            <w:bottom w:val="none" w:sz="0" w:space="0" w:color="auto"/>
            <w:right w:val="none" w:sz="0" w:space="0" w:color="auto"/>
          </w:divBdr>
        </w:div>
      </w:divsChild>
    </w:div>
    <w:div w:id="660231313">
      <w:bodyDiv w:val="1"/>
      <w:marLeft w:val="0"/>
      <w:marRight w:val="0"/>
      <w:marTop w:val="0"/>
      <w:marBottom w:val="0"/>
      <w:divBdr>
        <w:top w:val="none" w:sz="0" w:space="0" w:color="auto"/>
        <w:left w:val="none" w:sz="0" w:space="0" w:color="auto"/>
        <w:bottom w:val="none" w:sz="0" w:space="0" w:color="auto"/>
        <w:right w:val="none" w:sz="0" w:space="0" w:color="auto"/>
      </w:divBdr>
    </w:div>
    <w:div w:id="666713726">
      <w:bodyDiv w:val="1"/>
      <w:marLeft w:val="0"/>
      <w:marRight w:val="0"/>
      <w:marTop w:val="0"/>
      <w:marBottom w:val="0"/>
      <w:divBdr>
        <w:top w:val="none" w:sz="0" w:space="0" w:color="auto"/>
        <w:left w:val="none" w:sz="0" w:space="0" w:color="auto"/>
        <w:bottom w:val="none" w:sz="0" w:space="0" w:color="auto"/>
        <w:right w:val="none" w:sz="0" w:space="0" w:color="auto"/>
      </w:divBdr>
    </w:div>
    <w:div w:id="669216229">
      <w:bodyDiv w:val="1"/>
      <w:marLeft w:val="0"/>
      <w:marRight w:val="0"/>
      <w:marTop w:val="0"/>
      <w:marBottom w:val="0"/>
      <w:divBdr>
        <w:top w:val="none" w:sz="0" w:space="0" w:color="auto"/>
        <w:left w:val="none" w:sz="0" w:space="0" w:color="auto"/>
        <w:bottom w:val="none" w:sz="0" w:space="0" w:color="auto"/>
        <w:right w:val="none" w:sz="0" w:space="0" w:color="auto"/>
      </w:divBdr>
    </w:div>
    <w:div w:id="684751454">
      <w:bodyDiv w:val="1"/>
      <w:marLeft w:val="0"/>
      <w:marRight w:val="0"/>
      <w:marTop w:val="0"/>
      <w:marBottom w:val="0"/>
      <w:divBdr>
        <w:top w:val="none" w:sz="0" w:space="0" w:color="auto"/>
        <w:left w:val="none" w:sz="0" w:space="0" w:color="auto"/>
        <w:bottom w:val="none" w:sz="0" w:space="0" w:color="auto"/>
        <w:right w:val="none" w:sz="0" w:space="0" w:color="auto"/>
      </w:divBdr>
    </w:div>
    <w:div w:id="690834530">
      <w:bodyDiv w:val="1"/>
      <w:marLeft w:val="0"/>
      <w:marRight w:val="0"/>
      <w:marTop w:val="0"/>
      <w:marBottom w:val="0"/>
      <w:divBdr>
        <w:top w:val="none" w:sz="0" w:space="0" w:color="auto"/>
        <w:left w:val="none" w:sz="0" w:space="0" w:color="auto"/>
        <w:bottom w:val="none" w:sz="0" w:space="0" w:color="auto"/>
        <w:right w:val="none" w:sz="0" w:space="0" w:color="auto"/>
      </w:divBdr>
    </w:div>
    <w:div w:id="696078116">
      <w:bodyDiv w:val="1"/>
      <w:marLeft w:val="0"/>
      <w:marRight w:val="0"/>
      <w:marTop w:val="0"/>
      <w:marBottom w:val="0"/>
      <w:divBdr>
        <w:top w:val="none" w:sz="0" w:space="0" w:color="auto"/>
        <w:left w:val="none" w:sz="0" w:space="0" w:color="auto"/>
        <w:bottom w:val="none" w:sz="0" w:space="0" w:color="auto"/>
        <w:right w:val="none" w:sz="0" w:space="0" w:color="auto"/>
      </w:divBdr>
    </w:div>
    <w:div w:id="696274421">
      <w:bodyDiv w:val="1"/>
      <w:marLeft w:val="0"/>
      <w:marRight w:val="0"/>
      <w:marTop w:val="0"/>
      <w:marBottom w:val="0"/>
      <w:divBdr>
        <w:top w:val="none" w:sz="0" w:space="0" w:color="auto"/>
        <w:left w:val="none" w:sz="0" w:space="0" w:color="auto"/>
        <w:bottom w:val="none" w:sz="0" w:space="0" w:color="auto"/>
        <w:right w:val="none" w:sz="0" w:space="0" w:color="auto"/>
      </w:divBdr>
      <w:divsChild>
        <w:div w:id="286817193">
          <w:marLeft w:val="0"/>
          <w:marRight w:val="0"/>
          <w:marTop w:val="0"/>
          <w:marBottom w:val="0"/>
          <w:divBdr>
            <w:top w:val="none" w:sz="0" w:space="0" w:color="auto"/>
            <w:left w:val="none" w:sz="0" w:space="0" w:color="auto"/>
            <w:bottom w:val="none" w:sz="0" w:space="0" w:color="auto"/>
            <w:right w:val="none" w:sz="0" w:space="0" w:color="auto"/>
          </w:divBdr>
          <w:divsChild>
            <w:div w:id="940839050">
              <w:marLeft w:val="0"/>
              <w:marRight w:val="0"/>
              <w:marTop w:val="0"/>
              <w:marBottom w:val="0"/>
              <w:divBdr>
                <w:top w:val="none" w:sz="0" w:space="0" w:color="auto"/>
                <w:left w:val="none" w:sz="0" w:space="0" w:color="auto"/>
                <w:bottom w:val="none" w:sz="0" w:space="0" w:color="auto"/>
                <w:right w:val="none" w:sz="0" w:space="0" w:color="auto"/>
              </w:divBdr>
              <w:divsChild>
                <w:div w:id="1542669051">
                  <w:marLeft w:val="0"/>
                  <w:marRight w:val="0"/>
                  <w:marTop w:val="0"/>
                  <w:marBottom w:val="0"/>
                  <w:divBdr>
                    <w:top w:val="none" w:sz="0" w:space="0" w:color="auto"/>
                    <w:left w:val="none" w:sz="0" w:space="0" w:color="auto"/>
                    <w:bottom w:val="none" w:sz="0" w:space="0" w:color="auto"/>
                    <w:right w:val="none" w:sz="0" w:space="0" w:color="auto"/>
                  </w:divBdr>
                  <w:divsChild>
                    <w:div w:id="1119451163">
                      <w:marLeft w:val="0"/>
                      <w:marRight w:val="0"/>
                      <w:marTop w:val="0"/>
                      <w:marBottom w:val="0"/>
                      <w:divBdr>
                        <w:top w:val="none" w:sz="0" w:space="0" w:color="auto"/>
                        <w:left w:val="none" w:sz="0" w:space="0" w:color="auto"/>
                        <w:bottom w:val="none" w:sz="0" w:space="0" w:color="auto"/>
                        <w:right w:val="none" w:sz="0" w:space="0" w:color="auto"/>
                      </w:divBdr>
                      <w:divsChild>
                        <w:div w:id="1663506939">
                          <w:marLeft w:val="0"/>
                          <w:marRight w:val="0"/>
                          <w:marTop w:val="0"/>
                          <w:marBottom w:val="0"/>
                          <w:divBdr>
                            <w:top w:val="none" w:sz="0" w:space="0" w:color="auto"/>
                            <w:left w:val="none" w:sz="0" w:space="0" w:color="auto"/>
                            <w:bottom w:val="none" w:sz="0" w:space="0" w:color="auto"/>
                            <w:right w:val="none" w:sz="0" w:space="0" w:color="auto"/>
                          </w:divBdr>
                          <w:divsChild>
                            <w:div w:id="131957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464202">
      <w:bodyDiv w:val="1"/>
      <w:marLeft w:val="0"/>
      <w:marRight w:val="0"/>
      <w:marTop w:val="0"/>
      <w:marBottom w:val="0"/>
      <w:divBdr>
        <w:top w:val="none" w:sz="0" w:space="0" w:color="auto"/>
        <w:left w:val="none" w:sz="0" w:space="0" w:color="auto"/>
        <w:bottom w:val="none" w:sz="0" w:space="0" w:color="auto"/>
        <w:right w:val="none" w:sz="0" w:space="0" w:color="auto"/>
      </w:divBdr>
      <w:divsChild>
        <w:div w:id="518391829">
          <w:marLeft w:val="0"/>
          <w:marRight w:val="0"/>
          <w:marTop w:val="0"/>
          <w:marBottom w:val="0"/>
          <w:divBdr>
            <w:top w:val="none" w:sz="0" w:space="0" w:color="auto"/>
            <w:left w:val="none" w:sz="0" w:space="0" w:color="auto"/>
            <w:bottom w:val="none" w:sz="0" w:space="0" w:color="auto"/>
            <w:right w:val="none" w:sz="0" w:space="0" w:color="auto"/>
          </w:divBdr>
          <w:divsChild>
            <w:div w:id="1010989821">
              <w:marLeft w:val="0"/>
              <w:marRight w:val="0"/>
              <w:marTop w:val="0"/>
              <w:marBottom w:val="0"/>
              <w:divBdr>
                <w:top w:val="none" w:sz="0" w:space="0" w:color="auto"/>
                <w:left w:val="none" w:sz="0" w:space="0" w:color="auto"/>
                <w:bottom w:val="none" w:sz="0" w:space="0" w:color="auto"/>
                <w:right w:val="none" w:sz="0" w:space="0" w:color="auto"/>
              </w:divBdr>
            </w:div>
            <w:div w:id="17402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39184">
      <w:bodyDiv w:val="1"/>
      <w:marLeft w:val="0"/>
      <w:marRight w:val="0"/>
      <w:marTop w:val="0"/>
      <w:marBottom w:val="0"/>
      <w:divBdr>
        <w:top w:val="none" w:sz="0" w:space="0" w:color="auto"/>
        <w:left w:val="none" w:sz="0" w:space="0" w:color="auto"/>
        <w:bottom w:val="none" w:sz="0" w:space="0" w:color="auto"/>
        <w:right w:val="none" w:sz="0" w:space="0" w:color="auto"/>
      </w:divBdr>
    </w:div>
    <w:div w:id="715816203">
      <w:bodyDiv w:val="1"/>
      <w:marLeft w:val="0"/>
      <w:marRight w:val="0"/>
      <w:marTop w:val="0"/>
      <w:marBottom w:val="0"/>
      <w:divBdr>
        <w:top w:val="none" w:sz="0" w:space="0" w:color="auto"/>
        <w:left w:val="none" w:sz="0" w:space="0" w:color="auto"/>
        <w:bottom w:val="none" w:sz="0" w:space="0" w:color="auto"/>
        <w:right w:val="none" w:sz="0" w:space="0" w:color="auto"/>
      </w:divBdr>
    </w:div>
    <w:div w:id="721901841">
      <w:bodyDiv w:val="1"/>
      <w:marLeft w:val="0"/>
      <w:marRight w:val="0"/>
      <w:marTop w:val="0"/>
      <w:marBottom w:val="0"/>
      <w:divBdr>
        <w:top w:val="none" w:sz="0" w:space="0" w:color="auto"/>
        <w:left w:val="none" w:sz="0" w:space="0" w:color="auto"/>
        <w:bottom w:val="none" w:sz="0" w:space="0" w:color="auto"/>
        <w:right w:val="none" w:sz="0" w:space="0" w:color="auto"/>
      </w:divBdr>
    </w:div>
    <w:div w:id="731003683">
      <w:bodyDiv w:val="1"/>
      <w:marLeft w:val="0"/>
      <w:marRight w:val="0"/>
      <w:marTop w:val="0"/>
      <w:marBottom w:val="0"/>
      <w:divBdr>
        <w:top w:val="none" w:sz="0" w:space="0" w:color="auto"/>
        <w:left w:val="none" w:sz="0" w:space="0" w:color="auto"/>
        <w:bottom w:val="none" w:sz="0" w:space="0" w:color="auto"/>
        <w:right w:val="none" w:sz="0" w:space="0" w:color="auto"/>
      </w:divBdr>
    </w:div>
    <w:div w:id="733819499">
      <w:bodyDiv w:val="1"/>
      <w:marLeft w:val="0"/>
      <w:marRight w:val="0"/>
      <w:marTop w:val="0"/>
      <w:marBottom w:val="0"/>
      <w:divBdr>
        <w:top w:val="none" w:sz="0" w:space="0" w:color="auto"/>
        <w:left w:val="none" w:sz="0" w:space="0" w:color="auto"/>
        <w:bottom w:val="none" w:sz="0" w:space="0" w:color="auto"/>
        <w:right w:val="none" w:sz="0" w:space="0" w:color="auto"/>
      </w:divBdr>
    </w:div>
    <w:div w:id="736172296">
      <w:bodyDiv w:val="1"/>
      <w:marLeft w:val="0"/>
      <w:marRight w:val="0"/>
      <w:marTop w:val="0"/>
      <w:marBottom w:val="0"/>
      <w:divBdr>
        <w:top w:val="none" w:sz="0" w:space="0" w:color="auto"/>
        <w:left w:val="none" w:sz="0" w:space="0" w:color="auto"/>
        <w:bottom w:val="none" w:sz="0" w:space="0" w:color="auto"/>
        <w:right w:val="none" w:sz="0" w:space="0" w:color="auto"/>
      </w:divBdr>
    </w:div>
    <w:div w:id="748846715">
      <w:bodyDiv w:val="1"/>
      <w:marLeft w:val="0"/>
      <w:marRight w:val="0"/>
      <w:marTop w:val="0"/>
      <w:marBottom w:val="0"/>
      <w:divBdr>
        <w:top w:val="none" w:sz="0" w:space="0" w:color="auto"/>
        <w:left w:val="none" w:sz="0" w:space="0" w:color="auto"/>
        <w:bottom w:val="none" w:sz="0" w:space="0" w:color="auto"/>
        <w:right w:val="none" w:sz="0" w:space="0" w:color="auto"/>
      </w:divBdr>
    </w:div>
    <w:div w:id="751513370">
      <w:bodyDiv w:val="1"/>
      <w:marLeft w:val="0"/>
      <w:marRight w:val="0"/>
      <w:marTop w:val="0"/>
      <w:marBottom w:val="0"/>
      <w:divBdr>
        <w:top w:val="none" w:sz="0" w:space="0" w:color="auto"/>
        <w:left w:val="none" w:sz="0" w:space="0" w:color="auto"/>
        <w:bottom w:val="none" w:sz="0" w:space="0" w:color="auto"/>
        <w:right w:val="none" w:sz="0" w:space="0" w:color="auto"/>
      </w:divBdr>
      <w:divsChild>
        <w:div w:id="604850079">
          <w:marLeft w:val="0"/>
          <w:marRight w:val="0"/>
          <w:marTop w:val="0"/>
          <w:marBottom w:val="0"/>
          <w:divBdr>
            <w:top w:val="none" w:sz="0" w:space="0" w:color="auto"/>
            <w:left w:val="none" w:sz="0" w:space="0" w:color="auto"/>
            <w:bottom w:val="none" w:sz="0" w:space="0" w:color="auto"/>
            <w:right w:val="none" w:sz="0" w:space="0" w:color="auto"/>
          </w:divBdr>
          <w:divsChild>
            <w:div w:id="1008021807">
              <w:marLeft w:val="0"/>
              <w:marRight w:val="0"/>
              <w:marTop w:val="0"/>
              <w:marBottom w:val="0"/>
              <w:divBdr>
                <w:top w:val="none" w:sz="0" w:space="0" w:color="auto"/>
                <w:left w:val="none" w:sz="0" w:space="0" w:color="auto"/>
                <w:bottom w:val="none" w:sz="0" w:space="0" w:color="auto"/>
                <w:right w:val="none" w:sz="0" w:space="0" w:color="auto"/>
              </w:divBdr>
            </w:div>
            <w:div w:id="1541477738">
              <w:marLeft w:val="0"/>
              <w:marRight w:val="0"/>
              <w:marTop w:val="0"/>
              <w:marBottom w:val="0"/>
              <w:divBdr>
                <w:top w:val="none" w:sz="0" w:space="0" w:color="auto"/>
                <w:left w:val="none" w:sz="0" w:space="0" w:color="auto"/>
                <w:bottom w:val="none" w:sz="0" w:space="0" w:color="auto"/>
                <w:right w:val="none" w:sz="0" w:space="0" w:color="auto"/>
              </w:divBdr>
            </w:div>
            <w:div w:id="1724330473">
              <w:marLeft w:val="0"/>
              <w:marRight w:val="0"/>
              <w:marTop w:val="0"/>
              <w:marBottom w:val="0"/>
              <w:divBdr>
                <w:top w:val="none" w:sz="0" w:space="0" w:color="auto"/>
                <w:left w:val="none" w:sz="0" w:space="0" w:color="auto"/>
                <w:bottom w:val="none" w:sz="0" w:space="0" w:color="auto"/>
                <w:right w:val="none" w:sz="0" w:space="0" w:color="auto"/>
              </w:divBdr>
            </w:div>
            <w:div w:id="201661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12778">
      <w:bodyDiv w:val="1"/>
      <w:marLeft w:val="0"/>
      <w:marRight w:val="0"/>
      <w:marTop w:val="0"/>
      <w:marBottom w:val="0"/>
      <w:divBdr>
        <w:top w:val="none" w:sz="0" w:space="0" w:color="auto"/>
        <w:left w:val="none" w:sz="0" w:space="0" w:color="auto"/>
        <w:bottom w:val="none" w:sz="0" w:space="0" w:color="auto"/>
        <w:right w:val="none" w:sz="0" w:space="0" w:color="auto"/>
      </w:divBdr>
      <w:divsChild>
        <w:div w:id="259457656">
          <w:marLeft w:val="0"/>
          <w:marRight w:val="0"/>
          <w:marTop w:val="0"/>
          <w:marBottom w:val="0"/>
          <w:divBdr>
            <w:top w:val="none" w:sz="0" w:space="0" w:color="auto"/>
            <w:left w:val="none" w:sz="0" w:space="0" w:color="auto"/>
            <w:bottom w:val="none" w:sz="0" w:space="0" w:color="auto"/>
            <w:right w:val="none" w:sz="0" w:space="0" w:color="auto"/>
          </w:divBdr>
          <w:divsChild>
            <w:div w:id="412625626">
              <w:marLeft w:val="0"/>
              <w:marRight w:val="0"/>
              <w:marTop w:val="0"/>
              <w:marBottom w:val="0"/>
              <w:divBdr>
                <w:top w:val="none" w:sz="0" w:space="0" w:color="auto"/>
                <w:left w:val="none" w:sz="0" w:space="0" w:color="auto"/>
                <w:bottom w:val="none" w:sz="0" w:space="0" w:color="auto"/>
                <w:right w:val="none" w:sz="0" w:space="0" w:color="auto"/>
              </w:divBdr>
            </w:div>
            <w:div w:id="874540679">
              <w:marLeft w:val="0"/>
              <w:marRight w:val="0"/>
              <w:marTop w:val="0"/>
              <w:marBottom w:val="0"/>
              <w:divBdr>
                <w:top w:val="none" w:sz="0" w:space="0" w:color="auto"/>
                <w:left w:val="none" w:sz="0" w:space="0" w:color="auto"/>
                <w:bottom w:val="none" w:sz="0" w:space="0" w:color="auto"/>
                <w:right w:val="none" w:sz="0" w:space="0" w:color="auto"/>
              </w:divBdr>
            </w:div>
            <w:div w:id="1799452413">
              <w:marLeft w:val="0"/>
              <w:marRight w:val="0"/>
              <w:marTop w:val="0"/>
              <w:marBottom w:val="0"/>
              <w:divBdr>
                <w:top w:val="none" w:sz="0" w:space="0" w:color="auto"/>
                <w:left w:val="none" w:sz="0" w:space="0" w:color="auto"/>
                <w:bottom w:val="none" w:sz="0" w:space="0" w:color="auto"/>
                <w:right w:val="none" w:sz="0" w:space="0" w:color="auto"/>
              </w:divBdr>
            </w:div>
            <w:div w:id="182080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5866">
      <w:bodyDiv w:val="1"/>
      <w:marLeft w:val="0"/>
      <w:marRight w:val="0"/>
      <w:marTop w:val="0"/>
      <w:marBottom w:val="0"/>
      <w:divBdr>
        <w:top w:val="none" w:sz="0" w:space="0" w:color="auto"/>
        <w:left w:val="none" w:sz="0" w:space="0" w:color="auto"/>
        <w:bottom w:val="none" w:sz="0" w:space="0" w:color="auto"/>
        <w:right w:val="none" w:sz="0" w:space="0" w:color="auto"/>
      </w:divBdr>
    </w:div>
    <w:div w:id="759376666">
      <w:bodyDiv w:val="1"/>
      <w:marLeft w:val="0"/>
      <w:marRight w:val="0"/>
      <w:marTop w:val="0"/>
      <w:marBottom w:val="0"/>
      <w:divBdr>
        <w:top w:val="none" w:sz="0" w:space="0" w:color="auto"/>
        <w:left w:val="none" w:sz="0" w:space="0" w:color="auto"/>
        <w:bottom w:val="none" w:sz="0" w:space="0" w:color="auto"/>
        <w:right w:val="none" w:sz="0" w:space="0" w:color="auto"/>
      </w:divBdr>
    </w:div>
    <w:div w:id="771828429">
      <w:bodyDiv w:val="1"/>
      <w:marLeft w:val="0"/>
      <w:marRight w:val="0"/>
      <w:marTop w:val="0"/>
      <w:marBottom w:val="0"/>
      <w:divBdr>
        <w:top w:val="none" w:sz="0" w:space="0" w:color="auto"/>
        <w:left w:val="none" w:sz="0" w:space="0" w:color="auto"/>
        <w:bottom w:val="none" w:sz="0" w:space="0" w:color="auto"/>
        <w:right w:val="none" w:sz="0" w:space="0" w:color="auto"/>
      </w:divBdr>
    </w:div>
    <w:div w:id="777678440">
      <w:bodyDiv w:val="1"/>
      <w:marLeft w:val="0"/>
      <w:marRight w:val="0"/>
      <w:marTop w:val="0"/>
      <w:marBottom w:val="0"/>
      <w:divBdr>
        <w:top w:val="none" w:sz="0" w:space="0" w:color="auto"/>
        <w:left w:val="none" w:sz="0" w:space="0" w:color="auto"/>
        <w:bottom w:val="none" w:sz="0" w:space="0" w:color="auto"/>
        <w:right w:val="none" w:sz="0" w:space="0" w:color="auto"/>
      </w:divBdr>
    </w:div>
    <w:div w:id="783424542">
      <w:bodyDiv w:val="1"/>
      <w:marLeft w:val="0"/>
      <w:marRight w:val="0"/>
      <w:marTop w:val="0"/>
      <w:marBottom w:val="0"/>
      <w:divBdr>
        <w:top w:val="none" w:sz="0" w:space="0" w:color="auto"/>
        <w:left w:val="none" w:sz="0" w:space="0" w:color="auto"/>
        <w:bottom w:val="none" w:sz="0" w:space="0" w:color="auto"/>
        <w:right w:val="none" w:sz="0" w:space="0" w:color="auto"/>
      </w:divBdr>
    </w:div>
    <w:div w:id="785543887">
      <w:bodyDiv w:val="1"/>
      <w:marLeft w:val="0"/>
      <w:marRight w:val="0"/>
      <w:marTop w:val="0"/>
      <w:marBottom w:val="0"/>
      <w:divBdr>
        <w:top w:val="none" w:sz="0" w:space="0" w:color="auto"/>
        <w:left w:val="none" w:sz="0" w:space="0" w:color="auto"/>
        <w:bottom w:val="none" w:sz="0" w:space="0" w:color="auto"/>
        <w:right w:val="none" w:sz="0" w:space="0" w:color="auto"/>
      </w:divBdr>
      <w:divsChild>
        <w:div w:id="618027252">
          <w:marLeft w:val="0"/>
          <w:marRight w:val="0"/>
          <w:marTop w:val="240"/>
          <w:marBottom w:val="240"/>
          <w:divBdr>
            <w:top w:val="none" w:sz="0" w:space="0" w:color="auto"/>
            <w:left w:val="none" w:sz="0" w:space="0" w:color="auto"/>
            <w:bottom w:val="none" w:sz="0" w:space="0" w:color="auto"/>
            <w:right w:val="none" w:sz="0" w:space="0" w:color="auto"/>
          </w:divBdr>
        </w:div>
      </w:divsChild>
    </w:div>
    <w:div w:id="809129442">
      <w:bodyDiv w:val="1"/>
      <w:marLeft w:val="0"/>
      <w:marRight w:val="0"/>
      <w:marTop w:val="0"/>
      <w:marBottom w:val="0"/>
      <w:divBdr>
        <w:top w:val="none" w:sz="0" w:space="0" w:color="auto"/>
        <w:left w:val="none" w:sz="0" w:space="0" w:color="auto"/>
        <w:bottom w:val="none" w:sz="0" w:space="0" w:color="auto"/>
        <w:right w:val="none" w:sz="0" w:space="0" w:color="auto"/>
      </w:divBdr>
      <w:divsChild>
        <w:div w:id="884296981">
          <w:marLeft w:val="0"/>
          <w:marRight w:val="0"/>
          <w:marTop w:val="0"/>
          <w:marBottom w:val="0"/>
          <w:divBdr>
            <w:top w:val="none" w:sz="0" w:space="0" w:color="auto"/>
            <w:left w:val="none" w:sz="0" w:space="0" w:color="auto"/>
            <w:bottom w:val="none" w:sz="0" w:space="0" w:color="auto"/>
            <w:right w:val="none" w:sz="0" w:space="0" w:color="auto"/>
          </w:divBdr>
          <w:divsChild>
            <w:div w:id="526022789">
              <w:marLeft w:val="0"/>
              <w:marRight w:val="0"/>
              <w:marTop w:val="0"/>
              <w:marBottom w:val="0"/>
              <w:divBdr>
                <w:top w:val="none" w:sz="0" w:space="0" w:color="auto"/>
                <w:left w:val="none" w:sz="0" w:space="0" w:color="auto"/>
                <w:bottom w:val="none" w:sz="0" w:space="0" w:color="auto"/>
                <w:right w:val="none" w:sz="0" w:space="0" w:color="auto"/>
              </w:divBdr>
            </w:div>
            <w:div w:id="162195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2774">
      <w:bodyDiv w:val="1"/>
      <w:marLeft w:val="0"/>
      <w:marRight w:val="0"/>
      <w:marTop w:val="0"/>
      <w:marBottom w:val="0"/>
      <w:divBdr>
        <w:top w:val="none" w:sz="0" w:space="0" w:color="auto"/>
        <w:left w:val="none" w:sz="0" w:space="0" w:color="auto"/>
        <w:bottom w:val="none" w:sz="0" w:space="0" w:color="auto"/>
        <w:right w:val="none" w:sz="0" w:space="0" w:color="auto"/>
      </w:divBdr>
    </w:div>
    <w:div w:id="820927485">
      <w:bodyDiv w:val="1"/>
      <w:marLeft w:val="0"/>
      <w:marRight w:val="0"/>
      <w:marTop w:val="0"/>
      <w:marBottom w:val="0"/>
      <w:divBdr>
        <w:top w:val="none" w:sz="0" w:space="0" w:color="auto"/>
        <w:left w:val="none" w:sz="0" w:space="0" w:color="auto"/>
        <w:bottom w:val="none" w:sz="0" w:space="0" w:color="auto"/>
        <w:right w:val="none" w:sz="0" w:space="0" w:color="auto"/>
      </w:divBdr>
    </w:div>
    <w:div w:id="828060923">
      <w:bodyDiv w:val="1"/>
      <w:marLeft w:val="0"/>
      <w:marRight w:val="0"/>
      <w:marTop w:val="0"/>
      <w:marBottom w:val="0"/>
      <w:divBdr>
        <w:top w:val="none" w:sz="0" w:space="0" w:color="auto"/>
        <w:left w:val="none" w:sz="0" w:space="0" w:color="auto"/>
        <w:bottom w:val="none" w:sz="0" w:space="0" w:color="auto"/>
        <w:right w:val="none" w:sz="0" w:space="0" w:color="auto"/>
      </w:divBdr>
    </w:div>
    <w:div w:id="831800304">
      <w:bodyDiv w:val="1"/>
      <w:marLeft w:val="0"/>
      <w:marRight w:val="0"/>
      <w:marTop w:val="0"/>
      <w:marBottom w:val="0"/>
      <w:divBdr>
        <w:top w:val="none" w:sz="0" w:space="0" w:color="auto"/>
        <w:left w:val="none" w:sz="0" w:space="0" w:color="auto"/>
        <w:bottom w:val="none" w:sz="0" w:space="0" w:color="auto"/>
        <w:right w:val="none" w:sz="0" w:space="0" w:color="auto"/>
      </w:divBdr>
    </w:div>
    <w:div w:id="836961327">
      <w:bodyDiv w:val="1"/>
      <w:marLeft w:val="0"/>
      <w:marRight w:val="0"/>
      <w:marTop w:val="0"/>
      <w:marBottom w:val="0"/>
      <w:divBdr>
        <w:top w:val="none" w:sz="0" w:space="0" w:color="auto"/>
        <w:left w:val="none" w:sz="0" w:space="0" w:color="auto"/>
        <w:bottom w:val="none" w:sz="0" w:space="0" w:color="auto"/>
        <w:right w:val="none" w:sz="0" w:space="0" w:color="auto"/>
      </w:divBdr>
    </w:div>
    <w:div w:id="854685833">
      <w:bodyDiv w:val="1"/>
      <w:marLeft w:val="0"/>
      <w:marRight w:val="0"/>
      <w:marTop w:val="0"/>
      <w:marBottom w:val="0"/>
      <w:divBdr>
        <w:top w:val="none" w:sz="0" w:space="0" w:color="auto"/>
        <w:left w:val="none" w:sz="0" w:space="0" w:color="auto"/>
        <w:bottom w:val="none" w:sz="0" w:space="0" w:color="auto"/>
        <w:right w:val="none" w:sz="0" w:space="0" w:color="auto"/>
      </w:divBdr>
    </w:div>
    <w:div w:id="857084499">
      <w:bodyDiv w:val="1"/>
      <w:marLeft w:val="0"/>
      <w:marRight w:val="0"/>
      <w:marTop w:val="0"/>
      <w:marBottom w:val="0"/>
      <w:divBdr>
        <w:top w:val="none" w:sz="0" w:space="0" w:color="auto"/>
        <w:left w:val="none" w:sz="0" w:space="0" w:color="auto"/>
        <w:bottom w:val="none" w:sz="0" w:space="0" w:color="auto"/>
        <w:right w:val="none" w:sz="0" w:space="0" w:color="auto"/>
      </w:divBdr>
    </w:div>
    <w:div w:id="860633348">
      <w:bodyDiv w:val="1"/>
      <w:marLeft w:val="0"/>
      <w:marRight w:val="0"/>
      <w:marTop w:val="0"/>
      <w:marBottom w:val="0"/>
      <w:divBdr>
        <w:top w:val="none" w:sz="0" w:space="0" w:color="auto"/>
        <w:left w:val="none" w:sz="0" w:space="0" w:color="auto"/>
        <w:bottom w:val="none" w:sz="0" w:space="0" w:color="auto"/>
        <w:right w:val="none" w:sz="0" w:space="0" w:color="auto"/>
      </w:divBdr>
    </w:div>
    <w:div w:id="862282163">
      <w:bodyDiv w:val="1"/>
      <w:marLeft w:val="0"/>
      <w:marRight w:val="0"/>
      <w:marTop w:val="0"/>
      <w:marBottom w:val="0"/>
      <w:divBdr>
        <w:top w:val="none" w:sz="0" w:space="0" w:color="auto"/>
        <w:left w:val="none" w:sz="0" w:space="0" w:color="auto"/>
        <w:bottom w:val="none" w:sz="0" w:space="0" w:color="auto"/>
        <w:right w:val="none" w:sz="0" w:space="0" w:color="auto"/>
      </w:divBdr>
    </w:div>
    <w:div w:id="889194620">
      <w:bodyDiv w:val="1"/>
      <w:marLeft w:val="0"/>
      <w:marRight w:val="0"/>
      <w:marTop w:val="0"/>
      <w:marBottom w:val="0"/>
      <w:divBdr>
        <w:top w:val="none" w:sz="0" w:space="0" w:color="auto"/>
        <w:left w:val="none" w:sz="0" w:space="0" w:color="auto"/>
        <w:bottom w:val="none" w:sz="0" w:space="0" w:color="auto"/>
        <w:right w:val="none" w:sz="0" w:space="0" w:color="auto"/>
      </w:divBdr>
    </w:div>
    <w:div w:id="903445156">
      <w:bodyDiv w:val="1"/>
      <w:marLeft w:val="0"/>
      <w:marRight w:val="0"/>
      <w:marTop w:val="0"/>
      <w:marBottom w:val="0"/>
      <w:divBdr>
        <w:top w:val="none" w:sz="0" w:space="0" w:color="auto"/>
        <w:left w:val="none" w:sz="0" w:space="0" w:color="auto"/>
        <w:bottom w:val="none" w:sz="0" w:space="0" w:color="auto"/>
        <w:right w:val="none" w:sz="0" w:space="0" w:color="auto"/>
      </w:divBdr>
    </w:div>
    <w:div w:id="907959864">
      <w:bodyDiv w:val="1"/>
      <w:marLeft w:val="0"/>
      <w:marRight w:val="0"/>
      <w:marTop w:val="0"/>
      <w:marBottom w:val="0"/>
      <w:divBdr>
        <w:top w:val="none" w:sz="0" w:space="0" w:color="auto"/>
        <w:left w:val="none" w:sz="0" w:space="0" w:color="auto"/>
        <w:bottom w:val="none" w:sz="0" w:space="0" w:color="auto"/>
        <w:right w:val="none" w:sz="0" w:space="0" w:color="auto"/>
      </w:divBdr>
    </w:div>
    <w:div w:id="920069304">
      <w:bodyDiv w:val="1"/>
      <w:marLeft w:val="0"/>
      <w:marRight w:val="0"/>
      <w:marTop w:val="0"/>
      <w:marBottom w:val="0"/>
      <w:divBdr>
        <w:top w:val="none" w:sz="0" w:space="0" w:color="auto"/>
        <w:left w:val="none" w:sz="0" w:space="0" w:color="auto"/>
        <w:bottom w:val="none" w:sz="0" w:space="0" w:color="auto"/>
        <w:right w:val="none" w:sz="0" w:space="0" w:color="auto"/>
      </w:divBdr>
    </w:div>
    <w:div w:id="923799326">
      <w:bodyDiv w:val="1"/>
      <w:marLeft w:val="0"/>
      <w:marRight w:val="0"/>
      <w:marTop w:val="0"/>
      <w:marBottom w:val="0"/>
      <w:divBdr>
        <w:top w:val="none" w:sz="0" w:space="0" w:color="auto"/>
        <w:left w:val="none" w:sz="0" w:space="0" w:color="auto"/>
        <w:bottom w:val="none" w:sz="0" w:space="0" w:color="auto"/>
        <w:right w:val="none" w:sz="0" w:space="0" w:color="auto"/>
      </w:divBdr>
    </w:div>
    <w:div w:id="933124891">
      <w:bodyDiv w:val="1"/>
      <w:marLeft w:val="0"/>
      <w:marRight w:val="0"/>
      <w:marTop w:val="0"/>
      <w:marBottom w:val="0"/>
      <w:divBdr>
        <w:top w:val="none" w:sz="0" w:space="0" w:color="auto"/>
        <w:left w:val="none" w:sz="0" w:space="0" w:color="auto"/>
        <w:bottom w:val="none" w:sz="0" w:space="0" w:color="auto"/>
        <w:right w:val="none" w:sz="0" w:space="0" w:color="auto"/>
      </w:divBdr>
    </w:div>
    <w:div w:id="936982658">
      <w:bodyDiv w:val="1"/>
      <w:marLeft w:val="0"/>
      <w:marRight w:val="0"/>
      <w:marTop w:val="0"/>
      <w:marBottom w:val="0"/>
      <w:divBdr>
        <w:top w:val="none" w:sz="0" w:space="0" w:color="auto"/>
        <w:left w:val="none" w:sz="0" w:space="0" w:color="auto"/>
        <w:bottom w:val="none" w:sz="0" w:space="0" w:color="auto"/>
        <w:right w:val="none" w:sz="0" w:space="0" w:color="auto"/>
      </w:divBdr>
    </w:div>
    <w:div w:id="944191495">
      <w:bodyDiv w:val="1"/>
      <w:marLeft w:val="0"/>
      <w:marRight w:val="0"/>
      <w:marTop w:val="0"/>
      <w:marBottom w:val="0"/>
      <w:divBdr>
        <w:top w:val="none" w:sz="0" w:space="0" w:color="auto"/>
        <w:left w:val="none" w:sz="0" w:space="0" w:color="auto"/>
        <w:bottom w:val="none" w:sz="0" w:space="0" w:color="auto"/>
        <w:right w:val="none" w:sz="0" w:space="0" w:color="auto"/>
      </w:divBdr>
    </w:div>
    <w:div w:id="951715511">
      <w:bodyDiv w:val="1"/>
      <w:marLeft w:val="0"/>
      <w:marRight w:val="0"/>
      <w:marTop w:val="0"/>
      <w:marBottom w:val="0"/>
      <w:divBdr>
        <w:top w:val="none" w:sz="0" w:space="0" w:color="auto"/>
        <w:left w:val="none" w:sz="0" w:space="0" w:color="auto"/>
        <w:bottom w:val="none" w:sz="0" w:space="0" w:color="auto"/>
        <w:right w:val="none" w:sz="0" w:space="0" w:color="auto"/>
      </w:divBdr>
    </w:div>
    <w:div w:id="984047142">
      <w:bodyDiv w:val="1"/>
      <w:marLeft w:val="0"/>
      <w:marRight w:val="0"/>
      <w:marTop w:val="0"/>
      <w:marBottom w:val="0"/>
      <w:divBdr>
        <w:top w:val="none" w:sz="0" w:space="0" w:color="auto"/>
        <w:left w:val="none" w:sz="0" w:space="0" w:color="auto"/>
        <w:bottom w:val="none" w:sz="0" w:space="0" w:color="auto"/>
        <w:right w:val="none" w:sz="0" w:space="0" w:color="auto"/>
      </w:divBdr>
    </w:div>
    <w:div w:id="984702523">
      <w:bodyDiv w:val="1"/>
      <w:marLeft w:val="0"/>
      <w:marRight w:val="0"/>
      <w:marTop w:val="0"/>
      <w:marBottom w:val="0"/>
      <w:divBdr>
        <w:top w:val="none" w:sz="0" w:space="0" w:color="auto"/>
        <w:left w:val="none" w:sz="0" w:space="0" w:color="auto"/>
        <w:bottom w:val="none" w:sz="0" w:space="0" w:color="auto"/>
        <w:right w:val="none" w:sz="0" w:space="0" w:color="auto"/>
      </w:divBdr>
    </w:div>
    <w:div w:id="999387832">
      <w:bodyDiv w:val="1"/>
      <w:marLeft w:val="0"/>
      <w:marRight w:val="0"/>
      <w:marTop w:val="0"/>
      <w:marBottom w:val="0"/>
      <w:divBdr>
        <w:top w:val="none" w:sz="0" w:space="0" w:color="auto"/>
        <w:left w:val="none" w:sz="0" w:space="0" w:color="auto"/>
        <w:bottom w:val="none" w:sz="0" w:space="0" w:color="auto"/>
        <w:right w:val="none" w:sz="0" w:space="0" w:color="auto"/>
      </w:divBdr>
    </w:div>
    <w:div w:id="1000960532">
      <w:bodyDiv w:val="1"/>
      <w:marLeft w:val="0"/>
      <w:marRight w:val="0"/>
      <w:marTop w:val="0"/>
      <w:marBottom w:val="0"/>
      <w:divBdr>
        <w:top w:val="none" w:sz="0" w:space="0" w:color="auto"/>
        <w:left w:val="none" w:sz="0" w:space="0" w:color="auto"/>
        <w:bottom w:val="none" w:sz="0" w:space="0" w:color="auto"/>
        <w:right w:val="none" w:sz="0" w:space="0" w:color="auto"/>
      </w:divBdr>
    </w:div>
    <w:div w:id="1010177224">
      <w:bodyDiv w:val="1"/>
      <w:marLeft w:val="0"/>
      <w:marRight w:val="0"/>
      <w:marTop w:val="0"/>
      <w:marBottom w:val="0"/>
      <w:divBdr>
        <w:top w:val="none" w:sz="0" w:space="0" w:color="auto"/>
        <w:left w:val="none" w:sz="0" w:space="0" w:color="auto"/>
        <w:bottom w:val="none" w:sz="0" w:space="0" w:color="auto"/>
        <w:right w:val="none" w:sz="0" w:space="0" w:color="auto"/>
      </w:divBdr>
    </w:div>
    <w:div w:id="1015157350">
      <w:bodyDiv w:val="1"/>
      <w:marLeft w:val="0"/>
      <w:marRight w:val="0"/>
      <w:marTop w:val="0"/>
      <w:marBottom w:val="0"/>
      <w:divBdr>
        <w:top w:val="none" w:sz="0" w:space="0" w:color="auto"/>
        <w:left w:val="none" w:sz="0" w:space="0" w:color="auto"/>
        <w:bottom w:val="none" w:sz="0" w:space="0" w:color="auto"/>
        <w:right w:val="none" w:sz="0" w:space="0" w:color="auto"/>
      </w:divBdr>
    </w:div>
    <w:div w:id="1025445002">
      <w:bodyDiv w:val="1"/>
      <w:marLeft w:val="0"/>
      <w:marRight w:val="0"/>
      <w:marTop w:val="0"/>
      <w:marBottom w:val="0"/>
      <w:divBdr>
        <w:top w:val="none" w:sz="0" w:space="0" w:color="auto"/>
        <w:left w:val="none" w:sz="0" w:space="0" w:color="auto"/>
        <w:bottom w:val="none" w:sz="0" w:space="0" w:color="auto"/>
        <w:right w:val="none" w:sz="0" w:space="0" w:color="auto"/>
      </w:divBdr>
    </w:div>
    <w:div w:id="1027565514">
      <w:bodyDiv w:val="1"/>
      <w:marLeft w:val="0"/>
      <w:marRight w:val="0"/>
      <w:marTop w:val="0"/>
      <w:marBottom w:val="0"/>
      <w:divBdr>
        <w:top w:val="none" w:sz="0" w:space="0" w:color="auto"/>
        <w:left w:val="none" w:sz="0" w:space="0" w:color="auto"/>
        <w:bottom w:val="none" w:sz="0" w:space="0" w:color="auto"/>
        <w:right w:val="none" w:sz="0" w:space="0" w:color="auto"/>
      </w:divBdr>
    </w:div>
    <w:div w:id="1047071927">
      <w:bodyDiv w:val="1"/>
      <w:marLeft w:val="0"/>
      <w:marRight w:val="0"/>
      <w:marTop w:val="0"/>
      <w:marBottom w:val="0"/>
      <w:divBdr>
        <w:top w:val="none" w:sz="0" w:space="0" w:color="auto"/>
        <w:left w:val="none" w:sz="0" w:space="0" w:color="auto"/>
        <w:bottom w:val="none" w:sz="0" w:space="0" w:color="auto"/>
        <w:right w:val="none" w:sz="0" w:space="0" w:color="auto"/>
      </w:divBdr>
    </w:div>
    <w:div w:id="1048263389">
      <w:bodyDiv w:val="1"/>
      <w:marLeft w:val="0"/>
      <w:marRight w:val="0"/>
      <w:marTop w:val="0"/>
      <w:marBottom w:val="0"/>
      <w:divBdr>
        <w:top w:val="none" w:sz="0" w:space="0" w:color="auto"/>
        <w:left w:val="none" w:sz="0" w:space="0" w:color="auto"/>
        <w:bottom w:val="none" w:sz="0" w:space="0" w:color="auto"/>
        <w:right w:val="none" w:sz="0" w:space="0" w:color="auto"/>
      </w:divBdr>
      <w:divsChild>
        <w:div w:id="515272647">
          <w:marLeft w:val="0"/>
          <w:marRight w:val="0"/>
          <w:marTop w:val="0"/>
          <w:marBottom w:val="0"/>
          <w:divBdr>
            <w:top w:val="none" w:sz="0" w:space="0" w:color="auto"/>
            <w:left w:val="none" w:sz="0" w:space="0" w:color="auto"/>
            <w:bottom w:val="none" w:sz="0" w:space="0" w:color="auto"/>
            <w:right w:val="none" w:sz="0" w:space="0" w:color="auto"/>
          </w:divBdr>
        </w:div>
      </w:divsChild>
    </w:div>
    <w:div w:id="1050302201">
      <w:bodyDiv w:val="1"/>
      <w:marLeft w:val="0"/>
      <w:marRight w:val="0"/>
      <w:marTop w:val="0"/>
      <w:marBottom w:val="0"/>
      <w:divBdr>
        <w:top w:val="none" w:sz="0" w:space="0" w:color="auto"/>
        <w:left w:val="none" w:sz="0" w:space="0" w:color="auto"/>
        <w:bottom w:val="none" w:sz="0" w:space="0" w:color="auto"/>
        <w:right w:val="none" w:sz="0" w:space="0" w:color="auto"/>
      </w:divBdr>
    </w:div>
    <w:div w:id="1056899666">
      <w:bodyDiv w:val="1"/>
      <w:marLeft w:val="0"/>
      <w:marRight w:val="0"/>
      <w:marTop w:val="0"/>
      <w:marBottom w:val="0"/>
      <w:divBdr>
        <w:top w:val="none" w:sz="0" w:space="0" w:color="auto"/>
        <w:left w:val="none" w:sz="0" w:space="0" w:color="auto"/>
        <w:bottom w:val="none" w:sz="0" w:space="0" w:color="auto"/>
        <w:right w:val="none" w:sz="0" w:space="0" w:color="auto"/>
      </w:divBdr>
    </w:div>
    <w:div w:id="1066883030">
      <w:bodyDiv w:val="1"/>
      <w:marLeft w:val="0"/>
      <w:marRight w:val="0"/>
      <w:marTop w:val="0"/>
      <w:marBottom w:val="0"/>
      <w:divBdr>
        <w:top w:val="none" w:sz="0" w:space="0" w:color="auto"/>
        <w:left w:val="none" w:sz="0" w:space="0" w:color="auto"/>
        <w:bottom w:val="none" w:sz="0" w:space="0" w:color="auto"/>
        <w:right w:val="none" w:sz="0" w:space="0" w:color="auto"/>
      </w:divBdr>
    </w:div>
    <w:div w:id="1085147562">
      <w:bodyDiv w:val="1"/>
      <w:marLeft w:val="0"/>
      <w:marRight w:val="0"/>
      <w:marTop w:val="0"/>
      <w:marBottom w:val="0"/>
      <w:divBdr>
        <w:top w:val="none" w:sz="0" w:space="0" w:color="auto"/>
        <w:left w:val="none" w:sz="0" w:space="0" w:color="auto"/>
        <w:bottom w:val="none" w:sz="0" w:space="0" w:color="auto"/>
        <w:right w:val="none" w:sz="0" w:space="0" w:color="auto"/>
      </w:divBdr>
      <w:divsChild>
        <w:div w:id="1787432135">
          <w:marLeft w:val="0"/>
          <w:marRight w:val="0"/>
          <w:marTop w:val="0"/>
          <w:marBottom w:val="0"/>
          <w:divBdr>
            <w:top w:val="none" w:sz="0" w:space="0" w:color="auto"/>
            <w:left w:val="none" w:sz="0" w:space="0" w:color="auto"/>
            <w:bottom w:val="none" w:sz="0" w:space="0" w:color="auto"/>
            <w:right w:val="none" w:sz="0" w:space="0" w:color="auto"/>
          </w:divBdr>
          <w:divsChild>
            <w:div w:id="17011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5653">
      <w:bodyDiv w:val="1"/>
      <w:marLeft w:val="0"/>
      <w:marRight w:val="0"/>
      <w:marTop w:val="0"/>
      <w:marBottom w:val="0"/>
      <w:divBdr>
        <w:top w:val="none" w:sz="0" w:space="0" w:color="auto"/>
        <w:left w:val="none" w:sz="0" w:space="0" w:color="auto"/>
        <w:bottom w:val="none" w:sz="0" w:space="0" w:color="auto"/>
        <w:right w:val="none" w:sz="0" w:space="0" w:color="auto"/>
      </w:divBdr>
    </w:div>
    <w:div w:id="1098257532">
      <w:bodyDiv w:val="1"/>
      <w:marLeft w:val="0"/>
      <w:marRight w:val="0"/>
      <w:marTop w:val="0"/>
      <w:marBottom w:val="0"/>
      <w:divBdr>
        <w:top w:val="none" w:sz="0" w:space="0" w:color="auto"/>
        <w:left w:val="none" w:sz="0" w:space="0" w:color="auto"/>
        <w:bottom w:val="none" w:sz="0" w:space="0" w:color="auto"/>
        <w:right w:val="none" w:sz="0" w:space="0" w:color="auto"/>
      </w:divBdr>
    </w:div>
    <w:div w:id="1121415949">
      <w:bodyDiv w:val="1"/>
      <w:marLeft w:val="0"/>
      <w:marRight w:val="0"/>
      <w:marTop w:val="0"/>
      <w:marBottom w:val="0"/>
      <w:divBdr>
        <w:top w:val="none" w:sz="0" w:space="0" w:color="auto"/>
        <w:left w:val="none" w:sz="0" w:space="0" w:color="auto"/>
        <w:bottom w:val="none" w:sz="0" w:space="0" w:color="auto"/>
        <w:right w:val="none" w:sz="0" w:space="0" w:color="auto"/>
      </w:divBdr>
    </w:div>
    <w:div w:id="1123115399">
      <w:bodyDiv w:val="1"/>
      <w:marLeft w:val="0"/>
      <w:marRight w:val="0"/>
      <w:marTop w:val="0"/>
      <w:marBottom w:val="0"/>
      <w:divBdr>
        <w:top w:val="none" w:sz="0" w:space="0" w:color="auto"/>
        <w:left w:val="none" w:sz="0" w:space="0" w:color="auto"/>
        <w:bottom w:val="none" w:sz="0" w:space="0" w:color="auto"/>
        <w:right w:val="none" w:sz="0" w:space="0" w:color="auto"/>
      </w:divBdr>
    </w:div>
    <w:div w:id="1156336384">
      <w:bodyDiv w:val="1"/>
      <w:marLeft w:val="0"/>
      <w:marRight w:val="0"/>
      <w:marTop w:val="0"/>
      <w:marBottom w:val="0"/>
      <w:divBdr>
        <w:top w:val="none" w:sz="0" w:space="0" w:color="auto"/>
        <w:left w:val="none" w:sz="0" w:space="0" w:color="auto"/>
        <w:bottom w:val="none" w:sz="0" w:space="0" w:color="auto"/>
        <w:right w:val="none" w:sz="0" w:space="0" w:color="auto"/>
      </w:divBdr>
    </w:div>
    <w:div w:id="1160540022">
      <w:bodyDiv w:val="1"/>
      <w:marLeft w:val="0"/>
      <w:marRight w:val="0"/>
      <w:marTop w:val="0"/>
      <w:marBottom w:val="0"/>
      <w:divBdr>
        <w:top w:val="none" w:sz="0" w:space="0" w:color="auto"/>
        <w:left w:val="none" w:sz="0" w:space="0" w:color="auto"/>
        <w:bottom w:val="none" w:sz="0" w:space="0" w:color="auto"/>
        <w:right w:val="none" w:sz="0" w:space="0" w:color="auto"/>
      </w:divBdr>
    </w:div>
    <w:div w:id="1172065683">
      <w:bodyDiv w:val="1"/>
      <w:marLeft w:val="0"/>
      <w:marRight w:val="0"/>
      <w:marTop w:val="0"/>
      <w:marBottom w:val="0"/>
      <w:divBdr>
        <w:top w:val="none" w:sz="0" w:space="0" w:color="auto"/>
        <w:left w:val="none" w:sz="0" w:space="0" w:color="auto"/>
        <w:bottom w:val="none" w:sz="0" w:space="0" w:color="auto"/>
        <w:right w:val="none" w:sz="0" w:space="0" w:color="auto"/>
      </w:divBdr>
    </w:div>
    <w:div w:id="1176652083">
      <w:bodyDiv w:val="1"/>
      <w:marLeft w:val="0"/>
      <w:marRight w:val="0"/>
      <w:marTop w:val="0"/>
      <w:marBottom w:val="0"/>
      <w:divBdr>
        <w:top w:val="none" w:sz="0" w:space="0" w:color="auto"/>
        <w:left w:val="none" w:sz="0" w:space="0" w:color="auto"/>
        <w:bottom w:val="none" w:sz="0" w:space="0" w:color="auto"/>
        <w:right w:val="none" w:sz="0" w:space="0" w:color="auto"/>
      </w:divBdr>
      <w:divsChild>
        <w:div w:id="1434785255">
          <w:marLeft w:val="0"/>
          <w:marRight w:val="0"/>
          <w:marTop w:val="0"/>
          <w:marBottom w:val="0"/>
          <w:divBdr>
            <w:top w:val="none" w:sz="0" w:space="0" w:color="auto"/>
            <w:left w:val="none" w:sz="0" w:space="0" w:color="auto"/>
            <w:bottom w:val="none" w:sz="0" w:space="0" w:color="auto"/>
            <w:right w:val="none" w:sz="0" w:space="0" w:color="auto"/>
          </w:divBdr>
        </w:div>
      </w:divsChild>
    </w:div>
    <w:div w:id="1178809532">
      <w:bodyDiv w:val="1"/>
      <w:marLeft w:val="0"/>
      <w:marRight w:val="0"/>
      <w:marTop w:val="0"/>
      <w:marBottom w:val="0"/>
      <w:divBdr>
        <w:top w:val="none" w:sz="0" w:space="0" w:color="auto"/>
        <w:left w:val="none" w:sz="0" w:space="0" w:color="auto"/>
        <w:bottom w:val="none" w:sz="0" w:space="0" w:color="auto"/>
        <w:right w:val="none" w:sz="0" w:space="0" w:color="auto"/>
      </w:divBdr>
      <w:divsChild>
        <w:div w:id="632715024">
          <w:marLeft w:val="0"/>
          <w:marRight w:val="0"/>
          <w:marTop w:val="0"/>
          <w:marBottom w:val="0"/>
          <w:divBdr>
            <w:top w:val="none" w:sz="0" w:space="0" w:color="auto"/>
            <w:left w:val="none" w:sz="0" w:space="0" w:color="auto"/>
            <w:bottom w:val="none" w:sz="0" w:space="0" w:color="auto"/>
            <w:right w:val="none" w:sz="0" w:space="0" w:color="auto"/>
          </w:divBdr>
          <w:divsChild>
            <w:div w:id="134569137">
              <w:marLeft w:val="0"/>
              <w:marRight w:val="0"/>
              <w:marTop w:val="0"/>
              <w:marBottom w:val="0"/>
              <w:divBdr>
                <w:top w:val="none" w:sz="0" w:space="0" w:color="auto"/>
                <w:left w:val="none" w:sz="0" w:space="0" w:color="auto"/>
                <w:bottom w:val="none" w:sz="0" w:space="0" w:color="auto"/>
                <w:right w:val="none" w:sz="0" w:space="0" w:color="auto"/>
              </w:divBdr>
            </w:div>
            <w:div w:id="524320526">
              <w:marLeft w:val="0"/>
              <w:marRight w:val="0"/>
              <w:marTop w:val="0"/>
              <w:marBottom w:val="0"/>
              <w:divBdr>
                <w:top w:val="none" w:sz="0" w:space="0" w:color="auto"/>
                <w:left w:val="none" w:sz="0" w:space="0" w:color="auto"/>
                <w:bottom w:val="none" w:sz="0" w:space="0" w:color="auto"/>
                <w:right w:val="none" w:sz="0" w:space="0" w:color="auto"/>
              </w:divBdr>
            </w:div>
            <w:div w:id="560408333">
              <w:marLeft w:val="0"/>
              <w:marRight w:val="0"/>
              <w:marTop w:val="0"/>
              <w:marBottom w:val="0"/>
              <w:divBdr>
                <w:top w:val="none" w:sz="0" w:space="0" w:color="auto"/>
                <w:left w:val="none" w:sz="0" w:space="0" w:color="auto"/>
                <w:bottom w:val="none" w:sz="0" w:space="0" w:color="auto"/>
                <w:right w:val="none" w:sz="0" w:space="0" w:color="auto"/>
              </w:divBdr>
            </w:div>
            <w:div w:id="600256554">
              <w:marLeft w:val="0"/>
              <w:marRight w:val="0"/>
              <w:marTop w:val="0"/>
              <w:marBottom w:val="0"/>
              <w:divBdr>
                <w:top w:val="none" w:sz="0" w:space="0" w:color="auto"/>
                <w:left w:val="none" w:sz="0" w:space="0" w:color="auto"/>
                <w:bottom w:val="none" w:sz="0" w:space="0" w:color="auto"/>
                <w:right w:val="none" w:sz="0" w:space="0" w:color="auto"/>
              </w:divBdr>
            </w:div>
            <w:div w:id="878972686">
              <w:marLeft w:val="0"/>
              <w:marRight w:val="0"/>
              <w:marTop w:val="0"/>
              <w:marBottom w:val="0"/>
              <w:divBdr>
                <w:top w:val="none" w:sz="0" w:space="0" w:color="auto"/>
                <w:left w:val="none" w:sz="0" w:space="0" w:color="auto"/>
                <w:bottom w:val="none" w:sz="0" w:space="0" w:color="auto"/>
                <w:right w:val="none" w:sz="0" w:space="0" w:color="auto"/>
              </w:divBdr>
            </w:div>
            <w:div w:id="1178349360">
              <w:marLeft w:val="0"/>
              <w:marRight w:val="0"/>
              <w:marTop w:val="0"/>
              <w:marBottom w:val="0"/>
              <w:divBdr>
                <w:top w:val="none" w:sz="0" w:space="0" w:color="auto"/>
                <w:left w:val="none" w:sz="0" w:space="0" w:color="auto"/>
                <w:bottom w:val="none" w:sz="0" w:space="0" w:color="auto"/>
                <w:right w:val="none" w:sz="0" w:space="0" w:color="auto"/>
              </w:divBdr>
            </w:div>
            <w:div w:id="1307976045">
              <w:marLeft w:val="0"/>
              <w:marRight w:val="0"/>
              <w:marTop w:val="0"/>
              <w:marBottom w:val="0"/>
              <w:divBdr>
                <w:top w:val="none" w:sz="0" w:space="0" w:color="auto"/>
                <w:left w:val="none" w:sz="0" w:space="0" w:color="auto"/>
                <w:bottom w:val="none" w:sz="0" w:space="0" w:color="auto"/>
                <w:right w:val="none" w:sz="0" w:space="0" w:color="auto"/>
              </w:divBdr>
            </w:div>
            <w:div w:id="1319724717">
              <w:marLeft w:val="0"/>
              <w:marRight w:val="0"/>
              <w:marTop w:val="0"/>
              <w:marBottom w:val="0"/>
              <w:divBdr>
                <w:top w:val="none" w:sz="0" w:space="0" w:color="auto"/>
                <w:left w:val="none" w:sz="0" w:space="0" w:color="auto"/>
                <w:bottom w:val="none" w:sz="0" w:space="0" w:color="auto"/>
                <w:right w:val="none" w:sz="0" w:space="0" w:color="auto"/>
              </w:divBdr>
            </w:div>
            <w:div w:id="1373264260">
              <w:marLeft w:val="0"/>
              <w:marRight w:val="0"/>
              <w:marTop w:val="0"/>
              <w:marBottom w:val="0"/>
              <w:divBdr>
                <w:top w:val="none" w:sz="0" w:space="0" w:color="auto"/>
                <w:left w:val="none" w:sz="0" w:space="0" w:color="auto"/>
                <w:bottom w:val="none" w:sz="0" w:space="0" w:color="auto"/>
                <w:right w:val="none" w:sz="0" w:space="0" w:color="auto"/>
              </w:divBdr>
            </w:div>
            <w:div w:id="1443112449">
              <w:marLeft w:val="0"/>
              <w:marRight w:val="0"/>
              <w:marTop w:val="0"/>
              <w:marBottom w:val="0"/>
              <w:divBdr>
                <w:top w:val="none" w:sz="0" w:space="0" w:color="auto"/>
                <w:left w:val="none" w:sz="0" w:space="0" w:color="auto"/>
                <w:bottom w:val="none" w:sz="0" w:space="0" w:color="auto"/>
                <w:right w:val="none" w:sz="0" w:space="0" w:color="auto"/>
              </w:divBdr>
            </w:div>
            <w:div w:id="1596090611">
              <w:marLeft w:val="0"/>
              <w:marRight w:val="0"/>
              <w:marTop w:val="0"/>
              <w:marBottom w:val="0"/>
              <w:divBdr>
                <w:top w:val="none" w:sz="0" w:space="0" w:color="auto"/>
                <w:left w:val="none" w:sz="0" w:space="0" w:color="auto"/>
                <w:bottom w:val="none" w:sz="0" w:space="0" w:color="auto"/>
                <w:right w:val="none" w:sz="0" w:space="0" w:color="auto"/>
              </w:divBdr>
            </w:div>
            <w:div w:id="193921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2587">
      <w:bodyDiv w:val="1"/>
      <w:marLeft w:val="0"/>
      <w:marRight w:val="0"/>
      <w:marTop w:val="0"/>
      <w:marBottom w:val="0"/>
      <w:divBdr>
        <w:top w:val="none" w:sz="0" w:space="0" w:color="auto"/>
        <w:left w:val="none" w:sz="0" w:space="0" w:color="auto"/>
        <w:bottom w:val="none" w:sz="0" w:space="0" w:color="auto"/>
        <w:right w:val="none" w:sz="0" w:space="0" w:color="auto"/>
      </w:divBdr>
      <w:divsChild>
        <w:div w:id="1814517291">
          <w:marLeft w:val="0"/>
          <w:marRight w:val="0"/>
          <w:marTop w:val="0"/>
          <w:marBottom w:val="0"/>
          <w:divBdr>
            <w:top w:val="none" w:sz="0" w:space="0" w:color="auto"/>
            <w:left w:val="none" w:sz="0" w:space="0" w:color="auto"/>
            <w:bottom w:val="none" w:sz="0" w:space="0" w:color="auto"/>
            <w:right w:val="none" w:sz="0" w:space="0" w:color="auto"/>
          </w:divBdr>
        </w:div>
      </w:divsChild>
    </w:div>
    <w:div w:id="1191652444">
      <w:bodyDiv w:val="1"/>
      <w:marLeft w:val="0"/>
      <w:marRight w:val="0"/>
      <w:marTop w:val="0"/>
      <w:marBottom w:val="0"/>
      <w:divBdr>
        <w:top w:val="none" w:sz="0" w:space="0" w:color="auto"/>
        <w:left w:val="none" w:sz="0" w:space="0" w:color="auto"/>
        <w:bottom w:val="none" w:sz="0" w:space="0" w:color="auto"/>
        <w:right w:val="none" w:sz="0" w:space="0" w:color="auto"/>
      </w:divBdr>
    </w:div>
    <w:div w:id="1195847739">
      <w:bodyDiv w:val="1"/>
      <w:marLeft w:val="0"/>
      <w:marRight w:val="0"/>
      <w:marTop w:val="0"/>
      <w:marBottom w:val="0"/>
      <w:divBdr>
        <w:top w:val="none" w:sz="0" w:space="0" w:color="auto"/>
        <w:left w:val="none" w:sz="0" w:space="0" w:color="auto"/>
        <w:bottom w:val="none" w:sz="0" w:space="0" w:color="auto"/>
        <w:right w:val="none" w:sz="0" w:space="0" w:color="auto"/>
      </w:divBdr>
      <w:divsChild>
        <w:div w:id="1050881122">
          <w:marLeft w:val="1080"/>
          <w:marRight w:val="0"/>
          <w:marTop w:val="96"/>
          <w:marBottom w:val="120"/>
          <w:divBdr>
            <w:top w:val="none" w:sz="0" w:space="0" w:color="auto"/>
            <w:left w:val="none" w:sz="0" w:space="0" w:color="auto"/>
            <w:bottom w:val="none" w:sz="0" w:space="0" w:color="auto"/>
            <w:right w:val="none" w:sz="0" w:space="0" w:color="auto"/>
          </w:divBdr>
        </w:div>
        <w:div w:id="1445462718">
          <w:marLeft w:val="1080"/>
          <w:marRight w:val="0"/>
          <w:marTop w:val="96"/>
          <w:marBottom w:val="120"/>
          <w:divBdr>
            <w:top w:val="none" w:sz="0" w:space="0" w:color="auto"/>
            <w:left w:val="none" w:sz="0" w:space="0" w:color="auto"/>
            <w:bottom w:val="none" w:sz="0" w:space="0" w:color="auto"/>
            <w:right w:val="none" w:sz="0" w:space="0" w:color="auto"/>
          </w:divBdr>
        </w:div>
        <w:div w:id="1457917101">
          <w:marLeft w:val="1080"/>
          <w:marRight w:val="0"/>
          <w:marTop w:val="96"/>
          <w:marBottom w:val="120"/>
          <w:divBdr>
            <w:top w:val="none" w:sz="0" w:space="0" w:color="auto"/>
            <w:left w:val="none" w:sz="0" w:space="0" w:color="auto"/>
            <w:bottom w:val="none" w:sz="0" w:space="0" w:color="auto"/>
            <w:right w:val="none" w:sz="0" w:space="0" w:color="auto"/>
          </w:divBdr>
        </w:div>
      </w:divsChild>
    </w:div>
    <w:div w:id="1200630226">
      <w:bodyDiv w:val="1"/>
      <w:marLeft w:val="0"/>
      <w:marRight w:val="0"/>
      <w:marTop w:val="0"/>
      <w:marBottom w:val="0"/>
      <w:divBdr>
        <w:top w:val="none" w:sz="0" w:space="0" w:color="auto"/>
        <w:left w:val="none" w:sz="0" w:space="0" w:color="auto"/>
        <w:bottom w:val="none" w:sz="0" w:space="0" w:color="auto"/>
        <w:right w:val="none" w:sz="0" w:space="0" w:color="auto"/>
      </w:divBdr>
    </w:div>
    <w:div w:id="1201626024">
      <w:bodyDiv w:val="1"/>
      <w:marLeft w:val="0"/>
      <w:marRight w:val="0"/>
      <w:marTop w:val="0"/>
      <w:marBottom w:val="0"/>
      <w:divBdr>
        <w:top w:val="none" w:sz="0" w:space="0" w:color="auto"/>
        <w:left w:val="none" w:sz="0" w:space="0" w:color="auto"/>
        <w:bottom w:val="none" w:sz="0" w:space="0" w:color="auto"/>
        <w:right w:val="none" w:sz="0" w:space="0" w:color="auto"/>
      </w:divBdr>
      <w:divsChild>
        <w:div w:id="941104769">
          <w:marLeft w:val="0"/>
          <w:marRight w:val="0"/>
          <w:marTop w:val="0"/>
          <w:marBottom w:val="0"/>
          <w:divBdr>
            <w:top w:val="none" w:sz="0" w:space="0" w:color="auto"/>
            <w:left w:val="none" w:sz="0" w:space="0" w:color="auto"/>
            <w:bottom w:val="none" w:sz="0" w:space="0" w:color="auto"/>
            <w:right w:val="none" w:sz="0" w:space="0" w:color="auto"/>
          </w:divBdr>
          <w:divsChild>
            <w:div w:id="74589653">
              <w:marLeft w:val="0"/>
              <w:marRight w:val="0"/>
              <w:marTop w:val="0"/>
              <w:marBottom w:val="0"/>
              <w:divBdr>
                <w:top w:val="none" w:sz="0" w:space="0" w:color="auto"/>
                <w:left w:val="none" w:sz="0" w:space="0" w:color="auto"/>
                <w:bottom w:val="none" w:sz="0" w:space="0" w:color="auto"/>
                <w:right w:val="none" w:sz="0" w:space="0" w:color="auto"/>
              </w:divBdr>
            </w:div>
            <w:div w:id="16420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061">
      <w:bodyDiv w:val="1"/>
      <w:marLeft w:val="0"/>
      <w:marRight w:val="0"/>
      <w:marTop w:val="0"/>
      <w:marBottom w:val="0"/>
      <w:divBdr>
        <w:top w:val="none" w:sz="0" w:space="0" w:color="auto"/>
        <w:left w:val="none" w:sz="0" w:space="0" w:color="auto"/>
        <w:bottom w:val="none" w:sz="0" w:space="0" w:color="auto"/>
        <w:right w:val="none" w:sz="0" w:space="0" w:color="auto"/>
      </w:divBdr>
    </w:div>
    <w:div w:id="1218664191">
      <w:bodyDiv w:val="1"/>
      <w:marLeft w:val="0"/>
      <w:marRight w:val="0"/>
      <w:marTop w:val="0"/>
      <w:marBottom w:val="0"/>
      <w:divBdr>
        <w:top w:val="none" w:sz="0" w:space="0" w:color="auto"/>
        <w:left w:val="none" w:sz="0" w:space="0" w:color="auto"/>
        <w:bottom w:val="none" w:sz="0" w:space="0" w:color="auto"/>
        <w:right w:val="none" w:sz="0" w:space="0" w:color="auto"/>
      </w:divBdr>
    </w:div>
    <w:div w:id="1228686633">
      <w:bodyDiv w:val="1"/>
      <w:marLeft w:val="0"/>
      <w:marRight w:val="0"/>
      <w:marTop w:val="0"/>
      <w:marBottom w:val="0"/>
      <w:divBdr>
        <w:top w:val="none" w:sz="0" w:space="0" w:color="auto"/>
        <w:left w:val="none" w:sz="0" w:space="0" w:color="auto"/>
        <w:bottom w:val="none" w:sz="0" w:space="0" w:color="auto"/>
        <w:right w:val="none" w:sz="0" w:space="0" w:color="auto"/>
      </w:divBdr>
    </w:div>
    <w:div w:id="1246839228">
      <w:bodyDiv w:val="1"/>
      <w:marLeft w:val="0"/>
      <w:marRight w:val="0"/>
      <w:marTop w:val="0"/>
      <w:marBottom w:val="0"/>
      <w:divBdr>
        <w:top w:val="none" w:sz="0" w:space="0" w:color="auto"/>
        <w:left w:val="none" w:sz="0" w:space="0" w:color="auto"/>
        <w:bottom w:val="none" w:sz="0" w:space="0" w:color="auto"/>
        <w:right w:val="none" w:sz="0" w:space="0" w:color="auto"/>
      </w:divBdr>
    </w:div>
    <w:div w:id="1281955072">
      <w:bodyDiv w:val="1"/>
      <w:marLeft w:val="0"/>
      <w:marRight w:val="0"/>
      <w:marTop w:val="0"/>
      <w:marBottom w:val="0"/>
      <w:divBdr>
        <w:top w:val="none" w:sz="0" w:space="0" w:color="auto"/>
        <w:left w:val="none" w:sz="0" w:space="0" w:color="auto"/>
        <w:bottom w:val="none" w:sz="0" w:space="0" w:color="auto"/>
        <w:right w:val="none" w:sz="0" w:space="0" w:color="auto"/>
      </w:divBdr>
    </w:div>
    <w:div w:id="1283531969">
      <w:bodyDiv w:val="1"/>
      <w:marLeft w:val="0"/>
      <w:marRight w:val="0"/>
      <w:marTop w:val="0"/>
      <w:marBottom w:val="0"/>
      <w:divBdr>
        <w:top w:val="none" w:sz="0" w:space="0" w:color="auto"/>
        <w:left w:val="none" w:sz="0" w:space="0" w:color="auto"/>
        <w:bottom w:val="none" w:sz="0" w:space="0" w:color="auto"/>
        <w:right w:val="none" w:sz="0" w:space="0" w:color="auto"/>
      </w:divBdr>
    </w:div>
    <w:div w:id="1284575603">
      <w:bodyDiv w:val="1"/>
      <w:marLeft w:val="0"/>
      <w:marRight w:val="0"/>
      <w:marTop w:val="0"/>
      <w:marBottom w:val="0"/>
      <w:divBdr>
        <w:top w:val="none" w:sz="0" w:space="0" w:color="auto"/>
        <w:left w:val="none" w:sz="0" w:space="0" w:color="auto"/>
        <w:bottom w:val="none" w:sz="0" w:space="0" w:color="auto"/>
        <w:right w:val="none" w:sz="0" w:space="0" w:color="auto"/>
      </w:divBdr>
    </w:div>
    <w:div w:id="1286110415">
      <w:bodyDiv w:val="1"/>
      <w:marLeft w:val="0"/>
      <w:marRight w:val="0"/>
      <w:marTop w:val="0"/>
      <w:marBottom w:val="0"/>
      <w:divBdr>
        <w:top w:val="none" w:sz="0" w:space="0" w:color="auto"/>
        <w:left w:val="none" w:sz="0" w:space="0" w:color="auto"/>
        <w:bottom w:val="none" w:sz="0" w:space="0" w:color="auto"/>
        <w:right w:val="none" w:sz="0" w:space="0" w:color="auto"/>
      </w:divBdr>
    </w:div>
    <w:div w:id="1298024703">
      <w:bodyDiv w:val="1"/>
      <w:marLeft w:val="0"/>
      <w:marRight w:val="0"/>
      <w:marTop w:val="0"/>
      <w:marBottom w:val="0"/>
      <w:divBdr>
        <w:top w:val="none" w:sz="0" w:space="0" w:color="auto"/>
        <w:left w:val="none" w:sz="0" w:space="0" w:color="auto"/>
        <w:bottom w:val="none" w:sz="0" w:space="0" w:color="auto"/>
        <w:right w:val="none" w:sz="0" w:space="0" w:color="auto"/>
      </w:divBdr>
      <w:divsChild>
        <w:div w:id="259459541">
          <w:marLeft w:val="0"/>
          <w:marRight w:val="0"/>
          <w:marTop w:val="0"/>
          <w:marBottom w:val="0"/>
          <w:divBdr>
            <w:top w:val="none" w:sz="0" w:space="0" w:color="auto"/>
            <w:left w:val="none" w:sz="0" w:space="0" w:color="auto"/>
            <w:bottom w:val="none" w:sz="0" w:space="0" w:color="auto"/>
            <w:right w:val="none" w:sz="0" w:space="0" w:color="auto"/>
          </w:divBdr>
        </w:div>
      </w:divsChild>
    </w:div>
    <w:div w:id="1300526020">
      <w:bodyDiv w:val="1"/>
      <w:marLeft w:val="0"/>
      <w:marRight w:val="0"/>
      <w:marTop w:val="0"/>
      <w:marBottom w:val="0"/>
      <w:divBdr>
        <w:top w:val="none" w:sz="0" w:space="0" w:color="auto"/>
        <w:left w:val="none" w:sz="0" w:space="0" w:color="auto"/>
        <w:bottom w:val="none" w:sz="0" w:space="0" w:color="auto"/>
        <w:right w:val="none" w:sz="0" w:space="0" w:color="auto"/>
      </w:divBdr>
    </w:div>
    <w:div w:id="1301224394">
      <w:bodyDiv w:val="1"/>
      <w:marLeft w:val="0"/>
      <w:marRight w:val="0"/>
      <w:marTop w:val="0"/>
      <w:marBottom w:val="0"/>
      <w:divBdr>
        <w:top w:val="none" w:sz="0" w:space="0" w:color="auto"/>
        <w:left w:val="none" w:sz="0" w:space="0" w:color="auto"/>
        <w:bottom w:val="none" w:sz="0" w:space="0" w:color="auto"/>
        <w:right w:val="none" w:sz="0" w:space="0" w:color="auto"/>
      </w:divBdr>
    </w:div>
    <w:div w:id="1333482976">
      <w:bodyDiv w:val="1"/>
      <w:marLeft w:val="0"/>
      <w:marRight w:val="0"/>
      <w:marTop w:val="0"/>
      <w:marBottom w:val="0"/>
      <w:divBdr>
        <w:top w:val="none" w:sz="0" w:space="0" w:color="auto"/>
        <w:left w:val="none" w:sz="0" w:space="0" w:color="auto"/>
        <w:bottom w:val="none" w:sz="0" w:space="0" w:color="auto"/>
        <w:right w:val="none" w:sz="0" w:space="0" w:color="auto"/>
      </w:divBdr>
    </w:div>
    <w:div w:id="1336766755">
      <w:bodyDiv w:val="1"/>
      <w:marLeft w:val="0"/>
      <w:marRight w:val="0"/>
      <w:marTop w:val="0"/>
      <w:marBottom w:val="0"/>
      <w:divBdr>
        <w:top w:val="none" w:sz="0" w:space="0" w:color="auto"/>
        <w:left w:val="none" w:sz="0" w:space="0" w:color="auto"/>
        <w:bottom w:val="none" w:sz="0" w:space="0" w:color="auto"/>
        <w:right w:val="none" w:sz="0" w:space="0" w:color="auto"/>
      </w:divBdr>
    </w:div>
    <w:div w:id="1337153837">
      <w:bodyDiv w:val="1"/>
      <w:marLeft w:val="0"/>
      <w:marRight w:val="0"/>
      <w:marTop w:val="0"/>
      <w:marBottom w:val="0"/>
      <w:divBdr>
        <w:top w:val="none" w:sz="0" w:space="0" w:color="auto"/>
        <w:left w:val="none" w:sz="0" w:space="0" w:color="auto"/>
        <w:bottom w:val="none" w:sz="0" w:space="0" w:color="auto"/>
        <w:right w:val="none" w:sz="0" w:space="0" w:color="auto"/>
      </w:divBdr>
    </w:div>
    <w:div w:id="1348747225">
      <w:bodyDiv w:val="1"/>
      <w:marLeft w:val="0"/>
      <w:marRight w:val="0"/>
      <w:marTop w:val="0"/>
      <w:marBottom w:val="0"/>
      <w:divBdr>
        <w:top w:val="none" w:sz="0" w:space="0" w:color="auto"/>
        <w:left w:val="none" w:sz="0" w:space="0" w:color="auto"/>
        <w:bottom w:val="none" w:sz="0" w:space="0" w:color="auto"/>
        <w:right w:val="none" w:sz="0" w:space="0" w:color="auto"/>
      </w:divBdr>
    </w:div>
    <w:div w:id="1352800584">
      <w:bodyDiv w:val="1"/>
      <w:marLeft w:val="0"/>
      <w:marRight w:val="0"/>
      <w:marTop w:val="0"/>
      <w:marBottom w:val="0"/>
      <w:divBdr>
        <w:top w:val="none" w:sz="0" w:space="0" w:color="auto"/>
        <w:left w:val="none" w:sz="0" w:space="0" w:color="auto"/>
        <w:bottom w:val="none" w:sz="0" w:space="0" w:color="auto"/>
        <w:right w:val="none" w:sz="0" w:space="0" w:color="auto"/>
      </w:divBdr>
    </w:div>
    <w:div w:id="1365474461">
      <w:bodyDiv w:val="1"/>
      <w:marLeft w:val="0"/>
      <w:marRight w:val="0"/>
      <w:marTop w:val="0"/>
      <w:marBottom w:val="0"/>
      <w:divBdr>
        <w:top w:val="none" w:sz="0" w:space="0" w:color="auto"/>
        <w:left w:val="none" w:sz="0" w:space="0" w:color="auto"/>
        <w:bottom w:val="none" w:sz="0" w:space="0" w:color="auto"/>
        <w:right w:val="none" w:sz="0" w:space="0" w:color="auto"/>
      </w:divBdr>
    </w:div>
    <w:div w:id="1366172844">
      <w:bodyDiv w:val="1"/>
      <w:marLeft w:val="0"/>
      <w:marRight w:val="0"/>
      <w:marTop w:val="0"/>
      <w:marBottom w:val="0"/>
      <w:divBdr>
        <w:top w:val="none" w:sz="0" w:space="0" w:color="auto"/>
        <w:left w:val="none" w:sz="0" w:space="0" w:color="auto"/>
        <w:bottom w:val="none" w:sz="0" w:space="0" w:color="auto"/>
        <w:right w:val="none" w:sz="0" w:space="0" w:color="auto"/>
      </w:divBdr>
    </w:div>
    <w:div w:id="1379891780">
      <w:bodyDiv w:val="1"/>
      <w:marLeft w:val="0"/>
      <w:marRight w:val="0"/>
      <w:marTop w:val="0"/>
      <w:marBottom w:val="0"/>
      <w:divBdr>
        <w:top w:val="none" w:sz="0" w:space="0" w:color="auto"/>
        <w:left w:val="none" w:sz="0" w:space="0" w:color="auto"/>
        <w:bottom w:val="none" w:sz="0" w:space="0" w:color="auto"/>
        <w:right w:val="none" w:sz="0" w:space="0" w:color="auto"/>
      </w:divBdr>
    </w:div>
    <w:div w:id="1380082492">
      <w:bodyDiv w:val="1"/>
      <w:marLeft w:val="0"/>
      <w:marRight w:val="0"/>
      <w:marTop w:val="0"/>
      <w:marBottom w:val="0"/>
      <w:divBdr>
        <w:top w:val="none" w:sz="0" w:space="0" w:color="auto"/>
        <w:left w:val="none" w:sz="0" w:space="0" w:color="auto"/>
        <w:bottom w:val="none" w:sz="0" w:space="0" w:color="auto"/>
        <w:right w:val="none" w:sz="0" w:space="0" w:color="auto"/>
      </w:divBdr>
      <w:divsChild>
        <w:div w:id="1144395349">
          <w:marLeft w:val="0"/>
          <w:marRight w:val="0"/>
          <w:marTop w:val="0"/>
          <w:marBottom w:val="0"/>
          <w:divBdr>
            <w:top w:val="none" w:sz="0" w:space="0" w:color="auto"/>
            <w:left w:val="none" w:sz="0" w:space="0" w:color="auto"/>
            <w:bottom w:val="none" w:sz="0" w:space="0" w:color="auto"/>
            <w:right w:val="none" w:sz="0" w:space="0" w:color="auto"/>
          </w:divBdr>
          <w:divsChild>
            <w:div w:id="666444591">
              <w:marLeft w:val="0"/>
              <w:marRight w:val="0"/>
              <w:marTop w:val="0"/>
              <w:marBottom w:val="0"/>
              <w:divBdr>
                <w:top w:val="none" w:sz="0" w:space="0" w:color="auto"/>
                <w:left w:val="none" w:sz="0" w:space="0" w:color="auto"/>
                <w:bottom w:val="none" w:sz="0" w:space="0" w:color="auto"/>
                <w:right w:val="none" w:sz="0" w:space="0" w:color="auto"/>
              </w:divBdr>
            </w:div>
            <w:div w:id="1256791577">
              <w:marLeft w:val="0"/>
              <w:marRight w:val="0"/>
              <w:marTop w:val="0"/>
              <w:marBottom w:val="0"/>
              <w:divBdr>
                <w:top w:val="none" w:sz="0" w:space="0" w:color="auto"/>
                <w:left w:val="none" w:sz="0" w:space="0" w:color="auto"/>
                <w:bottom w:val="none" w:sz="0" w:space="0" w:color="auto"/>
                <w:right w:val="none" w:sz="0" w:space="0" w:color="auto"/>
              </w:divBdr>
            </w:div>
            <w:div w:id="178238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483">
      <w:bodyDiv w:val="1"/>
      <w:marLeft w:val="0"/>
      <w:marRight w:val="0"/>
      <w:marTop w:val="0"/>
      <w:marBottom w:val="0"/>
      <w:divBdr>
        <w:top w:val="none" w:sz="0" w:space="0" w:color="auto"/>
        <w:left w:val="none" w:sz="0" w:space="0" w:color="auto"/>
        <w:bottom w:val="none" w:sz="0" w:space="0" w:color="auto"/>
        <w:right w:val="none" w:sz="0" w:space="0" w:color="auto"/>
      </w:divBdr>
      <w:divsChild>
        <w:div w:id="1449163043">
          <w:marLeft w:val="0"/>
          <w:marRight w:val="0"/>
          <w:marTop w:val="0"/>
          <w:marBottom w:val="0"/>
          <w:divBdr>
            <w:top w:val="none" w:sz="0" w:space="0" w:color="auto"/>
            <w:left w:val="none" w:sz="0" w:space="0" w:color="auto"/>
            <w:bottom w:val="none" w:sz="0" w:space="0" w:color="auto"/>
            <w:right w:val="none" w:sz="0" w:space="0" w:color="auto"/>
          </w:divBdr>
          <w:divsChild>
            <w:div w:id="355271138">
              <w:marLeft w:val="0"/>
              <w:marRight w:val="0"/>
              <w:marTop w:val="0"/>
              <w:marBottom w:val="0"/>
              <w:divBdr>
                <w:top w:val="none" w:sz="0" w:space="0" w:color="auto"/>
                <w:left w:val="none" w:sz="0" w:space="0" w:color="auto"/>
                <w:bottom w:val="none" w:sz="0" w:space="0" w:color="auto"/>
                <w:right w:val="none" w:sz="0" w:space="0" w:color="auto"/>
              </w:divBdr>
            </w:div>
            <w:div w:id="407465857">
              <w:marLeft w:val="0"/>
              <w:marRight w:val="0"/>
              <w:marTop w:val="0"/>
              <w:marBottom w:val="0"/>
              <w:divBdr>
                <w:top w:val="none" w:sz="0" w:space="0" w:color="auto"/>
                <w:left w:val="none" w:sz="0" w:space="0" w:color="auto"/>
                <w:bottom w:val="none" w:sz="0" w:space="0" w:color="auto"/>
                <w:right w:val="none" w:sz="0" w:space="0" w:color="auto"/>
              </w:divBdr>
            </w:div>
            <w:div w:id="627325032">
              <w:marLeft w:val="0"/>
              <w:marRight w:val="0"/>
              <w:marTop w:val="0"/>
              <w:marBottom w:val="0"/>
              <w:divBdr>
                <w:top w:val="none" w:sz="0" w:space="0" w:color="auto"/>
                <w:left w:val="none" w:sz="0" w:space="0" w:color="auto"/>
                <w:bottom w:val="none" w:sz="0" w:space="0" w:color="auto"/>
                <w:right w:val="none" w:sz="0" w:space="0" w:color="auto"/>
              </w:divBdr>
            </w:div>
            <w:div w:id="973684232">
              <w:marLeft w:val="0"/>
              <w:marRight w:val="0"/>
              <w:marTop w:val="0"/>
              <w:marBottom w:val="0"/>
              <w:divBdr>
                <w:top w:val="none" w:sz="0" w:space="0" w:color="auto"/>
                <w:left w:val="none" w:sz="0" w:space="0" w:color="auto"/>
                <w:bottom w:val="none" w:sz="0" w:space="0" w:color="auto"/>
                <w:right w:val="none" w:sz="0" w:space="0" w:color="auto"/>
              </w:divBdr>
            </w:div>
            <w:div w:id="1087965494">
              <w:marLeft w:val="0"/>
              <w:marRight w:val="0"/>
              <w:marTop w:val="0"/>
              <w:marBottom w:val="0"/>
              <w:divBdr>
                <w:top w:val="none" w:sz="0" w:space="0" w:color="auto"/>
                <w:left w:val="none" w:sz="0" w:space="0" w:color="auto"/>
                <w:bottom w:val="none" w:sz="0" w:space="0" w:color="auto"/>
                <w:right w:val="none" w:sz="0" w:space="0" w:color="auto"/>
              </w:divBdr>
            </w:div>
            <w:div w:id="1541629670">
              <w:marLeft w:val="0"/>
              <w:marRight w:val="0"/>
              <w:marTop w:val="0"/>
              <w:marBottom w:val="0"/>
              <w:divBdr>
                <w:top w:val="none" w:sz="0" w:space="0" w:color="auto"/>
                <w:left w:val="none" w:sz="0" w:space="0" w:color="auto"/>
                <w:bottom w:val="none" w:sz="0" w:space="0" w:color="auto"/>
                <w:right w:val="none" w:sz="0" w:space="0" w:color="auto"/>
              </w:divBdr>
            </w:div>
            <w:div w:id="18130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9270">
      <w:bodyDiv w:val="1"/>
      <w:marLeft w:val="0"/>
      <w:marRight w:val="0"/>
      <w:marTop w:val="0"/>
      <w:marBottom w:val="0"/>
      <w:divBdr>
        <w:top w:val="none" w:sz="0" w:space="0" w:color="auto"/>
        <w:left w:val="none" w:sz="0" w:space="0" w:color="auto"/>
        <w:bottom w:val="none" w:sz="0" w:space="0" w:color="auto"/>
        <w:right w:val="none" w:sz="0" w:space="0" w:color="auto"/>
      </w:divBdr>
    </w:div>
    <w:div w:id="1401555386">
      <w:bodyDiv w:val="1"/>
      <w:marLeft w:val="0"/>
      <w:marRight w:val="0"/>
      <w:marTop w:val="0"/>
      <w:marBottom w:val="0"/>
      <w:divBdr>
        <w:top w:val="none" w:sz="0" w:space="0" w:color="auto"/>
        <w:left w:val="none" w:sz="0" w:space="0" w:color="auto"/>
        <w:bottom w:val="none" w:sz="0" w:space="0" w:color="auto"/>
        <w:right w:val="none" w:sz="0" w:space="0" w:color="auto"/>
      </w:divBdr>
    </w:div>
    <w:div w:id="1428892090">
      <w:bodyDiv w:val="1"/>
      <w:marLeft w:val="0"/>
      <w:marRight w:val="0"/>
      <w:marTop w:val="0"/>
      <w:marBottom w:val="0"/>
      <w:divBdr>
        <w:top w:val="none" w:sz="0" w:space="0" w:color="auto"/>
        <w:left w:val="none" w:sz="0" w:space="0" w:color="auto"/>
        <w:bottom w:val="none" w:sz="0" w:space="0" w:color="auto"/>
        <w:right w:val="none" w:sz="0" w:space="0" w:color="auto"/>
      </w:divBdr>
    </w:div>
    <w:div w:id="1429810045">
      <w:bodyDiv w:val="1"/>
      <w:marLeft w:val="0"/>
      <w:marRight w:val="0"/>
      <w:marTop w:val="0"/>
      <w:marBottom w:val="0"/>
      <w:divBdr>
        <w:top w:val="none" w:sz="0" w:space="0" w:color="auto"/>
        <w:left w:val="none" w:sz="0" w:space="0" w:color="auto"/>
        <w:bottom w:val="none" w:sz="0" w:space="0" w:color="auto"/>
        <w:right w:val="none" w:sz="0" w:space="0" w:color="auto"/>
      </w:divBdr>
    </w:div>
    <w:div w:id="1432164686">
      <w:bodyDiv w:val="1"/>
      <w:marLeft w:val="0"/>
      <w:marRight w:val="0"/>
      <w:marTop w:val="0"/>
      <w:marBottom w:val="0"/>
      <w:divBdr>
        <w:top w:val="none" w:sz="0" w:space="0" w:color="auto"/>
        <w:left w:val="none" w:sz="0" w:space="0" w:color="auto"/>
        <w:bottom w:val="none" w:sz="0" w:space="0" w:color="auto"/>
        <w:right w:val="none" w:sz="0" w:space="0" w:color="auto"/>
      </w:divBdr>
    </w:div>
    <w:div w:id="1433016317">
      <w:bodyDiv w:val="1"/>
      <w:marLeft w:val="0"/>
      <w:marRight w:val="0"/>
      <w:marTop w:val="0"/>
      <w:marBottom w:val="0"/>
      <w:divBdr>
        <w:top w:val="none" w:sz="0" w:space="0" w:color="auto"/>
        <w:left w:val="none" w:sz="0" w:space="0" w:color="auto"/>
        <w:bottom w:val="none" w:sz="0" w:space="0" w:color="auto"/>
        <w:right w:val="none" w:sz="0" w:space="0" w:color="auto"/>
      </w:divBdr>
      <w:divsChild>
        <w:div w:id="73748171">
          <w:marLeft w:val="0"/>
          <w:marRight w:val="0"/>
          <w:marTop w:val="0"/>
          <w:marBottom w:val="0"/>
          <w:divBdr>
            <w:top w:val="none" w:sz="0" w:space="0" w:color="auto"/>
            <w:left w:val="none" w:sz="0" w:space="0" w:color="auto"/>
            <w:bottom w:val="none" w:sz="0" w:space="0" w:color="auto"/>
            <w:right w:val="none" w:sz="0" w:space="0" w:color="auto"/>
          </w:divBdr>
        </w:div>
        <w:div w:id="98264097">
          <w:marLeft w:val="0"/>
          <w:marRight w:val="0"/>
          <w:marTop w:val="0"/>
          <w:marBottom w:val="0"/>
          <w:divBdr>
            <w:top w:val="none" w:sz="0" w:space="0" w:color="auto"/>
            <w:left w:val="none" w:sz="0" w:space="0" w:color="auto"/>
            <w:bottom w:val="none" w:sz="0" w:space="0" w:color="auto"/>
            <w:right w:val="none" w:sz="0" w:space="0" w:color="auto"/>
          </w:divBdr>
        </w:div>
        <w:div w:id="165052137">
          <w:marLeft w:val="0"/>
          <w:marRight w:val="0"/>
          <w:marTop w:val="0"/>
          <w:marBottom w:val="0"/>
          <w:divBdr>
            <w:top w:val="none" w:sz="0" w:space="0" w:color="auto"/>
            <w:left w:val="none" w:sz="0" w:space="0" w:color="auto"/>
            <w:bottom w:val="none" w:sz="0" w:space="0" w:color="auto"/>
            <w:right w:val="none" w:sz="0" w:space="0" w:color="auto"/>
          </w:divBdr>
        </w:div>
        <w:div w:id="180976762">
          <w:marLeft w:val="0"/>
          <w:marRight w:val="0"/>
          <w:marTop w:val="0"/>
          <w:marBottom w:val="0"/>
          <w:divBdr>
            <w:top w:val="none" w:sz="0" w:space="0" w:color="auto"/>
            <w:left w:val="none" w:sz="0" w:space="0" w:color="auto"/>
            <w:bottom w:val="none" w:sz="0" w:space="0" w:color="auto"/>
            <w:right w:val="none" w:sz="0" w:space="0" w:color="auto"/>
          </w:divBdr>
        </w:div>
        <w:div w:id="258680294">
          <w:marLeft w:val="0"/>
          <w:marRight w:val="0"/>
          <w:marTop w:val="0"/>
          <w:marBottom w:val="0"/>
          <w:divBdr>
            <w:top w:val="none" w:sz="0" w:space="0" w:color="auto"/>
            <w:left w:val="none" w:sz="0" w:space="0" w:color="auto"/>
            <w:bottom w:val="none" w:sz="0" w:space="0" w:color="auto"/>
            <w:right w:val="none" w:sz="0" w:space="0" w:color="auto"/>
          </w:divBdr>
        </w:div>
        <w:div w:id="286090087">
          <w:marLeft w:val="0"/>
          <w:marRight w:val="0"/>
          <w:marTop w:val="0"/>
          <w:marBottom w:val="0"/>
          <w:divBdr>
            <w:top w:val="none" w:sz="0" w:space="0" w:color="auto"/>
            <w:left w:val="none" w:sz="0" w:space="0" w:color="auto"/>
            <w:bottom w:val="none" w:sz="0" w:space="0" w:color="auto"/>
            <w:right w:val="none" w:sz="0" w:space="0" w:color="auto"/>
          </w:divBdr>
        </w:div>
        <w:div w:id="544682864">
          <w:marLeft w:val="0"/>
          <w:marRight w:val="0"/>
          <w:marTop w:val="0"/>
          <w:marBottom w:val="0"/>
          <w:divBdr>
            <w:top w:val="none" w:sz="0" w:space="0" w:color="auto"/>
            <w:left w:val="none" w:sz="0" w:space="0" w:color="auto"/>
            <w:bottom w:val="none" w:sz="0" w:space="0" w:color="auto"/>
            <w:right w:val="none" w:sz="0" w:space="0" w:color="auto"/>
          </w:divBdr>
        </w:div>
        <w:div w:id="681201993">
          <w:marLeft w:val="0"/>
          <w:marRight w:val="0"/>
          <w:marTop w:val="0"/>
          <w:marBottom w:val="0"/>
          <w:divBdr>
            <w:top w:val="none" w:sz="0" w:space="0" w:color="auto"/>
            <w:left w:val="none" w:sz="0" w:space="0" w:color="auto"/>
            <w:bottom w:val="none" w:sz="0" w:space="0" w:color="auto"/>
            <w:right w:val="none" w:sz="0" w:space="0" w:color="auto"/>
          </w:divBdr>
        </w:div>
        <w:div w:id="822048185">
          <w:marLeft w:val="0"/>
          <w:marRight w:val="0"/>
          <w:marTop w:val="0"/>
          <w:marBottom w:val="0"/>
          <w:divBdr>
            <w:top w:val="none" w:sz="0" w:space="0" w:color="auto"/>
            <w:left w:val="none" w:sz="0" w:space="0" w:color="auto"/>
            <w:bottom w:val="none" w:sz="0" w:space="0" w:color="auto"/>
            <w:right w:val="none" w:sz="0" w:space="0" w:color="auto"/>
          </w:divBdr>
        </w:div>
        <w:div w:id="1031495263">
          <w:marLeft w:val="0"/>
          <w:marRight w:val="0"/>
          <w:marTop w:val="0"/>
          <w:marBottom w:val="0"/>
          <w:divBdr>
            <w:top w:val="none" w:sz="0" w:space="0" w:color="auto"/>
            <w:left w:val="none" w:sz="0" w:space="0" w:color="auto"/>
            <w:bottom w:val="none" w:sz="0" w:space="0" w:color="auto"/>
            <w:right w:val="none" w:sz="0" w:space="0" w:color="auto"/>
          </w:divBdr>
        </w:div>
        <w:div w:id="1094979788">
          <w:marLeft w:val="0"/>
          <w:marRight w:val="0"/>
          <w:marTop w:val="0"/>
          <w:marBottom w:val="0"/>
          <w:divBdr>
            <w:top w:val="none" w:sz="0" w:space="0" w:color="auto"/>
            <w:left w:val="none" w:sz="0" w:space="0" w:color="auto"/>
            <w:bottom w:val="none" w:sz="0" w:space="0" w:color="auto"/>
            <w:right w:val="none" w:sz="0" w:space="0" w:color="auto"/>
          </w:divBdr>
        </w:div>
        <w:div w:id="1245530625">
          <w:marLeft w:val="0"/>
          <w:marRight w:val="0"/>
          <w:marTop w:val="0"/>
          <w:marBottom w:val="0"/>
          <w:divBdr>
            <w:top w:val="none" w:sz="0" w:space="0" w:color="auto"/>
            <w:left w:val="none" w:sz="0" w:space="0" w:color="auto"/>
            <w:bottom w:val="none" w:sz="0" w:space="0" w:color="auto"/>
            <w:right w:val="none" w:sz="0" w:space="0" w:color="auto"/>
          </w:divBdr>
        </w:div>
        <w:div w:id="1347706081">
          <w:marLeft w:val="0"/>
          <w:marRight w:val="0"/>
          <w:marTop w:val="0"/>
          <w:marBottom w:val="0"/>
          <w:divBdr>
            <w:top w:val="none" w:sz="0" w:space="0" w:color="auto"/>
            <w:left w:val="none" w:sz="0" w:space="0" w:color="auto"/>
            <w:bottom w:val="none" w:sz="0" w:space="0" w:color="auto"/>
            <w:right w:val="none" w:sz="0" w:space="0" w:color="auto"/>
          </w:divBdr>
        </w:div>
        <w:div w:id="1435516838">
          <w:marLeft w:val="0"/>
          <w:marRight w:val="0"/>
          <w:marTop w:val="0"/>
          <w:marBottom w:val="0"/>
          <w:divBdr>
            <w:top w:val="none" w:sz="0" w:space="0" w:color="auto"/>
            <w:left w:val="none" w:sz="0" w:space="0" w:color="auto"/>
            <w:bottom w:val="none" w:sz="0" w:space="0" w:color="auto"/>
            <w:right w:val="none" w:sz="0" w:space="0" w:color="auto"/>
          </w:divBdr>
        </w:div>
        <w:div w:id="1453859577">
          <w:marLeft w:val="0"/>
          <w:marRight w:val="0"/>
          <w:marTop w:val="0"/>
          <w:marBottom w:val="0"/>
          <w:divBdr>
            <w:top w:val="none" w:sz="0" w:space="0" w:color="auto"/>
            <w:left w:val="none" w:sz="0" w:space="0" w:color="auto"/>
            <w:bottom w:val="none" w:sz="0" w:space="0" w:color="auto"/>
            <w:right w:val="none" w:sz="0" w:space="0" w:color="auto"/>
          </w:divBdr>
        </w:div>
        <w:div w:id="1490364213">
          <w:marLeft w:val="0"/>
          <w:marRight w:val="0"/>
          <w:marTop w:val="0"/>
          <w:marBottom w:val="0"/>
          <w:divBdr>
            <w:top w:val="none" w:sz="0" w:space="0" w:color="auto"/>
            <w:left w:val="none" w:sz="0" w:space="0" w:color="auto"/>
            <w:bottom w:val="none" w:sz="0" w:space="0" w:color="auto"/>
            <w:right w:val="none" w:sz="0" w:space="0" w:color="auto"/>
          </w:divBdr>
        </w:div>
        <w:div w:id="1556546217">
          <w:marLeft w:val="0"/>
          <w:marRight w:val="0"/>
          <w:marTop w:val="0"/>
          <w:marBottom w:val="0"/>
          <w:divBdr>
            <w:top w:val="none" w:sz="0" w:space="0" w:color="auto"/>
            <w:left w:val="none" w:sz="0" w:space="0" w:color="auto"/>
            <w:bottom w:val="none" w:sz="0" w:space="0" w:color="auto"/>
            <w:right w:val="none" w:sz="0" w:space="0" w:color="auto"/>
          </w:divBdr>
        </w:div>
        <w:div w:id="1627655859">
          <w:marLeft w:val="0"/>
          <w:marRight w:val="0"/>
          <w:marTop w:val="0"/>
          <w:marBottom w:val="0"/>
          <w:divBdr>
            <w:top w:val="none" w:sz="0" w:space="0" w:color="auto"/>
            <w:left w:val="none" w:sz="0" w:space="0" w:color="auto"/>
            <w:bottom w:val="none" w:sz="0" w:space="0" w:color="auto"/>
            <w:right w:val="none" w:sz="0" w:space="0" w:color="auto"/>
          </w:divBdr>
        </w:div>
        <w:div w:id="1627808435">
          <w:marLeft w:val="0"/>
          <w:marRight w:val="0"/>
          <w:marTop w:val="0"/>
          <w:marBottom w:val="0"/>
          <w:divBdr>
            <w:top w:val="none" w:sz="0" w:space="0" w:color="auto"/>
            <w:left w:val="none" w:sz="0" w:space="0" w:color="auto"/>
            <w:bottom w:val="none" w:sz="0" w:space="0" w:color="auto"/>
            <w:right w:val="none" w:sz="0" w:space="0" w:color="auto"/>
          </w:divBdr>
        </w:div>
        <w:div w:id="1668165452">
          <w:marLeft w:val="0"/>
          <w:marRight w:val="0"/>
          <w:marTop w:val="0"/>
          <w:marBottom w:val="0"/>
          <w:divBdr>
            <w:top w:val="none" w:sz="0" w:space="0" w:color="auto"/>
            <w:left w:val="none" w:sz="0" w:space="0" w:color="auto"/>
            <w:bottom w:val="none" w:sz="0" w:space="0" w:color="auto"/>
            <w:right w:val="none" w:sz="0" w:space="0" w:color="auto"/>
          </w:divBdr>
        </w:div>
        <w:div w:id="1668242994">
          <w:marLeft w:val="0"/>
          <w:marRight w:val="0"/>
          <w:marTop w:val="0"/>
          <w:marBottom w:val="0"/>
          <w:divBdr>
            <w:top w:val="none" w:sz="0" w:space="0" w:color="auto"/>
            <w:left w:val="none" w:sz="0" w:space="0" w:color="auto"/>
            <w:bottom w:val="none" w:sz="0" w:space="0" w:color="auto"/>
            <w:right w:val="none" w:sz="0" w:space="0" w:color="auto"/>
          </w:divBdr>
        </w:div>
        <w:div w:id="1771927322">
          <w:marLeft w:val="0"/>
          <w:marRight w:val="0"/>
          <w:marTop w:val="0"/>
          <w:marBottom w:val="0"/>
          <w:divBdr>
            <w:top w:val="none" w:sz="0" w:space="0" w:color="auto"/>
            <w:left w:val="none" w:sz="0" w:space="0" w:color="auto"/>
            <w:bottom w:val="none" w:sz="0" w:space="0" w:color="auto"/>
            <w:right w:val="none" w:sz="0" w:space="0" w:color="auto"/>
          </w:divBdr>
        </w:div>
        <w:div w:id="1833980833">
          <w:marLeft w:val="0"/>
          <w:marRight w:val="0"/>
          <w:marTop w:val="0"/>
          <w:marBottom w:val="0"/>
          <w:divBdr>
            <w:top w:val="none" w:sz="0" w:space="0" w:color="auto"/>
            <w:left w:val="none" w:sz="0" w:space="0" w:color="auto"/>
            <w:bottom w:val="none" w:sz="0" w:space="0" w:color="auto"/>
            <w:right w:val="none" w:sz="0" w:space="0" w:color="auto"/>
          </w:divBdr>
        </w:div>
        <w:div w:id="1858032895">
          <w:marLeft w:val="0"/>
          <w:marRight w:val="0"/>
          <w:marTop w:val="0"/>
          <w:marBottom w:val="0"/>
          <w:divBdr>
            <w:top w:val="none" w:sz="0" w:space="0" w:color="auto"/>
            <w:left w:val="none" w:sz="0" w:space="0" w:color="auto"/>
            <w:bottom w:val="none" w:sz="0" w:space="0" w:color="auto"/>
            <w:right w:val="none" w:sz="0" w:space="0" w:color="auto"/>
          </w:divBdr>
        </w:div>
        <w:div w:id="1876383989">
          <w:marLeft w:val="0"/>
          <w:marRight w:val="0"/>
          <w:marTop w:val="0"/>
          <w:marBottom w:val="0"/>
          <w:divBdr>
            <w:top w:val="none" w:sz="0" w:space="0" w:color="auto"/>
            <w:left w:val="none" w:sz="0" w:space="0" w:color="auto"/>
            <w:bottom w:val="none" w:sz="0" w:space="0" w:color="auto"/>
            <w:right w:val="none" w:sz="0" w:space="0" w:color="auto"/>
          </w:divBdr>
        </w:div>
        <w:div w:id="2037074366">
          <w:marLeft w:val="0"/>
          <w:marRight w:val="0"/>
          <w:marTop w:val="0"/>
          <w:marBottom w:val="0"/>
          <w:divBdr>
            <w:top w:val="none" w:sz="0" w:space="0" w:color="auto"/>
            <w:left w:val="none" w:sz="0" w:space="0" w:color="auto"/>
            <w:bottom w:val="none" w:sz="0" w:space="0" w:color="auto"/>
            <w:right w:val="none" w:sz="0" w:space="0" w:color="auto"/>
          </w:divBdr>
        </w:div>
        <w:div w:id="2125539214">
          <w:marLeft w:val="0"/>
          <w:marRight w:val="0"/>
          <w:marTop w:val="0"/>
          <w:marBottom w:val="0"/>
          <w:divBdr>
            <w:top w:val="none" w:sz="0" w:space="0" w:color="auto"/>
            <w:left w:val="none" w:sz="0" w:space="0" w:color="auto"/>
            <w:bottom w:val="none" w:sz="0" w:space="0" w:color="auto"/>
            <w:right w:val="none" w:sz="0" w:space="0" w:color="auto"/>
          </w:divBdr>
        </w:div>
      </w:divsChild>
    </w:div>
    <w:div w:id="1441073514">
      <w:bodyDiv w:val="1"/>
      <w:marLeft w:val="0"/>
      <w:marRight w:val="0"/>
      <w:marTop w:val="0"/>
      <w:marBottom w:val="0"/>
      <w:divBdr>
        <w:top w:val="none" w:sz="0" w:space="0" w:color="auto"/>
        <w:left w:val="none" w:sz="0" w:space="0" w:color="auto"/>
        <w:bottom w:val="none" w:sz="0" w:space="0" w:color="auto"/>
        <w:right w:val="none" w:sz="0" w:space="0" w:color="auto"/>
      </w:divBdr>
    </w:div>
    <w:div w:id="1447847417">
      <w:bodyDiv w:val="1"/>
      <w:marLeft w:val="0"/>
      <w:marRight w:val="0"/>
      <w:marTop w:val="0"/>
      <w:marBottom w:val="0"/>
      <w:divBdr>
        <w:top w:val="none" w:sz="0" w:space="0" w:color="auto"/>
        <w:left w:val="none" w:sz="0" w:space="0" w:color="auto"/>
        <w:bottom w:val="none" w:sz="0" w:space="0" w:color="auto"/>
        <w:right w:val="none" w:sz="0" w:space="0" w:color="auto"/>
      </w:divBdr>
    </w:div>
    <w:div w:id="1469282375">
      <w:bodyDiv w:val="1"/>
      <w:marLeft w:val="0"/>
      <w:marRight w:val="0"/>
      <w:marTop w:val="0"/>
      <w:marBottom w:val="0"/>
      <w:divBdr>
        <w:top w:val="none" w:sz="0" w:space="0" w:color="auto"/>
        <w:left w:val="none" w:sz="0" w:space="0" w:color="auto"/>
        <w:bottom w:val="none" w:sz="0" w:space="0" w:color="auto"/>
        <w:right w:val="none" w:sz="0" w:space="0" w:color="auto"/>
      </w:divBdr>
    </w:div>
    <w:div w:id="1483962500">
      <w:bodyDiv w:val="1"/>
      <w:marLeft w:val="0"/>
      <w:marRight w:val="0"/>
      <w:marTop w:val="0"/>
      <w:marBottom w:val="0"/>
      <w:divBdr>
        <w:top w:val="none" w:sz="0" w:space="0" w:color="auto"/>
        <w:left w:val="none" w:sz="0" w:space="0" w:color="auto"/>
        <w:bottom w:val="none" w:sz="0" w:space="0" w:color="auto"/>
        <w:right w:val="none" w:sz="0" w:space="0" w:color="auto"/>
      </w:divBdr>
    </w:div>
    <w:div w:id="1487554062">
      <w:bodyDiv w:val="1"/>
      <w:marLeft w:val="0"/>
      <w:marRight w:val="0"/>
      <w:marTop w:val="0"/>
      <w:marBottom w:val="0"/>
      <w:divBdr>
        <w:top w:val="none" w:sz="0" w:space="0" w:color="auto"/>
        <w:left w:val="none" w:sz="0" w:space="0" w:color="auto"/>
        <w:bottom w:val="none" w:sz="0" w:space="0" w:color="auto"/>
        <w:right w:val="none" w:sz="0" w:space="0" w:color="auto"/>
      </w:divBdr>
    </w:div>
    <w:div w:id="1495953573">
      <w:bodyDiv w:val="1"/>
      <w:marLeft w:val="0"/>
      <w:marRight w:val="0"/>
      <w:marTop w:val="0"/>
      <w:marBottom w:val="0"/>
      <w:divBdr>
        <w:top w:val="none" w:sz="0" w:space="0" w:color="auto"/>
        <w:left w:val="none" w:sz="0" w:space="0" w:color="auto"/>
        <w:bottom w:val="none" w:sz="0" w:space="0" w:color="auto"/>
        <w:right w:val="none" w:sz="0" w:space="0" w:color="auto"/>
      </w:divBdr>
      <w:divsChild>
        <w:div w:id="2067414126">
          <w:marLeft w:val="0"/>
          <w:marRight w:val="0"/>
          <w:marTop w:val="0"/>
          <w:marBottom w:val="0"/>
          <w:divBdr>
            <w:top w:val="none" w:sz="0" w:space="0" w:color="auto"/>
            <w:left w:val="none" w:sz="0" w:space="0" w:color="auto"/>
            <w:bottom w:val="none" w:sz="0" w:space="0" w:color="auto"/>
            <w:right w:val="none" w:sz="0" w:space="0" w:color="auto"/>
          </w:divBdr>
        </w:div>
      </w:divsChild>
    </w:div>
    <w:div w:id="1502116522">
      <w:bodyDiv w:val="1"/>
      <w:marLeft w:val="0"/>
      <w:marRight w:val="0"/>
      <w:marTop w:val="0"/>
      <w:marBottom w:val="0"/>
      <w:divBdr>
        <w:top w:val="none" w:sz="0" w:space="0" w:color="auto"/>
        <w:left w:val="none" w:sz="0" w:space="0" w:color="auto"/>
        <w:bottom w:val="none" w:sz="0" w:space="0" w:color="auto"/>
        <w:right w:val="none" w:sz="0" w:space="0" w:color="auto"/>
      </w:divBdr>
    </w:div>
    <w:div w:id="1513296325">
      <w:bodyDiv w:val="1"/>
      <w:marLeft w:val="0"/>
      <w:marRight w:val="0"/>
      <w:marTop w:val="0"/>
      <w:marBottom w:val="0"/>
      <w:divBdr>
        <w:top w:val="none" w:sz="0" w:space="0" w:color="auto"/>
        <w:left w:val="none" w:sz="0" w:space="0" w:color="auto"/>
        <w:bottom w:val="none" w:sz="0" w:space="0" w:color="auto"/>
        <w:right w:val="none" w:sz="0" w:space="0" w:color="auto"/>
      </w:divBdr>
      <w:divsChild>
        <w:div w:id="813255310">
          <w:marLeft w:val="0"/>
          <w:marRight w:val="0"/>
          <w:marTop w:val="0"/>
          <w:marBottom w:val="0"/>
          <w:divBdr>
            <w:top w:val="none" w:sz="0" w:space="0" w:color="auto"/>
            <w:left w:val="none" w:sz="0" w:space="0" w:color="auto"/>
            <w:bottom w:val="none" w:sz="0" w:space="0" w:color="auto"/>
            <w:right w:val="none" w:sz="0" w:space="0" w:color="auto"/>
          </w:divBdr>
          <w:divsChild>
            <w:div w:id="473762678">
              <w:marLeft w:val="0"/>
              <w:marRight w:val="0"/>
              <w:marTop w:val="0"/>
              <w:marBottom w:val="0"/>
              <w:divBdr>
                <w:top w:val="none" w:sz="0" w:space="0" w:color="auto"/>
                <w:left w:val="none" w:sz="0" w:space="0" w:color="auto"/>
                <w:bottom w:val="none" w:sz="0" w:space="0" w:color="auto"/>
                <w:right w:val="none" w:sz="0" w:space="0" w:color="auto"/>
              </w:divBdr>
            </w:div>
            <w:div w:id="127775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43144">
      <w:bodyDiv w:val="1"/>
      <w:marLeft w:val="0"/>
      <w:marRight w:val="0"/>
      <w:marTop w:val="0"/>
      <w:marBottom w:val="0"/>
      <w:divBdr>
        <w:top w:val="none" w:sz="0" w:space="0" w:color="auto"/>
        <w:left w:val="none" w:sz="0" w:space="0" w:color="auto"/>
        <w:bottom w:val="none" w:sz="0" w:space="0" w:color="auto"/>
        <w:right w:val="none" w:sz="0" w:space="0" w:color="auto"/>
      </w:divBdr>
    </w:div>
    <w:div w:id="1563826359">
      <w:bodyDiv w:val="1"/>
      <w:marLeft w:val="0"/>
      <w:marRight w:val="0"/>
      <w:marTop w:val="0"/>
      <w:marBottom w:val="0"/>
      <w:divBdr>
        <w:top w:val="none" w:sz="0" w:space="0" w:color="auto"/>
        <w:left w:val="none" w:sz="0" w:space="0" w:color="auto"/>
        <w:bottom w:val="none" w:sz="0" w:space="0" w:color="auto"/>
        <w:right w:val="none" w:sz="0" w:space="0" w:color="auto"/>
      </w:divBdr>
    </w:div>
    <w:div w:id="1597706934">
      <w:bodyDiv w:val="1"/>
      <w:marLeft w:val="0"/>
      <w:marRight w:val="0"/>
      <w:marTop w:val="0"/>
      <w:marBottom w:val="0"/>
      <w:divBdr>
        <w:top w:val="none" w:sz="0" w:space="0" w:color="auto"/>
        <w:left w:val="none" w:sz="0" w:space="0" w:color="auto"/>
        <w:bottom w:val="none" w:sz="0" w:space="0" w:color="auto"/>
        <w:right w:val="none" w:sz="0" w:space="0" w:color="auto"/>
      </w:divBdr>
    </w:div>
    <w:div w:id="1615550610">
      <w:bodyDiv w:val="1"/>
      <w:marLeft w:val="0"/>
      <w:marRight w:val="0"/>
      <w:marTop w:val="0"/>
      <w:marBottom w:val="0"/>
      <w:divBdr>
        <w:top w:val="none" w:sz="0" w:space="0" w:color="auto"/>
        <w:left w:val="none" w:sz="0" w:space="0" w:color="auto"/>
        <w:bottom w:val="none" w:sz="0" w:space="0" w:color="auto"/>
        <w:right w:val="none" w:sz="0" w:space="0" w:color="auto"/>
      </w:divBdr>
      <w:divsChild>
        <w:div w:id="1887794257">
          <w:marLeft w:val="0"/>
          <w:marRight w:val="0"/>
          <w:marTop w:val="0"/>
          <w:marBottom w:val="0"/>
          <w:divBdr>
            <w:top w:val="none" w:sz="0" w:space="0" w:color="auto"/>
            <w:left w:val="none" w:sz="0" w:space="0" w:color="auto"/>
            <w:bottom w:val="none" w:sz="0" w:space="0" w:color="auto"/>
            <w:right w:val="none" w:sz="0" w:space="0" w:color="auto"/>
          </w:divBdr>
          <w:divsChild>
            <w:div w:id="186915931">
              <w:marLeft w:val="0"/>
              <w:marRight w:val="0"/>
              <w:marTop w:val="0"/>
              <w:marBottom w:val="0"/>
              <w:divBdr>
                <w:top w:val="none" w:sz="0" w:space="0" w:color="auto"/>
                <w:left w:val="none" w:sz="0" w:space="0" w:color="auto"/>
                <w:bottom w:val="none" w:sz="0" w:space="0" w:color="auto"/>
                <w:right w:val="none" w:sz="0" w:space="0" w:color="auto"/>
              </w:divBdr>
            </w:div>
            <w:div w:id="1122113454">
              <w:marLeft w:val="0"/>
              <w:marRight w:val="0"/>
              <w:marTop w:val="0"/>
              <w:marBottom w:val="0"/>
              <w:divBdr>
                <w:top w:val="none" w:sz="0" w:space="0" w:color="auto"/>
                <w:left w:val="none" w:sz="0" w:space="0" w:color="auto"/>
                <w:bottom w:val="none" w:sz="0" w:space="0" w:color="auto"/>
                <w:right w:val="none" w:sz="0" w:space="0" w:color="auto"/>
              </w:divBdr>
            </w:div>
            <w:div w:id="1875457718">
              <w:marLeft w:val="0"/>
              <w:marRight w:val="0"/>
              <w:marTop w:val="0"/>
              <w:marBottom w:val="0"/>
              <w:divBdr>
                <w:top w:val="none" w:sz="0" w:space="0" w:color="auto"/>
                <w:left w:val="none" w:sz="0" w:space="0" w:color="auto"/>
                <w:bottom w:val="none" w:sz="0" w:space="0" w:color="auto"/>
                <w:right w:val="none" w:sz="0" w:space="0" w:color="auto"/>
              </w:divBdr>
            </w:div>
            <w:div w:id="21036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665767">
      <w:bodyDiv w:val="1"/>
      <w:marLeft w:val="0"/>
      <w:marRight w:val="0"/>
      <w:marTop w:val="0"/>
      <w:marBottom w:val="0"/>
      <w:divBdr>
        <w:top w:val="none" w:sz="0" w:space="0" w:color="auto"/>
        <w:left w:val="none" w:sz="0" w:space="0" w:color="auto"/>
        <w:bottom w:val="none" w:sz="0" w:space="0" w:color="auto"/>
        <w:right w:val="none" w:sz="0" w:space="0" w:color="auto"/>
      </w:divBdr>
    </w:div>
    <w:div w:id="1652060973">
      <w:bodyDiv w:val="1"/>
      <w:marLeft w:val="0"/>
      <w:marRight w:val="0"/>
      <w:marTop w:val="0"/>
      <w:marBottom w:val="0"/>
      <w:divBdr>
        <w:top w:val="none" w:sz="0" w:space="0" w:color="auto"/>
        <w:left w:val="none" w:sz="0" w:space="0" w:color="auto"/>
        <w:bottom w:val="none" w:sz="0" w:space="0" w:color="auto"/>
        <w:right w:val="none" w:sz="0" w:space="0" w:color="auto"/>
      </w:divBdr>
    </w:div>
    <w:div w:id="1670402452">
      <w:bodyDiv w:val="1"/>
      <w:marLeft w:val="0"/>
      <w:marRight w:val="0"/>
      <w:marTop w:val="0"/>
      <w:marBottom w:val="0"/>
      <w:divBdr>
        <w:top w:val="none" w:sz="0" w:space="0" w:color="auto"/>
        <w:left w:val="none" w:sz="0" w:space="0" w:color="auto"/>
        <w:bottom w:val="none" w:sz="0" w:space="0" w:color="auto"/>
        <w:right w:val="none" w:sz="0" w:space="0" w:color="auto"/>
      </w:divBdr>
    </w:div>
    <w:div w:id="1675496733">
      <w:bodyDiv w:val="1"/>
      <w:marLeft w:val="0"/>
      <w:marRight w:val="0"/>
      <w:marTop w:val="0"/>
      <w:marBottom w:val="0"/>
      <w:divBdr>
        <w:top w:val="none" w:sz="0" w:space="0" w:color="auto"/>
        <w:left w:val="none" w:sz="0" w:space="0" w:color="auto"/>
        <w:bottom w:val="none" w:sz="0" w:space="0" w:color="auto"/>
        <w:right w:val="none" w:sz="0" w:space="0" w:color="auto"/>
      </w:divBdr>
    </w:div>
    <w:div w:id="1679193895">
      <w:bodyDiv w:val="1"/>
      <w:marLeft w:val="0"/>
      <w:marRight w:val="0"/>
      <w:marTop w:val="0"/>
      <w:marBottom w:val="0"/>
      <w:divBdr>
        <w:top w:val="none" w:sz="0" w:space="0" w:color="auto"/>
        <w:left w:val="none" w:sz="0" w:space="0" w:color="auto"/>
        <w:bottom w:val="none" w:sz="0" w:space="0" w:color="auto"/>
        <w:right w:val="none" w:sz="0" w:space="0" w:color="auto"/>
      </w:divBdr>
    </w:div>
    <w:div w:id="1679842447">
      <w:bodyDiv w:val="1"/>
      <w:marLeft w:val="0"/>
      <w:marRight w:val="0"/>
      <w:marTop w:val="0"/>
      <w:marBottom w:val="0"/>
      <w:divBdr>
        <w:top w:val="none" w:sz="0" w:space="0" w:color="auto"/>
        <w:left w:val="none" w:sz="0" w:space="0" w:color="auto"/>
        <w:bottom w:val="none" w:sz="0" w:space="0" w:color="auto"/>
        <w:right w:val="none" w:sz="0" w:space="0" w:color="auto"/>
      </w:divBdr>
      <w:divsChild>
        <w:div w:id="1477793861">
          <w:marLeft w:val="0"/>
          <w:marRight w:val="0"/>
          <w:marTop w:val="0"/>
          <w:marBottom w:val="0"/>
          <w:divBdr>
            <w:top w:val="none" w:sz="0" w:space="0" w:color="auto"/>
            <w:left w:val="none" w:sz="0" w:space="0" w:color="auto"/>
            <w:bottom w:val="none" w:sz="0" w:space="0" w:color="auto"/>
            <w:right w:val="none" w:sz="0" w:space="0" w:color="auto"/>
          </w:divBdr>
          <w:divsChild>
            <w:div w:id="655955799">
              <w:marLeft w:val="0"/>
              <w:marRight w:val="0"/>
              <w:marTop w:val="0"/>
              <w:marBottom w:val="0"/>
              <w:divBdr>
                <w:top w:val="none" w:sz="0" w:space="0" w:color="auto"/>
                <w:left w:val="none" w:sz="0" w:space="0" w:color="auto"/>
                <w:bottom w:val="none" w:sz="0" w:space="0" w:color="auto"/>
                <w:right w:val="none" w:sz="0" w:space="0" w:color="auto"/>
              </w:divBdr>
            </w:div>
            <w:div w:id="698748116">
              <w:marLeft w:val="0"/>
              <w:marRight w:val="0"/>
              <w:marTop w:val="0"/>
              <w:marBottom w:val="0"/>
              <w:divBdr>
                <w:top w:val="none" w:sz="0" w:space="0" w:color="auto"/>
                <w:left w:val="none" w:sz="0" w:space="0" w:color="auto"/>
                <w:bottom w:val="none" w:sz="0" w:space="0" w:color="auto"/>
                <w:right w:val="none" w:sz="0" w:space="0" w:color="auto"/>
              </w:divBdr>
            </w:div>
            <w:div w:id="1298416594">
              <w:marLeft w:val="0"/>
              <w:marRight w:val="0"/>
              <w:marTop w:val="0"/>
              <w:marBottom w:val="0"/>
              <w:divBdr>
                <w:top w:val="none" w:sz="0" w:space="0" w:color="auto"/>
                <w:left w:val="none" w:sz="0" w:space="0" w:color="auto"/>
                <w:bottom w:val="none" w:sz="0" w:space="0" w:color="auto"/>
                <w:right w:val="none" w:sz="0" w:space="0" w:color="auto"/>
              </w:divBdr>
            </w:div>
            <w:div w:id="1753046845">
              <w:marLeft w:val="0"/>
              <w:marRight w:val="0"/>
              <w:marTop w:val="0"/>
              <w:marBottom w:val="0"/>
              <w:divBdr>
                <w:top w:val="none" w:sz="0" w:space="0" w:color="auto"/>
                <w:left w:val="none" w:sz="0" w:space="0" w:color="auto"/>
                <w:bottom w:val="none" w:sz="0" w:space="0" w:color="auto"/>
                <w:right w:val="none" w:sz="0" w:space="0" w:color="auto"/>
              </w:divBdr>
            </w:div>
            <w:div w:id="17791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03461">
      <w:bodyDiv w:val="1"/>
      <w:marLeft w:val="0"/>
      <w:marRight w:val="0"/>
      <w:marTop w:val="0"/>
      <w:marBottom w:val="0"/>
      <w:divBdr>
        <w:top w:val="none" w:sz="0" w:space="0" w:color="auto"/>
        <w:left w:val="none" w:sz="0" w:space="0" w:color="auto"/>
        <w:bottom w:val="none" w:sz="0" w:space="0" w:color="auto"/>
        <w:right w:val="none" w:sz="0" w:space="0" w:color="auto"/>
      </w:divBdr>
    </w:div>
    <w:div w:id="1689941299">
      <w:bodyDiv w:val="1"/>
      <w:marLeft w:val="0"/>
      <w:marRight w:val="0"/>
      <w:marTop w:val="0"/>
      <w:marBottom w:val="0"/>
      <w:divBdr>
        <w:top w:val="none" w:sz="0" w:space="0" w:color="auto"/>
        <w:left w:val="none" w:sz="0" w:space="0" w:color="auto"/>
        <w:bottom w:val="none" w:sz="0" w:space="0" w:color="auto"/>
        <w:right w:val="none" w:sz="0" w:space="0" w:color="auto"/>
      </w:divBdr>
    </w:div>
    <w:div w:id="1693922419">
      <w:bodyDiv w:val="1"/>
      <w:marLeft w:val="0"/>
      <w:marRight w:val="0"/>
      <w:marTop w:val="0"/>
      <w:marBottom w:val="0"/>
      <w:divBdr>
        <w:top w:val="none" w:sz="0" w:space="0" w:color="auto"/>
        <w:left w:val="none" w:sz="0" w:space="0" w:color="auto"/>
        <w:bottom w:val="none" w:sz="0" w:space="0" w:color="auto"/>
        <w:right w:val="none" w:sz="0" w:space="0" w:color="auto"/>
      </w:divBdr>
    </w:div>
    <w:div w:id="1696539839">
      <w:bodyDiv w:val="1"/>
      <w:marLeft w:val="0"/>
      <w:marRight w:val="0"/>
      <w:marTop w:val="0"/>
      <w:marBottom w:val="0"/>
      <w:divBdr>
        <w:top w:val="none" w:sz="0" w:space="0" w:color="auto"/>
        <w:left w:val="none" w:sz="0" w:space="0" w:color="auto"/>
        <w:bottom w:val="none" w:sz="0" w:space="0" w:color="auto"/>
        <w:right w:val="none" w:sz="0" w:space="0" w:color="auto"/>
      </w:divBdr>
    </w:div>
    <w:div w:id="1700281188">
      <w:bodyDiv w:val="1"/>
      <w:marLeft w:val="0"/>
      <w:marRight w:val="0"/>
      <w:marTop w:val="0"/>
      <w:marBottom w:val="0"/>
      <w:divBdr>
        <w:top w:val="none" w:sz="0" w:space="0" w:color="auto"/>
        <w:left w:val="none" w:sz="0" w:space="0" w:color="auto"/>
        <w:bottom w:val="none" w:sz="0" w:space="0" w:color="auto"/>
        <w:right w:val="none" w:sz="0" w:space="0" w:color="auto"/>
      </w:divBdr>
    </w:div>
    <w:div w:id="1704861495">
      <w:bodyDiv w:val="1"/>
      <w:marLeft w:val="0"/>
      <w:marRight w:val="0"/>
      <w:marTop w:val="0"/>
      <w:marBottom w:val="0"/>
      <w:divBdr>
        <w:top w:val="none" w:sz="0" w:space="0" w:color="auto"/>
        <w:left w:val="none" w:sz="0" w:space="0" w:color="auto"/>
        <w:bottom w:val="none" w:sz="0" w:space="0" w:color="auto"/>
        <w:right w:val="none" w:sz="0" w:space="0" w:color="auto"/>
      </w:divBdr>
      <w:divsChild>
        <w:div w:id="1048797377">
          <w:marLeft w:val="0"/>
          <w:marRight w:val="0"/>
          <w:marTop w:val="0"/>
          <w:marBottom w:val="0"/>
          <w:divBdr>
            <w:top w:val="none" w:sz="0" w:space="0" w:color="auto"/>
            <w:left w:val="none" w:sz="0" w:space="0" w:color="auto"/>
            <w:bottom w:val="none" w:sz="0" w:space="0" w:color="auto"/>
            <w:right w:val="none" w:sz="0" w:space="0" w:color="auto"/>
          </w:divBdr>
          <w:divsChild>
            <w:div w:id="614605585">
              <w:marLeft w:val="0"/>
              <w:marRight w:val="0"/>
              <w:marTop w:val="0"/>
              <w:marBottom w:val="0"/>
              <w:divBdr>
                <w:top w:val="none" w:sz="0" w:space="0" w:color="auto"/>
                <w:left w:val="none" w:sz="0" w:space="0" w:color="auto"/>
                <w:bottom w:val="none" w:sz="0" w:space="0" w:color="auto"/>
                <w:right w:val="none" w:sz="0" w:space="0" w:color="auto"/>
              </w:divBdr>
            </w:div>
            <w:div w:id="726954580">
              <w:marLeft w:val="0"/>
              <w:marRight w:val="0"/>
              <w:marTop w:val="0"/>
              <w:marBottom w:val="0"/>
              <w:divBdr>
                <w:top w:val="none" w:sz="0" w:space="0" w:color="auto"/>
                <w:left w:val="none" w:sz="0" w:space="0" w:color="auto"/>
                <w:bottom w:val="none" w:sz="0" w:space="0" w:color="auto"/>
                <w:right w:val="none" w:sz="0" w:space="0" w:color="auto"/>
              </w:divBdr>
            </w:div>
            <w:div w:id="15298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1262">
      <w:bodyDiv w:val="1"/>
      <w:marLeft w:val="0"/>
      <w:marRight w:val="0"/>
      <w:marTop w:val="0"/>
      <w:marBottom w:val="0"/>
      <w:divBdr>
        <w:top w:val="none" w:sz="0" w:space="0" w:color="auto"/>
        <w:left w:val="none" w:sz="0" w:space="0" w:color="auto"/>
        <w:bottom w:val="none" w:sz="0" w:space="0" w:color="auto"/>
        <w:right w:val="none" w:sz="0" w:space="0" w:color="auto"/>
      </w:divBdr>
    </w:div>
    <w:div w:id="1727988015">
      <w:bodyDiv w:val="1"/>
      <w:marLeft w:val="0"/>
      <w:marRight w:val="0"/>
      <w:marTop w:val="0"/>
      <w:marBottom w:val="0"/>
      <w:divBdr>
        <w:top w:val="none" w:sz="0" w:space="0" w:color="auto"/>
        <w:left w:val="none" w:sz="0" w:space="0" w:color="auto"/>
        <w:bottom w:val="none" w:sz="0" w:space="0" w:color="auto"/>
        <w:right w:val="none" w:sz="0" w:space="0" w:color="auto"/>
      </w:divBdr>
    </w:div>
    <w:div w:id="1736078215">
      <w:bodyDiv w:val="1"/>
      <w:marLeft w:val="0"/>
      <w:marRight w:val="0"/>
      <w:marTop w:val="0"/>
      <w:marBottom w:val="0"/>
      <w:divBdr>
        <w:top w:val="none" w:sz="0" w:space="0" w:color="auto"/>
        <w:left w:val="none" w:sz="0" w:space="0" w:color="auto"/>
        <w:bottom w:val="none" w:sz="0" w:space="0" w:color="auto"/>
        <w:right w:val="none" w:sz="0" w:space="0" w:color="auto"/>
      </w:divBdr>
    </w:div>
    <w:div w:id="1736581831">
      <w:bodyDiv w:val="1"/>
      <w:marLeft w:val="0"/>
      <w:marRight w:val="0"/>
      <w:marTop w:val="0"/>
      <w:marBottom w:val="0"/>
      <w:divBdr>
        <w:top w:val="none" w:sz="0" w:space="0" w:color="auto"/>
        <w:left w:val="none" w:sz="0" w:space="0" w:color="auto"/>
        <w:bottom w:val="none" w:sz="0" w:space="0" w:color="auto"/>
        <w:right w:val="none" w:sz="0" w:space="0" w:color="auto"/>
      </w:divBdr>
    </w:div>
    <w:div w:id="1736658749">
      <w:bodyDiv w:val="1"/>
      <w:marLeft w:val="0"/>
      <w:marRight w:val="0"/>
      <w:marTop w:val="0"/>
      <w:marBottom w:val="0"/>
      <w:divBdr>
        <w:top w:val="none" w:sz="0" w:space="0" w:color="auto"/>
        <w:left w:val="none" w:sz="0" w:space="0" w:color="auto"/>
        <w:bottom w:val="none" w:sz="0" w:space="0" w:color="auto"/>
        <w:right w:val="none" w:sz="0" w:space="0" w:color="auto"/>
      </w:divBdr>
    </w:div>
    <w:div w:id="1742093585">
      <w:bodyDiv w:val="1"/>
      <w:marLeft w:val="0"/>
      <w:marRight w:val="0"/>
      <w:marTop w:val="0"/>
      <w:marBottom w:val="0"/>
      <w:divBdr>
        <w:top w:val="none" w:sz="0" w:space="0" w:color="auto"/>
        <w:left w:val="none" w:sz="0" w:space="0" w:color="auto"/>
        <w:bottom w:val="none" w:sz="0" w:space="0" w:color="auto"/>
        <w:right w:val="none" w:sz="0" w:space="0" w:color="auto"/>
      </w:divBdr>
    </w:div>
    <w:div w:id="1742292781">
      <w:bodyDiv w:val="1"/>
      <w:marLeft w:val="0"/>
      <w:marRight w:val="0"/>
      <w:marTop w:val="0"/>
      <w:marBottom w:val="0"/>
      <w:divBdr>
        <w:top w:val="none" w:sz="0" w:space="0" w:color="auto"/>
        <w:left w:val="none" w:sz="0" w:space="0" w:color="auto"/>
        <w:bottom w:val="none" w:sz="0" w:space="0" w:color="auto"/>
        <w:right w:val="none" w:sz="0" w:space="0" w:color="auto"/>
      </w:divBdr>
    </w:div>
    <w:div w:id="1745368470">
      <w:bodyDiv w:val="1"/>
      <w:marLeft w:val="0"/>
      <w:marRight w:val="0"/>
      <w:marTop w:val="0"/>
      <w:marBottom w:val="0"/>
      <w:divBdr>
        <w:top w:val="none" w:sz="0" w:space="0" w:color="auto"/>
        <w:left w:val="none" w:sz="0" w:space="0" w:color="auto"/>
        <w:bottom w:val="none" w:sz="0" w:space="0" w:color="auto"/>
        <w:right w:val="none" w:sz="0" w:space="0" w:color="auto"/>
      </w:divBdr>
      <w:divsChild>
        <w:div w:id="607783315">
          <w:marLeft w:val="0"/>
          <w:marRight w:val="0"/>
          <w:marTop w:val="0"/>
          <w:marBottom w:val="0"/>
          <w:divBdr>
            <w:top w:val="none" w:sz="0" w:space="0" w:color="auto"/>
            <w:left w:val="none" w:sz="0" w:space="0" w:color="auto"/>
            <w:bottom w:val="none" w:sz="0" w:space="0" w:color="auto"/>
            <w:right w:val="none" w:sz="0" w:space="0" w:color="auto"/>
          </w:divBdr>
          <w:divsChild>
            <w:div w:id="170224767">
              <w:marLeft w:val="0"/>
              <w:marRight w:val="0"/>
              <w:marTop w:val="0"/>
              <w:marBottom w:val="0"/>
              <w:divBdr>
                <w:top w:val="none" w:sz="0" w:space="0" w:color="auto"/>
                <w:left w:val="none" w:sz="0" w:space="0" w:color="auto"/>
                <w:bottom w:val="none" w:sz="0" w:space="0" w:color="auto"/>
                <w:right w:val="none" w:sz="0" w:space="0" w:color="auto"/>
              </w:divBdr>
            </w:div>
            <w:div w:id="350691842">
              <w:marLeft w:val="0"/>
              <w:marRight w:val="0"/>
              <w:marTop w:val="0"/>
              <w:marBottom w:val="0"/>
              <w:divBdr>
                <w:top w:val="none" w:sz="0" w:space="0" w:color="auto"/>
                <w:left w:val="none" w:sz="0" w:space="0" w:color="auto"/>
                <w:bottom w:val="none" w:sz="0" w:space="0" w:color="auto"/>
                <w:right w:val="none" w:sz="0" w:space="0" w:color="auto"/>
              </w:divBdr>
            </w:div>
            <w:div w:id="418598778">
              <w:marLeft w:val="0"/>
              <w:marRight w:val="0"/>
              <w:marTop w:val="0"/>
              <w:marBottom w:val="0"/>
              <w:divBdr>
                <w:top w:val="none" w:sz="0" w:space="0" w:color="auto"/>
                <w:left w:val="none" w:sz="0" w:space="0" w:color="auto"/>
                <w:bottom w:val="none" w:sz="0" w:space="0" w:color="auto"/>
                <w:right w:val="none" w:sz="0" w:space="0" w:color="auto"/>
              </w:divBdr>
            </w:div>
            <w:div w:id="624429611">
              <w:marLeft w:val="0"/>
              <w:marRight w:val="0"/>
              <w:marTop w:val="0"/>
              <w:marBottom w:val="0"/>
              <w:divBdr>
                <w:top w:val="none" w:sz="0" w:space="0" w:color="auto"/>
                <w:left w:val="none" w:sz="0" w:space="0" w:color="auto"/>
                <w:bottom w:val="none" w:sz="0" w:space="0" w:color="auto"/>
                <w:right w:val="none" w:sz="0" w:space="0" w:color="auto"/>
              </w:divBdr>
            </w:div>
            <w:div w:id="852261287">
              <w:marLeft w:val="0"/>
              <w:marRight w:val="0"/>
              <w:marTop w:val="0"/>
              <w:marBottom w:val="0"/>
              <w:divBdr>
                <w:top w:val="none" w:sz="0" w:space="0" w:color="auto"/>
                <w:left w:val="none" w:sz="0" w:space="0" w:color="auto"/>
                <w:bottom w:val="none" w:sz="0" w:space="0" w:color="auto"/>
                <w:right w:val="none" w:sz="0" w:space="0" w:color="auto"/>
              </w:divBdr>
            </w:div>
            <w:div w:id="1424491356">
              <w:marLeft w:val="0"/>
              <w:marRight w:val="0"/>
              <w:marTop w:val="0"/>
              <w:marBottom w:val="0"/>
              <w:divBdr>
                <w:top w:val="none" w:sz="0" w:space="0" w:color="auto"/>
                <w:left w:val="none" w:sz="0" w:space="0" w:color="auto"/>
                <w:bottom w:val="none" w:sz="0" w:space="0" w:color="auto"/>
                <w:right w:val="none" w:sz="0" w:space="0" w:color="auto"/>
              </w:divBdr>
            </w:div>
            <w:div w:id="1495871642">
              <w:marLeft w:val="0"/>
              <w:marRight w:val="0"/>
              <w:marTop w:val="0"/>
              <w:marBottom w:val="0"/>
              <w:divBdr>
                <w:top w:val="none" w:sz="0" w:space="0" w:color="auto"/>
                <w:left w:val="none" w:sz="0" w:space="0" w:color="auto"/>
                <w:bottom w:val="none" w:sz="0" w:space="0" w:color="auto"/>
                <w:right w:val="none" w:sz="0" w:space="0" w:color="auto"/>
              </w:divBdr>
            </w:div>
            <w:div w:id="20688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25750">
      <w:bodyDiv w:val="1"/>
      <w:marLeft w:val="0"/>
      <w:marRight w:val="0"/>
      <w:marTop w:val="0"/>
      <w:marBottom w:val="0"/>
      <w:divBdr>
        <w:top w:val="none" w:sz="0" w:space="0" w:color="auto"/>
        <w:left w:val="none" w:sz="0" w:space="0" w:color="auto"/>
        <w:bottom w:val="none" w:sz="0" w:space="0" w:color="auto"/>
        <w:right w:val="none" w:sz="0" w:space="0" w:color="auto"/>
      </w:divBdr>
    </w:div>
    <w:div w:id="1761675690">
      <w:bodyDiv w:val="1"/>
      <w:marLeft w:val="0"/>
      <w:marRight w:val="0"/>
      <w:marTop w:val="0"/>
      <w:marBottom w:val="0"/>
      <w:divBdr>
        <w:top w:val="none" w:sz="0" w:space="0" w:color="auto"/>
        <w:left w:val="none" w:sz="0" w:space="0" w:color="auto"/>
        <w:bottom w:val="none" w:sz="0" w:space="0" w:color="auto"/>
        <w:right w:val="none" w:sz="0" w:space="0" w:color="auto"/>
      </w:divBdr>
    </w:div>
    <w:div w:id="1764493417">
      <w:bodyDiv w:val="1"/>
      <w:marLeft w:val="0"/>
      <w:marRight w:val="0"/>
      <w:marTop w:val="0"/>
      <w:marBottom w:val="0"/>
      <w:divBdr>
        <w:top w:val="none" w:sz="0" w:space="0" w:color="auto"/>
        <w:left w:val="none" w:sz="0" w:space="0" w:color="auto"/>
        <w:bottom w:val="none" w:sz="0" w:space="0" w:color="auto"/>
        <w:right w:val="none" w:sz="0" w:space="0" w:color="auto"/>
      </w:divBdr>
    </w:div>
    <w:div w:id="1768306862">
      <w:bodyDiv w:val="1"/>
      <w:marLeft w:val="0"/>
      <w:marRight w:val="0"/>
      <w:marTop w:val="0"/>
      <w:marBottom w:val="0"/>
      <w:divBdr>
        <w:top w:val="none" w:sz="0" w:space="0" w:color="auto"/>
        <w:left w:val="none" w:sz="0" w:space="0" w:color="auto"/>
        <w:bottom w:val="none" w:sz="0" w:space="0" w:color="auto"/>
        <w:right w:val="none" w:sz="0" w:space="0" w:color="auto"/>
      </w:divBdr>
    </w:div>
    <w:div w:id="1774934099">
      <w:bodyDiv w:val="1"/>
      <w:marLeft w:val="0"/>
      <w:marRight w:val="0"/>
      <w:marTop w:val="0"/>
      <w:marBottom w:val="0"/>
      <w:divBdr>
        <w:top w:val="none" w:sz="0" w:space="0" w:color="auto"/>
        <w:left w:val="none" w:sz="0" w:space="0" w:color="auto"/>
        <w:bottom w:val="none" w:sz="0" w:space="0" w:color="auto"/>
        <w:right w:val="none" w:sz="0" w:space="0" w:color="auto"/>
      </w:divBdr>
    </w:div>
    <w:div w:id="1795322184">
      <w:bodyDiv w:val="1"/>
      <w:marLeft w:val="0"/>
      <w:marRight w:val="0"/>
      <w:marTop w:val="0"/>
      <w:marBottom w:val="0"/>
      <w:divBdr>
        <w:top w:val="none" w:sz="0" w:space="0" w:color="auto"/>
        <w:left w:val="none" w:sz="0" w:space="0" w:color="auto"/>
        <w:bottom w:val="none" w:sz="0" w:space="0" w:color="auto"/>
        <w:right w:val="none" w:sz="0" w:space="0" w:color="auto"/>
      </w:divBdr>
    </w:div>
    <w:div w:id="1795711753">
      <w:bodyDiv w:val="1"/>
      <w:marLeft w:val="0"/>
      <w:marRight w:val="0"/>
      <w:marTop w:val="0"/>
      <w:marBottom w:val="0"/>
      <w:divBdr>
        <w:top w:val="none" w:sz="0" w:space="0" w:color="auto"/>
        <w:left w:val="none" w:sz="0" w:space="0" w:color="auto"/>
        <w:bottom w:val="none" w:sz="0" w:space="0" w:color="auto"/>
        <w:right w:val="none" w:sz="0" w:space="0" w:color="auto"/>
      </w:divBdr>
    </w:div>
    <w:div w:id="1809325514">
      <w:bodyDiv w:val="1"/>
      <w:marLeft w:val="0"/>
      <w:marRight w:val="0"/>
      <w:marTop w:val="0"/>
      <w:marBottom w:val="0"/>
      <w:divBdr>
        <w:top w:val="none" w:sz="0" w:space="0" w:color="auto"/>
        <w:left w:val="none" w:sz="0" w:space="0" w:color="auto"/>
        <w:bottom w:val="none" w:sz="0" w:space="0" w:color="auto"/>
        <w:right w:val="none" w:sz="0" w:space="0" w:color="auto"/>
      </w:divBdr>
    </w:div>
    <w:div w:id="1830094632">
      <w:bodyDiv w:val="1"/>
      <w:marLeft w:val="0"/>
      <w:marRight w:val="0"/>
      <w:marTop w:val="0"/>
      <w:marBottom w:val="0"/>
      <w:divBdr>
        <w:top w:val="none" w:sz="0" w:space="0" w:color="auto"/>
        <w:left w:val="none" w:sz="0" w:space="0" w:color="auto"/>
        <w:bottom w:val="none" w:sz="0" w:space="0" w:color="auto"/>
        <w:right w:val="none" w:sz="0" w:space="0" w:color="auto"/>
      </w:divBdr>
    </w:div>
    <w:div w:id="1840729237">
      <w:bodyDiv w:val="1"/>
      <w:marLeft w:val="0"/>
      <w:marRight w:val="0"/>
      <w:marTop w:val="0"/>
      <w:marBottom w:val="0"/>
      <w:divBdr>
        <w:top w:val="none" w:sz="0" w:space="0" w:color="auto"/>
        <w:left w:val="none" w:sz="0" w:space="0" w:color="auto"/>
        <w:bottom w:val="none" w:sz="0" w:space="0" w:color="auto"/>
        <w:right w:val="none" w:sz="0" w:space="0" w:color="auto"/>
      </w:divBdr>
    </w:div>
    <w:div w:id="1853451920">
      <w:bodyDiv w:val="1"/>
      <w:marLeft w:val="0"/>
      <w:marRight w:val="0"/>
      <w:marTop w:val="0"/>
      <w:marBottom w:val="0"/>
      <w:divBdr>
        <w:top w:val="none" w:sz="0" w:space="0" w:color="auto"/>
        <w:left w:val="none" w:sz="0" w:space="0" w:color="auto"/>
        <w:bottom w:val="none" w:sz="0" w:space="0" w:color="auto"/>
        <w:right w:val="none" w:sz="0" w:space="0" w:color="auto"/>
      </w:divBdr>
    </w:div>
    <w:div w:id="1867790742">
      <w:bodyDiv w:val="1"/>
      <w:marLeft w:val="0"/>
      <w:marRight w:val="0"/>
      <w:marTop w:val="0"/>
      <w:marBottom w:val="0"/>
      <w:divBdr>
        <w:top w:val="none" w:sz="0" w:space="0" w:color="auto"/>
        <w:left w:val="none" w:sz="0" w:space="0" w:color="auto"/>
        <w:bottom w:val="none" w:sz="0" w:space="0" w:color="auto"/>
        <w:right w:val="none" w:sz="0" w:space="0" w:color="auto"/>
      </w:divBdr>
    </w:div>
    <w:div w:id="1875190696">
      <w:bodyDiv w:val="1"/>
      <w:marLeft w:val="0"/>
      <w:marRight w:val="0"/>
      <w:marTop w:val="0"/>
      <w:marBottom w:val="0"/>
      <w:divBdr>
        <w:top w:val="none" w:sz="0" w:space="0" w:color="auto"/>
        <w:left w:val="none" w:sz="0" w:space="0" w:color="auto"/>
        <w:bottom w:val="none" w:sz="0" w:space="0" w:color="auto"/>
        <w:right w:val="none" w:sz="0" w:space="0" w:color="auto"/>
      </w:divBdr>
    </w:div>
    <w:div w:id="1891770613">
      <w:bodyDiv w:val="1"/>
      <w:marLeft w:val="0"/>
      <w:marRight w:val="0"/>
      <w:marTop w:val="0"/>
      <w:marBottom w:val="0"/>
      <w:divBdr>
        <w:top w:val="none" w:sz="0" w:space="0" w:color="auto"/>
        <w:left w:val="none" w:sz="0" w:space="0" w:color="auto"/>
        <w:bottom w:val="none" w:sz="0" w:space="0" w:color="auto"/>
        <w:right w:val="none" w:sz="0" w:space="0" w:color="auto"/>
      </w:divBdr>
    </w:div>
    <w:div w:id="1893421980">
      <w:bodyDiv w:val="1"/>
      <w:marLeft w:val="0"/>
      <w:marRight w:val="0"/>
      <w:marTop w:val="0"/>
      <w:marBottom w:val="0"/>
      <w:divBdr>
        <w:top w:val="none" w:sz="0" w:space="0" w:color="auto"/>
        <w:left w:val="none" w:sz="0" w:space="0" w:color="auto"/>
        <w:bottom w:val="none" w:sz="0" w:space="0" w:color="auto"/>
        <w:right w:val="none" w:sz="0" w:space="0" w:color="auto"/>
      </w:divBdr>
      <w:divsChild>
        <w:div w:id="117800334">
          <w:marLeft w:val="0"/>
          <w:marRight w:val="0"/>
          <w:marTop w:val="0"/>
          <w:marBottom w:val="0"/>
          <w:divBdr>
            <w:top w:val="none" w:sz="0" w:space="0" w:color="auto"/>
            <w:left w:val="none" w:sz="0" w:space="0" w:color="auto"/>
            <w:bottom w:val="none" w:sz="0" w:space="0" w:color="auto"/>
            <w:right w:val="none" w:sz="0" w:space="0" w:color="auto"/>
          </w:divBdr>
          <w:divsChild>
            <w:div w:id="88932382">
              <w:marLeft w:val="0"/>
              <w:marRight w:val="0"/>
              <w:marTop w:val="0"/>
              <w:marBottom w:val="0"/>
              <w:divBdr>
                <w:top w:val="none" w:sz="0" w:space="0" w:color="auto"/>
                <w:left w:val="none" w:sz="0" w:space="0" w:color="auto"/>
                <w:bottom w:val="none" w:sz="0" w:space="0" w:color="auto"/>
                <w:right w:val="none" w:sz="0" w:space="0" w:color="auto"/>
              </w:divBdr>
            </w:div>
            <w:div w:id="390813608">
              <w:marLeft w:val="0"/>
              <w:marRight w:val="0"/>
              <w:marTop w:val="0"/>
              <w:marBottom w:val="0"/>
              <w:divBdr>
                <w:top w:val="none" w:sz="0" w:space="0" w:color="auto"/>
                <w:left w:val="none" w:sz="0" w:space="0" w:color="auto"/>
                <w:bottom w:val="none" w:sz="0" w:space="0" w:color="auto"/>
                <w:right w:val="none" w:sz="0" w:space="0" w:color="auto"/>
              </w:divBdr>
            </w:div>
            <w:div w:id="748892017">
              <w:marLeft w:val="0"/>
              <w:marRight w:val="0"/>
              <w:marTop w:val="0"/>
              <w:marBottom w:val="0"/>
              <w:divBdr>
                <w:top w:val="none" w:sz="0" w:space="0" w:color="auto"/>
                <w:left w:val="none" w:sz="0" w:space="0" w:color="auto"/>
                <w:bottom w:val="none" w:sz="0" w:space="0" w:color="auto"/>
                <w:right w:val="none" w:sz="0" w:space="0" w:color="auto"/>
              </w:divBdr>
            </w:div>
            <w:div w:id="1259831012">
              <w:marLeft w:val="0"/>
              <w:marRight w:val="0"/>
              <w:marTop w:val="0"/>
              <w:marBottom w:val="0"/>
              <w:divBdr>
                <w:top w:val="none" w:sz="0" w:space="0" w:color="auto"/>
                <w:left w:val="none" w:sz="0" w:space="0" w:color="auto"/>
                <w:bottom w:val="none" w:sz="0" w:space="0" w:color="auto"/>
                <w:right w:val="none" w:sz="0" w:space="0" w:color="auto"/>
              </w:divBdr>
            </w:div>
            <w:div w:id="20851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7898">
      <w:bodyDiv w:val="1"/>
      <w:marLeft w:val="0"/>
      <w:marRight w:val="0"/>
      <w:marTop w:val="0"/>
      <w:marBottom w:val="0"/>
      <w:divBdr>
        <w:top w:val="none" w:sz="0" w:space="0" w:color="auto"/>
        <w:left w:val="none" w:sz="0" w:space="0" w:color="auto"/>
        <w:bottom w:val="none" w:sz="0" w:space="0" w:color="auto"/>
        <w:right w:val="none" w:sz="0" w:space="0" w:color="auto"/>
      </w:divBdr>
      <w:divsChild>
        <w:div w:id="905457026">
          <w:marLeft w:val="0"/>
          <w:marRight w:val="0"/>
          <w:marTop w:val="0"/>
          <w:marBottom w:val="0"/>
          <w:divBdr>
            <w:top w:val="none" w:sz="0" w:space="0" w:color="auto"/>
            <w:left w:val="none" w:sz="0" w:space="0" w:color="auto"/>
            <w:bottom w:val="none" w:sz="0" w:space="0" w:color="auto"/>
            <w:right w:val="none" w:sz="0" w:space="0" w:color="auto"/>
          </w:divBdr>
        </w:div>
      </w:divsChild>
    </w:div>
    <w:div w:id="1933050677">
      <w:bodyDiv w:val="1"/>
      <w:marLeft w:val="0"/>
      <w:marRight w:val="0"/>
      <w:marTop w:val="0"/>
      <w:marBottom w:val="0"/>
      <w:divBdr>
        <w:top w:val="none" w:sz="0" w:space="0" w:color="auto"/>
        <w:left w:val="none" w:sz="0" w:space="0" w:color="auto"/>
        <w:bottom w:val="none" w:sz="0" w:space="0" w:color="auto"/>
        <w:right w:val="none" w:sz="0" w:space="0" w:color="auto"/>
      </w:divBdr>
      <w:divsChild>
        <w:div w:id="775826178">
          <w:marLeft w:val="0"/>
          <w:marRight w:val="0"/>
          <w:marTop w:val="0"/>
          <w:marBottom w:val="0"/>
          <w:divBdr>
            <w:top w:val="none" w:sz="0" w:space="0" w:color="auto"/>
            <w:left w:val="none" w:sz="0" w:space="0" w:color="auto"/>
            <w:bottom w:val="none" w:sz="0" w:space="0" w:color="auto"/>
            <w:right w:val="none" w:sz="0" w:space="0" w:color="auto"/>
          </w:divBdr>
          <w:divsChild>
            <w:div w:id="348875545">
              <w:marLeft w:val="0"/>
              <w:marRight w:val="0"/>
              <w:marTop w:val="0"/>
              <w:marBottom w:val="0"/>
              <w:divBdr>
                <w:top w:val="none" w:sz="0" w:space="0" w:color="auto"/>
                <w:left w:val="none" w:sz="0" w:space="0" w:color="auto"/>
                <w:bottom w:val="none" w:sz="0" w:space="0" w:color="auto"/>
                <w:right w:val="none" w:sz="0" w:space="0" w:color="auto"/>
              </w:divBdr>
            </w:div>
            <w:div w:id="895243896">
              <w:marLeft w:val="0"/>
              <w:marRight w:val="0"/>
              <w:marTop w:val="0"/>
              <w:marBottom w:val="0"/>
              <w:divBdr>
                <w:top w:val="none" w:sz="0" w:space="0" w:color="auto"/>
                <w:left w:val="none" w:sz="0" w:space="0" w:color="auto"/>
                <w:bottom w:val="none" w:sz="0" w:space="0" w:color="auto"/>
                <w:right w:val="none" w:sz="0" w:space="0" w:color="auto"/>
              </w:divBdr>
            </w:div>
            <w:div w:id="1077484130">
              <w:marLeft w:val="0"/>
              <w:marRight w:val="0"/>
              <w:marTop w:val="0"/>
              <w:marBottom w:val="0"/>
              <w:divBdr>
                <w:top w:val="none" w:sz="0" w:space="0" w:color="auto"/>
                <w:left w:val="none" w:sz="0" w:space="0" w:color="auto"/>
                <w:bottom w:val="none" w:sz="0" w:space="0" w:color="auto"/>
                <w:right w:val="none" w:sz="0" w:space="0" w:color="auto"/>
              </w:divBdr>
            </w:div>
            <w:div w:id="1392465010">
              <w:marLeft w:val="0"/>
              <w:marRight w:val="0"/>
              <w:marTop w:val="0"/>
              <w:marBottom w:val="0"/>
              <w:divBdr>
                <w:top w:val="none" w:sz="0" w:space="0" w:color="auto"/>
                <w:left w:val="none" w:sz="0" w:space="0" w:color="auto"/>
                <w:bottom w:val="none" w:sz="0" w:space="0" w:color="auto"/>
                <w:right w:val="none" w:sz="0" w:space="0" w:color="auto"/>
              </w:divBdr>
            </w:div>
            <w:div w:id="14811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1248">
      <w:bodyDiv w:val="1"/>
      <w:marLeft w:val="0"/>
      <w:marRight w:val="0"/>
      <w:marTop w:val="0"/>
      <w:marBottom w:val="0"/>
      <w:divBdr>
        <w:top w:val="none" w:sz="0" w:space="0" w:color="auto"/>
        <w:left w:val="none" w:sz="0" w:space="0" w:color="auto"/>
        <w:bottom w:val="none" w:sz="0" w:space="0" w:color="auto"/>
        <w:right w:val="none" w:sz="0" w:space="0" w:color="auto"/>
      </w:divBdr>
    </w:div>
    <w:div w:id="1940943632">
      <w:bodyDiv w:val="1"/>
      <w:marLeft w:val="0"/>
      <w:marRight w:val="0"/>
      <w:marTop w:val="0"/>
      <w:marBottom w:val="0"/>
      <w:divBdr>
        <w:top w:val="none" w:sz="0" w:space="0" w:color="auto"/>
        <w:left w:val="none" w:sz="0" w:space="0" w:color="auto"/>
        <w:bottom w:val="none" w:sz="0" w:space="0" w:color="auto"/>
        <w:right w:val="none" w:sz="0" w:space="0" w:color="auto"/>
      </w:divBdr>
    </w:div>
    <w:div w:id="1942642289">
      <w:bodyDiv w:val="1"/>
      <w:marLeft w:val="0"/>
      <w:marRight w:val="0"/>
      <w:marTop w:val="0"/>
      <w:marBottom w:val="0"/>
      <w:divBdr>
        <w:top w:val="none" w:sz="0" w:space="0" w:color="auto"/>
        <w:left w:val="none" w:sz="0" w:space="0" w:color="auto"/>
        <w:bottom w:val="none" w:sz="0" w:space="0" w:color="auto"/>
        <w:right w:val="none" w:sz="0" w:space="0" w:color="auto"/>
      </w:divBdr>
    </w:div>
    <w:div w:id="1954361636">
      <w:bodyDiv w:val="1"/>
      <w:marLeft w:val="0"/>
      <w:marRight w:val="0"/>
      <w:marTop w:val="0"/>
      <w:marBottom w:val="0"/>
      <w:divBdr>
        <w:top w:val="none" w:sz="0" w:space="0" w:color="auto"/>
        <w:left w:val="none" w:sz="0" w:space="0" w:color="auto"/>
        <w:bottom w:val="none" w:sz="0" w:space="0" w:color="auto"/>
        <w:right w:val="none" w:sz="0" w:space="0" w:color="auto"/>
      </w:divBdr>
    </w:div>
    <w:div w:id="1959675717">
      <w:bodyDiv w:val="1"/>
      <w:marLeft w:val="0"/>
      <w:marRight w:val="0"/>
      <w:marTop w:val="0"/>
      <w:marBottom w:val="0"/>
      <w:divBdr>
        <w:top w:val="none" w:sz="0" w:space="0" w:color="auto"/>
        <w:left w:val="none" w:sz="0" w:space="0" w:color="auto"/>
        <w:bottom w:val="none" w:sz="0" w:space="0" w:color="auto"/>
        <w:right w:val="none" w:sz="0" w:space="0" w:color="auto"/>
      </w:divBdr>
    </w:div>
    <w:div w:id="1965773272">
      <w:bodyDiv w:val="1"/>
      <w:marLeft w:val="0"/>
      <w:marRight w:val="0"/>
      <w:marTop w:val="0"/>
      <w:marBottom w:val="0"/>
      <w:divBdr>
        <w:top w:val="none" w:sz="0" w:space="0" w:color="auto"/>
        <w:left w:val="none" w:sz="0" w:space="0" w:color="auto"/>
        <w:bottom w:val="none" w:sz="0" w:space="0" w:color="auto"/>
        <w:right w:val="none" w:sz="0" w:space="0" w:color="auto"/>
      </w:divBdr>
    </w:div>
    <w:div w:id="1972132468">
      <w:bodyDiv w:val="1"/>
      <w:marLeft w:val="0"/>
      <w:marRight w:val="0"/>
      <w:marTop w:val="0"/>
      <w:marBottom w:val="0"/>
      <w:divBdr>
        <w:top w:val="none" w:sz="0" w:space="0" w:color="auto"/>
        <w:left w:val="none" w:sz="0" w:space="0" w:color="auto"/>
        <w:bottom w:val="none" w:sz="0" w:space="0" w:color="auto"/>
        <w:right w:val="none" w:sz="0" w:space="0" w:color="auto"/>
      </w:divBdr>
    </w:div>
    <w:div w:id="1982342887">
      <w:bodyDiv w:val="1"/>
      <w:marLeft w:val="0"/>
      <w:marRight w:val="0"/>
      <w:marTop w:val="0"/>
      <w:marBottom w:val="0"/>
      <w:divBdr>
        <w:top w:val="none" w:sz="0" w:space="0" w:color="auto"/>
        <w:left w:val="none" w:sz="0" w:space="0" w:color="auto"/>
        <w:bottom w:val="none" w:sz="0" w:space="0" w:color="auto"/>
        <w:right w:val="none" w:sz="0" w:space="0" w:color="auto"/>
      </w:divBdr>
    </w:div>
    <w:div w:id="1986271763">
      <w:bodyDiv w:val="1"/>
      <w:marLeft w:val="0"/>
      <w:marRight w:val="0"/>
      <w:marTop w:val="0"/>
      <w:marBottom w:val="0"/>
      <w:divBdr>
        <w:top w:val="none" w:sz="0" w:space="0" w:color="auto"/>
        <w:left w:val="none" w:sz="0" w:space="0" w:color="auto"/>
        <w:bottom w:val="none" w:sz="0" w:space="0" w:color="auto"/>
        <w:right w:val="none" w:sz="0" w:space="0" w:color="auto"/>
      </w:divBdr>
    </w:div>
    <w:div w:id="1989047676">
      <w:bodyDiv w:val="1"/>
      <w:marLeft w:val="0"/>
      <w:marRight w:val="0"/>
      <w:marTop w:val="0"/>
      <w:marBottom w:val="0"/>
      <w:divBdr>
        <w:top w:val="none" w:sz="0" w:space="0" w:color="auto"/>
        <w:left w:val="none" w:sz="0" w:space="0" w:color="auto"/>
        <w:bottom w:val="none" w:sz="0" w:space="0" w:color="auto"/>
        <w:right w:val="none" w:sz="0" w:space="0" w:color="auto"/>
      </w:divBdr>
    </w:div>
    <w:div w:id="1991518923">
      <w:bodyDiv w:val="1"/>
      <w:marLeft w:val="0"/>
      <w:marRight w:val="0"/>
      <w:marTop w:val="0"/>
      <w:marBottom w:val="0"/>
      <w:divBdr>
        <w:top w:val="none" w:sz="0" w:space="0" w:color="auto"/>
        <w:left w:val="none" w:sz="0" w:space="0" w:color="auto"/>
        <w:bottom w:val="none" w:sz="0" w:space="0" w:color="auto"/>
        <w:right w:val="none" w:sz="0" w:space="0" w:color="auto"/>
      </w:divBdr>
    </w:div>
    <w:div w:id="1992101157">
      <w:bodyDiv w:val="1"/>
      <w:marLeft w:val="0"/>
      <w:marRight w:val="0"/>
      <w:marTop w:val="0"/>
      <w:marBottom w:val="0"/>
      <w:divBdr>
        <w:top w:val="none" w:sz="0" w:space="0" w:color="auto"/>
        <w:left w:val="none" w:sz="0" w:space="0" w:color="auto"/>
        <w:bottom w:val="none" w:sz="0" w:space="0" w:color="auto"/>
        <w:right w:val="none" w:sz="0" w:space="0" w:color="auto"/>
      </w:divBdr>
    </w:div>
    <w:div w:id="1993823757">
      <w:bodyDiv w:val="1"/>
      <w:marLeft w:val="0"/>
      <w:marRight w:val="0"/>
      <w:marTop w:val="0"/>
      <w:marBottom w:val="0"/>
      <w:divBdr>
        <w:top w:val="none" w:sz="0" w:space="0" w:color="auto"/>
        <w:left w:val="none" w:sz="0" w:space="0" w:color="auto"/>
        <w:bottom w:val="none" w:sz="0" w:space="0" w:color="auto"/>
        <w:right w:val="none" w:sz="0" w:space="0" w:color="auto"/>
      </w:divBdr>
    </w:div>
    <w:div w:id="2002276085">
      <w:bodyDiv w:val="1"/>
      <w:marLeft w:val="0"/>
      <w:marRight w:val="0"/>
      <w:marTop w:val="0"/>
      <w:marBottom w:val="0"/>
      <w:divBdr>
        <w:top w:val="none" w:sz="0" w:space="0" w:color="auto"/>
        <w:left w:val="none" w:sz="0" w:space="0" w:color="auto"/>
        <w:bottom w:val="none" w:sz="0" w:space="0" w:color="auto"/>
        <w:right w:val="none" w:sz="0" w:space="0" w:color="auto"/>
      </w:divBdr>
    </w:div>
    <w:div w:id="2004509198">
      <w:bodyDiv w:val="1"/>
      <w:marLeft w:val="0"/>
      <w:marRight w:val="0"/>
      <w:marTop w:val="0"/>
      <w:marBottom w:val="0"/>
      <w:divBdr>
        <w:top w:val="none" w:sz="0" w:space="0" w:color="auto"/>
        <w:left w:val="none" w:sz="0" w:space="0" w:color="auto"/>
        <w:bottom w:val="none" w:sz="0" w:space="0" w:color="auto"/>
        <w:right w:val="none" w:sz="0" w:space="0" w:color="auto"/>
      </w:divBdr>
    </w:div>
    <w:div w:id="2013873346">
      <w:bodyDiv w:val="1"/>
      <w:marLeft w:val="0"/>
      <w:marRight w:val="0"/>
      <w:marTop w:val="0"/>
      <w:marBottom w:val="0"/>
      <w:divBdr>
        <w:top w:val="none" w:sz="0" w:space="0" w:color="auto"/>
        <w:left w:val="none" w:sz="0" w:space="0" w:color="auto"/>
        <w:bottom w:val="none" w:sz="0" w:space="0" w:color="auto"/>
        <w:right w:val="none" w:sz="0" w:space="0" w:color="auto"/>
      </w:divBdr>
    </w:div>
    <w:div w:id="2014260166">
      <w:bodyDiv w:val="1"/>
      <w:marLeft w:val="0"/>
      <w:marRight w:val="0"/>
      <w:marTop w:val="0"/>
      <w:marBottom w:val="0"/>
      <w:divBdr>
        <w:top w:val="none" w:sz="0" w:space="0" w:color="auto"/>
        <w:left w:val="none" w:sz="0" w:space="0" w:color="auto"/>
        <w:bottom w:val="none" w:sz="0" w:space="0" w:color="auto"/>
        <w:right w:val="none" w:sz="0" w:space="0" w:color="auto"/>
      </w:divBdr>
    </w:div>
    <w:div w:id="2016298517">
      <w:bodyDiv w:val="1"/>
      <w:marLeft w:val="0"/>
      <w:marRight w:val="0"/>
      <w:marTop w:val="0"/>
      <w:marBottom w:val="0"/>
      <w:divBdr>
        <w:top w:val="none" w:sz="0" w:space="0" w:color="auto"/>
        <w:left w:val="none" w:sz="0" w:space="0" w:color="auto"/>
        <w:bottom w:val="none" w:sz="0" w:space="0" w:color="auto"/>
        <w:right w:val="none" w:sz="0" w:space="0" w:color="auto"/>
      </w:divBdr>
    </w:div>
    <w:div w:id="2016373358">
      <w:bodyDiv w:val="1"/>
      <w:marLeft w:val="0"/>
      <w:marRight w:val="0"/>
      <w:marTop w:val="0"/>
      <w:marBottom w:val="0"/>
      <w:divBdr>
        <w:top w:val="none" w:sz="0" w:space="0" w:color="auto"/>
        <w:left w:val="none" w:sz="0" w:space="0" w:color="auto"/>
        <w:bottom w:val="none" w:sz="0" w:space="0" w:color="auto"/>
        <w:right w:val="none" w:sz="0" w:space="0" w:color="auto"/>
      </w:divBdr>
    </w:div>
    <w:div w:id="2016375702">
      <w:bodyDiv w:val="1"/>
      <w:marLeft w:val="0"/>
      <w:marRight w:val="0"/>
      <w:marTop w:val="0"/>
      <w:marBottom w:val="0"/>
      <w:divBdr>
        <w:top w:val="none" w:sz="0" w:space="0" w:color="auto"/>
        <w:left w:val="none" w:sz="0" w:space="0" w:color="auto"/>
        <w:bottom w:val="none" w:sz="0" w:space="0" w:color="auto"/>
        <w:right w:val="none" w:sz="0" w:space="0" w:color="auto"/>
      </w:divBdr>
    </w:div>
    <w:div w:id="2032104210">
      <w:bodyDiv w:val="1"/>
      <w:marLeft w:val="0"/>
      <w:marRight w:val="0"/>
      <w:marTop w:val="0"/>
      <w:marBottom w:val="0"/>
      <w:divBdr>
        <w:top w:val="none" w:sz="0" w:space="0" w:color="auto"/>
        <w:left w:val="none" w:sz="0" w:space="0" w:color="auto"/>
        <w:bottom w:val="none" w:sz="0" w:space="0" w:color="auto"/>
        <w:right w:val="none" w:sz="0" w:space="0" w:color="auto"/>
      </w:divBdr>
    </w:div>
    <w:div w:id="2052262303">
      <w:bodyDiv w:val="1"/>
      <w:marLeft w:val="0"/>
      <w:marRight w:val="0"/>
      <w:marTop w:val="0"/>
      <w:marBottom w:val="0"/>
      <w:divBdr>
        <w:top w:val="none" w:sz="0" w:space="0" w:color="auto"/>
        <w:left w:val="none" w:sz="0" w:space="0" w:color="auto"/>
        <w:bottom w:val="none" w:sz="0" w:space="0" w:color="auto"/>
        <w:right w:val="none" w:sz="0" w:space="0" w:color="auto"/>
      </w:divBdr>
    </w:div>
    <w:div w:id="2066560085">
      <w:bodyDiv w:val="1"/>
      <w:marLeft w:val="0"/>
      <w:marRight w:val="0"/>
      <w:marTop w:val="0"/>
      <w:marBottom w:val="0"/>
      <w:divBdr>
        <w:top w:val="none" w:sz="0" w:space="0" w:color="auto"/>
        <w:left w:val="none" w:sz="0" w:space="0" w:color="auto"/>
        <w:bottom w:val="none" w:sz="0" w:space="0" w:color="auto"/>
        <w:right w:val="none" w:sz="0" w:space="0" w:color="auto"/>
      </w:divBdr>
    </w:div>
    <w:div w:id="2069449275">
      <w:bodyDiv w:val="1"/>
      <w:marLeft w:val="0"/>
      <w:marRight w:val="0"/>
      <w:marTop w:val="0"/>
      <w:marBottom w:val="0"/>
      <w:divBdr>
        <w:top w:val="none" w:sz="0" w:space="0" w:color="auto"/>
        <w:left w:val="none" w:sz="0" w:space="0" w:color="auto"/>
        <w:bottom w:val="none" w:sz="0" w:space="0" w:color="auto"/>
        <w:right w:val="none" w:sz="0" w:space="0" w:color="auto"/>
      </w:divBdr>
    </w:div>
    <w:div w:id="2071802589">
      <w:bodyDiv w:val="1"/>
      <w:marLeft w:val="0"/>
      <w:marRight w:val="0"/>
      <w:marTop w:val="0"/>
      <w:marBottom w:val="0"/>
      <w:divBdr>
        <w:top w:val="none" w:sz="0" w:space="0" w:color="auto"/>
        <w:left w:val="none" w:sz="0" w:space="0" w:color="auto"/>
        <w:bottom w:val="none" w:sz="0" w:space="0" w:color="auto"/>
        <w:right w:val="none" w:sz="0" w:space="0" w:color="auto"/>
      </w:divBdr>
    </w:div>
    <w:div w:id="2073036987">
      <w:bodyDiv w:val="1"/>
      <w:marLeft w:val="0"/>
      <w:marRight w:val="0"/>
      <w:marTop w:val="0"/>
      <w:marBottom w:val="0"/>
      <w:divBdr>
        <w:top w:val="none" w:sz="0" w:space="0" w:color="auto"/>
        <w:left w:val="none" w:sz="0" w:space="0" w:color="auto"/>
        <w:bottom w:val="none" w:sz="0" w:space="0" w:color="auto"/>
        <w:right w:val="none" w:sz="0" w:space="0" w:color="auto"/>
      </w:divBdr>
    </w:div>
    <w:div w:id="2081168080">
      <w:bodyDiv w:val="1"/>
      <w:marLeft w:val="0"/>
      <w:marRight w:val="0"/>
      <w:marTop w:val="0"/>
      <w:marBottom w:val="0"/>
      <w:divBdr>
        <w:top w:val="none" w:sz="0" w:space="0" w:color="auto"/>
        <w:left w:val="none" w:sz="0" w:space="0" w:color="auto"/>
        <w:bottom w:val="none" w:sz="0" w:space="0" w:color="auto"/>
        <w:right w:val="none" w:sz="0" w:space="0" w:color="auto"/>
      </w:divBdr>
      <w:divsChild>
        <w:div w:id="1648893313">
          <w:marLeft w:val="0"/>
          <w:marRight w:val="0"/>
          <w:marTop w:val="0"/>
          <w:marBottom w:val="0"/>
          <w:divBdr>
            <w:top w:val="none" w:sz="0" w:space="0" w:color="auto"/>
            <w:left w:val="none" w:sz="0" w:space="0" w:color="auto"/>
            <w:bottom w:val="none" w:sz="0" w:space="0" w:color="auto"/>
            <w:right w:val="none" w:sz="0" w:space="0" w:color="auto"/>
          </w:divBdr>
          <w:divsChild>
            <w:div w:id="414667732">
              <w:marLeft w:val="0"/>
              <w:marRight w:val="0"/>
              <w:marTop w:val="0"/>
              <w:marBottom w:val="0"/>
              <w:divBdr>
                <w:top w:val="none" w:sz="0" w:space="0" w:color="auto"/>
                <w:left w:val="none" w:sz="0" w:space="0" w:color="auto"/>
                <w:bottom w:val="none" w:sz="0" w:space="0" w:color="auto"/>
                <w:right w:val="none" w:sz="0" w:space="0" w:color="auto"/>
              </w:divBdr>
            </w:div>
            <w:div w:id="526215808">
              <w:marLeft w:val="0"/>
              <w:marRight w:val="0"/>
              <w:marTop w:val="0"/>
              <w:marBottom w:val="0"/>
              <w:divBdr>
                <w:top w:val="none" w:sz="0" w:space="0" w:color="auto"/>
                <w:left w:val="none" w:sz="0" w:space="0" w:color="auto"/>
                <w:bottom w:val="none" w:sz="0" w:space="0" w:color="auto"/>
                <w:right w:val="none" w:sz="0" w:space="0" w:color="auto"/>
              </w:divBdr>
            </w:div>
            <w:div w:id="782194024">
              <w:marLeft w:val="0"/>
              <w:marRight w:val="0"/>
              <w:marTop w:val="0"/>
              <w:marBottom w:val="0"/>
              <w:divBdr>
                <w:top w:val="none" w:sz="0" w:space="0" w:color="auto"/>
                <w:left w:val="none" w:sz="0" w:space="0" w:color="auto"/>
                <w:bottom w:val="none" w:sz="0" w:space="0" w:color="auto"/>
                <w:right w:val="none" w:sz="0" w:space="0" w:color="auto"/>
              </w:divBdr>
            </w:div>
            <w:div w:id="1734347462">
              <w:marLeft w:val="0"/>
              <w:marRight w:val="0"/>
              <w:marTop w:val="0"/>
              <w:marBottom w:val="0"/>
              <w:divBdr>
                <w:top w:val="none" w:sz="0" w:space="0" w:color="auto"/>
                <w:left w:val="none" w:sz="0" w:space="0" w:color="auto"/>
                <w:bottom w:val="none" w:sz="0" w:space="0" w:color="auto"/>
                <w:right w:val="none" w:sz="0" w:space="0" w:color="auto"/>
              </w:divBdr>
            </w:div>
            <w:div w:id="19839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638854">
      <w:bodyDiv w:val="1"/>
      <w:marLeft w:val="0"/>
      <w:marRight w:val="0"/>
      <w:marTop w:val="0"/>
      <w:marBottom w:val="0"/>
      <w:divBdr>
        <w:top w:val="none" w:sz="0" w:space="0" w:color="auto"/>
        <w:left w:val="none" w:sz="0" w:space="0" w:color="auto"/>
        <w:bottom w:val="none" w:sz="0" w:space="0" w:color="auto"/>
        <w:right w:val="none" w:sz="0" w:space="0" w:color="auto"/>
      </w:divBdr>
      <w:divsChild>
        <w:div w:id="5787573">
          <w:marLeft w:val="0"/>
          <w:marRight w:val="0"/>
          <w:marTop w:val="0"/>
          <w:marBottom w:val="0"/>
          <w:divBdr>
            <w:top w:val="none" w:sz="0" w:space="0" w:color="auto"/>
            <w:left w:val="none" w:sz="0" w:space="0" w:color="auto"/>
            <w:bottom w:val="none" w:sz="0" w:space="0" w:color="auto"/>
            <w:right w:val="none" w:sz="0" w:space="0" w:color="auto"/>
          </w:divBdr>
        </w:div>
      </w:divsChild>
    </w:div>
    <w:div w:id="2096318922">
      <w:bodyDiv w:val="1"/>
      <w:marLeft w:val="0"/>
      <w:marRight w:val="0"/>
      <w:marTop w:val="0"/>
      <w:marBottom w:val="0"/>
      <w:divBdr>
        <w:top w:val="none" w:sz="0" w:space="0" w:color="auto"/>
        <w:left w:val="none" w:sz="0" w:space="0" w:color="auto"/>
        <w:bottom w:val="none" w:sz="0" w:space="0" w:color="auto"/>
        <w:right w:val="none" w:sz="0" w:space="0" w:color="auto"/>
      </w:divBdr>
    </w:div>
    <w:div w:id="2103990732">
      <w:bodyDiv w:val="1"/>
      <w:marLeft w:val="0"/>
      <w:marRight w:val="0"/>
      <w:marTop w:val="0"/>
      <w:marBottom w:val="0"/>
      <w:divBdr>
        <w:top w:val="none" w:sz="0" w:space="0" w:color="auto"/>
        <w:left w:val="none" w:sz="0" w:space="0" w:color="auto"/>
        <w:bottom w:val="none" w:sz="0" w:space="0" w:color="auto"/>
        <w:right w:val="none" w:sz="0" w:space="0" w:color="auto"/>
      </w:divBdr>
    </w:div>
    <w:div w:id="2105489105">
      <w:bodyDiv w:val="1"/>
      <w:marLeft w:val="0"/>
      <w:marRight w:val="0"/>
      <w:marTop w:val="0"/>
      <w:marBottom w:val="0"/>
      <w:divBdr>
        <w:top w:val="none" w:sz="0" w:space="0" w:color="auto"/>
        <w:left w:val="none" w:sz="0" w:space="0" w:color="auto"/>
        <w:bottom w:val="none" w:sz="0" w:space="0" w:color="auto"/>
        <w:right w:val="none" w:sz="0" w:space="0" w:color="auto"/>
      </w:divBdr>
    </w:div>
    <w:div w:id="2111924120">
      <w:bodyDiv w:val="1"/>
      <w:marLeft w:val="0"/>
      <w:marRight w:val="0"/>
      <w:marTop w:val="0"/>
      <w:marBottom w:val="0"/>
      <w:divBdr>
        <w:top w:val="none" w:sz="0" w:space="0" w:color="auto"/>
        <w:left w:val="none" w:sz="0" w:space="0" w:color="auto"/>
        <w:bottom w:val="none" w:sz="0" w:space="0" w:color="auto"/>
        <w:right w:val="none" w:sz="0" w:space="0" w:color="auto"/>
      </w:divBdr>
    </w:div>
    <w:div w:id="2114133277">
      <w:bodyDiv w:val="1"/>
      <w:marLeft w:val="0"/>
      <w:marRight w:val="0"/>
      <w:marTop w:val="0"/>
      <w:marBottom w:val="0"/>
      <w:divBdr>
        <w:top w:val="none" w:sz="0" w:space="0" w:color="auto"/>
        <w:left w:val="none" w:sz="0" w:space="0" w:color="auto"/>
        <w:bottom w:val="none" w:sz="0" w:space="0" w:color="auto"/>
        <w:right w:val="none" w:sz="0" w:space="0" w:color="auto"/>
      </w:divBdr>
      <w:divsChild>
        <w:div w:id="191043062">
          <w:marLeft w:val="0"/>
          <w:marRight w:val="0"/>
          <w:marTop w:val="0"/>
          <w:marBottom w:val="0"/>
          <w:divBdr>
            <w:top w:val="none" w:sz="0" w:space="0" w:color="auto"/>
            <w:left w:val="none" w:sz="0" w:space="0" w:color="auto"/>
            <w:bottom w:val="none" w:sz="0" w:space="0" w:color="auto"/>
            <w:right w:val="none" w:sz="0" w:space="0" w:color="auto"/>
          </w:divBdr>
          <w:divsChild>
            <w:div w:id="246616362">
              <w:marLeft w:val="0"/>
              <w:marRight w:val="0"/>
              <w:marTop w:val="0"/>
              <w:marBottom w:val="0"/>
              <w:divBdr>
                <w:top w:val="none" w:sz="0" w:space="0" w:color="auto"/>
                <w:left w:val="none" w:sz="0" w:space="0" w:color="auto"/>
                <w:bottom w:val="none" w:sz="0" w:space="0" w:color="auto"/>
                <w:right w:val="none" w:sz="0" w:space="0" w:color="auto"/>
              </w:divBdr>
            </w:div>
            <w:div w:id="359093135">
              <w:marLeft w:val="0"/>
              <w:marRight w:val="0"/>
              <w:marTop w:val="0"/>
              <w:marBottom w:val="0"/>
              <w:divBdr>
                <w:top w:val="none" w:sz="0" w:space="0" w:color="auto"/>
                <w:left w:val="none" w:sz="0" w:space="0" w:color="auto"/>
                <w:bottom w:val="none" w:sz="0" w:space="0" w:color="auto"/>
                <w:right w:val="none" w:sz="0" w:space="0" w:color="auto"/>
              </w:divBdr>
            </w:div>
            <w:div w:id="684526917">
              <w:marLeft w:val="0"/>
              <w:marRight w:val="0"/>
              <w:marTop w:val="0"/>
              <w:marBottom w:val="0"/>
              <w:divBdr>
                <w:top w:val="none" w:sz="0" w:space="0" w:color="auto"/>
                <w:left w:val="none" w:sz="0" w:space="0" w:color="auto"/>
                <w:bottom w:val="none" w:sz="0" w:space="0" w:color="auto"/>
                <w:right w:val="none" w:sz="0" w:space="0" w:color="auto"/>
              </w:divBdr>
            </w:div>
            <w:div w:id="1498694301">
              <w:marLeft w:val="0"/>
              <w:marRight w:val="0"/>
              <w:marTop w:val="0"/>
              <w:marBottom w:val="0"/>
              <w:divBdr>
                <w:top w:val="none" w:sz="0" w:space="0" w:color="auto"/>
                <w:left w:val="none" w:sz="0" w:space="0" w:color="auto"/>
                <w:bottom w:val="none" w:sz="0" w:space="0" w:color="auto"/>
                <w:right w:val="none" w:sz="0" w:space="0" w:color="auto"/>
              </w:divBdr>
            </w:div>
            <w:div w:id="199841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4313">
      <w:bodyDiv w:val="1"/>
      <w:marLeft w:val="0"/>
      <w:marRight w:val="0"/>
      <w:marTop w:val="0"/>
      <w:marBottom w:val="0"/>
      <w:divBdr>
        <w:top w:val="none" w:sz="0" w:space="0" w:color="auto"/>
        <w:left w:val="none" w:sz="0" w:space="0" w:color="auto"/>
        <w:bottom w:val="none" w:sz="0" w:space="0" w:color="auto"/>
        <w:right w:val="none" w:sz="0" w:space="0" w:color="auto"/>
      </w:divBdr>
    </w:div>
    <w:div w:id="2122021560">
      <w:bodyDiv w:val="1"/>
      <w:marLeft w:val="0"/>
      <w:marRight w:val="0"/>
      <w:marTop w:val="0"/>
      <w:marBottom w:val="0"/>
      <w:divBdr>
        <w:top w:val="none" w:sz="0" w:space="0" w:color="auto"/>
        <w:left w:val="none" w:sz="0" w:space="0" w:color="auto"/>
        <w:bottom w:val="none" w:sz="0" w:space="0" w:color="auto"/>
        <w:right w:val="none" w:sz="0" w:space="0" w:color="auto"/>
      </w:divBdr>
    </w:div>
    <w:div w:id="212303872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image" Target="media/image13.emf"/><Relationship Id="rId39" Type="http://schemas.openxmlformats.org/officeDocument/2006/relationships/theme" Target="theme/theme1.xml"/><Relationship Id="rId21" Type="http://schemas.openxmlformats.org/officeDocument/2006/relationships/package" Target="embeddings/Microsoft_Word_Document2.docx"/><Relationship Id="rId34"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Word_Document1.docx"/><Relationship Id="rId25" Type="http://schemas.openxmlformats.org/officeDocument/2006/relationships/package" Target="embeddings/Microsoft_Word_Document4.docx"/><Relationship Id="rId33" Type="http://schemas.openxmlformats.org/officeDocument/2006/relationships/package" Target="embeddings/Microsoft_Word_Document7.docx"/><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package" Target="embeddings/Microsoft_Excel_Worksheet5.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package" Target="embeddings/Microsoft_Excel_Worksheet3.xlsx"/><Relationship Id="rId28" Type="http://schemas.openxmlformats.org/officeDocument/2006/relationships/image" Target="media/image14.emf"/><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package" Target="embeddings/Microsoft_Excel_Worksheet.xlsx"/><Relationship Id="rId31" Type="http://schemas.openxmlformats.org/officeDocument/2006/relationships/package" Target="embeddings/Microsoft_Excel_Macro-Enabled_Worksheet6.xlsm"/><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package" Target="embeddings/Microsoft_Excel_Macro-Enabled_Worksheet.xlsm"/><Relationship Id="rId30" Type="http://schemas.openxmlformats.org/officeDocument/2006/relationships/image" Target="media/image15.emf"/><Relationship Id="rId35" Type="http://schemas.openxmlformats.org/officeDocument/2006/relationships/oleObject" Target="embeddings/oleObject1.bin"/><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cottm\Local%20Settings\Temporary%20Internet%20Files\Content.IE5\YB6J6PY7\TransactSMBusinessDesignSpecification%5b1%5d.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5F9CF2-9F8F-4005-9CA0-109217D39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TransactSMBusinessDesignSpecification[1].dot</Template>
  <TotalTime>16</TotalTime>
  <Pages>26</Pages>
  <Words>2239</Words>
  <Characters>12765</Characters>
  <Application>Microsoft Office Word</Application>
  <DocSecurity>0</DocSecurity>
  <Lines>106</Lines>
  <Paragraphs>29</Paragraphs>
  <ScaleCrop>false</ScaleCrop>
  <Company/>
  <LinksUpToDate>false</LinksUpToDate>
  <CharactersWithSpaces>14975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Suebie Wong</dc:creator>
  <cp:keywords>1.1</cp:keywords>
  <dc:description/>
  <cp:lastModifiedBy>杜心贤</cp:lastModifiedBy>
  <cp:revision>4</cp:revision>
  <cp:lastPrinted>2010-07-09T05:07:00Z</cp:lastPrinted>
  <dcterms:created xsi:type="dcterms:W3CDTF">2020-11-24T00:58:00Z</dcterms:created>
  <dcterms:modified xsi:type="dcterms:W3CDTF">2020-12-16T03:01:00Z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China Industrial Bank</vt:lpwstr>
  </property>
  <property fmtid="{D5CDD505-2E9C-101B-9397-08002B2CF9AE}" pid="3" name="Product">
    <vt:lpwstr>Transact SM</vt:lpwstr>
  </property>
  <property fmtid="{D5CDD505-2E9C-101B-9397-08002B2CF9AE}" pid="4" name="Project">
    <vt:lpwstr>&lt;&lt;Project&gt;&gt;</vt:lpwstr>
  </property>
  <property fmtid="{D5CDD505-2E9C-101B-9397-08002B2CF9AE}" pid="5" name="ProductVersion">
    <vt:lpwstr>V1.3</vt:lpwstr>
  </property>
  <property fmtid="{D5CDD505-2E9C-101B-9397-08002B2CF9AE}" pid="6" name="ProjectTitle">
    <vt:lpwstr>Credit Card NBSM</vt:lpwstr>
  </property>
  <property fmtid="{D5CDD505-2E9C-101B-9397-08002B2CF9AE}" pid="7" name="DocumentVersion">
    <vt:lpwstr>1.0</vt:lpwstr>
  </property>
  <property fmtid="{D5CDD505-2E9C-101B-9397-08002B2CF9AE}" pid="8" name="DocumentTitle">
    <vt:lpwstr>Structural Design Specification</vt:lpwstr>
  </property>
  <property fmtid="{D5CDD505-2E9C-101B-9397-08002B2CF9AE}" pid="9" name="_DocHome">
    <vt:i4>1954397126</vt:i4>
  </property>
</Properties>
</file>