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2CF4B">
      <w:pPr>
        <w:spacing w:after="3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 w14:paraId="03A6D8CD">
      <w:pPr>
        <w:spacing w:after="70"/>
        <w:jc w:val="center"/>
      </w:pPr>
      <w:r>
        <w:rPr>
          <w:rFonts w:ascii="Arial" w:hAnsi="Arial" w:eastAsia="微软雅黑"/>
          <w:b w:val="0"/>
          <w:color w:val="566070"/>
          <w:sz w:val="20"/>
        </w:rPr>
        <w:t>资深前端开发工程师 / 前端架构与 AI Native 工程化方向</w:t>
      </w:r>
    </w:p>
    <w:p w14:paraId="5B92F74B">
      <w:pPr>
        <w:spacing w:after="110"/>
        <w:jc w:val="center"/>
      </w:pPr>
      <w:r>
        <w:rPr>
          <w:rFonts w:ascii="Arial" w:hAnsi="Arial" w:eastAsia="微软雅黑"/>
          <w:b w:val="0"/>
          <w:color w:val="566070"/>
          <w:sz w:val="18"/>
        </w:rPr>
        <w:t>1996年生  |  现居厦门  |  13290731298  |  1847426505@qq.com</w:t>
      </w:r>
    </w:p>
    <w:p w14:paraId="1C4945DD">
      <w:pPr>
        <w:pBdr>
          <w:bottom w:val="single" w:color="D7DEE8" w:sz="6" w:space="4"/>
        </w:pBdr>
        <w:spacing w:before="140" w:after="60"/>
        <w:rPr>
          <w:rFonts w:hint="default" w:ascii="Arial" w:hAnsi="Arial" w:eastAsia="微软雅黑"/>
          <w:b/>
          <w:color w:val="145396"/>
          <w:sz w:val="23"/>
          <w:lang w:val="en-US" w:eastAsia="zh-CN"/>
        </w:rPr>
      </w:pPr>
      <w:r>
        <w:rPr>
          <w:rFonts w:hint="eastAsia" w:ascii="Arial" w:hAnsi="Arial" w:eastAsia="微软雅黑"/>
          <w:b/>
          <w:color w:val="145396"/>
          <w:sz w:val="23"/>
          <w:lang w:val="en-US" w:eastAsia="zh-CN"/>
        </w:rPr>
        <w:t>个人优势</w:t>
      </w:r>
    </w:p>
    <w:p w14:paraId="63375D0E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7年以上前端开发经验，长期负责复杂中后台、Electron 桌面端、多端业务和可视化项目交付。</w:t>
      </w:r>
    </w:p>
    <w:p w14:paraId="3FD0AAD7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Vue / React / TypeScript / Electron / Node.js 基础能力，</w:t>
      </w:r>
      <w:r>
        <w:rPr>
          <w:rFonts w:ascii="Arial" w:hAnsi="Arial" w:eastAsia="微软雅黑"/>
          <w:b w:val="0"/>
          <w:color w:val="1F2937"/>
          <w:sz w:val="18"/>
        </w:rPr>
        <w:t>能独立推进需求拆解、技术方案设计、模块开发、组件封装、联调和</w:t>
      </w:r>
      <w:r>
        <w:rPr>
          <w:rFonts w:ascii="Arial" w:hAnsi="Arial" w:eastAsia="微软雅黑"/>
          <w:b w:val="0"/>
          <w:color w:val="1F2937"/>
          <w:sz w:val="17"/>
        </w:rPr>
        <w:t>测试</w:t>
      </w:r>
      <w:r>
        <w:rPr>
          <w:rFonts w:ascii="Arial" w:hAnsi="Arial" w:eastAsia="微软雅黑"/>
          <w:b w:val="0"/>
          <w:color w:val="1F2937"/>
          <w:sz w:val="18"/>
        </w:rPr>
        <w:t>迭代</w:t>
      </w:r>
      <w:r>
        <w:rPr>
          <w:rFonts w:ascii="Arial" w:hAnsi="Arial" w:eastAsia="微软雅黑"/>
          <w:b w:val="0"/>
          <w:color w:val="1F2937"/>
          <w:sz w:val="17"/>
        </w:rPr>
        <w:t>到上线完整推进。</w:t>
      </w:r>
    </w:p>
    <w:p w14:paraId="47C79753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具备复杂业务实现经验：多窗口通信、IM 通讯、TRTC/WebRTC 音视频、文件同步、本地缓存、权限后台、ECharts/地图可视化、H5/小程序/uni-app 多端适配。</w:t>
      </w:r>
    </w:p>
    <w:p w14:paraId="6309163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具备工程化与长期维护意识，能沉淀公共组件、指令、进程通信机制、开发规范和问题排查文档，支撑多人协作和存量系统持续演进。</w:t>
      </w:r>
    </w:p>
    <w:p w14:paraId="2AE1CA5B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AI 辅助开发工作流，能使用 Codex / Cursor 等工具拆解任务、生成方案、审查产出，并结合人工判断补齐性能、交互、可维护性等 AI 盲区。</w:t>
      </w:r>
    </w:p>
    <w:p w14:paraId="5B286E52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专业技能</w:t>
      </w:r>
    </w:p>
    <w:p w14:paraId="367A053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核心技术栈：以 Vue / React / TypeScript 为主，熟悉组件化开发、状态管理、路由、权限、复杂表单和中后台常见业务模型。</w:t>
      </w:r>
    </w:p>
    <w:p w14:paraId="70391B8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架构与工程化：具备从项目搭建、目录规范、组件边界、接口封装到构建发布的落地经验，熟悉 Vite / Webpack、ESLint、Prettier、Mock、Git 协作和代码评审。</w:t>
      </w:r>
    </w:p>
    <w:p w14:paraId="01DC09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复杂业务交付：长期负责 Electron 桌面端、管理后台、H5 / 小程序 / uni-app、数据看板等项目，能处理多窗口通信、音视频、IM、文件同步、地图与 ECharts 可视化等复杂场景。</w:t>
      </w:r>
    </w:p>
    <w:p w14:paraId="7099658D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性能与质量保障：能使用 DevTools 定位首屏加载、长任务、重排重绘、资源加载、内存和兼容性问题，具备线上问题排查、测试策略和持续优化意识。</w:t>
      </w:r>
    </w:p>
    <w:p w14:paraId="38AB5569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AI Native 协作：熟悉 Codex / Cursor等 AI 工具的工程化使用，能拆解任务、审查产出、沉淀规范，并推动产品、后端、测试协作闭环。</w:t>
      </w:r>
      <w:bookmarkStart w:id="0" w:name="_GoBack"/>
      <w:bookmarkEnd w:id="0"/>
    </w:p>
    <w:p w14:paraId="7D92B97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工作经历</w:t>
      </w:r>
    </w:p>
    <w:p w14:paraId="658E6DE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2022.06 - 202</w:t>
      </w:r>
      <w:r>
        <w:rPr>
          <w:rFonts w:hint="eastAsia"/>
          <w:b/>
          <w:color w:val="1F2937"/>
          <w:sz w:val="18"/>
          <w:lang w:val="en-US" w:eastAsia="zh-CN"/>
        </w:rPr>
        <w:t>6</w:t>
      </w:r>
      <w:r>
        <w:rPr>
          <w:rFonts w:ascii="Arial" w:hAnsi="Arial" w:eastAsia="微软雅黑"/>
          <w:b/>
          <w:color w:val="1F2937"/>
          <w:sz w:val="18"/>
        </w:rPr>
        <w:t>.0</w:t>
      </w:r>
      <w:r>
        <w:rPr>
          <w:rFonts w:hint="eastAsia"/>
          <w:b/>
          <w:color w:val="1F2937"/>
          <w:sz w:val="18"/>
          <w:lang w:val="en-US" w:eastAsia="zh-CN"/>
        </w:rPr>
        <w:t>5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前端高级工程师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厦门玄空科技有限公司</w:t>
      </w:r>
    </w:p>
    <w:p w14:paraId="153D2EB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作为核心开发人员，负责 Electron 客户端核心能力、后台管理模块、音视频会议、IM 通讯、文件同步和权限业务等复杂模块迭代。</w:t>
      </w:r>
    </w:p>
    <w:p w14:paraId="06E827D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参与需求评审、技术方案设计、模块拆解、接口联调、问题排查和项目规范建设，推动客户端与后台系统稳定交付。</w:t>
      </w:r>
    </w:p>
    <w:p w14:paraId="10E7A0C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在多人协作和存量系统迭代场景中，持续抽象公共逻辑、统一事件通信和开发约定，降低后续需求接入成本。</w:t>
      </w:r>
    </w:p>
    <w:p w14:paraId="25DFA00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2021.04 - 2022.06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厦门互啪智能科技有限公司</w:t>
      </w:r>
    </w:p>
    <w:p w14:paraId="16355E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负责自研 PC 客户端办公应用、后台管理系统、H5 嵌入原生移动端等模块开发和版本迭代。</w:t>
      </w:r>
    </w:p>
    <w:p w14:paraId="1E639DC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Electron 桌面端交互、富文本扩展、公共逻辑封装、项目规范建设和项目结构优化。</w:t>
      </w:r>
    </w:p>
    <w:p w14:paraId="12A9CD9B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2018.08 - 2021.01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福建觅觉文化信息有限公司</w:t>
      </w:r>
    </w:p>
    <w:p w14:paraId="47C06A9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负责官网、小程序、后台管理、可视化数据平台、巨幕播放系统等前端项目开发与维护。</w:t>
      </w:r>
    </w:p>
    <w:p w14:paraId="6D48891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参与可视化平台和播放系统重构，积累复杂交互、数据可视化、多项目并行交付和老系统维护经验。</w:t>
      </w:r>
    </w:p>
    <w:p w14:paraId="14E137EA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2018.01 - 2018.06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前端实习生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福建深空信息有限公司</w:t>
      </w:r>
    </w:p>
    <w:p w14:paraId="43097E6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参与前端页面构建、交互实现、接口联调和问题修复，完成前端开发基础能力积累。</w:t>
      </w:r>
    </w:p>
    <w:p w14:paraId="0AB8C3EC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项目经历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2022.06 - 2026.05  天迈管理系统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项目包含 Electron 客户端与后台管理系统，覆盖多窗口桌面端交互、IM 通讯、腾讯 TRTC 音视频会议、文件同步、知识库、CG 审核、任务流程、人事/招聘/薪资/权限等复杂业务；本人负责客户端核心能力、复杂交互及后台业务模块迭代。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 / Electron / Element UI / Axios / Mock / ESLint / Prettier / TRTC / IM / WangEditor / JeecgBoot / Codex / Cursor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主导 Electron 客户端核心能力建设，落地多窗口通信、事件分发、窗口透明、点穿、画中画、拖拽窗口区域、一键截图等桌面端能力。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抽象基于 type 的进程消息监听与发布机制，统一多窗口事件入口，支撑会议、文件、通知等跨窗口状态同步，减少重复接入成本。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对接腾讯 TRTC 与 IM 链路，完成单聊、多聊、多人会议、画面分享、订阅/取消订阅、会议状态同步等复杂实时交互。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设计本地共享目录与文件状态校验逻辑，处理目录动态匹配、命名生成、文件复制同步和异常状态兜底。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结合 AI 工具拆解窗口通信、会议链路、文件同步等复杂任务，审查生成代码的状态同步、异常路径和可维护性问题，并沉淀进程通信与问题排查规范。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参与后台与办公协同模块迭代，覆盖 CG 审核、任务流程、考勤、人事招聘、财务薪资、人员权限、知识库富文本扩展和统一 loading 反馈等场景。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近期项目  Wacan 商城/门店经营管理系统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面向商城及门店经营场景的多端业务系统，覆盖平台后台、商家/门店后台、用户端 H5/微信小程序、会员端和员工端，业务包含商品、订单、会员、营销、财务、门店、员工、权限、页面装修、自提核销、OA 审批等模块。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技术栈：Vue3 / Vite / TypeScript / Element Plus / Pinia / Vue Router / Axios / ECharts / TailwindCSS / uni-app / Vue2 / JeecgBoot / 微信小程序 / AI 辅助开发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作为前端核心开发人员，参与多后台、多角色、多端业务系统建设，负责复杂模块拆解、页面开发、接口联调和交付质量把控。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基于 Vue3 + Vite + TypeScript + Element Plus 沉淀列表、表单、弹窗、分页、上传、选择器、状态流转等通用业务能力。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统一 Axios 请求封装、Token 鉴权、登录失效、接口异常、权限控制和多环境配置，降低平台后台、商家后台、用户端之间的维护成本。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参与 uni-app 用户端、小程序与 App 端适配，完成登录、商品浏览、购物车、订单、支付结果、个人中心、会员消费、员工履约等核心流程。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使用 AI 辅助梳理页面清单、接口字段、表单状态和回归检查点，人工把关权限边界、异常路径、跨端兼容和交互细节，减少重复联调成本。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处理 Vite 构建配置、环境变量、静态资源路径、部署目录、生产构建差异和跨端兼容问题，保障多环境稳定发布。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2025.03 - 至今  STO 中文学习平台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面向海外中文学习与运营增长场景的三端协同项目，包含官网展示端、App 内嵌 H5 页和后台管理端；前台承接动态展示、分享转化与 WebView 场景，后台支撑课程、内容、活动、积分商品等配置。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技术栈：React / TypeScript / Vite / React Router / Zustand / Axios / i18next / SCSS / postcss-pxtorem / Vue3 / JEECG Boot / Ant Design Vue / Playwright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负责官网及 App 内嵌 H5 核心页面开发，基于 React + TypeScript + Vite 落地课程展示、活动页、分享落地页、商品详情、协议与在线客服等场景。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设计 H5 路由与 App WebView 接入逻辑，统一处理 token、device_type、lang 等上下文参数，支撑登录态识别、设备信息上报和多语言展示。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封装前台请求层，统一注入 token、语言、设备信息等请求头，并按接口域管理 /common/app、/market/app、/study 等业务请求。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参与 Vue3 + JEECG Boot 后台管理端开发，配合后端打通“后台配置 - 接口下发 - 官网/H5 动态展示”链路，提升运营配置效率。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结合 AI 工具生成页面初稿、接口联调清单和 Playwright 辅助脚本，人工复核多语言、WebView 参数透传、分享转化链路和移动端展示细节。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其他代表项目（党建融平台 / 巨幕播放系统）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早期参与党建信息化平台、可视化数据平台和本地大屏播控系统建设，积累数据可视化、地图交互、WebRTC 音视频、大屏播放、移动端控制和老系统维护经验。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 CLI / Electron / Cordova / ECharts / 百度地图 API / WebRTC / WPF WebView / UDP / Sass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基于 ECharts 和百度地图 API 实现组织数据可视化、平台分布展示、地图交互和功能操作入口，并参与账号层级、权限分配、信息发布等后台模块。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基于 WebRTC 对接第三方音视频 SDK，落地多应用办公场景下的视频会议能力。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负责大屏播放场景核心交互开发，包括布局编排、播放区域拖拽定位、素材拉伸缩放、多媒体嵌套展示，并通过 UDP 或接口指令实现场景切换和播放控制。</w:t>
      </w:r>
    </w:p>
    <w:p w14:paraId="048B5E5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教育经历</w:t>
      </w:r>
    </w:p>
    <w:p w14:paraId="142C5A2E">
      <w:pPr>
        <w:spacing w:before="0" w:after="40" w:line="250" w:lineRule="auto"/>
      </w:pPr>
      <w:r>
        <w:rPr>
          <w:rFonts w:ascii="Arial" w:hAnsi="Arial" w:eastAsia="微软雅黑"/>
          <w:b w:val="0"/>
          <w:color w:val="1F2937"/>
          <w:sz w:val="18"/>
        </w:rPr>
        <w:t>2015.09 - 2018.06  |  福建农业职业技术学院  |  软件开发  |  大专</w:t>
      </w:r>
    </w:p>
    <w:sectPr>
      <w:pgSz w:w="11906" w:h="16838"/>
      <w:pgMar w:top="635" w:right="765" w:bottom="595" w:left="765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31A72"/>
    <w:rsid w:val="0E6A7DF0"/>
    <w:rsid w:val="1A532012"/>
    <w:rsid w:val="1BE337C6"/>
    <w:rsid w:val="36753320"/>
    <w:rsid w:val="372B4B9D"/>
    <w:rsid w:val="484B5B3A"/>
    <w:rsid w:val="564D2C4E"/>
    <w:rsid w:val="62D8411F"/>
    <w:rsid w:val="64DE0D30"/>
    <w:rsid w:val="6A59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color w:val="1F293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微软雅黑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微软雅黑"/>
      <w:sz w:val="18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3898</Words>
  <Characters>4936</Characters>
  <Lines>0</Lines>
  <Paragraphs>0</Paragraphs>
  <TotalTime>14</TotalTime>
  <ScaleCrop>false</ScaleCrop>
  <LinksUpToDate>false</LinksUpToDate>
  <CharactersWithSpaces>5362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明天的等待</cp:lastModifiedBy>
  <dcterms:modified xsi:type="dcterms:W3CDTF">2026-06-25T04:57:29Z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eyJoZGlkIjoiZDFhOWExZTcyMGZiYzUzODRkMmYyYzdkZmM1YTI1OTAiLCJ1c2VySWQiOiIyNzExMDQ1MTAifQ==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0A15444D7A4A40E4ACCD18BC5630CCF1_12</vt:lpwstr>
  </property>
</Properties>
</file>