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F0F5E" w14:textId="3E1A70BB" w:rsidR="00215808" w:rsidRDefault="00AF507C">
      <w:pPr>
        <w:rPr>
          <w:b/>
          <w:sz w:val="32"/>
          <w:szCs w:val="32"/>
        </w:rPr>
      </w:pPr>
      <w:proofErr w:type="spellStart"/>
      <w:r w:rsidRPr="005F0ADD">
        <w:rPr>
          <w:b/>
          <w:sz w:val="32"/>
          <w:szCs w:val="32"/>
        </w:rPr>
        <w:t>NeighborhoodCoordination</w:t>
      </w:r>
      <w:proofErr w:type="spellEnd"/>
    </w:p>
    <w:p w14:paraId="6FB47EA2" w14:textId="77777777" w:rsidR="0012227B" w:rsidRPr="0012227B" w:rsidRDefault="0012227B">
      <w:pPr>
        <w:rPr>
          <w:sz w:val="32"/>
          <w:szCs w:val="32"/>
        </w:rPr>
      </w:pPr>
    </w:p>
    <w:p w14:paraId="24BB3CDB" w14:textId="58F6F9B5" w:rsidR="00AF507C" w:rsidRDefault="00FE2874">
      <w:pPr>
        <w:rPr>
          <w:b/>
        </w:rPr>
      </w:pPr>
      <w:r>
        <w:rPr>
          <w:b/>
        </w:rPr>
        <w:t>Overview</w:t>
      </w:r>
    </w:p>
    <w:p w14:paraId="1B143F67" w14:textId="77777777" w:rsidR="004259D7" w:rsidRDefault="003C5F9D">
      <w:r>
        <w:t>Th</w:t>
      </w:r>
      <w:r w:rsidR="007C345B">
        <w:t>is repo consists of two parts: 1) Code used to generate the results for our publication “</w:t>
      </w:r>
      <w:r w:rsidR="007C345B" w:rsidRPr="007C345B">
        <w:t>Coordinated cellular neighborhoods orchestrate antitumoral immunity at the colorectal cancer invasive front</w:t>
      </w:r>
      <w:r w:rsidR="007C345B">
        <w:t>”</w:t>
      </w:r>
      <w:bookmarkStart w:id="0" w:name="_GoBack"/>
      <w:bookmarkEnd w:id="0"/>
      <w:r w:rsidR="007C345B">
        <w:t xml:space="preserve"> and 2) Useful functions from our paper that we have generalized to make more user-friendly for the broader scientific community.  These functions can be found in the “Neighborhoods” directory.  </w:t>
      </w:r>
    </w:p>
    <w:p w14:paraId="59320479" w14:textId="77777777" w:rsidR="004259D7" w:rsidRDefault="004259D7"/>
    <w:p w14:paraId="14A51F41" w14:textId="59C8B96C" w:rsidR="003C5F9D" w:rsidRPr="003C5F9D" w:rsidRDefault="007C345B">
      <w:r>
        <w:t>The following describes how to navigate the code we provide in the “Neighborhoods” directory</w:t>
      </w:r>
      <w:r w:rsidR="004259D7">
        <w:t>.</w:t>
      </w:r>
      <w:r w:rsidR="00D03595">
        <w:t xml:space="preserve"> The code is implemented in python3 using jupyter notebooks.  Some experience with installing python packages will be required to get up and running.  Only a familiarity with python is required to follow and adapt these functions for your own use.</w:t>
      </w:r>
    </w:p>
    <w:p w14:paraId="1DACB032" w14:textId="77777777" w:rsidR="003C5F9D" w:rsidRDefault="003C5F9D">
      <w:pPr>
        <w:rPr>
          <w:b/>
        </w:rPr>
      </w:pPr>
    </w:p>
    <w:p w14:paraId="1FC398DB" w14:textId="77777777" w:rsidR="00D03595" w:rsidRDefault="00AF507C" w:rsidP="00D03595">
      <w:pPr>
        <w:rPr>
          <w:b/>
        </w:rPr>
      </w:pPr>
      <w:r>
        <w:rPr>
          <w:b/>
        </w:rPr>
        <w:t>Installation</w:t>
      </w:r>
    </w:p>
    <w:p w14:paraId="73399903" w14:textId="1D128035" w:rsidR="00AF507C" w:rsidRPr="00D03595" w:rsidRDefault="00D03595" w:rsidP="00D03595">
      <w:pPr>
        <w:rPr>
          <w:b/>
        </w:rPr>
      </w:pPr>
      <w:r>
        <w:t>We recommend using the free package manager Anaconda (</w:t>
      </w:r>
      <w:hyperlink r:id="rId6" w:history="1">
        <w:r w:rsidRPr="00356A45">
          <w:rPr>
            <w:rStyle w:val="Hyperlink"/>
            <w:rFonts w:eastAsia="Times New Roman" w:cs="Times New Roman"/>
          </w:rPr>
          <w:t>https://www.anaconda.com</w:t>
        </w:r>
        <w:r w:rsidRPr="00356A45">
          <w:rPr>
            <w:rStyle w:val="Hyperlink"/>
          </w:rPr>
          <w:t>)</w:t>
        </w:r>
      </w:hyperlink>
      <w:r>
        <w:t xml:space="preserve"> </w:t>
      </w:r>
      <w:r w:rsidR="00AF507C">
        <w:t xml:space="preserve">to help </w:t>
      </w:r>
      <w:r>
        <w:t>install</w:t>
      </w:r>
      <w:r w:rsidR="00AF507C">
        <w:t xml:space="preserve"> the packages required</w:t>
      </w:r>
      <w:r w:rsidR="004259D7">
        <w:t xml:space="preserve"> to use</w:t>
      </w:r>
      <w:r w:rsidR="00AF507C">
        <w:t xml:space="preserve"> these scripts.</w:t>
      </w:r>
    </w:p>
    <w:p w14:paraId="2D5223C3" w14:textId="047E4AAA" w:rsidR="00AF507C" w:rsidRPr="00AF507C" w:rsidRDefault="00AF507C" w:rsidP="00AF507C">
      <w:pPr>
        <w:pStyle w:val="ListParagraph"/>
        <w:numPr>
          <w:ilvl w:val="0"/>
          <w:numId w:val="3"/>
        </w:numPr>
      </w:pPr>
      <w:r>
        <w:t xml:space="preserve">Jupyter is most easily installed through Anaconda.  Otherwise, one can follow the instructions here  </w:t>
      </w:r>
      <w:hyperlink r:id="rId7" w:history="1">
        <w:r w:rsidRPr="00AF507C">
          <w:rPr>
            <w:rFonts w:eastAsia="Times New Roman" w:cs="Times New Roman"/>
            <w:color w:val="0000FF"/>
            <w:u w:val="single"/>
          </w:rPr>
          <w:t>https://jupyter.org/</w:t>
        </w:r>
      </w:hyperlink>
    </w:p>
    <w:p w14:paraId="04FC8130" w14:textId="41A48263" w:rsidR="003C5F9D" w:rsidRPr="003C5F9D" w:rsidRDefault="000B63BC" w:rsidP="003C5F9D">
      <w:pPr>
        <w:pStyle w:val="ListParagraph"/>
        <w:numPr>
          <w:ilvl w:val="0"/>
          <w:numId w:val="3"/>
        </w:numPr>
      </w:pPr>
      <w:r>
        <w:rPr>
          <w:rFonts w:eastAsia="Times New Roman" w:cs="Times New Roman"/>
        </w:rPr>
        <w:t>The used</w:t>
      </w:r>
      <w:r w:rsidR="003C1A5B">
        <w:rPr>
          <w:rFonts w:eastAsia="Times New Roman" w:cs="Times New Roman"/>
        </w:rPr>
        <w:t xml:space="preserve"> scripts require very few dependencies.  </w:t>
      </w:r>
      <w:r>
        <w:rPr>
          <w:rFonts w:eastAsia="Times New Roman" w:cs="Times New Roman"/>
        </w:rPr>
        <w:t>Packages required</w:t>
      </w:r>
      <w:r w:rsidR="003C5F9D">
        <w:rPr>
          <w:rFonts w:eastAsia="Times New Roman" w:cs="Times New Roman"/>
        </w:rPr>
        <w:t>:</w:t>
      </w:r>
    </w:p>
    <w:p w14:paraId="78A23A1E" w14:textId="77777777" w:rsidR="003C5F9D" w:rsidRDefault="003C5F9D" w:rsidP="003C5F9D">
      <w:pPr>
        <w:pStyle w:val="ListParagraph"/>
        <w:numPr>
          <w:ilvl w:val="1"/>
          <w:numId w:val="3"/>
        </w:numPr>
      </w:pPr>
      <w:r>
        <w:t>statsmodels</w:t>
      </w:r>
    </w:p>
    <w:p w14:paraId="029C76E1" w14:textId="77777777" w:rsidR="003C5F9D" w:rsidRDefault="003C5F9D" w:rsidP="003C5F9D">
      <w:pPr>
        <w:pStyle w:val="ListParagraph"/>
        <w:numPr>
          <w:ilvl w:val="1"/>
          <w:numId w:val="3"/>
        </w:numPr>
      </w:pPr>
      <w:proofErr w:type="spellStart"/>
      <w:r>
        <w:t>numpy</w:t>
      </w:r>
      <w:proofErr w:type="spellEnd"/>
    </w:p>
    <w:p w14:paraId="47895175" w14:textId="77777777" w:rsidR="003C5F9D" w:rsidRDefault="003C5F9D" w:rsidP="003C5F9D">
      <w:pPr>
        <w:pStyle w:val="ListParagraph"/>
        <w:numPr>
          <w:ilvl w:val="1"/>
          <w:numId w:val="3"/>
        </w:numPr>
      </w:pPr>
      <w:r>
        <w:t>pandas</w:t>
      </w:r>
    </w:p>
    <w:p w14:paraId="2437B0AE" w14:textId="0781C261" w:rsidR="003C5F9D" w:rsidRDefault="003C5F9D" w:rsidP="003C5F9D">
      <w:pPr>
        <w:pStyle w:val="ListParagraph"/>
        <w:numPr>
          <w:ilvl w:val="1"/>
          <w:numId w:val="3"/>
        </w:numPr>
      </w:pPr>
      <w:r>
        <w:t>jupyter</w:t>
      </w:r>
    </w:p>
    <w:p w14:paraId="57A0906D" w14:textId="77777777" w:rsidR="003C5F9D" w:rsidRDefault="003C5F9D" w:rsidP="003C5F9D">
      <w:pPr>
        <w:pStyle w:val="ListParagraph"/>
        <w:numPr>
          <w:ilvl w:val="1"/>
          <w:numId w:val="3"/>
        </w:numPr>
      </w:pPr>
      <w:r>
        <w:t>seaborn</w:t>
      </w:r>
    </w:p>
    <w:p w14:paraId="45D17C71" w14:textId="1E29CE6D" w:rsidR="003C5F9D" w:rsidRDefault="003C5F9D" w:rsidP="003C5F9D">
      <w:pPr>
        <w:pStyle w:val="ListParagraph"/>
        <w:numPr>
          <w:ilvl w:val="1"/>
          <w:numId w:val="3"/>
        </w:numPr>
      </w:pPr>
      <w:proofErr w:type="spellStart"/>
      <w:r>
        <w:t>s</w:t>
      </w:r>
      <w:r w:rsidR="00D03595">
        <w:t>ci</w:t>
      </w:r>
      <w:r>
        <w:t>k</w:t>
      </w:r>
      <w:r w:rsidR="00D03595">
        <w:t>it</w:t>
      </w:r>
      <w:r>
        <w:t>learn</w:t>
      </w:r>
      <w:proofErr w:type="spellEnd"/>
    </w:p>
    <w:p w14:paraId="109FC289" w14:textId="77777777" w:rsidR="003C5F9D" w:rsidRDefault="003C5F9D" w:rsidP="003C5F9D">
      <w:pPr>
        <w:pStyle w:val="ListParagraph"/>
        <w:numPr>
          <w:ilvl w:val="1"/>
          <w:numId w:val="3"/>
        </w:numPr>
      </w:pPr>
      <w:proofErr w:type="spellStart"/>
      <w:r>
        <w:t>tensorly</w:t>
      </w:r>
      <w:proofErr w:type="spellEnd"/>
    </w:p>
    <w:p w14:paraId="20DAE7D0" w14:textId="5BF6C02F" w:rsidR="003C5F9D" w:rsidRDefault="003C5F9D" w:rsidP="003C5F9D">
      <w:pPr>
        <w:pStyle w:val="ListParagraph"/>
        <w:numPr>
          <w:ilvl w:val="1"/>
          <w:numId w:val="3"/>
        </w:numPr>
      </w:pPr>
      <w:r>
        <w:t>shapely</w:t>
      </w:r>
    </w:p>
    <w:p w14:paraId="760A8DF3" w14:textId="2F2B4001" w:rsidR="0070411A" w:rsidRDefault="0070411A" w:rsidP="0070411A">
      <w:pPr>
        <w:rPr>
          <w:b/>
        </w:rPr>
      </w:pPr>
      <w:r>
        <w:rPr>
          <w:b/>
        </w:rPr>
        <w:t>Functions</w:t>
      </w:r>
    </w:p>
    <w:p w14:paraId="57F6D1EC" w14:textId="7326D7F7" w:rsidR="009554E9" w:rsidRPr="009554E9" w:rsidRDefault="009554E9" w:rsidP="009554E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554E9">
        <w:rPr>
          <w:u w:val="single"/>
        </w:rPr>
        <w:t>main_fcs</w:t>
      </w:r>
      <w:proofErr w:type="spellEnd"/>
      <w:r w:rsidRPr="009554E9">
        <w:rPr>
          <w:u w:val="single"/>
        </w:rPr>
        <w:t>/</w:t>
      </w:r>
      <w:proofErr w:type="spellStart"/>
      <w:r w:rsidRPr="009554E9">
        <w:rPr>
          <w:u w:val="single"/>
        </w:rPr>
        <w:t>main_fcs_csv</w:t>
      </w:r>
      <w:proofErr w:type="spellEnd"/>
      <w:r>
        <w:t>:  This is the data that we use in our publication and helps a user walk through these functions.  This pipeline begins after Cell Types have been identified.</w:t>
      </w:r>
      <w:r w:rsidR="007D4B16">
        <w:t xml:space="preserve">  The link to this file can be found via </w:t>
      </w:r>
      <w:proofErr w:type="spellStart"/>
      <w:r w:rsidR="007D4B16">
        <w:t>Mendeley</w:t>
      </w:r>
      <w:proofErr w:type="spellEnd"/>
      <w:r w:rsidR="007D4B16">
        <w:t xml:space="preserve"> Data, as indicated in our publication’s Supplementary Material.</w:t>
      </w:r>
    </w:p>
    <w:p w14:paraId="320CACFA" w14:textId="77777777" w:rsidR="009554E9" w:rsidRPr="009554E9" w:rsidRDefault="009554E9" w:rsidP="009554E9">
      <w:pPr>
        <w:pStyle w:val="ListParagraph"/>
        <w:rPr>
          <w:b/>
        </w:rPr>
      </w:pPr>
    </w:p>
    <w:p w14:paraId="15AE0421" w14:textId="5682EE95" w:rsidR="00AF507C" w:rsidRDefault="009554E9" w:rsidP="00AB4F38">
      <w:pPr>
        <w:pStyle w:val="ListParagraph"/>
        <w:numPr>
          <w:ilvl w:val="0"/>
          <w:numId w:val="5"/>
        </w:numPr>
      </w:pPr>
      <w:r w:rsidRPr="009554E9">
        <w:rPr>
          <w:u w:val="single"/>
        </w:rPr>
        <w:t>Neighborhood Identification</w:t>
      </w:r>
      <w:r>
        <w:t>:  This notebook walks a user through identifying Cellular Neighborhoods in high parameter imaging data as described in our publication.</w:t>
      </w:r>
    </w:p>
    <w:p w14:paraId="327CA081" w14:textId="77777777" w:rsidR="009554E9" w:rsidRDefault="009554E9" w:rsidP="009554E9"/>
    <w:p w14:paraId="2E349674" w14:textId="68D469CA" w:rsidR="009554E9" w:rsidRDefault="009554E9" w:rsidP="00AB4F38">
      <w:pPr>
        <w:pStyle w:val="ListParagraph"/>
        <w:numPr>
          <w:ilvl w:val="0"/>
          <w:numId w:val="5"/>
        </w:numPr>
      </w:pPr>
      <w:r>
        <w:rPr>
          <w:u w:val="single"/>
        </w:rPr>
        <w:t>Voronoi Generation:</w:t>
      </w:r>
      <w:r>
        <w:t xml:space="preserve">  This notebook helps visualize the Cellular Neighborhoods on the tissue and allows the user to overlay a collection of cells over these neighborhoods to explore their spatial distribution.</w:t>
      </w:r>
    </w:p>
    <w:p w14:paraId="5B466EF1" w14:textId="77777777" w:rsidR="009554E9" w:rsidRDefault="009554E9" w:rsidP="009554E9"/>
    <w:p w14:paraId="0D81549F" w14:textId="28582E74" w:rsidR="00AF507C" w:rsidRDefault="009554E9" w:rsidP="00686D79">
      <w:pPr>
        <w:pStyle w:val="ListParagraph"/>
        <w:numPr>
          <w:ilvl w:val="0"/>
          <w:numId w:val="5"/>
        </w:numPr>
      </w:pPr>
      <w:r w:rsidRPr="009554E9">
        <w:rPr>
          <w:u w:val="single"/>
        </w:rPr>
        <w:t>Tensor Decomposition</w:t>
      </w:r>
      <w:r>
        <w:t>:  This notebook describes how to perform tensor decomposition after each single cell has been allocated to a Cellular Neighborhood and Cell Type.</w:t>
      </w:r>
    </w:p>
    <w:p w14:paraId="084ABC94" w14:textId="77777777" w:rsidR="009554E9" w:rsidRDefault="009554E9" w:rsidP="009554E9"/>
    <w:p w14:paraId="59FADF06" w14:textId="77F2AC4D" w:rsidR="009554E9" w:rsidRDefault="00B83414" w:rsidP="00686D79">
      <w:pPr>
        <w:pStyle w:val="ListParagraph"/>
        <w:numPr>
          <w:ilvl w:val="0"/>
          <w:numId w:val="5"/>
        </w:numPr>
      </w:pPr>
      <w:r>
        <w:rPr>
          <w:u w:val="single"/>
        </w:rPr>
        <w:t>Neighborhood Mixing</w:t>
      </w:r>
      <w:r>
        <w:t xml:space="preserve">:  This notebook allows the user to describe the </w:t>
      </w:r>
      <w:r w:rsidR="00F2109A">
        <w:t xml:space="preserve">spatial contacts between two Cellular Neighborhoods of interest.  </w:t>
      </w:r>
    </w:p>
    <w:p w14:paraId="3F1BFF68" w14:textId="77777777" w:rsidR="00F2109A" w:rsidRDefault="00F2109A" w:rsidP="00F2109A"/>
    <w:p w14:paraId="33C8F2EB" w14:textId="35BF4E74" w:rsidR="00F2109A" w:rsidRPr="00AF507C" w:rsidRDefault="00F2109A" w:rsidP="00686D79">
      <w:pPr>
        <w:pStyle w:val="ListParagraph"/>
        <w:numPr>
          <w:ilvl w:val="0"/>
          <w:numId w:val="5"/>
        </w:numPr>
      </w:pPr>
      <w:r>
        <w:rPr>
          <w:u w:val="single"/>
        </w:rPr>
        <w:t>Cell Type Differential Enrichment</w:t>
      </w:r>
      <w:r>
        <w:t xml:space="preserve">:  This notebook allows </w:t>
      </w:r>
      <w:r w:rsidR="00D91950">
        <w:t xml:space="preserve">a user to identify cell types that are differentially enriched within specific cellular neighborhoods across a set of conditions or clinical groups.  </w:t>
      </w:r>
    </w:p>
    <w:sectPr w:rsidR="00F2109A" w:rsidRPr="00AF507C" w:rsidSect="00DA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5909F" w16cex:dateUtc="2020-06-18T05:05:00Z"/>
  <w16cex:commentExtensible w16cex:durableId="229592A4" w16cex:dateUtc="2020-06-18T0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9217F6" w16cid:durableId="2295909F"/>
  <w16cid:commentId w16cid:paraId="7E0A3C3C" w16cid:durableId="229592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856C9"/>
    <w:multiLevelType w:val="hybridMultilevel"/>
    <w:tmpl w:val="5810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C2"/>
    <w:multiLevelType w:val="hybridMultilevel"/>
    <w:tmpl w:val="8C763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21000"/>
    <w:multiLevelType w:val="hybridMultilevel"/>
    <w:tmpl w:val="094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2801"/>
    <w:multiLevelType w:val="hybridMultilevel"/>
    <w:tmpl w:val="244A78BC"/>
    <w:lvl w:ilvl="0" w:tplc="494680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FA315E"/>
    <w:multiLevelType w:val="hybridMultilevel"/>
    <w:tmpl w:val="942AA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20"/>
    <w:rsid w:val="000B63BC"/>
    <w:rsid w:val="00102B75"/>
    <w:rsid w:val="0012227B"/>
    <w:rsid w:val="00265F8A"/>
    <w:rsid w:val="002C0847"/>
    <w:rsid w:val="003C1A5B"/>
    <w:rsid w:val="003C5F9D"/>
    <w:rsid w:val="003E569A"/>
    <w:rsid w:val="004259D7"/>
    <w:rsid w:val="005F0ADD"/>
    <w:rsid w:val="0064344D"/>
    <w:rsid w:val="00660805"/>
    <w:rsid w:val="0070411A"/>
    <w:rsid w:val="0071111E"/>
    <w:rsid w:val="00742CCD"/>
    <w:rsid w:val="007C345B"/>
    <w:rsid w:val="007D4B16"/>
    <w:rsid w:val="009554E9"/>
    <w:rsid w:val="00A84FB7"/>
    <w:rsid w:val="00AF507C"/>
    <w:rsid w:val="00B65B34"/>
    <w:rsid w:val="00B83414"/>
    <w:rsid w:val="00B97F2A"/>
    <w:rsid w:val="00CE2620"/>
    <w:rsid w:val="00D03595"/>
    <w:rsid w:val="00D15CD5"/>
    <w:rsid w:val="00D91950"/>
    <w:rsid w:val="00DA60A5"/>
    <w:rsid w:val="00EB0F1B"/>
    <w:rsid w:val="00F2109A"/>
    <w:rsid w:val="00FA0CB9"/>
    <w:rsid w:val="00FE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16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50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6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3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3B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3B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aconda.com)" TargetMode="External"/><Relationship Id="rId7" Type="http://schemas.openxmlformats.org/officeDocument/2006/relationships/hyperlink" Target="https://jupyter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F27A4-9898-2E4B-B60E-B90C3E1B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Larson Barlow</dc:creator>
  <cp:keywords/>
  <dc:description/>
  <cp:lastModifiedBy>Graham Larson Barlow</cp:lastModifiedBy>
  <cp:revision>2</cp:revision>
  <dcterms:created xsi:type="dcterms:W3CDTF">2020-07-06T06:16:00Z</dcterms:created>
  <dcterms:modified xsi:type="dcterms:W3CDTF">2020-07-06T06:16:00Z</dcterms:modified>
</cp:coreProperties>
</file>