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MIFTAHUL ARIF</w:t>
      </w:r>
    </w:p>
    <w:p>
      <w:pPr>
        <w:jc w:val="center"/>
      </w:pPr>
      <w:r>
        <w:rPr>
          <w:b/>
          <w:sz w:val="19"/>
        </w:rPr>
        <w:t>AI AUTOMATION • WEB APPLICATIONS • BUSINESS PROCESS AUTOMATION</w:t>
      </w:r>
    </w:p>
    <w:p>
      <w:pPr>
        <w:jc w:val="center"/>
      </w:pPr>
      <w:r>
        <w:t>Surabaya, Indonesia  |  +62 89510579739  |  arief1911@gmail.com  |  miftahularif.vercel.app</w:t>
      </w:r>
    </w:p>
    <w:p>
      <w:pPr>
        <w:spacing w:before="120" w:after="40"/>
      </w:pPr>
      <w:r>
        <w:rPr>
          <w:b/>
          <w:sz w:val="22"/>
        </w:rPr>
        <w:t>PROFESSIONAL SUMMARY</w:t>
      </w:r>
    </w:p>
    <w:p>
      <w:pPr>
        <w:spacing w:after="80"/>
      </w:pPr>
      <w:r>
        <w:t>Creative technology professional transitioning into AI automation and web application development, with a background in graphic design, digital marketing, and administrative operations. Experienced in building practical web-based reporting systems using JavaScript, Supabase/PostgreSQL, authentication, RLS, cloud storage, and document automation. Interested in AI applications, workflow automation, and developing digital solutions that simplify real business processes.</w:t>
      </w:r>
    </w:p>
    <w:p>
      <w:pPr>
        <w:spacing w:before="120" w:after="40"/>
      </w:pPr>
      <w:r>
        <w:rPr>
          <w:b/>
          <w:sz w:val="22"/>
        </w:rPr>
        <w:t>CORE SKILLS</w:t>
      </w:r>
    </w:p>
    <w:p>
      <w:pPr>
        <w:spacing w:after="20"/>
        <w:ind w:left="216"/>
      </w:pPr>
      <w:r>
        <w:rPr>
          <w:b/>
        </w:rPr>
        <w:t xml:space="preserve">AI &amp; LLM: </w:t>
      </w:r>
      <w:r>
        <w:t>LLM applications, prompt engineering, AI-assisted development, AI workflow design</w:t>
      </w:r>
    </w:p>
    <w:p>
      <w:pPr>
        <w:spacing w:after="20"/>
        <w:ind w:left="216"/>
      </w:pPr>
      <w:r>
        <w:rPr>
          <w:b/>
        </w:rPr>
        <w:t xml:space="preserve">Automation: </w:t>
      </w:r>
      <w:r>
        <w:t>Business process automation, reporting automation, workflow design, document generation</w:t>
      </w:r>
    </w:p>
    <w:p>
      <w:pPr>
        <w:spacing w:after="20"/>
        <w:ind w:left="216"/>
      </w:pPr>
      <w:r>
        <w:rPr>
          <w:b/>
        </w:rPr>
        <w:t xml:space="preserve">Web: </w:t>
      </w:r>
      <w:r>
        <w:t>HTML, CSS, JavaScript, responsive UI, forms, CRUD applications</w:t>
      </w:r>
    </w:p>
    <w:p>
      <w:pPr>
        <w:spacing w:after="20"/>
        <w:ind w:left="216"/>
      </w:pPr>
      <w:r>
        <w:rPr>
          <w:b/>
        </w:rPr>
        <w:t xml:space="preserve">Database &amp; Backend: </w:t>
      </w:r>
      <w:r>
        <w:t>Supabase, PostgreSQL, relational data modeling, authentication, RLS</w:t>
      </w:r>
    </w:p>
    <w:p>
      <w:pPr>
        <w:spacing w:after="20"/>
        <w:ind w:left="216"/>
      </w:pPr>
      <w:r>
        <w:rPr>
          <w:b/>
        </w:rPr>
        <w:t xml:space="preserve">Data &amp; Operations: </w:t>
      </w:r>
      <w:r>
        <w:t>Excel, structured data, reporting workflows, administrative processes</w:t>
      </w:r>
    </w:p>
    <w:p>
      <w:pPr>
        <w:spacing w:after="20"/>
        <w:ind w:left="216"/>
      </w:pPr>
      <w:r>
        <w:rPr>
          <w:b/>
        </w:rPr>
        <w:t xml:space="preserve">Design &amp; Marketing: </w:t>
      </w:r>
      <w:r>
        <w:t>Adobe Photoshop, Illustrator, Premiere, After Effects, Canva, CapCut; digital content, branding, social media</w:t>
      </w:r>
    </w:p>
    <w:p>
      <w:pPr>
        <w:spacing w:after="20"/>
        <w:ind w:left="216"/>
      </w:pPr>
      <w:r>
        <w:rPr>
          <w:b/>
        </w:rPr>
        <w:t xml:space="preserve">Tools: </w:t>
      </w:r>
      <w:r>
        <w:t>Git/GitHub, docx.js, Cloudinary, AI development tools</w:t>
      </w:r>
    </w:p>
    <w:p>
      <w:pPr>
        <w:spacing w:before="120" w:after="40"/>
      </w:pPr>
      <w:r>
        <w:rPr>
          <w:b/>
          <w:sz w:val="22"/>
        </w:rPr>
        <w:t>FEATURED PROJECT</w:t>
      </w:r>
    </w:p>
    <w:p>
      <w:r>
        <w:rPr>
          <w:b/>
        </w:rPr>
        <w:t>Employee Activity &amp; Attendance Reporting System — Personal/Internal Administrative Application</w:t>
      </w:r>
      <w:r>
        <w:t xml:space="preserve"> | 2026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Built a web application to replace a repetitive spreadsheet-based employee activity and attendance reporting workflow.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Implemented employee login, admin access, monthly reporting, activity records, attendance records, photo uploads, and automated Word document generation.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Designed the relational data structure with Supabase/PostgreSQL and implemented ownership-based access control using authentication and Row Level Security (RLS).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Integrated Cloudinary for media storage and docx.js for automated report output.</w:t>
      </w:r>
    </w:p>
    <w:p>
      <w:pPr>
        <w:spacing w:before="120" w:after="40"/>
      </w:pPr>
      <w:r>
        <w:rPr>
          <w:b/>
          <w:sz w:val="22"/>
        </w:rPr>
        <w:t>PROFESSIONAL EXPERIENCE</w:t>
      </w:r>
    </w:p>
    <w:p>
      <w:pPr>
        <w:spacing w:before="60" w:after="0"/>
      </w:pPr>
      <w:r>
        <w:rPr>
          <w:b/>
        </w:rPr>
        <w:t>Spesialis Media Sosial</w:t>
      </w:r>
      <w:r>
        <w:t xml:space="preserve"> — Poutcare | Jan 2024 – Present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Designed creative visual content for digital and print platforms.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Created branding materials and promotional assets.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Collaborated with teams to deliver visual communication solutions and maintain brand consistency.</w:t>
      </w:r>
    </w:p>
    <w:p>
      <w:pPr>
        <w:spacing w:before="60" w:after="0"/>
      </w:pPr>
      <w:r>
        <w:rPr>
          <w:b/>
        </w:rPr>
        <w:t>Desainer Grafis</w:t>
      </w:r>
      <w:r>
        <w:t xml:space="preserve"> — Takul Project | Jan 2022 – Present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Helped SMEs build attractive, professional, and consistent visual brands.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Supported brand awareness and product/service promotion through visual design.</w:t>
      </w:r>
    </w:p>
    <w:p>
      <w:pPr>
        <w:spacing w:before="60" w:after="0"/>
      </w:pPr>
      <w:r>
        <w:rPr>
          <w:b/>
        </w:rPr>
        <w:t>Digital Marketing</w:t>
      </w:r>
      <w:r>
        <w:t xml:space="preserve"> — Alhamra Restaurant &amp; Larazeta Restaurant | May 2019 – May 2021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Supported marketing campaigns and managed digital content across platforms.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Developed marketing materials, managed social media, coordinated events and promotional activities, and maintained external partner relationships.</w:t>
      </w:r>
    </w:p>
    <w:p>
      <w:pPr>
        <w:spacing w:before="60" w:after="0"/>
      </w:pPr>
      <w:r>
        <w:rPr>
          <w:b/>
        </w:rPr>
        <w:t>Government Administrative / Field Operations</w:t>
      </w:r>
      <w:r>
        <w:t xml:space="preserve"> — Government / UPTD | [YEAR – PRESENT]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Worked across field survey and administrative support responsibilities within a government/UPTD environment.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Developed practical understanding of recurring reporting, attendance, documentation, and operational workflows.</w:t>
      </w:r>
    </w:p>
    <w:p>
      <w:pPr>
        <w:spacing w:before="60" w:after="0"/>
      </w:pPr>
      <w:r>
        <w:rPr>
          <w:b/>
        </w:rPr>
        <w:t>Project / Marketing Division</w:t>
      </w:r>
      <w:r>
        <w:t xml:space="preserve"> — Contractor | [YEAR – YEAR]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Started as a graphic designer before moving into marketing and project-related responsibilities.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Supported project and marketing activities through coordination and visual communication.</w:t>
      </w:r>
    </w:p>
    <w:p>
      <w:pPr>
        <w:spacing w:before="120" w:after="40"/>
      </w:pPr>
      <w:r>
        <w:rPr>
          <w:b/>
          <w:sz w:val="22"/>
        </w:rPr>
        <w:t>EDUCATION</w:t>
      </w:r>
    </w:p>
    <w:p>
      <w:pPr>
        <w:spacing w:after="40"/>
      </w:pPr>
      <w:r>
        <w:rPr>
          <w:b/>
        </w:rPr>
        <w:t>Bachelor of Communication Science</w:t>
      </w:r>
      <w:r>
        <w:t xml:space="preserve"> | 2019 – 2020</w:t>
      </w:r>
    </w:p>
    <w:p>
      <w:pPr>
        <w:spacing w:before="120" w:after="40"/>
      </w:pPr>
      <w:r>
        <w:rPr>
          <w:b/>
          <w:sz w:val="22"/>
        </w:rPr>
        <w:t>ADDITIONAL PROFILE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4+ years of professional graphic design experience across digital and print communication.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Hands-on understanding of administrative reporting and operational workflows.</w:t>
      </w:r>
    </w:p>
    <w:p>
      <w:pPr>
        <w:spacing w:after="20"/>
        <w:ind w:left="288" w:hanging="216"/>
      </w:pPr>
      <w:r>
        <w:rPr>
          <w:b/>
        </w:rPr>
        <w:t xml:space="preserve">• </w:t>
      </w:r>
      <w:r>
        <w:t>Able to bridge creative, operational, and technical perspectives when developing practical digital solutions.</w:t>
      </w:r>
    </w:p>
    <w:p>
      <w:pPr>
        <w:spacing w:before="140"/>
        <w:jc w:val="center"/>
      </w:pPr>
      <w:r>
        <w:rPr>
          <w:b/>
        </w:rPr>
        <w:t>Portfolio: miftahularif.vercel.app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