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6"/>
        </w:rPr>
        <w:t>BASIC 7 SOCIAL STUDIES</w:t>
      </w:r>
    </w:p>
    <w:p>
      <w:pPr>
        <w:spacing w:after="80" w:line="252" w:lineRule="auto"/>
        <w:jc w:val="center"/>
      </w:pPr>
      <w:r>
        <w:rPr>
          <w:b/>
          <w:sz w:val="30"/>
        </w:rPr>
        <w:t>FIRST TERM • WEEK 14</w:t>
      </w:r>
    </w:p>
    <w:p>
      <w:pPr>
        <w:spacing w:after="80" w:line="252" w:lineRule="auto"/>
        <w:jc w:val="center"/>
      </w:pPr>
      <w:r>
        <w:rPr>
          <w:b/>
          <w:sz w:val="26"/>
        </w:rPr>
        <w:t>REVISION • LESSON PLANS AND LESSON NOTES</w:t>
      </w:r>
    </w:p>
    <w:p>
      <w:pPr>
        <w:pStyle w:val="Heading1"/>
        <w:spacing w:after="80" w:line="252" w:lineRule="auto"/>
      </w:pPr>
      <w:r>
        <w:t>PART I: WEEKLY OVERVIEW</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14</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Revision</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All topics covered in the term</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Comprehensive revision of all topics; group discussions and practice questions</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Exercise books, past questions</w:t>
            </w:r>
          </w:p>
        </w:tc>
      </w:tr>
      <w:tr>
        <w:trPr>
          <w:cantSplit/>
        </w:trPr>
        <w:tc>
          <w:tcPr>
            <w:tcW w:type="dxa" w:w="5112"/>
            <w:shd w:fill="E8E8E8"/>
          </w:tcPr>
          <w:p>
            <w:r/>
            <w:r>
              <w:rPr>
                <w:rFonts w:ascii="Aptos" w:hAnsi="Aptos"/>
                <w:b/>
                <w:sz w:val="18"/>
              </w:rPr>
              <w:t>Number of Lessons</w:t>
            </w:r>
          </w:p>
        </w:tc>
        <w:tc>
          <w:tcPr>
            <w:tcW w:type="dxa" w:w="5112"/>
          </w:tcPr>
          <w:p>
            <w:r/>
            <w:r>
              <w:rPr>
                <w:rFonts w:ascii="Aptos" w:hAnsi="Aptos"/>
                <w:b w:val="0"/>
                <w:sz w:val="18"/>
              </w:rPr>
              <w:t>2</w:t>
            </w:r>
          </w:p>
        </w:tc>
      </w:tr>
      <w:tr>
        <w:trPr>
          <w:cantSplit/>
        </w:trPr>
        <w:tc>
          <w:tcPr>
            <w:tcW w:type="dxa" w:w="5112"/>
            <w:shd w:fill="E8E8E8"/>
          </w:tcPr>
          <w:p>
            <w:r/>
            <w:r>
              <w:rPr>
                <w:rFonts w:ascii="Aptos" w:hAnsi="Aptos"/>
                <w:b/>
                <w:sz w:val="18"/>
              </w:rPr>
              <w:t>Performance Indicator</w:t>
            </w:r>
          </w:p>
        </w:tc>
        <w:tc>
          <w:tcPr>
            <w:tcW w:type="dxa" w:w="5112"/>
          </w:tcPr>
          <w:p>
            <w:r/>
            <w:r>
              <w:rPr>
                <w:rFonts w:ascii="Aptos" w:hAnsi="Aptos"/>
                <w:b w:val="0"/>
                <w:sz w:val="18"/>
              </w:rPr>
              <w:t>Not specified in the supplied Scheme of Learning.</w:t>
            </w:r>
          </w:p>
        </w:tc>
      </w:tr>
    </w:tbl>
    <w:p>
      <w:pPr>
        <w:spacing w:after="80" w:line="252" w:lineRule="auto"/>
      </w:pPr>
      <w:r>
        <w:t>Weekly focus: Week 14 is reserved for comprehensive revision of the topics taught during Weeks 1–13. No new content is introduced. Learners review major concepts through guided recall, group discussion and practice questions in preparation for the End of Term Examination.</w:t>
      </w:r>
    </w:p>
    <w:p>
      <w:pPr>
        <w:pStyle w:val="Heading2"/>
        <w:spacing w:after="80" w:line="252" w:lineRule="auto"/>
      </w:pPr>
      <w:r>
        <w:t>Lesson Sequence</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shd w:fill="D9E2F3"/>
          </w:tcPr>
          <w:p>
            <w:r/>
            <w:r>
              <w:rPr>
                <w:rFonts w:ascii="Aptos" w:hAnsi="Aptos"/>
                <w:b/>
                <w:sz w:val="18"/>
              </w:rPr>
              <w:t>Lesson</w:t>
            </w:r>
          </w:p>
        </w:tc>
        <w:tc>
          <w:tcPr>
            <w:tcW w:type="dxa" w:w="3408"/>
            <w:shd w:fill="D9E2F3"/>
          </w:tcPr>
          <w:p>
            <w:r/>
            <w:r>
              <w:rPr>
                <w:rFonts w:ascii="Aptos" w:hAnsi="Aptos"/>
                <w:b/>
                <w:sz w:val="18"/>
              </w:rPr>
              <w:t>Topic</w:t>
            </w:r>
          </w:p>
        </w:tc>
        <w:tc>
          <w:tcPr>
            <w:tcW w:type="dxa" w:w="3408"/>
            <w:shd w:fill="D9E2F3"/>
          </w:tcPr>
          <w:p>
            <w:r/>
            <w:r>
              <w:rPr>
                <w:rFonts w:ascii="Aptos" w:hAnsi="Aptos"/>
                <w:b/>
                <w:sz w:val="18"/>
              </w:rPr>
              <w:t>Main Focus</w:t>
            </w:r>
          </w:p>
        </w:tc>
      </w:tr>
      <w:tr>
        <w:trPr>
          <w:cantSplit/>
        </w:trPr>
        <w:tc>
          <w:tcPr>
            <w:tcW w:type="dxa" w:w="3408"/>
          </w:tcPr>
          <w:p>
            <w:r/>
            <w:r>
              <w:rPr>
                <w:rFonts w:ascii="Aptos" w:hAnsi="Aptos"/>
                <w:b w:val="0"/>
                <w:sz w:val="18"/>
              </w:rPr>
              <w:t>1</w:t>
            </w:r>
          </w:p>
        </w:tc>
        <w:tc>
          <w:tcPr>
            <w:tcW w:type="dxa" w:w="3408"/>
          </w:tcPr>
          <w:p>
            <w:r/>
            <w:r>
              <w:rPr>
                <w:rFonts w:ascii="Aptos" w:hAnsi="Aptos"/>
                <w:b w:val="0"/>
                <w:sz w:val="18"/>
              </w:rPr>
              <w:t>Revision: Environment and Family Life</w:t>
            </w:r>
          </w:p>
        </w:tc>
        <w:tc>
          <w:tcPr>
            <w:tcW w:type="dxa" w:w="3408"/>
          </w:tcPr>
          <w:p>
            <w:r/>
            <w:r>
              <w:rPr>
                <w:rFonts w:ascii="Aptos" w:hAnsi="Aptos"/>
                <w:b w:val="0"/>
                <w:sz w:val="18"/>
              </w:rPr>
              <w:t>Relief, drainage, vegetation, map reading, weather, climate and adolescence</w:t>
            </w:r>
          </w:p>
        </w:tc>
      </w:tr>
      <w:tr>
        <w:trPr>
          <w:cantSplit/>
        </w:trPr>
        <w:tc>
          <w:tcPr>
            <w:tcW w:type="dxa" w:w="3408"/>
          </w:tcPr>
          <w:p>
            <w:r/>
            <w:r>
              <w:rPr>
                <w:rFonts w:ascii="Aptos" w:hAnsi="Aptos"/>
                <w:b w:val="0"/>
                <w:sz w:val="18"/>
              </w:rPr>
              <w:t>2</w:t>
            </w:r>
          </w:p>
        </w:tc>
        <w:tc>
          <w:tcPr>
            <w:tcW w:type="dxa" w:w="3408"/>
          </w:tcPr>
          <w:p>
            <w:r/>
            <w:r>
              <w:rPr>
                <w:rFonts w:ascii="Aptos" w:hAnsi="Aptos"/>
                <w:b w:val="0"/>
                <w:sz w:val="18"/>
              </w:rPr>
              <w:t>Revision: Self-Identity, Citizenship and Human Rights</w:t>
            </w:r>
          </w:p>
        </w:tc>
        <w:tc>
          <w:tcPr>
            <w:tcW w:type="dxa" w:w="3408"/>
          </w:tcPr>
          <w:p>
            <w:r/>
            <w:r>
              <w:rPr>
                <w:rFonts w:ascii="Aptos" w:hAnsi="Aptos"/>
                <w:b w:val="0"/>
                <w:sz w:val="18"/>
              </w:rPr>
              <w:t>Strengths, weaknesses, values, goals, self-esteem, rights and responsibilities</w:t>
            </w:r>
          </w:p>
        </w:tc>
      </w:tr>
    </w:tbl>
    <w:p>
      <w:pPr>
        <w:spacing w:after="80" w:line="252" w:lineRule="auto"/>
      </w:pPr>
      <w:r>
        <w:br w:type="page"/>
      </w:r>
    </w:p>
    <w:p>
      <w:pPr>
        <w:pStyle w:val="Heading1"/>
        <w:spacing w:after="80" w:line="252" w:lineRule="auto"/>
      </w:pPr>
      <w:r>
        <w:t>PART II: LESSON PLANS</w:t>
      </w:r>
    </w:p>
    <w:p>
      <w:pPr>
        <w:pStyle w:val="Heading2"/>
        <w:spacing w:after="80" w:line="252" w:lineRule="auto"/>
      </w:pPr>
      <w:r>
        <w:t>LESSON 1: Revision — Environment and Family Life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14</w:t>
            </w:r>
          </w:p>
        </w:tc>
      </w:tr>
      <w:tr>
        <w:trPr>
          <w:cantSplit/>
        </w:trPr>
        <w:tc>
          <w:tcPr>
            <w:tcW w:type="dxa" w:w="5112"/>
            <w:shd w:fill="E8E8E8"/>
          </w:tcPr>
          <w:p>
            <w:r/>
            <w:r>
              <w:rPr>
                <w:rFonts w:ascii="Aptos" w:hAnsi="Aptos"/>
                <w:b/>
                <w:sz w:val="18"/>
              </w:rPr>
              <w:t>Lesson / Period</w:t>
            </w:r>
          </w:p>
        </w:tc>
        <w:tc>
          <w:tcPr>
            <w:tcW w:type="dxa" w:w="5112"/>
          </w:tcPr>
          <w:p>
            <w:r/>
            <w:r>
              <w:rPr>
                <w:rFonts w:ascii="Aptos" w:hAnsi="Aptos"/>
                <w:b w:val="0"/>
                <w:sz w:val="18"/>
              </w:rPr>
              <w:t>Lesson 1</w:t>
            </w:r>
          </w:p>
        </w:tc>
      </w:tr>
      <w:tr>
        <w:trPr>
          <w:cantSplit/>
        </w:trPr>
        <w:tc>
          <w:tcPr>
            <w:tcW w:type="dxa" w:w="5112"/>
            <w:shd w:fill="E8E8E8"/>
          </w:tcPr>
          <w:p>
            <w:r/>
            <w:r>
              <w:rPr>
                <w:rFonts w:ascii="Aptos" w:hAnsi="Aptos"/>
                <w:b/>
                <w:sz w:val="18"/>
              </w:rPr>
              <w:t>Topic</w:t>
            </w:r>
          </w:p>
        </w:tc>
        <w:tc>
          <w:tcPr>
            <w:tcW w:type="dxa" w:w="5112"/>
          </w:tcPr>
          <w:p>
            <w:r/>
            <w:r>
              <w:rPr>
                <w:rFonts w:ascii="Aptos" w:hAnsi="Aptos"/>
                <w:b w:val="0"/>
                <w:sz w:val="18"/>
              </w:rPr>
              <w:t>Revision — Environment and Family Life</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Revision</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All topics covered in the term</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Comprehensive revision of all topics; group discussions and practice questions</w:t>
            </w:r>
          </w:p>
        </w:tc>
      </w:tr>
      <w:tr>
        <w:trPr>
          <w:cantSplit/>
        </w:trPr>
        <w:tc>
          <w:tcPr>
            <w:tcW w:type="dxa" w:w="5112"/>
            <w:shd w:fill="E8E8E8"/>
          </w:tcPr>
          <w:p>
            <w:r/>
            <w:r>
              <w:rPr>
                <w:rFonts w:ascii="Aptos" w:hAnsi="Aptos"/>
                <w:b/>
                <w:sz w:val="18"/>
              </w:rPr>
              <w:t>Duration</w:t>
            </w:r>
          </w:p>
        </w:tc>
        <w:tc>
          <w:tcPr>
            <w:tcW w:type="dxa" w:w="5112"/>
          </w:tcPr>
          <w:p>
            <w:r/>
            <w:r>
              <w:rPr>
                <w:rFonts w:ascii="Aptos" w:hAnsi="Aptos"/>
                <w:b w:val="0"/>
                <w:sz w:val="18"/>
              </w:rPr>
              <w:t>One lesson period</w:t>
            </w:r>
          </w:p>
        </w:tc>
      </w:tr>
    </w:tbl>
    <w:p>
      <w:pPr>
        <w:pStyle w:val="Heading3"/>
        <w:spacing w:after="80" w:line="252" w:lineRule="auto"/>
      </w:pPr>
      <w:r>
        <w:t>Preparation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Previous Knowledge</w:t>
            </w:r>
          </w:p>
        </w:tc>
        <w:tc>
          <w:tcPr>
            <w:tcW w:type="dxa" w:w="5112"/>
          </w:tcPr>
          <w:p>
            <w:r/>
            <w:r>
              <w:rPr>
                <w:rFonts w:ascii="Aptos" w:hAnsi="Aptos"/>
                <w:b w:val="0"/>
                <w:sz w:val="18"/>
              </w:rPr>
              <w:t>Learners have studied all topics from Weeks 1–8.</w:t>
            </w:r>
          </w:p>
        </w:tc>
      </w:tr>
      <w:tr>
        <w:trPr>
          <w:cantSplit/>
        </w:trPr>
        <w:tc>
          <w:tcPr>
            <w:tcW w:type="dxa" w:w="5112"/>
            <w:shd w:fill="E8E8E8"/>
          </w:tcPr>
          <w:p>
            <w:r/>
            <w:r>
              <w:rPr>
                <w:rFonts w:ascii="Aptos" w:hAnsi="Aptos"/>
                <w:b/>
                <w:sz w:val="18"/>
              </w:rPr>
              <w:t>Objectives</w:t>
            </w:r>
          </w:p>
        </w:tc>
        <w:tc>
          <w:tcPr>
            <w:tcW w:type="dxa" w:w="5112"/>
          </w:tcPr>
          <w:p>
            <w:r/>
            <w:r>
              <w:rPr>
                <w:rFonts w:ascii="Aptos" w:hAnsi="Aptos"/>
                <w:b w:val="0"/>
                <w:sz w:val="18"/>
              </w:rPr>
              <w:t>By the end of the lesson, learners should be able to: (1) recall major landforms, drainage and vegetation of Ghana; (2) interpret basic map symbols, scale and simple maps; (3) distinguish weather from climate and identify elements of weather; (4) describe major characteristics and effects of Ghana's climate; and (5) recall physical, emotional and social changes associated with adolescence.</w:t>
            </w:r>
          </w:p>
        </w:tc>
      </w:tr>
      <w:tr>
        <w:trPr>
          <w:cantSplit/>
        </w:trPr>
        <w:tc>
          <w:tcPr>
            <w:tcW w:type="dxa" w:w="5112"/>
            <w:shd w:fill="E8E8E8"/>
          </w:tcPr>
          <w:p>
            <w:r/>
            <w:r>
              <w:rPr>
                <w:rFonts w:ascii="Aptos" w:hAnsi="Aptos"/>
                <w:b/>
                <w:sz w:val="18"/>
              </w:rPr>
              <w:t>Key Concepts</w:t>
            </w:r>
          </w:p>
        </w:tc>
        <w:tc>
          <w:tcPr>
            <w:tcW w:type="dxa" w:w="5112"/>
          </w:tcPr>
          <w:p>
            <w:r/>
            <w:r>
              <w:rPr>
                <w:rFonts w:ascii="Aptos" w:hAnsi="Aptos"/>
                <w:b w:val="0"/>
                <w:sz w:val="18"/>
              </w:rPr>
              <w:t>Relief, landforms, drainage, vegetation, map symbols, scale, weather, climate, adolescence</w:t>
            </w:r>
          </w:p>
        </w:tc>
      </w:tr>
      <w:tr>
        <w:trPr>
          <w:cantSplit/>
        </w:trPr>
        <w:tc>
          <w:tcPr>
            <w:tcW w:type="dxa" w:w="5112"/>
            <w:shd w:fill="E8E8E8"/>
          </w:tcPr>
          <w:p>
            <w:r/>
            <w:r>
              <w:rPr>
                <w:rFonts w:ascii="Aptos" w:hAnsi="Aptos"/>
                <w:b/>
                <w:sz w:val="18"/>
              </w:rPr>
              <w:t>Core Competencies</w:t>
            </w:r>
          </w:p>
        </w:tc>
        <w:tc>
          <w:tcPr>
            <w:tcW w:type="dxa" w:w="5112"/>
          </w:tcPr>
          <w:p>
            <w:r/>
            <w:r>
              <w:rPr>
                <w:rFonts w:ascii="Aptos" w:hAnsi="Aptos"/>
                <w:b w:val="0"/>
                <w:sz w:val="18"/>
              </w:rPr>
              <w:t>Critical thinking and problem solving; communication and collaboration; communication of ideas</w:t>
            </w:r>
          </w:p>
        </w:tc>
      </w:tr>
      <w:tr>
        <w:trPr>
          <w:cantSplit/>
        </w:trPr>
        <w:tc>
          <w:tcPr>
            <w:tcW w:type="dxa" w:w="5112"/>
            <w:shd w:fill="E8E8E8"/>
          </w:tcPr>
          <w:p>
            <w:r/>
            <w:r>
              <w:rPr>
                <w:rFonts w:ascii="Aptos" w:hAnsi="Aptos"/>
                <w:b/>
                <w:sz w:val="18"/>
              </w:rPr>
              <w:t>Values</w:t>
            </w:r>
          </w:p>
        </w:tc>
        <w:tc>
          <w:tcPr>
            <w:tcW w:type="dxa" w:w="5112"/>
          </w:tcPr>
          <w:p>
            <w:r/>
            <w:r>
              <w:rPr>
                <w:rFonts w:ascii="Aptos" w:hAnsi="Aptos"/>
                <w:b w:val="0"/>
                <w:sz w:val="18"/>
              </w:rPr>
              <w:t>Respect, cooperation, self-discipline, responsibility</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Exercise books, past questions</w:t>
            </w:r>
          </w:p>
        </w:tc>
      </w:tr>
    </w:tbl>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2F3"/>
          </w:tcPr>
          <w:p>
            <w:r/>
            <w:r>
              <w:rPr>
                <w:rFonts w:ascii="Aptos" w:hAnsi="Aptos"/>
                <w:b/>
                <w:sz w:val="18"/>
              </w:rPr>
              <w:t>Stage</w:t>
            </w:r>
          </w:p>
        </w:tc>
        <w:tc>
          <w:tcPr>
            <w:tcW w:type="dxa" w:w="2556"/>
            <w:shd w:fill="D9E2F3"/>
          </w:tcPr>
          <w:p>
            <w:r/>
            <w:r>
              <w:rPr>
                <w:rFonts w:ascii="Aptos" w:hAnsi="Aptos"/>
                <w:b/>
                <w:sz w:val="18"/>
              </w:rPr>
              <w:t>Teacher Activities</w:t>
            </w:r>
          </w:p>
        </w:tc>
        <w:tc>
          <w:tcPr>
            <w:tcW w:type="dxa" w:w="2556"/>
            <w:shd w:fill="D9E2F3"/>
          </w:tcPr>
          <w:p>
            <w:r/>
            <w:r>
              <w:rPr>
                <w:rFonts w:ascii="Aptos" w:hAnsi="Aptos"/>
                <w:b/>
                <w:sz w:val="18"/>
              </w:rPr>
              <w:t>Learner Activities</w:t>
            </w:r>
          </w:p>
        </w:tc>
        <w:tc>
          <w:tcPr>
            <w:tcW w:type="dxa" w:w="2556"/>
            <w:shd w:fill="D9E2F3"/>
          </w:tcPr>
          <w:p>
            <w:r/>
            <w:r>
              <w:rPr>
                <w:rFonts w:ascii="Aptos" w:hAnsi="Aptos"/>
                <w:b/>
                <w:sz w:val="18"/>
              </w:rPr>
              <w:t>Time</w:t>
            </w:r>
          </w:p>
        </w:tc>
      </w:tr>
      <w:tr>
        <w:trPr>
          <w:cantSplit/>
        </w:trPr>
        <w:tc>
          <w:tcPr>
            <w:tcW w:type="dxa" w:w="2556"/>
          </w:tcPr>
          <w:p>
            <w:r/>
            <w:r>
              <w:rPr>
                <w:rFonts w:ascii="Aptos" w:hAnsi="Aptos"/>
                <w:b w:val="0"/>
                <w:sz w:val="18"/>
              </w:rPr>
              <w:t>Introduction</w:t>
            </w:r>
          </w:p>
        </w:tc>
        <w:tc>
          <w:tcPr>
            <w:tcW w:type="dxa" w:w="2556"/>
          </w:tcPr>
          <w:p>
            <w:r/>
            <w:r>
              <w:rPr>
                <w:rFonts w:ascii="Aptos" w:hAnsi="Aptos"/>
                <w:b w:val="0"/>
                <w:sz w:val="18"/>
              </w:rPr>
              <w:t>Explain that the lesson is revision. List the major topics from Weeks 1–8 and ask learners to recall key ideas.</w:t>
            </w:r>
          </w:p>
        </w:tc>
        <w:tc>
          <w:tcPr>
            <w:tcW w:type="dxa" w:w="2556"/>
          </w:tcPr>
          <w:p>
            <w:r/>
            <w:r>
              <w:rPr>
                <w:rFonts w:ascii="Aptos" w:hAnsi="Aptos"/>
                <w:b w:val="0"/>
                <w:sz w:val="18"/>
              </w:rPr>
              <w:t>Recall topics and contribute key points.</w:t>
            </w:r>
          </w:p>
        </w:tc>
        <w:tc>
          <w:tcPr>
            <w:tcW w:type="dxa" w:w="2556"/>
          </w:tcPr>
          <w:p>
            <w:r/>
            <w:r>
              <w:rPr>
                <w:rFonts w:ascii="Aptos" w:hAnsi="Aptos"/>
                <w:b w:val="0"/>
                <w:sz w:val="18"/>
              </w:rPr>
              <w:t>8 min</w:t>
            </w:r>
          </w:p>
        </w:tc>
      </w:tr>
      <w:tr>
        <w:trPr>
          <w:cantSplit/>
        </w:trPr>
        <w:tc>
          <w:tcPr>
            <w:tcW w:type="dxa" w:w="2556"/>
          </w:tcPr>
          <w:p>
            <w:r/>
            <w:r>
              <w:rPr>
                <w:rFonts w:ascii="Aptos" w:hAnsi="Aptos"/>
                <w:b w:val="0"/>
                <w:sz w:val="18"/>
              </w:rPr>
              <w:t>Group Review</w:t>
            </w:r>
          </w:p>
        </w:tc>
        <w:tc>
          <w:tcPr>
            <w:tcW w:type="dxa" w:w="2556"/>
          </w:tcPr>
          <w:p>
            <w:r/>
            <w:r>
              <w:rPr>
                <w:rFonts w:ascii="Aptos" w:hAnsi="Aptos"/>
                <w:b w:val="0"/>
                <w:sz w:val="18"/>
              </w:rPr>
              <w:t>Divide learners into groups and assign topic areas: physical features; map reading; weather and climate; adolescence. Guide groups to identify definitions, examples and key differences.</w:t>
            </w:r>
          </w:p>
        </w:tc>
        <w:tc>
          <w:tcPr>
            <w:tcW w:type="dxa" w:w="2556"/>
          </w:tcPr>
          <w:p>
            <w:r/>
            <w:r>
              <w:rPr>
                <w:rFonts w:ascii="Aptos" w:hAnsi="Aptos"/>
                <w:b w:val="0"/>
                <w:sz w:val="18"/>
              </w:rPr>
              <w:t>Discuss assigned topics and record key points.</w:t>
            </w:r>
          </w:p>
        </w:tc>
        <w:tc>
          <w:tcPr>
            <w:tcW w:type="dxa" w:w="2556"/>
          </w:tcPr>
          <w:p>
            <w:r/>
            <w:r>
              <w:rPr>
                <w:rFonts w:ascii="Aptos" w:hAnsi="Aptos"/>
                <w:b w:val="0"/>
                <w:sz w:val="18"/>
              </w:rPr>
              <w:t>15 min</w:t>
            </w:r>
          </w:p>
        </w:tc>
      </w:tr>
      <w:tr>
        <w:trPr>
          <w:cantSplit/>
        </w:trPr>
        <w:tc>
          <w:tcPr>
            <w:tcW w:type="dxa" w:w="2556"/>
          </w:tcPr>
          <w:p>
            <w:r/>
            <w:r>
              <w:rPr>
                <w:rFonts w:ascii="Aptos" w:hAnsi="Aptos"/>
                <w:b w:val="0"/>
                <w:sz w:val="18"/>
              </w:rPr>
              <w:t>Class Discussion</w:t>
            </w:r>
          </w:p>
        </w:tc>
        <w:tc>
          <w:tcPr>
            <w:tcW w:type="dxa" w:w="2556"/>
          </w:tcPr>
          <w:p>
            <w:r/>
            <w:r>
              <w:rPr>
                <w:rFonts w:ascii="Aptos" w:hAnsi="Aptos"/>
                <w:b w:val="0"/>
                <w:sz w:val="18"/>
              </w:rPr>
              <w:t>Lead groups to present. Correct misunderstandings and emphasise concepts that require careful distinction, such as weather/climate and map scale/symbols.</w:t>
            </w:r>
          </w:p>
        </w:tc>
        <w:tc>
          <w:tcPr>
            <w:tcW w:type="dxa" w:w="2556"/>
          </w:tcPr>
          <w:p>
            <w:r/>
            <w:r>
              <w:rPr>
                <w:rFonts w:ascii="Aptos" w:hAnsi="Aptos"/>
                <w:b w:val="0"/>
                <w:sz w:val="18"/>
              </w:rPr>
              <w:t>Present group responses and ask questions.</w:t>
            </w:r>
          </w:p>
        </w:tc>
        <w:tc>
          <w:tcPr>
            <w:tcW w:type="dxa" w:w="2556"/>
          </w:tcPr>
          <w:p>
            <w:r/>
            <w:r>
              <w:rPr>
                <w:rFonts w:ascii="Aptos" w:hAnsi="Aptos"/>
                <w:b w:val="0"/>
                <w:sz w:val="18"/>
              </w:rPr>
              <w:t>10 min</w:t>
            </w:r>
          </w:p>
        </w:tc>
      </w:tr>
      <w:tr>
        <w:trPr>
          <w:cantSplit/>
        </w:trPr>
        <w:tc>
          <w:tcPr>
            <w:tcW w:type="dxa" w:w="2556"/>
          </w:tcPr>
          <w:p>
            <w:r/>
            <w:r>
              <w:rPr>
                <w:rFonts w:ascii="Aptos" w:hAnsi="Aptos"/>
                <w:b w:val="0"/>
                <w:sz w:val="18"/>
              </w:rPr>
              <w:t>Practice Questions</w:t>
            </w:r>
          </w:p>
        </w:tc>
        <w:tc>
          <w:tcPr>
            <w:tcW w:type="dxa" w:w="2556"/>
          </w:tcPr>
          <w:p>
            <w:r/>
            <w:r>
              <w:rPr>
                <w:rFonts w:ascii="Aptos" w:hAnsi="Aptos"/>
                <w:b w:val="0"/>
                <w:sz w:val="18"/>
              </w:rPr>
              <w:t>Give structured revision questions covering the four topic areas.</w:t>
            </w:r>
          </w:p>
        </w:tc>
        <w:tc>
          <w:tcPr>
            <w:tcW w:type="dxa" w:w="2556"/>
          </w:tcPr>
          <w:p>
            <w:r/>
            <w:r>
              <w:rPr>
                <w:rFonts w:ascii="Aptos" w:hAnsi="Aptos"/>
                <w:b w:val="0"/>
                <w:sz w:val="18"/>
              </w:rPr>
              <w:t>Answer questions individually.</w:t>
            </w:r>
          </w:p>
        </w:tc>
        <w:tc>
          <w:tcPr>
            <w:tcW w:type="dxa" w:w="2556"/>
          </w:tcPr>
          <w:p>
            <w:r/>
            <w:r>
              <w:rPr>
                <w:rFonts w:ascii="Aptos" w:hAnsi="Aptos"/>
                <w:b w:val="0"/>
                <w:sz w:val="18"/>
              </w:rPr>
              <w:t>8 min</w:t>
            </w:r>
          </w:p>
        </w:tc>
      </w:tr>
      <w:tr>
        <w:trPr>
          <w:cantSplit/>
        </w:trPr>
        <w:tc>
          <w:tcPr>
            <w:tcW w:type="dxa" w:w="2556"/>
          </w:tcPr>
          <w:p>
            <w:r/>
            <w:r>
              <w:rPr>
                <w:rFonts w:ascii="Aptos" w:hAnsi="Aptos"/>
                <w:b w:val="0"/>
                <w:sz w:val="18"/>
              </w:rPr>
              <w:t>Feedback</w:t>
            </w:r>
          </w:p>
        </w:tc>
        <w:tc>
          <w:tcPr>
            <w:tcW w:type="dxa" w:w="2556"/>
          </w:tcPr>
          <w:p>
            <w:r/>
            <w:r>
              <w:rPr>
                <w:rFonts w:ascii="Aptos" w:hAnsi="Aptos"/>
                <w:b w:val="0"/>
                <w:sz w:val="18"/>
              </w:rPr>
              <w:t>Review answers and allow learners to correct their work.</w:t>
            </w:r>
          </w:p>
        </w:tc>
        <w:tc>
          <w:tcPr>
            <w:tcW w:type="dxa" w:w="2556"/>
          </w:tcPr>
          <w:p>
            <w:r/>
            <w:r>
              <w:rPr>
                <w:rFonts w:ascii="Aptos" w:hAnsi="Aptos"/>
                <w:b w:val="0"/>
                <w:sz w:val="18"/>
              </w:rPr>
              <w:t>Compare responses, correct errors and note areas for further study.</w:t>
            </w:r>
          </w:p>
        </w:tc>
        <w:tc>
          <w:tcPr>
            <w:tcW w:type="dxa" w:w="2556"/>
          </w:tcPr>
          <w:p>
            <w:r/>
            <w:r>
              <w:rPr>
                <w:rFonts w:ascii="Aptos" w:hAnsi="Aptos"/>
                <w:b w:val="0"/>
                <w:sz w:val="18"/>
              </w:rPr>
              <w:t>4 min</w:t>
            </w:r>
          </w:p>
        </w:tc>
      </w:tr>
    </w:tbl>
    <w:p>
      <w:pPr>
        <w:pStyle w:val="Heading3"/>
        <w:spacing w:after="80" w:line="252" w:lineRule="auto"/>
      </w:pPr>
      <w:r>
        <w:t>Revision Questions</w:t>
      </w:r>
    </w:p>
    <w:p>
      <w:pPr>
        <w:pStyle w:val="ListNumber"/>
        <w:spacing w:after="80" w:line="252" w:lineRule="auto"/>
      </w:pPr>
      <w:r>
        <w:t>Name four major landforms of Ghana.</w:t>
      </w:r>
    </w:p>
    <w:p>
      <w:pPr>
        <w:pStyle w:val="ListNumber"/>
        <w:spacing w:after="80" w:line="252" w:lineRule="auto"/>
      </w:pPr>
      <w:r>
        <w:t>What is drainage? Give two examples of drainage features.</w:t>
      </w:r>
    </w:p>
    <w:p>
      <w:pPr>
        <w:pStyle w:val="ListNumber"/>
        <w:spacing w:after="80" w:line="252" w:lineRule="auto"/>
      </w:pPr>
      <w:r>
        <w:t>State two types of vegetation found in Ghana.</w:t>
      </w:r>
    </w:p>
    <w:p>
      <w:pPr>
        <w:pStyle w:val="ListNumber"/>
        <w:spacing w:after="80" w:line="252" w:lineRule="auto"/>
      </w:pPr>
      <w:r>
        <w:t>What is a map symbol?</w:t>
      </w:r>
    </w:p>
    <w:p>
      <w:pPr>
        <w:pStyle w:val="ListNumber"/>
        <w:spacing w:after="80" w:line="252" w:lineRule="auto"/>
      </w:pPr>
      <w:r>
        <w:t>State one use of a map scale.</w:t>
      </w:r>
    </w:p>
    <w:p>
      <w:pPr>
        <w:pStyle w:val="ListNumber"/>
        <w:spacing w:after="80" w:line="252" w:lineRule="auto"/>
      </w:pPr>
      <w:r>
        <w:t>Differentiate between weather and climate.</w:t>
      </w:r>
    </w:p>
    <w:p>
      <w:pPr>
        <w:pStyle w:val="ListNumber"/>
        <w:spacing w:after="80" w:line="252" w:lineRule="auto"/>
      </w:pPr>
      <w:r>
        <w:t>State four elements of weather.</w:t>
      </w:r>
    </w:p>
    <w:p>
      <w:pPr>
        <w:pStyle w:val="ListNumber"/>
        <w:spacing w:after="80" w:line="252" w:lineRule="auto"/>
      </w:pPr>
      <w:r>
        <w:t>Mention two characteristics of Ghana's climate.</w:t>
      </w:r>
    </w:p>
    <w:p>
      <w:pPr>
        <w:pStyle w:val="ListNumber"/>
        <w:spacing w:after="80" w:line="252" w:lineRule="auto"/>
      </w:pPr>
      <w:r>
        <w:t>State two effects of climate on life in Ghana.</w:t>
      </w:r>
    </w:p>
    <w:p>
      <w:pPr>
        <w:pStyle w:val="ListNumber"/>
        <w:spacing w:after="80" w:line="252" w:lineRule="auto"/>
      </w:pPr>
      <w:r>
        <w:t>State three physical changes that occur during adolescence.</w:t>
      </w:r>
    </w:p>
    <w:p>
      <w:pPr>
        <w:pStyle w:val="Heading3"/>
        <w:spacing w:after="80" w:line="252" w:lineRule="auto"/>
      </w:pPr>
      <w:r>
        <w:t>Suggested Answers / Marking Guidance</w:t>
      </w:r>
    </w:p>
    <w:p>
      <w:pPr>
        <w:pStyle w:val="ListNumber"/>
        <w:spacing w:after="80" w:line="252" w:lineRule="auto"/>
      </w:pPr>
      <w:r>
        <w:t>Accept appropriate landforms already taught, such as mountains, hills, plateaus, plains, valleys and escarpments.</w:t>
      </w:r>
    </w:p>
    <w:p>
      <w:pPr>
        <w:pStyle w:val="ListNumber"/>
        <w:spacing w:after="80" w:line="252" w:lineRule="auto"/>
      </w:pPr>
      <w:r>
        <w:t>Drainage refers to the system of rivers, streams, lakes and other water bodies in an area. Any two appropriate examples or drainage features already taught.</w:t>
      </w:r>
    </w:p>
    <w:p>
      <w:pPr>
        <w:pStyle w:val="ListNumber"/>
        <w:spacing w:after="80" w:line="252" w:lineRule="auto"/>
      </w:pPr>
      <w:r>
        <w:t>Accept appropriate vegetation types taught, such as forest and savanna vegetation.</w:t>
      </w:r>
    </w:p>
    <w:p>
      <w:pPr>
        <w:pStyle w:val="ListNumber"/>
        <w:spacing w:after="80" w:line="252" w:lineRule="auto"/>
      </w:pPr>
      <w:r>
        <w:t>A map symbol is a conventional sign used to represent a feature on a map.</w:t>
      </w:r>
    </w:p>
    <w:p>
      <w:pPr>
        <w:pStyle w:val="ListNumber"/>
        <w:spacing w:after="80" w:line="252" w:lineRule="auto"/>
      </w:pPr>
      <w:r>
        <w:t>It is used to show the relationship between distance on a map and actual distance on the ground.</w:t>
      </w:r>
    </w:p>
    <w:p>
      <w:pPr>
        <w:pStyle w:val="ListNumber"/>
        <w:spacing w:after="80" w:line="252" w:lineRule="auto"/>
      </w:pPr>
      <w:r>
        <w:t>Weather is the condition of the atmosphere at a particular place and time; climate is the usual pattern of weather of a place over a long period.</w:t>
      </w:r>
    </w:p>
    <w:p>
      <w:pPr>
        <w:pStyle w:val="ListNumber"/>
        <w:spacing w:after="80" w:line="252" w:lineRule="auto"/>
      </w:pPr>
      <w:r>
        <w:t>Any four: temperature, rainfall, humidity, wind, air pressure, sunshine/cloud cover, depending on the elements taught.</w:t>
      </w:r>
    </w:p>
    <w:p>
      <w:pPr>
        <w:pStyle w:val="ListNumber"/>
        <w:spacing w:after="80" w:line="252" w:lineRule="auto"/>
      </w:pPr>
      <w:r>
        <w:t>Accept appropriate characteristics taught, such as generally high temperatures, seasonal rainfall and regional variations.</w:t>
      </w:r>
    </w:p>
    <w:p>
      <w:pPr>
        <w:pStyle w:val="ListNumber"/>
        <w:spacing w:after="80" w:line="252" w:lineRule="auto"/>
      </w:pPr>
      <w:r>
        <w:t>Accept appropriate effects discussed, including effects on agriculture, water supply, settlement and daily activities.</w:t>
      </w:r>
    </w:p>
    <w:p>
      <w:pPr>
        <w:pStyle w:val="ListNumber"/>
        <w:spacing w:after="80" w:line="252" w:lineRule="auto"/>
      </w:pPr>
      <w:r>
        <w:t>Accept appropriate physical changes already taught, such as growth in height and body size, development of body hair, voice changes in boys, breast development and menstruation in girls.</w:t>
      </w:r>
    </w:p>
    <w:p>
      <w:pPr>
        <w:pStyle w:val="Heading3"/>
        <w:spacing w:after="80" w:line="252" w:lineRule="auto"/>
      </w:pPr>
      <w:r>
        <w:t>Differentiation</w:t>
      </w:r>
    </w:p>
    <w:p>
      <w:pPr>
        <w:pStyle w:val="ListBullet"/>
        <w:spacing w:after="80" w:line="252" w:lineRule="auto"/>
      </w:pPr>
      <w:r>
        <w:t>Use oral recall and simple definitions to support learners who need additional help.</w:t>
      </w:r>
    </w:p>
    <w:p>
      <w:pPr>
        <w:pStyle w:val="ListBullet"/>
        <w:spacing w:after="80" w:line="252" w:lineRule="auto"/>
      </w:pPr>
      <w:r>
        <w:t>Give stronger learners additional practice questions requiring comparison and explanation rather than simple recall.</w:t>
      </w:r>
    </w:p>
    <w:p>
      <w:pPr>
        <w:pStyle w:val="Heading3"/>
        <w:spacing w:after="80" w:line="252" w:lineRule="auto"/>
      </w:pPr>
      <w:r>
        <w:t>Homework</w:t>
      </w:r>
    </w:p>
    <w:p>
      <w:pPr>
        <w:spacing w:after="80" w:line="252" w:lineRule="auto"/>
      </w:pPr>
      <w:r>
        <w:t>Revise all Social Studies topics from Weeks 1–8 and complete any unanswered practice questions in your exercise book.</w:t>
      </w:r>
    </w:p>
    <w:p>
      <w:pPr>
        <w:spacing w:after="80" w:line="252" w:lineRule="auto"/>
      </w:pPr>
      <w:r>
        <w:br w:type="page"/>
      </w:r>
    </w:p>
    <w:p>
      <w:pPr>
        <w:pStyle w:val="Heading1"/>
        <w:spacing w:after="80" w:line="252" w:lineRule="auto"/>
      </w:pPr>
      <w:r>
        <w:t>PART III: LESSON NOTES</w:t>
      </w:r>
    </w:p>
    <w:p>
      <w:pPr>
        <w:pStyle w:val="Heading2"/>
        <w:spacing w:after="80" w:line="252" w:lineRule="auto"/>
      </w:pPr>
      <w:r>
        <w:t>Lesson 1: Revision — Environment and Family Life</w:t>
      </w:r>
    </w:p>
    <w:p>
      <w:pPr>
        <w:pStyle w:val="Heading3"/>
        <w:spacing w:after="80" w:line="252" w:lineRule="auto"/>
      </w:pPr>
      <w:r>
        <w:t>A. Physical Features of Ghana</w:t>
      </w:r>
    </w:p>
    <w:p>
      <w:pPr>
        <w:pStyle w:val="ListBullet"/>
        <w:spacing w:after="80" w:line="252" w:lineRule="auto"/>
      </w:pPr>
      <w:r>
        <w:t>Relief refers to the differences in height and shape of the land surface.</w:t>
      </w:r>
    </w:p>
    <w:p>
      <w:pPr>
        <w:pStyle w:val="ListBullet"/>
        <w:spacing w:after="80" w:line="252" w:lineRule="auto"/>
      </w:pPr>
      <w:r>
        <w:t>Landforms are natural features of the Earth's surface, such as mountains, hills, plateaus, plains, valleys and escarpments.</w:t>
      </w:r>
    </w:p>
    <w:p>
      <w:pPr>
        <w:pStyle w:val="ListBullet"/>
        <w:spacing w:after="80" w:line="252" w:lineRule="auto"/>
      </w:pPr>
      <w:r>
        <w:t>Drainage refers to the system of rivers, streams, lakes and other water bodies in an area.</w:t>
      </w:r>
    </w:p>
    <w:p>
      <w:pPr>
        <w:pStyle w:val="ListBullet"/>
        <w:spacing w:after="80" w:line="252" w:lineRule="auto"/>
      </w:pPr>
      <w:r>
        <w:t>Vegetation refers to the plant cover of an area.</w:t>
      </w:r>
    </w:p>
    <w:p>
      <w:pPr>
        <w:pStyle w:val="Heading3"/>
        <w:spacing w:after="80" w:line="252" w:lineRule="auto"/>
      </w:pPr>
      <w:r>
        <w:t>B. Basic Map Reading</w:t>
      </w:r>
    </w:p>
    <w:p>
      <w:pPr>
        <w:pStyle w:val="ListBullet"/>
        <w:spacing w:after="80" w:line="252" w:lineRule="auto"/>
      </w:pPr>
      <w:r>
        <w:t>Map symbols are conventional signs used to represent features on maps.</w:t>
      </w:r>
    </w:p>
    <w:p>
      <w:pPr>
        <w:pStyle w:val="ListBullet"/>
        <w:spacing w:after="80" w:line="252" w:lineRule="auto"/>
      </w:pPr>
      <w:r>
        <w:t>Map scale shows the relationship between distance on a map and actual distance on the ground.</w:t>
      </w:r>
    </w:p>
    <w:p>
      <w:pPr>
        <w:pStyle w:val="ListBullet"/>
        <w:spacing w:after="80" w:line="252" w:lineRule="auto"/>
      </w:pPr>
      <w:r>
        <w:t>Simple maps can be read by using the title, symbols, key or legend, direction and scale.</w:t>
      </w:r>
    </w:p>
    <w:p>
      <w:pPr>
        <w:pStyle w:val="Heading3"/>
        <w:spacing w:after="80" w:line="252" w:lineRule="auto"/>
      </w:pPr>
      <w:r>
        <w:t>C. Weather and Climate</w:t>
      </w:r>
    </w:p>
    <w:p>
      <w:pPr>
        <w:pStyle w:val="ListBullet"/>
        <w:spacing w:after="80" w:line="252" w:lineRule="auto"/>
      </w:pPr>
      <w:r>
        <w:t>Weather is the condition of the atmosphere at a particular place and time.</w:t>
      </w:r>
    </w:p>
    <w:p>
      <w:pPr>
        <w:pStyle w:val="ListBullet"/>
        <w:spacing w:after="80" w:line="252" w:lineRule="auto"/>
      </w:pPr>
      <w:r>
        <w:t>Climate is the usual pattern of weather of a place over a long period.</w:t>
      </w:r>
    </w:p>
    <w:p>
      <w:pPr>
        <w:pStyle w:val="ListBullet"/>
        <w:spacing w:after="80" w:line="252" w:lineRule="auto"/>
      </w:pPr>
      <w:r>
        <w:t>Elements of weather include temperature, rainfall, humidity, wind, air pressure and sunshine/cloud cover.</w:t>
      </w:r>
    </w:p>
    <w:p>
      <w:pPr>
        <w:pStyle w:val="ListBullet"/>
        <w:spacing w:after="80" w:line="252" w:lineRule="auto"/>
      </w:pPr>
      <w:r>
        <w:t>Ghana's climate affects activities such as farming, water supply, settlement and daily life.</w:t>
      </w:r>
    </w:p>
    <w:p>
      <w:pPr>
        <w:pStyle w:val="Heading3"/>
        <w:spacing w:after="80" w:line="252" w:lineRule="auto"/>
      </w:pPr>
      <w:r>
        <w:t>D. Adolescence</w:t>
      </w:r>
    </w:p>
    <w:p>
      <w:pPr>
        <w:spacing w:after="80" w:line="252" w:lineRule="auto"/>
      </w:pPr>
      <w:r>
        <w:t>Adolescence is the stage of development between childhood and adulthood. During adolescence, young people experience physical, emotional and social changes. The changes occur at different times and rates for different individuals.</w:t>
      </w:r>
    </w:p>
    <w:p>
      <w:pPr>
        <w:pStyle w:val="Heading3"/>
        <w:spacing w:after="80" w:line="252" w:lineRule="auto"/>
      </w:pPr>
      <w:r>
        <w:t>Quick Oral Review</w:t>
      </w:r>
    </w:p>
    <w:p>
      <w:pPr>
        <w:spacing w:after="80" w:line="252" w:lineRule="auto"/>
      </w:pPr>
      <w:r>
        <w:rPr>
          <w:b/>
        </w:rPr>
        <w:t>Teacher: What is relief?</w:t>
      </w:r>
    </w:p>
    <w:p>
      <w:pPr>
        <w:spacing w:after="80" w:line="252" w:lineRule="auto"/>
        <w:ind w:left="288"/>
      </w:pPr>
      <w:r>
        <w:rPr>
          <w:i/>
        </w:rPr>
        <w:t>Expected response: The differences in height and shape of the land surface.</w:t>
      </w:r>
    </w:p>
    <w:p>
      <w:pPr>
        <w:spacing w:after="80" w:line="252" w:lineRule="auto"/>
      </w:pPr>
      <w:r>
        <w:rPr>
          <w:b/>
        </w:rPr>
        <w:t>Teacher: What does a map scale show?</w:t>
      </w:r>
    </w:p>
    <w:p>
      <w:pPr>
        <w:spacing w:after="80" w:line="252" w:lineRule="auto"/>
        <w:ind w:left="288"/>
      </w:pPr>
      <w:r>
        <w:rPr>
          <w:i/>
        </w:rPr>
        <w:t>Expected response: The relationship between distance on a map and actual distance on the ground.</w:t>
      </w:r>
    </w:p>
    <w:p>
      <w:pPr>
        <w:spacing w:after="80" w:line="252" w:lineRule="auto"/>
      </w:pPr>
      <w:r>
        <w:rPr>
          <w:b/>
        </w:rPr>
        <w:t>Teacher: What is the difference between weather and climate?</w:t>
      </w:r>
    </w:p>
    <w:p>
      <w:pPr>
        <w:spacing w:after="80" w:line="252" w:lineRule="auto"/>
        <w:ind w:left="288"/>
      </w:pPr>
      <w:r>
        <w:rPr>
          <w:i/>
        </w:rPr>
        <w:t>Expected response: Weather describes atmospheric conditions at a particular time and place; climate describes the usual weather pattern over a long period.</w:t>
      </w:r>
    </w:p>
    <w:p>
      <w:pPr>
        <w:spacing w:after="80" w:line="252" w:lineRule="auto"/>
      </w:pPr>
      <w:r>
        <w:rPr>
          <w:b/>
        </w:rPr>
        <w:t>Teacher: Name one change that may occur during adolescence.</w:t>
      </w:r>
    </w:p>
    <w:p>
      <w:pPr>
        <w:spacing w:after="80" w:line="252" w:lineRule="auto"/>
        <w:ind w:left="288"/>
      </w:pPr>
      <w:r>
        <w:rPr>
          <w:i/>
        </w:rPr>
        <w:t>Expected response: For example, growth in height or development of body hair.</w:t>
      </w:r>
    </w:p>
    <w:p>
      <w:pPr>
        <w:pStyle w:val="Heading3"/>
        <w:spacing w:after="80" w:line="252" w:lineRule="auto"/>
      </w:pPr>
      <w:r>
        <w:t>Practice Activity</w:t>
      </w:r>
    </w:p>
    <w:p>
      <w:pPr>
        <w:spacing w:after="80" w:line="252" w:lineRule="auto"/>
      </w:pPr>
      <w:r>
        <w:t>Learners should answer the revision questions in the lesson plan individually before the class discussion. Emphasis should be placed on accurate definitions, clear differences and appropriate examples.</w:t>
      </w:r>
    </w:p>
    <w:p>
      <w:pPr>
        <w:spacing w:after="80" w:line="252" w:lineRule="auto"/>
      </w:pPr>
      <w:r>
        <w:br w:type="page"/>
      </w:r>
    </w:p>
    <w:p>
      <w:pPr>
        <w:pStyle w:val="Heading2"/>
        <w:spacing w:after="80" w:line="252" w:lineRule="auto"/>
      </w:pPr>
      <w:r>
        <w:t>LESSON 2: Revision — Self-Identity, Citizenship and Human Rights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14</w:t>
            </w:r>
          </w:p>
        </w:tc>
      </w:tr>
      <w:tr>
        <w:trPr>
          <w:cantSplit/>
        </w:trPr>
        <w:tc>
          <w:tcPr>
            <w:tcW w:type="dxa" w:w="5112"/>
            <w:shd w:fill="E8E8E8"/>
          </w:tcPr>
          <w:p>
            <w:r/>
            <w:r>
              <w:rPr>
                <w:rFonts w:ascii="Aptos" w:hAnsi="Aptos"/>
                <w:b/>
                <w:sz w:val="18"/>
              </w:rPr>
              <w:t>Lesson / Period</w:t>
            </w:r>
          </w:p>
        </w:tc>
        <w:tc>
          <w:tcPr>
            <w:tcW w:type="dxa" w:w="5112"/>
          </w:tcPr>
          <w:p>
            <w:r/>
            <w:r>
              <w:rPr>
                <w:rFonts w:ascii="Aptos" w:hAnsi="Aptos"/>
                <w:b w:val="0"/>
                <w:sz w:val="18"/>
              </w:rPr>
              <w:t>Lesson 2</w:t>
            </w:r>
          </w:p>
        </w:tc>
      </w:tr>
      <w:tr>
        <w:trPr>
          <w:cantSplit/>
        </w:trPr>
        <w:tc>
          <w:tcPr>
            <w:tcW w:type="dxa" w:w="5112"/>
            <w:shd w:fill="E8E8E8"/>
          </w:tcPr>
          <w:p>
            <w:r/>
            <w:r>
              <w:rPr>
                <w:rFonts w:ascii="Aptos" w:hAnsi="Aptos"/>
                <w:b/>
                <w:sz w:val="18"/>
              </w:rPr>
              <w:t>Topic</w:t>
            </w:r>
          </w:p>
        </w:tc>
        <w:tc>
          <w:tcPr>
            <w:tcW w:type="dxa" w:w="5112"/>
          </w:tcPr>
          <w:p>
            <w:r/>
            <w:r>
              <w:rPr>
                <w:rFonts w:ascii="Aptos" w:hAnsi="Aptos"/>
                <w:b w:val="0"/>
                <w:sz w:val="18"/>
              </w:rPr>
              <w:t>Revision — Self-Identity, Citizenship and Human Rights</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Revision</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All topics covered in the term</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Comprehensive revision of all topics; group discussions and practice questions</w:t>
            </w:r>
          </w:p>
        </w:tc>
      </w:tr>
      <w:tr>
        <w:trPr>
          <w:cantSplit/>
        </w:trPr>
        <w:tc>
          <w:tcPr>
            <w:tcW w:type="dxa" w:w="5112"/>
            <w:shd w:fill="E8E8E8"/>
          </w:tcPr>
          <w:p>
            <w:r/>
            <w:r>
              <w:rPr>
                <w:rFonts w:ascii="Aptos" w:hAnsi="Aptos"/>
                <w:b/>
                <w:sz w:val="18"/>
              </w:rPr>
              <w:t>Duration</w:t>
            </w:r>
          </w:p>
        </w:tc>
        <w:tc>
          <w:tcPr>
            <w:tcW w:type="dxa" w:w="5112"/>
          </w:tcPr>
          <w:p>
            <w:r/>
            <w:r>
              <w:rPr>
                <w:rFonts w:ascii="Aptos" w:hAnsi="Aptos"/>
                <w:b w:val="0"/>
                <w:sz w:val="18"/>
              </w:rPr>
              <w:t>One lesson period</w:t>
            </w:r>
          </w:p>
        </w:tc>
      </w:tr>
    </w:tbl>
    <w:p>
      <w:pPr>
        <w:pStyle w:val="Heading3"/>
        <w:spacing w:after="80" w:line="252" w:lineRule="auto"/>
      </w:pPr>
      <w:r>
        <w:t>Preparation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Previous Knowledge</w:t>
            </w:r>
          </w:p>
        </w:tc>
        <w:tc>
          <w:tcPr>
            <w:tcW w:type="dxa" w:w="5112"/>
          </w:tcPr>
          <w:p>
            <w:r/>
            <w:r>
              <w:rPr>
                <w:rFonts w:ascii="Aptos" w:hAnsi="Aptos"/>
                <w:b w:val="0"/>
                <w:sz w:val="18"/>
              </w:rPr>
              <w:t>Learners have studied all topics from Weeks 9–13.</w:t>
            </w:r>
          </w:p>
        </w:tc>
      </w:tr>
      <w:tr>
        <w:trPr>
          <w:cantSplit/>
        </w:trPr>
        <w:tc>
          <w:tcPr>
            <w:tcW w:type="dxa" w:w="5112"/>
            <w:shd w:fill="E8E8E8"/>
          </w:tcPr>
          <w:p>
            <w:r/>
            <w:r>
              <w:rPr>
                <w:rFonts w:ascii="Aptos" w:hAnsi="Aptos"/>
                <w:b/>
                <w:sz w:val="18"/>
              </w:rPr>
              <w:t>Objectives</w:t>
            </w:r>
          </w:p>
        </w:tc>
        <w:tc>
          <w:tcPr>
            <w:tcW w:type="dxa" w:w="5112"/>
          </w:tcPr>
          <w:p>
            <w:r/>
            <w:r>
              <w:rPr>
                <w:rFonts w:ascii="Aptos" w:hAnsi="Aptos"/>
                <w:b w:val="0"/>
                <w:sz w:val="18"/>
              </w:rPr>
              <w:t>By the end of the lesson, learners should be able to: (1) identify personal strengths, weaknesses and values; (2) explain personal goals and self-esteem; (3) identify selected rights of a Ghanaian citizen; (4) identify responsibilities of a good citizen; and (5) apply the concepts in short practice situations.</w:t>
            </w:r>
          </w:p>
        </w:tc>
      </w:tr>
      <w:tr>
        <w:trPr>
          <w:cantSplit/>
        </w:trPr>
        <w:tc>
          <w:tcPr>
            <w:tcW w:type="dxa" w:w="5112"/>
            <w:shd w:fill="E8E8E8"/>
          </w:tcPr>
          <w:p>
            <w:r/>
            <w:r>
              <w:rPr>
                <w:rFonts w:ascii="Aptos" w:hAnsi="Aptos"/>
                <w:b/>
                <w:sz w:val="18"/>
              </w:rPr>
              <w:t>Key Concepts</w:t>
            </w:r>
          </w:p>
        </w:tc>
        <w:tc>
          <w:tcPr>
            <w:tcW w:type="dxa" w:w="5112"/>
          </w:tcPr>
          <w:p>
            <w:r/>
            <w:r>
              <w:rPr>
                <w:rFonts w:ascii="Aptos" w:hAnsi="Aptos"/>
                <w:b w:val="0"/>
                <w:sz w:val="18"/>
              </w:rPr>
              <w:t>Strengths, weaknesses, values, goals, self-esteem, rights, responsibilities, good citizenship</w:t>
            </w:r>
          </w:p>
        </w:tc>
      </w:tr>
      <w:tr>
        <w:trPr>
          <w:cantSplit/>
        </w:trPr>
        <w:tc>
          <w:tcPr>
            <w:tcW w:type="dxa" w:w="5112"/>
            <w:shd w:fill="E8E8E8"/>
          </w:tcPr>
          <w:p>
            <w:r/>
            <w:r>
              <w:rPr>
                <w:rFonts w:ascii="Aptos" w:hAnsi="Aptos"/>
                <w:b/>
                <w:sz w:val="18"/>
              </w:rPr>
              <w:t>Core Competencies</w:t>
            </w:r>
          </w:p>
        </w:tc>
        <w:tc>
          <w:tcPr>
            <w:tcW w:type="dxa" w:w="5112"/>
          </w:tcPr>
          <w:p>
            <w:r/>
            <w:r>
              <w:rPr>
                <w:rFonts w:ascii="Aptos" w:hAnsi="Aptos"/>
                <w:b w:val="0"/>
                <w:sz w:val="18"/>
              </w:rPr>
              <w:t>Critical thinking and problem solving; communication and collaboration; personal development and leadership</w:t>
            </w:r>
          </w:p>
        </w:tc>
      </w:tr>
      <w:tr>
        <w:trPr>
          <w:cantSplit/>
        </w:trPr>
        <w:tc>
          <w:tcPr>
            <w:tcW w:type="dxa" w:w="5112"/>
            <w:shd w:fill="E8E8E8"/>
          </w:tcPr>
          <w:p>
            <w:r/>
            <w:r>
              <w:rPr>
                <w:rFonts w:ascii="Aptos" w:hAnsi="Aptos"/>
                <w:b/>
                <w:sz w:val="18"/>
              </w:rPr>
              <w:t>Values</w:t>
            </w:r>
          </w:p>
        </w:tc>
        <w:tc>
          <w:tcPr>
            <w:tcW w:type="dxa" w:w="5112"/>
          </w:tcPr>
          <w:p>
            <w:r/>
            <w:r>
              <w:rPr>
                <w:rFonts w:ascii="Aptos" w:hAnsi="Aptos"/>
                <w:b w:val="0"/>
                <w:sz w:val="18"/>
              </w:rPr>
              <w:t>Respect, responsibility, honesty, fairness, perseverance, self-discipline</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Exercise books, past questions</w:t>
            </w:r>
          </w:p>
        </w:tc>
      </w:tr>
    </w:tbl>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2F3"/>
          </w:tcPr>
          <w:p>
            <w:r/>
            <w:r>
              <w:rPr>
                <w:rFonts w:ascii="Aptos" w:hAnsi="Aptos"/>
                <w:b/>
                <w:sz w:val="18"/>
              </w:rPr>
              <w:t>Stage</w:t>
            </w:r>
          </w:p>
        </w:tc>
        <w:tc>
          <w:tcPr>
            <w:tcW w:type="dxa" w:w="2556"/>
            <w:shd w:fill="D9E2F3"/>
          </w:tcPr>
          <w:p>
            <w:r/>
            <w:r>
              <w:rPr>
                <w:rFonts w:ascii="Aptos" w:hAnsi="Aptos"/>
                <w:b/>
                <w:sz w:val="18"/>
              </w:rPr>
              <w:t>Teacher Activities</w:t>
            </w:r>
          </w:p>
        </w:tc>
        <w:tc>
          <w:tcPr>
            <w:tcW w:type="dxa" w:w="2556"/>
            <w:shd w:fill="D9E2F3"/>
          </w:tcPr>
          <w:p>
            <w:r/>
            <w:r>
              <w:rPr>
                <w:rFonts w:ascii="Aptos" w:hAnsi="Aptos"/>
                <w:b/>
                <w:sz w:val="18"/>
              </w:rPr>
              <w:t>Learner Activities</w:t>
            </w:r>
          </w:p>
        </w:tc>
        <w:tc>
          <w:tcPr>
            <w:tcW w:type="dxa" w:w="2556"/>
            <w:shd w:fill="D9E2F3"/>
          </w:tcPr>
          <w:p>
            <w:r/>
            <w:r>
              <w:rPr>
                <w:rFonts w:ascii="Aptos" w:hAnsi="Aptos"/>
                <w:b/>
                <w:sz w:val="18"/>
              </w:rPr>
              <w:t>Time</w:t>
            </w:r>
          </w:p>
        </w:tc>
      </w:tr>
      <w:tr>
        <w:trPr>
          <w:cantSplit/>
        </w:trPr>
        <w:tc>
          <w:tcPr>
            <w:tcW w:type="dxa" w:w="2556"/>
          </w:tcPr>
          <w:p>
            <w:r/>
            <w:r>
              <w:rPr>
                <w:rFonts w:ascii="Aptos" w:hAnsi="Aptos"/>
                <w:b w:val="0"/>
                <w:sz w:val="18"/>
              </w:rPr>
              <w:t>Introduction</w:t>
            </w:r>
          </w:p>
        </w:tc>
        <w:tc>
          <w:tcPr>
            <w:tcW w:type="dxa" w:w="2556"/>
          </w:tcPr>
          <w:p>
            <w:r/>
            <w:r>
              <w:rPr>
                <w:rFonts w:ascii="Aptos" w:hAnsi="Aptos"/>
                <w:b w:val="0"/>
                <w:sz w:val="18"/>
              </w:rPr>
              <w:t>Review the major topics from Weeks 9–13 and ask learners to define selected key terms.</w:t>
            </w:r>
          </w:p>
        </w:tc>
        <w:tc>
          <w:tcPr>
            <w:tcW w:type="dxa" w:w="2556"/>
          </w:tcPr>
          <w:p>
            <w:r/>
            <w:r>
              <w:rPr>
                <w:rFonts w:ascii="Aptos" w:hAnsi="Aptos"/>
                <w:b w:val="0"/>
                <w:sz w:val="18"/>
              </w:rPr>
              <w:t>Recall and define concepts.</w:t>
            </w:r>
          </w:p>
        </w:tc>
        <w:tc>
          <w:tcPr>
            <w:tcW w:type="dxa" w:w="2556"/>
          </w:tcPr>
          <w:p>
            <w:r/>
            <w:r>
              <w:rPr>
                <w:rFonts w:ascii="Aptos" w:hAnsi="Aptos"/>
                <w:b w:val="0"/>
                <w:sz w:val="18"/>
              </w:rPr>
              <w:t>7 min</w:t>
            </w:r>
          </w:p>
        </w:tc>
      </w:tr>
      <w:tr>
        <w:trPr>
          <w:cantSplit/>
        </w:trPr>
        <w:tc>
          <w:tcPr>
            <w:tcW w:type="dxa" w:w="2556"/>
          </w:tcPr>
          <w:p>
            <w:r/>
            <w:r>
              <w:rPr>
                <w:rFonts w:ascii="Aptos" w:hAnsi="Aptos"/>
                <w:b w:val="0"/>
                <w:sz w:val="18"/>
              </w:rPr>
              <w:t>Group Review</w:t>
            </w:r>
          </w:p>
        </w:tc>
        <w:tc>
          <w:tcPr>
            <w:tcW w:type="dxa" w:w="2556"/>
          </w:tcPr>
          <w:p>
            <w:r/>
            <w:r>
              <w:rPr>
                <w:rFonts w:ascii="Aptos" w:hAnsi="Aptos"/>
                <w:b w:val="0"/>
                <w:sz w:val="18"/>
              </w:rPr>
              <w:t>Assign groups to self-identity and citizenship. Each group prepares key points, examples and possible examination questions.</w:t>
            </w:r>
          </w:p>
        </w:tc>
        <w:tc>
          <w:tcPr>
            <w:tcW w:type="dxa" w:w="2556"/>
          </w:tcPr>
          <w:p>
            <w:r/>
            <w:r>
              <w:rPr>
                <w:rFonts w:ascii="Aptos" w:hAnsi="Aptos"/>
                <w:b w:val="0"/>
                <w:sz w:val="18"/>
              </w:rPr>
              <w:t>Discuss and prepare group responses.</w:t>
            </w:r>
          </w:p>
        </w:tc>
        <w:tc>
          <w:tcPr>
            <w:tcW w:type="dxa" w:w="2556"/>
          </w:tcPr>
          <w:p>
            <w:r/>
            <w:r>
              <w:rPr>
                <w:rFonts w:ascii="Aptos" w:hAnsi="Aptos"/>
                <w:b w:val="0"/>
                <w:sz w:val="18"/>
              </w:rPr>
              <w:t>15 min</w:t>
            </w:r>
          </w:p>
        </w:tc>
      </w:tr>
      <w:tr>
        <w:trPr>
          <w:cantSplit/>
        </w:trPr>
        <w:tc>
          <w:tcPr>
            <w:tcW w:type="dxa" w:w="2556"/>
          </w:tcPr>
          <w:p>
            <w:r/>
            <w:r>
              <w:rPr>
                <w:rFonts w:ascii="Aptos" w:hAnsi="Aptos"/>
                <w:b w:val="0"/>
                <w:sz w:val="18"/>
              </w:rPr>
              <w:t>Class Discussion</w:t>
            </w:r>
          </w:p>
        </w:tc>
        <w:tc>
          <w:tcPr>
            <w:tcW w:type="dxa" w:w="2556"/>
          </w:tcPr>
          <w:p>
            <w:r/>
            <w:r>
              <w:rPr>
                <w:rFonts w:ascii="Aptos" w:hAnsi="Aptos"/>
                <w:b w:val="0"/>
                <w:sz w:val="18"/>
              </w:rPr>
              <w:t>Guide group presentations and clarify misunderstandings using previously taught content.</w:t>
            </w:r>
          </w:p>
        </w:tc>
        <w:tc>
          <w:tcPr>
            <w:tcW w:type="dxa" w:w="2556"/>
          </w:tcPr>
          <w:p>
            <w:r/>
            <w:r>
              <w:rPr>
                <w:rFonts w:ascii="Aptos" w:hAnsi="Aptos"/>
                <w:b w:val="0"/>
                <w:sz w:val="18"/>
              </w:rPr>
              <w:t>Present, listen and correct notes.</w:t>
            </w:r>
          </w:p>
        </w:tc>
        <w:tc>
          <w:tcPr>
            <w:tcW w:type="dxa" w:w="2556"/>
          </w:tcPr>
          <w:p>
            <w:r/>
            <w:r>
              <w:rPr>
                <w:rFonts w:ascii="Aptos" w:hAnsi="Aptos"/>
                <w:b w:val="0"/>
                <w:sz w:val="18"/>
              </w:rPr>
              <w:t>10 min</w:t>
            </w:r>
          </w:p>
        </w:tc>
      </w:tr>
      <w:tr>
        <w:trPr>
          <w:cantSplit/>
        </w:trPr>
        <w:tc>
          <w:tcPr>
            <w:tcW w:type="dxa" w:w="2556"/>
          </w:tcPr>
          <w:p>
            <w:r/>
            <w:r>
              <w:rPr>
                <w:rFonts w:ascii="Aptos" w:hAnsi="Aptos"/>
                <w:b w:val="0"/>
                <w:sz w:val="18"/>
              </w:rPr>
              <w:t>Practice Questions</w:t>
            </w:r>
          </w:p>
        </w:tc>
        <w:tc>
          <w:tcPr>
            <w:tcW w:type="dxa" w:w="2556"/>
          </w:tcPr>
          <w:p>
            <w:r/>
            <w:r>
              <w:rPr>
                <w:rFonts w:ascii="Aptos" w:hAnsi="Aptos"/>
                <w:b w:val="0"/>
                <w:sz w:val="18"/>
              </w:rPr>
              <w:t>Give practice questions covering self-identity, rights and responsibilities.</w:t>
            </w:r>
          </w:p>
        </w:tc>
        <w:tc>
          <w:tcPr>
            <w:tcW w:type="dxa" w:w="2556"/>
          </w:tcPr>
          <w:p>
            <w:r/>
            <w:r>
              <w:rPr>
                <w:rFonts w:ascii="Aptos" w:hAnsi="Aptos"/>
                <w:b w:val="0"/>
                <w:sz w:val="18"/>
              </w:rPr>
              <w:t>Answer independently.</w:t>
            </w:r>
          </w:p>
        </w:tc>
        <w:tc>
          <w:tcPr>
            <w:tcW w:type="dxa" w:w="2556"/>
          </w:tcPr>
          <w:p>
            <w:r/>
            <w:r>
              <w:rPr>
                <w:rFonts w:ascii="Aptos" w:hAnsi="Aptos"/>
                <w:b w:val="0"/>
                <w:sz w:val="18"/>
              </w:rPr>
              <w:t>8 min</w:t>
            </w:r>
          </w:p>
        </w:tc>
      </w:tr>
      <w:tr>
        <w:trPr>
          <w:cantSplit/>
        </w:trPr>
        <w:tc>
          <w:tcPr>
            <w:tcW w:type="dxa" w:w="2556"/>
          </w:tcPr>
          <w:p>
            <w:r/>
            <w:r>
              <w:rPr>
                <w:rFonts w:ascii="Aptos" w:hAnsi="Aptos"/>
                <w:b w:val="0"/>
                <w:sz w:val="18"/>
              </w:rPr>
              <w:t>Feedback</w:t>
            </w:r>
          </w:p>
        </w:tc>
        <w:tc>
          <w:tcPr>
            <w:tcW w:type="dxa" w:w="2556"/>
          </w:tcPr>
          <w:p>
            <w:r/>
            <w:r>
              <w:rPr>
                <w:rFonts w:ascii="Aptos" w:hAnsi="Aptos"/>
                <w:b w:val="0"/>
                <w:sz w:val="18"/>
              </w:rPr>
              <w:t>Review answers and identify areas learners need to revise further.</w:t>
            </w:r>
          </w:p>
        </w:tc>
        <w:tc>
          <w:tcPr>
            <w:tcW w:type="dxa" w:w="2556"/>
          </w:tcPr>
          <w:p>
            <w:r/>
            <w:r>
              <w:rPr>
                <w:rFonts w:ascii="Aptos" w:hAnsi="Aptos"/>
                <w:b w:val="0"/>
                <w:sz w:val="18"/>
              </w:rPr>
              <w:t>Correct work and ask final questions.</w:t>
            </w:r>
          </w:p>
        </w:tc>
        <w:tc>
          <w:tcPr>
            <w:tcW w:type="dxa" w:w="2556"/>
          </w:tcPr>
          <w:p>
            <w:r/>
            <w:r>
              <w:rPr>
                <w:rFonts w:ascii="Aptos" w:hAnsi="Aptos"/>
                <w:b w:val="0"/>
                <w:sz w:val="18"/>
              </w:rPr>
              <w:t>5 min</w:t>
            </w:r>
          </w:p>
        </w:tc>
      </w:tr>
    </w:tbl>
    <w:p>
      <w:pPr>
        <w:pStyle w:val="Heading3"/>
        <w:spacing w:after="80" w:line="252" w:lineRule="auto"/>
      </w:pPr>
      <w:r>
        <w:t>Revision Questions</w:t>
      </w:r>
    </w:p>
    <w:p>
      <w:pPr>
        <w:pStyle w:val="ListNumber"/>
        <w:spacing w:after="80" w:line="252" w:lineRule="auto"/>
      </w:pPr>
      <w:r>
        <w:t>State two personal strengths and two weaknesses.</w:t>
      </w:r>
    </w:p>
    <w:p>
      <w:pPr>
        <w:pStyle w:val="ListNumber"/>
        <w:spacing w:after="80" w:line="252" w:lineRule="auto"/>
      </w:pPr>
      <w:r>
        <w:t>What are personal values? Give three examples.</w:t>
      </w:r>
    </w:p>
    <w:p>
      <w:pPr>
        <w:pStyle w:val="ListNumber"/>
        <w:spacing w:after="80" w:line="252" w:lineRule="auto"/>
      </w:pPr>
      <w:r>
        <w:t>What is a personal goal?</w:t>
      </w:r>
    </w:p>
    <w:p>
      <w:pPr>
        <w:pStyle w:val="ListNumber"/>
        <w:spacing w:after="80" w:line="252" w:lineRule="auto"/>
      </w:pPr>
      <w:r>
        <w:t>What is self-esteem?</w:t>
      </w:r>
    </w:p>
    <w:p>
      <w:pPr>
        <w:pStyle w:val="ListNumber"/>
        <w:spacing w:after="80" w:line="252" w:lineRule="auto"/>
      </w:pPr>
      <w:r>
        <w:t>State five rights of a Ghanaian citizen.</w:t>
      </w:r>
    </w:p>
    <w:p>
      <w:pPr>
        <w:pStyle w:val="ListNumber"/>
        <w:spacing w:after="80" w:line="252" w:lineRule="auto"/>
      </w:pPr>
      <w:r>
        <w:t>State five responsibilities of a good citizen.</w:t>
      </w:r>
    </w:p>
    <w:p>
      <w:pPr>
        <w:pStyle w:val="ListNumber"/>
        <w:spacing w:after="80" w:line="252" w:lineRule="auto"/>
      </w:pPr>
      <w:r>
        <w:t>Why should citizens respect the rights of other people?</w:t>
      </w:r>
    </w:p>
    <w:p>
      <w:pPr>
        <w:pStyle w:val="ListNumber"/>
        <w:spacing w:after="80" w:line="252" w:lineRule="auto"/>
      </w:pPr>
      <w:r>
        <w:t>State three ways of protecting public property.</w:t>
      </w:r>
    </w:p>
    <w:p>
      <w:pPr>
        <w:pStyle w:val="ListNumber"/>
        <w:spacing w:after="80" w:line="252" w:lineRule="auto"/>
      </w:pPr>
      <w:r>
        <w:t>Explain the relationship between rights and responsibilities.</w:t>
      </w:r>
    </w:p>
    <w:p>
      <w:pPr>
        <w:pStyle w:val="ListNumber"/>
        <w:spacing w:after="80" w:line="252" w:lineRule="auto"/>
      </w:pPr>
      <w:r>
        <w:t>Give three ways a learner can demonstrate responsible citizenship at school.</w:t>
      </w:r>
    </w:p>
    <w:p>
      <w:pPr>
        <w:pStyle w:val="Heading3"/>
        <w:spacing w:after="80" w:line="252" w:lineRule="auto"/>
      </w:pPr>
      <w:r>
        <w:t>Suggested Answers / Marking Guidance</w:t>
      </w:r>
    </w:p>
    <w:p>
      <w:pPr>
        <w:pStyle w:val="ListNumber"/>
        <w:spacing w:after="80" w:line="252" w:lineRule="auto"/>
      </w:pPr>
      <w:r>
        <w:t>Accept realistic strengths and weaknesses appropriately identified by the learner.</w:t>
      </w:r>
    </w:p>
    <w:p>
      <w:pPr>
        <w:pStyle w:val="ListNumber"/>
        <w:spacing w:after="80" w:line="252" w:lineRule="auto"/>
      </w:pPr>
      <w:r>
        <w:t>Personal values are principles or beliefs that guide a person's choices and behaviour. Examples include honesty, respect and responsibility.</w:t>
      </w:r>
    </w:p>
    <w:p>
      <w:pPr>
        <w:pStyle w:val="ListNumber"/>
        <w:spacing w:after="80" w:line="252" w:lineRule="auto"/>
      </w:pPr>
      <w:r>
        <w:t>A personal goal is a desired result that a person plans and works towards achieving.</w:t>
      </w:r>
    </w:p>
    <w:p>
      <w:pPr>
        <w:pStyle w:val="ListNumber"/>
        <w:spacing w:after="80" w:line="252" w:lineRule="auto"/>
      </w:pPr>
      <w:r>
        <w:t>Self-esteem is the way a person values and regards himself or herself.</w:t>
      </w:r>
    </w:p>
    <w:p>
      <w:pPr>
        <w:pStyle w:val="ListNumber"/>
        <w:spacing w:after="80" w:line="252" w:lineRule="auto"/>
      </w:pPr>
      <w:r>
        <w:t>Any five rights previously taught.</w:t>
      </w:r>
    </w:p>
    <w:p>
      <w:pPr>
        <w:pStyle w:val="ListNumber"/>
        <w:spacing w:after="80" w:line="252" w:lineRule="auto"/>
      </w:pPr>
      <w:r>
        <w:t>Any five responsibilities previously taught.</w:t>
      </w:r>
    </w:p>
    <w:p>
      <w:pPr>
        <w:pStyle w:val="ListNumber"/>
        <w:spacing w:after="80" w:line="252" w:lineRule="auto"/>
      </w:pPr>
      <w:r>
        <w:t>To protect dignity, promote fairness and support peaceful coexistence.</w:t>
      </w:r>
    </w:p>
    <w:p>
      <w:pPr>
        <w:pStyle w:val="ListNumber"/>
        <w:spacing w:after="80" w:line="252" w:lineRule="auto"/>
      </w:pPr>
      <w:r>
        <w:t>Any three: careful use of public facilities, avoiding vandalism, reporting damage and discouraging destruction.</w:t>
      </w:r>
    </w:p>
    <w:p>
      <w:pPr>
        <w:pStyle w:val="ListNumber"/>
        <w:spacing w:after="80" w:line="252" w:lineRule="auto"/>
      </w:pPr>
      <w:r>
        <w:t>Citizens should enjoy their rights responsibly while respecting the rights of others and performing their civic responsibilities.</w:t>
      </w:r>
    </w:p>
    <w:p>
      <w:pPr>
        <w:pStyle w:val="ListNumber"/>
        <w:spacing w:after="80" w:line="252" w:lineRule="auto"/>
      </w:pPr>
      <w:r>
        <w:t>Any three: obeying school rules, respecting others, caring for school property, keeping the environment clean, participating positively and resolving disagreements peacefully.</w:t>
      </w:r>
    </w:p>
    <w:p>
      <w:pPr>
        <w:pStyle w:val="Heading3"/>
        <w:spacing w:after="80" w:line="252" w:lineRule="auto"/>
      </w:pPr>
      <w:r>
        <w:t>Differentiation</w:t>
      </w:r>
    </w:p>
    <w:p>
      <w:pPr>
        <w:pStyle w:val="ListBullet"/>
        <w:spacing w:after="80" w:line="252" w:lineRule="auto"/>
      </w:pPr>
      <w:r>
        <w:t>Allow learners who need support to use their notes during the first round of group revision before attempting questions independently.</w:t>
      </w:r>
    </w:p>
    <w:p>
      <w:pPr>
        <w:pStyle w:val="ListBullet"/>
        <w:spacing w:after="80" w:line="252" w:lineRule="auto"/>
      </w:pPr>
      <w:r>
        <w:t>Give stronger learners additional application questions based on short situations involving rights, responsibilities, values and goal setting.</w:t>
      </w:r>
    </w:p>
    <w:p>
      <w:pPr>
        <w:pStyle w:val="Heading3"/>
        <w:spacing w:after="80" w:line="252" w:lineRule="auto"/>
      </w:pPr>
      <w:r>
        <w:t>Homework</w:t>
      </w:r>
    </w:p>
    <w:p>
      <w:pPr>
        <w:spacing w:after="80" w:line="252" w:lineRule="auto"/>
      </w:pPr>
      <w:r>
        <w:t>Revise all Social Studies topics taught during Weeks 1–13. Rework practice questions and review definitions, examples and differences that you found difficult.</w:t>
      </w:r>
    </w:p>
    <w:p>
      <w:pPr>
        <w:spacing w:after="80" w:line="252" w:lineRule="auto"/>
      </w:pPr>
      <w:r>
        <w:br w:type="page"/>
      </w:r>
    </w:p>
    <w:p>
      <w:pPr>
        <w:pStyle w:val="Heading2"/>
        <w:spacing w:after="80" w:line="252" w:lineRule="auto"/>
      </w:pPr>
      <w:r>
        <w:t>Lesson 2: Revision — Self-Identity, Citizenship and Human Rights — Lesson Notes</w:t>
      </w:r>
    </w:p>
    <w:p>
      <w:pPr>
        <w:pStyle w:val="Heading3"/>
        <w:spacing w:after="80" w:line="252" w:lineRule="auto"/>
      </w:pPr>
      <w:r>
        <w:t>A. Knowing Oneself</w:t>
      </w:r>
    </w:p>
    <w:p>
      <w:pPr>
        <w:pStyle w:val="ListBullet"/>
        <w:spacing w:after="80" w:line="252" w:lineRule="auto"/>
      </w:pPr>
      <w:r>
        <w:t>A personal strength is a positive ability or quality that helps a person perform well.</w:t>
      </w:r>
    </w:p>
    <w:p>
      <w:pPr>
        <w:pStyle w:val="ListBullet"/>
        <w:spacing w:after="80" w:line="252" w:lineRule="auto"/>
      </w:pPr>
      <w:r>
        <w:t>A weakness is an area in which a person needs improvement.</w:t>
      </w:r>
    </w:p>
    <w:p>
      <w:pPr>
        <w:pStyle w:val="ListBullet"/>
        <w:spacing w:after="80" w:line="252" w:lineRule="auto"/>
      </w:pPr>
      <w:r>
        <w:t>Personal values are principles or beliefs that guide choices and behaviour.</w:t>
      </w:r>
    </w:p>
    <w:p>
      <w:pPr>
        <w:pStyle w:val="ListBullet"/>
        <w:spacing w:after="80" w:line="252" w:lineRule="auto"/>
      </w:pPr>
      <w:r>
        <w:t>A personal goal is a desired result that a person plans and works towards achieving.</w:t>
      </w:r>
    </w:p>
    <w:p>
      <w:pPr>
        <w:pStyle w:val="ListBullet"/>
        <w:spacing w:after="80" w:line="252" w:lineRule="auto"/>
      </w:pPr>
      <w:r>
        <w:t>Self-esteem is the way a person values and regards himself or herself.</w:t>
      </w:r>
    </w:p>
    <w:p>
      <w:pPr>
        <w:pStyle w:val="Heading3"/>
        <w:spacing w:after="80" w:line="252" w:lineRule="auto"/>
      </w:pPr>
      <w:r>
        <w:t>B. Rights of a Ghanaian Citizen</w:t>
      </w:r>
    </w:p>
    <w:p>
      <w:pPr>
        <w:pStyle w:val="ListBullet"/>
        <w:spacing w:after="80" w:line="252" w:lineRule="auto"/>
      </w:pPr>
      <w:r>
        <w:t>Right to life.</w:t>
      </w:r>
    </w:p>
    <w:p>
      <w:pPr>
        <w:pStyle w:val="ListBullet"/>
        <w:spacing w:after="80" w:line="252" w:lineRule="auto"/>
      </w:pPr>
      <w:r>
        <w:t>Right to personal liberty.</w:t>
      </w:r>
    </w:p>
    <w:p>
      <w:pPr>
        <w:pStyle w:val="ListBullet"/>
        <w:spacing w:after="80" w:line="252" w:lineRule="auto"/>
      </w:pPr>
      <w:r>
        <w:t>Equality before the law.</w:t>
      </w:r>
    </w:p>
    <w:p>
      <w:pPr>
        <w:pStyle w:val="ListBullet"/>
        <w:spacing w:after="80" w:line="252" w:lineRule="auto"/>
      </w:pPr>
      <w:r>
        <w:t>Freedom of speech and expression.</w:t>
      </w:r>
    </w:p>
    <w:p>
      <w:pPr>
        <w:pStyle w:val="ListBullet"/>
        <w:spacing w:after="80" w:line="252" w:lineRule="auto"/>
      </w:pPr>
      <w:r>
        <w:t>Freedom of thought, conscience and belief.</w:t>
      </w:r>
    </w:p>
    <w:p>
      <w:pPr>
        <w:pStyle w:val="ListBullet"/>
        <w:spacing w:after="80" w:line="252" w:lineRule="auto"/>
      </w:pPr>
      <w:r>
        <w:t>Freedom to practise a religion.</w:t>
      </w:r>
    </w:p>
    <w:p>
      <w:pPr>
        <w:pStyle w:val="ListBullet"/>
        <w:spacing w:after="80" w:line="252" w:lineRule="auto"/>
      </w:pPr>
      <w:r>
        <w:t>Freedom of assembly and association.</w:t>
      </w:r>
    </w:p>
    <w:p>
      <w:pPr>
        <w:pStyle w:val="ListBullet"/>
        <w:spacing w:after="80" w:line="252" w:lineRule="auto"/>
      </w:pPr>
      <w:r>
        <w:t>Protection from discrimination.</w:t>
      </w:r>
    </w:p>
    <w:p>
      <w:pPr>
        <w:pStyle w:val="Heading3"/>
        <w:spacing w:after="80" w:line="252" w:lineRule="auto"/>
      </w:pPr>
      <w:r>
        <w:t>C. Responsibilities of a Good Citizen</w:t>
      </w:r>
    </w:p>
    <w:p>
      <w:pPr>
        <w:pStyle w:val="ListBullet"/>
        <w:spacing w:after="80" w:line="252" w:lineRule="auto"/>
      </w:pPr>
      <w:r>
        <w:t>Obey the laws of the country.</w:t>
      </w:r>
    </w:p>
    <w:p>
      <w:pPr>
        <w:pStyle w:val="ListBullet"/>
        <w:spacing w:after="80" w:line="252" w:lineRule="auto"/>
      </w:pPr>
      <w:r>
        <w:t>Respect the rights and freedoms of other people.</w:t>
      </w:r>
    </w:p>
    <w:p>
      <w:pPr>
        <w:pStyle w:val="ListBullet"/>
        <w:spacing w:after="80" w:line="252" w:lineRule="auto"/>
      </w:pPr>
      <w:r>
        <w:t>Protect public property.</w:t>
      </w:r>
    </w:p>
    <w:p>
      <w:pPr>
        <w:pStyle w:val="ListBullet"/>
        <w:spacing w:after="80" w:line="252" w:lineRule="auto"/>
      </w:pPr>
      <w:r>
        <w:t>Pay lawful taxes and other lawful charges where required.</w:t>
      </w:r>
    </w:p>
    <w:p>
      <w:pPr>
        <w:pStyle w:val="ListBullet"/>
        <w:spacing w:after="80" w:line="252" w:lineRule="auto"/>
      </w:pPr>
      <w:r>
        <w:t>Help protect the environment.</w:t>
      </w:r>
    </w:p>
    <w:p>
      <w:pPr>
        <w:pStyle w:val="ListBullet"/>
        <w:spacing w:after="80" w:line="252" w:lineRule="auto"/>
      </w:pPr>
      <w:r>
        <w:t>Participate responsibly in community life.</w:t>
      </w:r>
    </w:p>
    <w:p>
      <w:pPr>
        <w:pStyle w:val="ListBullet"/>
        <w:spacing w:after="80" w:line="252" w:lineRule="auto"/>
      </w:pPr>
      <w:r>
        <w:t>Cooperate with lawful authorities and contribute to peace and order.</w:t>
      </w:r>
    </w:p>
    <w:p>
      <w:pPr>
        <w:pStyle w:val="Heading3"/>
        <w:spacing w:after="80" w:line="252" w:lineRule="auto"/>
      </w:pPr>
      <w:r>
        <w:t>D. Important Connections to Remember</w:t>
      </w:r>
    </w:p>
    <w:p>
      <w:pPr>
        <w:pStyle w:val="ListBullet"/>
        <w:spacing w:after="80" w:line="252" w:lineRule="auto"/>
      </w:pPr>
      <w:r>
        <w:t>Strengths and weaknesses help a person understand areas of ability and areas for improvement.</w:t>
      </w:r>
    </w:p>
    <w:p>
      <w:pPr>
        <w:pStyle w:val="ListBullet"/>
        <w:spacing w:after="80" w:line="252" w:lineRule="auto"/>
      </w:pPr>
      <w:r>
        <w:t>Values guide choices and behaviour.</w:t>
      </w:r>
    </w:p>
    <w:p>
      <w:pPr>
        <w:pStyle w:val="ListBullet"/>
        <w:spacing w:after="80" w:line="252" w:lineRule="auto"/>
      </w:pPr>
      <w:r>
        <w:t>Goals provide direction for personal improvement.</w:t>
      </w:r>
    </w:p>
    <w:p>
      <w:pPr>
        <w:pStyle w:val="ListBullet"/>
        <w:spacing w:after="80" w:line="252" w:lineRule="auto"/>
      </w:pPr>
      <w:r>
        <w:t>Healthy self-esteem involves recognising one's worth while accepting areas for improvement.</w:t>
      </w:r>
    </w:p>
    <w:p>
      <w:pPr>
        <w:pStyle w:val="ListBullet"/>
        <w:spacing w:after="80" w:line="252" w:lineRule="auto"/>
      </w:pPr>
      <w:r>
        <w:t>Rights should be enjoyed responsibly, while citizens also perform their responsibilities.</w:t>
      </w:r>
    </w:p>
    <w:p>
      <w:pPr>
        <w:pStyle w:val="Heading3"/>
        <w:spacing w:after="80" w:line="252" w:lineRule="auto"/>
      </w:pPr>
      <w:r>
        <w:t>Quick Oral Review</w:t>
      </w:r>
    </w:p>
    <w:p>
      <w:pPr>
        <w:spacing w:after="80" w:line="252" w:lineRule="auto"/>
      </w:pPr>
      <w:r>
        <w:rPr>
          <w:b/>
        </w:rPr>
        <w:t>Teacher: What is a personal value?</w:t>
      </w:r>
    </w:p>
    <w:p>
      <w:pPr>
        <w:spacing w:after="80" w:line="252" w:lineRule="auto"/>
        <w:ind w:left="288"/>
      </w:pPr>
      <w:r>
        <w:rPr>
          <w:i/>
        </w:rPr>
        <w:t>Expected response: A principle or belief that guides a person's choices and behaviour.</w:t>
      </w:r>
    </w:p>
    <w:p>
      <w:pPr>
        <w:spacing w:after="80" w:line="252" w:lineRule="auto"/>
      </w:pPr>
      <w:r>
        <w:rPr>
          <w:b/>
        </w:rPr>
        <w:t>Teacher: Give one example of a citizenship right.</w:t>
      </w:r>
    </w:p>
    <w:p>
      <w:pPr>
        <w:spacing w:after="80" w:line="252" w:lineRule="auto"/>
        <w:ind w:left="288"/>
      </w:pPr>
      <w:r>
        <w:rPr>
          <w:i/>
        </w:rPr>
        <w:t>Expected response: For example, the right to life.</w:t>
      </w:r>
    </w:p>
    <w:p>
      <w:pPr>
        <w:spacing w:after="80" w:line="252" w:lineRule="auto"/>
      </w:pPr>
      <w:r>
        <w:rPr>
          <w:b/>
        </w:rPr>
        <w:t>Teacher: Give one responsibility of a good citizen.</w:t>
      </w:r>
    </w:p>
    <w:p>
      <w:pPr>
        <w:spacing w:after="80" w:line="252" w:lineRule="auto"/>
        <w:ind w:left="288"/>
      </w:pPr>
      <w:r>
        <w:rPr>
          <w:i/>
        </w:rPr>
        <w:t>Expected response: For example, obeying the law.</w:t>
      </w:r>
    </w:p>
    <w:p>
      <w:pPr>
        <w:spacing w:after="80" w:line="252" w:lineRule="auto"/>
      </w:pPr>
      <w:r>
        <w:rPr>
          <w:b/>
        </w:rPr>
        <w:t>Teacher: Why should public property be protected?</w:t>
      </w:r>
    </w:p>
    <w:p>
      <w:pPr>
        <w:spacing w:after="80" w:line="252" w:lineRule="auto"/>
        <w:ind w:left="288"/>
      </w:pPr>
      <w:r>
        <w:rPr>
          <w:i/>
        </w:rPr>
        <w:t>Expected response: Because it serves the community and should be used responsibly.</w:t>
      </w:r>
    </w:p>
    <w:p>
      <w:pPr>
        <w:spacing w:after="80" w:line="252" w:lineRule="auto"/>
      </w:pPr>
      <w:r>
        <w:rPr>
          <w:b/>
        </w:rPr>
        <w:t>Teacher: How are rights and responsibilities connected?</w:t>
      </w:r>
    </w:p>
    <w:p>
      <w:pPr>
        <w:spacing w:after="80" w:line="252" w:lineRule="auto"/>
        <w:ind w:left="288"/>
      </w:pPr>
      <w:r>
        <w:rPr>
          <w:i/>
        </w:rPr>
        <w:t>Expected response: Citizens should enjoy their rights responsibly, respect the rights of others and perform their civic duties.</w:t>
      </w:r>
    </w:p>
    <w:p>
      <w:pPr>
        <w:pStyle w:val="Heading3"/>
        <w:spacing w:after="80" w:line="252" w:lineRule="auto"/>
      </w:pPr>
      <w:r>
        <w:t>Practice Activity</w:t>
      </w:r>
    </w:p>
    <w:p>
      <w:pPr>
        <w:spacing w:after="80" w:line="252" w:lineRule="auto"/>
      </w:pPr>
      <w:r>
        <w:t>Learners should complete the revision questions individually. The teacher should review answers with the class and use errors to identify concepts requiring further revision before the examination.</w:t>
      </w:r>
    </w:p>
    <w:p>
      <w:pPr>
        <w:pStyle w:val="Heading3"/>
        <w:spacing w:after="80" w:line="252" w:lineRule="auto"/>
      </w:pPr>
      <w:r>
        <w:t>Final Revision Checklist</w:t>
      </w:r>
    </w:p>
    <w:p>
      <w:pPr>
        <w:pStyle w:val="ListBullet"/>
        <w:spacing w:after="80" w:line="252" w:lineRule="auto"/>
      </w:pPr>
      <w:r>
        <w:t>Can I define the major terms from Weeks 1–13?</w:t>
      </w:r>
    </w:p>
    <w:p>
      <w:pPr>
        <w:pStyle w:val="ListBullet"/>
        <w:spacing w:after="80" w:line="252" w:lineRule="auto"/>
      </w:pPr>
      <w:r>
        <w:t>Can I state appropriate examples for each topic?</w:t>
      </w:r>
    </w:p>
    <w:p>
      <w:pPr>
        <w:pStyle w:val="ListBullet"/>
        <w:spacing w:after="80" w:line="252" w:lineRule="auto"/>
      </w:pPr>
      <w:r>
        <w:t>Can I explain differences such as weather and climate?</w:t>
      </w:r>
    </w:p>
    <w:p>
      <w:pPr>
        <w:pStyle w:val="ListBullet"/>
        <w:spacing w:after="80" w:line="252" w:lineRule="auto"/>
      </w:pPr>
      <w:r>
        <w:t>Can I identify rights and responsibilities of citizens?</w:t>
      </w:r>
    </w:p>
    <w:p>
      <w:pPr>
        <w:pStyle w:val="ListBullet"/>
        <w:spacing w:after="80" w:line="252" w:lineRule="auto"/>
      </w:pPr>
      <w:r>
        <w:t>Can I explain personal strengths, weaknesses, values, goals and self-esteem?</w:t>
      </w:r>
    </w:p>
    <w:p>
      <w:pPr>
        <w:pStyle w:val="ListBullet"/>
        <w:spacing w:after="80" w:line="252" w:lineRule="auto"/>
      </w:pPr>
      <w:r>
        <w:t>Can I apply what I have learned to simple situations?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7 Social Studies • Week 14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