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9 SCIENCE – TERM 1</w:t>
        <w:br/>
        <w:t>WEEK 14 COMPREHENSIVE REVISION</w:t>
      </w:r>
    </w:p>
    <w:p>
      <w:pPr>
        <w:jc w:val="center"/>
      </w:pPr>
      <w:r>
        <w:rPr>
          <w:b/>
        </w:rPr>
        <w:t>Academic Year 2026/2027</w:t>
      </w:r>
    </w:p>
    <w:p>
      <w:pPr>
        <w:pStyle w:val="Heading1"/>
      </w:pPr>
      <w:r>
        <w:t>PART I: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8"/>
              </w:rPr>
              <w:t>Subject</w:t>
            </w:r>
          </w:p>
        </w:tc>
        <w:tc>
          <w:tcPr>
            <w:tcW w:type="dxa" w:w="5112"/>
            <w:vAlign w:val="center"/>
          </w:tcPr>
          <w:p>
            <w:r/>
            <w:r>
              <w:rPr>
                <w:b w:val="0"/>
                <w:sz w:val="18"/>
              </w:rPr>
              <w:t>Science</w:t>
            </w:r>
          </w:p>
        </w:tc>
      </w:tr>
      <w:tr>
        <w:tc>
          <w:tcPr>
            <w:tcW w:type="dxa" w:w="5112"/>
            <w:vAlign w:val="center"/>
            <w:shd w:fill="EDE7F6"/>
          </w:tcPr>
          <w:p>
            <w:r/>
            <w:r>
              <w:rPr>
                <w:b/>
                <w:sz w:val="18"/>
              </w:rPr>
              <w:t>Class</w:t>
            </w:r>
          </w:p>
        </w:tc>
        <w:tc>
          <w:tcPr>
            <w:tcW w:type="dxa" w:w="5112"/>
            <w:vAlign w:val="center"/>
          </w:tcPr>
          <w:p>
            <w:r/>
            <w:r>
              <w:rPr>
                <w:b w:val="0"/>
                <w:sz w:val="18"/>
              </w:rPr>
              <w:t>Basic 9</w:t>
            </w:r>
          </w:p>
        </w:tc>
      </w:tr>
      <w:tr>
        <w:tc>
          <w:tcPr>
            <w:tcW w:type="dxa" w:w="5112"/>
            <w:vAlign w:val="center"/>
            <w:shd w:fill="EDE7F6"/>
          </w:tcPr>
          <w:p>
            <w:r/>
            <w:r>
              <w:rPr>
                <w:b/>
                <w:sz w:val="18"/>
              </w:rPr>
              <w:t>Term</w:t>
            </w:r>
          </w:p>
        </w:tc>
        <w:tc>
          <w:tcPr>
            <w:tcW w:type="dxa" w:w="5112"/>
            <w:vAlign w:val="center"/>
          </w:tcPr>
          <w:p>
            <w:r/>
            <w:r>
              <w:rPr>
                <w:b w:val="0"/>
                <w:sz w:val="18"/>
              </w:rPr>
              <w:t>First Term</w:t>
            </w:r>
          </w:p>
        </w:tc>
      </w:tr>
      <w:tr>
        <w:tc>
          <w:tcPr>
            <w:tcW w:type="dxa" w:w="5112"/>
            <w:vAlign w:val="center"/>
            <w:shd w:fill="EDE7F6"/>
          </w:tcPr>
          <w:p>
            <w:r/>
            <w:r>
              <w:rPr>
                <w:b/>
                <w:sz w:val="18"/>
              </w:rPr>
              <w:t>Week</w:t>
            </w:r>
          </w:p>
        </w:tc>
        <w:tc>
          <w:tcPr>
            <w:tcW w:type="dxa" w:w="5112"/>
            <w:vAlign w:val="center"/>
          </w:tcPr>
          <w:p>
            <w:r/>
            <w:r>
              <w:rPr>
                <w:b w:val="0"/>
                <w:sz w:val="18"/>
              </w:rPr>
              <w:t>14</w:t>
            </w:r>
          </w:p>
        </w:tc>
      </w:tr>
      <w:tr>
        <w:tc>
          <w:tcPr>
            <w:tcW w:type="dxa" w:w="5112"/>
            <w:vAlign w:val="center"/>
            <w:shd w:fill="EDE7F6"/>
          </w:tcPr>
          <w:p>
            <w:r/>
            <w:r>
              <w:rPr>
                <w:b/>
                <w:sz w:val="18"/>
              </w:rPr>
              <w:t>Number of Lessons</w:t>
            </w:r>
          </w:p>
        </w:tc>
        <w:tc>
          <w:tcPr>
            <w:tcW w:type="dxa" w:w="5112"/>
            <w:vAlign w:val="center"/>
          </w:tcPr>
          <w:p>
            <w:r/>
            <w:r>
              <w:rPr>
                <w:b w:val="0"/>
                <w:sz w:val="18"/>
              </w:rPr>
              <w:t>3 revision lessons</w:t>
            </w:r>
          </w:p>
        </w:tc>
      </w:tr>
      <w:tr>
        <w:tc>
          <w:tcPr>
            <w:tcW w:type="dxa" w:w="5112"/>
            <w:vAlign w:val="center"/>
            <w:shd w:fill="EDE7F6"/>
          </w:tcPr>
          <w:p>
            <w:r/>
            <w:r>
              <w:rPr>
                <w:b/>
                <w:sz w:val="18"/>
              </w:rPr>
              <w:t>Strand</w:t>
            </w:r>
          </w:p>
        </w:tc>
        <w:tc>
          <w:tcPr>
            <w:tcW w:type="dxa" w:w="5112"/>
            <w:vAlign w:val="center"/>
          </w:tcPr>
          <w:p>
            <w:r/>
            <w:r>
              <w:rPr>
                <w:b w:val="0"/>
                <w:sz w:val="18"/>
              </w:rPr>
              <w:t>All Term Strands</w:t>
            </w:r>
          </w:p>
        </w:tc>
      </w:tr>
      <w:tr>
        <w:tc>
          <w:tcPr>
            <w:tcW w:type="dxa" w:w="5112"/>
            <w:vAlign w:val="center"/>
            <w:shd w:fill="EDE7F6"/>
          </w:tcPr>
          <w:p>
            <w:r/>
            <w:r>
              <w:rPr>
                <w:b/>
                <w:sz w:val="18"/>
              </w:rPr>
              <w:t>Focus</w:t>
            </w:r>
          </w:p>
        </w:tc>
        <w:tc>
          <w:tcPr>
            <w:tcW w:type="dxa" w:w="5112"/>
            <w:vAlign w:val="center"/>
          </w:tcPr>
          <w:p>
            <w:r/>
            <w:r>
              <w:rPr>
                <w:b w:val="0"/>
                <w:sz w:val="18"/>
              </w:rPr>
              <w:t>Comprehensive revision of Weeks 1–13</w:t>
            </w:r>
          </w:p>
        </w:tc>
      </w:tr>
      <w:tr>
        <w:tc>
          <w:tcPr>
            <w:tcW w:type="dxa" w:w="5112"/>
            <w:vAlign w:val="center"/>
            <w:shd w:fill="EDE7F6"/>
          </w:tcPr>
          <w:p>
            <w:r/>
            <w:r>
              <w:rPr>
                <w:b/>
                <w:sz w:val="18"/>
              </w:rPr>
              <w:t>Coverage</w:t>
            </w:r>
          </w:p>
        </w:tc>
        <w:tc>
          <w:tcPr>
            <w:tcW w:type="dxa" w:w="5112"/>
            <w:vAlign w:val="center"/>
          </w:tcPr>
          <w:p>
            <w:r/>
            <w:r>
              <w:rPr>
                <w:b w:val="0"/>
                <w:sz w:val="18"/>
              </w:rPr>
              <w:t>Acids, bases and salts; plant and human reproduction; nervous and excretory systems; force, friction and pressure; waste management; climate change; green economy</w:t>
            </w:r>
          </w:p>
        </w:tc>
      </w:tr>
      <w:tr>
        <w:tc>
          <w:tcPr>
            <w:tcW w:type="dxa" w:w="5112"/>
            <w:vAlign w:val="center"/>
            <w:shd w:fill="EDE7F6"/>
          </w:tcPr>
          <w:p>
            <w:r/>
            <w:r>
              <w:rPr>
                <w:b/>
                <w:sz w:val="18"/>
              </w:rPr>
              <w:t>Resources</w:t>
            </w:r>
          </w:p>
        </w:tc>
        <w:tc>
          <w:tcPr>
            <w:tcW w:type="dxa" w:w="5112"/>
            <w:vAlign w:val="center"/>
          </w:tcPr>
          <w:p>
            <w:r/>
            <w:r>
              <w:rPr>
                <w:b w:val="0"/>
                <w:sz w:val="18"/>
              </w:rPr>
              <w:t>Past questions, revision questions, charts, models, indicators/common substances, spring balance, surfaces, board and markers</w:t>
            </w:r>
          </w:p>
        </w:tc>
      </w:tr>
    </w:tbl>
    <w:p>
      <w:r>
        <w:t>Scheme alignment: Week 14 is reserved for comprehensive revision of the term's work, including BECE-style questions and practical review.</w:t>
      </w:r>
    </w:p>
    <w:p>
      <w:pPr>
        <w:pStyle w:val="Heading2"/>
      </w:pPr>
      <w:r>
        <w:t>Revision Objectives</w:t>
      </w:r>
    </w:p>
    <w:p>
      <w:pPr>
        <w:pStyle w:val="ListBullet"/>
      </w:pPr>
      <w:r>
        <w:t>Recall definitions, principles, processes, structures, properties and applications taught during Weeks 1–13.</w:t>
      </w:r>
    </w:p>
    <w:p>
      <w:pPr>
        <w:pStyle w:val="ListBullet"/>
      </w:pPr>
      <w:r>
        <w:t>Apply scientific knowledge to unfamiliar but related situations.</w:t>
      </w:r>
    </w:p>
    <w:p>
      <w:pPr>
        <w:pStyle w:val="ListBullet"/>
      </w:pPr>
      <w:r>
        <w:t>Interpret simple practical observations and draw appropriate conclusions.</w:t>
      </w:r>
    </w:p>
    <w:p>
      <w:pPr>
        <w:pStyle w:val="ListBullet"/>
      </w:pPr>
      <w:r>
        <w:t>Perform relevant calculations involving pressure.</w:t>
      </w:r>
    </w:p>
    <w:p>
      <w:pPr>
        <w:pStyle w:val="ListBullet"/>
      </w:pPr>
      <w:r>
        <w:t>Answer structured and objective questions clearly and accurately.</w:t>
      </w:r>
    </w:p>
    <w:p>
      <w:pPr>
        <w:pStyle w:val="ListBullet"/>
      </w:pPr>
      <w:r>
        <w:t>Identify personal areas of weakness before the End of Term Examination.</w:t>
      </w:r>
    </w:p>
    <w:p>
      <w:r>
        <w:br w:type="page"/>
      </w:r>
    </w:p>
    <w:p>
      <w:pPr>
        <w:pStyle w:val="Heading1"/>
      </w:pPr>
      <w:r>
        <w:t>PART II: LESSON PLAN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8"/>
              </w:rPr>
              <w:t>Subject</w:t>
            </w:r>
          </w:p>
        </w:tc>
        <w:tc>
          <w:tcPr>
            <w:tcW w:type="dxa" w:w="5112"/>
            <w:vAlign w:val="center"/>
          </w:tcPr>
          <w:p>
            <w:r/>
            <w:r>
              <w:rPr>
                <w:b w:val="0"/>
                <w:sz w:val="18"/>
              </w:rPr>
              <w:t>Science</w:t>
            </w:r>
          </w:p>
        </w:tc>
      </w:tr>
      <w:tr>
        <w:tc>
          <w:tcPr>
            <w:tcW w:type="dxa" w:w="5112"/>
            <w:vAlign w:val="center"/>
            <w:shd w:fill="EDE7F6"/>
          </w:tcPr>
          <w:p>
            <w:r/>
            <w:r>
              <w:rPr>
                <w:b/>
                <w:sz w:val="18"/>
              </w:rPr>
              <w:t>Class</w:t>
            </w:r>
          </w:p>
        </w:tc>
        <w:tc>
          <w:tcPr>
            <w:tcW w:type="dxa" w:w="5112"/>
            <w:vAlign w:val="center"/>
          </w:tcPr>
          <w:p>
            <w:r/>
            <w:r>
              <w:rPr>
                <w:b w:val="0"/>
                <w:sz w:val="18"/>
              </w:rPr>
              <w:t>Basic 9</w:t>
            </w:r>
          </w:p>
        </w:tc>
      </w:tr>
      <w:tr>
        <w:tc>
          <w:tcPr>
            <w:tcW w:type="dxa" w:w="5112"/>
            <w:vAlign w:val="center"/>
            <w:shd w:fill="EDE7F6"/>
          </w:tcPr>
          <w:p>
            <w:r/>
            <w:r>
              <w:rPr>
                <w:b/>
                <w:sz w:val="18"/>
              </w:rPr>
              <w:t>Term</w:t>
            </w:r>
          </w:p>
        </w:tc>
        <w:tc>
          <w:tcPr>
            <w:tcW w:type="dxa" w:w="5112"/>
            <w:vAlign w:val="center"/>
          </w:tcPr>
          <w:p>
            <w:r/>
            <w:r>
              <w:rPr>
                <w:b w:val="0"/>
                <w:sz w:val="18"/>
              </w:rPr>
              <w:t>First Term</w:t>
            </w:r>
          </w:p>
        </w:tc>
      </w:tr>
      <w:tr>
        <w:tc>
          <w:tcPr>
            <w:tcW w:type="dxa" w:w="5112"/>
            <w:vAlign w:val="center"/>
            <w:shd w:fill="EDE7F6"/>
          </w:tcPr>
          <w:p>
            <w:r/>
            <w:r>
              <w:rPr>
                <w:b/>
                <w:sz w:val="18"/>
              </w:rPr>
              <w:t>Week</w:t>
            </w:r>
          </w:p>
        </w:tc>
        <w:tc>
          <w:tcPr>
            <w:tcW w:type="dxa" w:w="5112"/>
            <w:vAlign w:val="center"/>
          </w:tcPr>
          <w:p>
            <w:r/>
            <w:r>
              <w:rPr>
                <w:b w:val="0"/>
                <w:sz w:val="18"/>
              </w:rPr>
              <w:t>14</w:t>
            </w:r>
          </w:p>
        </w:tc>
      </w:tr>
      <w:tr>
        <w:tc>
          <w:tcPr>
            <w:tcW w:type="dxa" w:w="5112"/>
            <w:vAlign w:val="center"/>
            <w:shd w:fill="EDE7F6"/>
          </w:tcPr>
          <w:p>
            <w:r/>
            <w:r>
              <w:rPr>
                <w:b/>
                <w:sz w:val="18"/>
              </w:rPr>
              <w:t>Lesson</w:t>
            </w:r>
          </w:p>
        </w:tc>
        <w:tc>
          <w:tcPr>
            <w:tcW w:type="dxa" w:w="5112"/>
            <w:vAlign w:val="center"/>
          </w:tcPr>
          <w:p>
            <w:r/>
            <w:r>
              <w:rPr>
                <w:b w:val="0"/>
                <w:sz w:val="18"/>
              </w:rPr>
              <w:t>Lesson 1</w:t>
            </w:r>
          </w:p>
        </w:tc>
      </w:tr>
      <w:tr>
        <w:tc>
          <w:tcPr>
            <w:tcW w:type="dxa" w:w="5112"/>
            <w:vAlign w:val="center"/>
            <w:shd w:fill="EDE7F6"/>
          </w:tcPr>
          <w:p>
            <w:r/>
            <w:r>
              <w:rPr>
                <w:b/>
                <w:sz w:val="18"/>
              </w:rPr>
              <w:t>Topic</w:t>
            </w:r>
          </w:p>
        </w:tc>
        <w:tc>
          <w:tcPr>
            <w:tcW w:type="dxa" w:w="5112"/>
            <w:vAlign w:val="center"/>
          </w:tcPr>
          <w:p>
            <w:r/>
            <w:r>
              <w:rPr>
                <w:b w:val="0"/>
                <w:sz w:val="18"/>
              </w:rPr>
              <w:t>Revision: Diversity of Matter and Cycles</w:t>
            </w:r>
          </w:p>
        </w:tc>
      </w:tr>
      <w:tr>
        <w:tc>
          <w:tcPr>
            <w:tcW w:type="dxa" w:w="5112"/>
            <w:vAlign w:val="center"/>
            <w:shd w:fill="EDE7F6"/>
          </w:tcPr>
          <w:p>
            <w:r/>
            <w:r>
              <w:rPr>
                <w:b/>
                <w:sz w:val="18"/>
              </w:rPr>
              <w:t>Focus</w:t>
            </w:r>
          </w:p>
        </w:tc>
        <w:tc>
          <w:tcPr>
            <w:tcW w:type="dxa" w:w="5112"/>
            <w:vAlign w:val="center"/>
          </w:tcPr>
          <w:p>
            <w:r/>
            <w:r>
              <w:rPr>
                <w:b w:val="0"/>
                <w:sz w:val="18"/>
              </w:rPr>
              <w:t>Acids, bases and salts; reproduction in plants and humans.</w:t>
            </w:r>
          </w:p>
        </w:tc>
      </w:tr>
      <w:tr>
        <w:tc>
          <w:tcPr>
            <w:tcW w:type="dxa" w:w="5112"/>
            <w:vAlign w:val="center"/>
            <w:shd w:fill="EDE7F6"/>
          </w:tcPr>
          <w:p>
            <w:r/>
            <w:r>
              <w:rPr>
                <w:b/>
                <w:sz w:val="18"/>
              </w:rPr>
              <w:t>Duration</w:t>
            </w:r>
          </w:p>
        </w:tc>
        <w:tc>
          <w:tcPr>
            <w:tcW w:type="dxa" w:w="5112"/>
            <w:vAlign w:val="center"/>
          </w:tcPr>
          <w:p>
            <w:r/>
            <w:r>
              <w:rPr>
                <w:b w:val="0"/>
                <w:sz w:val="18"/>
              </w:rPr>
              <w:t>One lesson period</w:t>
            </w:r>
          </w:p>
        </w:tc>
      </w:tr>
    </w:tbl>
    <w:p>
      <w:pPr>
        <w:pStyle w:val="Heading2"/>
      </w:pPr>
      <w:r>
        <w:t>Preparation</w:t>
      </w:r>
    </w:p>
    <w:p>
      <w:r>
        <w:t>Previous Knowledge: Lessons from Weeks 1–4.</w:t>
      </w:r>
    </w:p>
    <w:p>
      <w:r>
        <w:t>Learning Objectives: By the end of the lesson, learners should be able to:</w:t>
      </w:r>
    </w:p>
    <w:p>
      <w:pPr>
        <w:pStyle w:val="ListBullet"/>
      </w:pPr>
      <w:r>
        <w:t>Identify acids, bases and salts and describe simple indicator tests.</w:t>
      </w:r>
    </w:p>
    <w:p>
      <w:pPr>
        <w:pStyle w:val="ListBullet"/>
      </w:pPr>
      <w:r>
        <w:t>Recall important properties and uses of acids, bases and salts.</w:t>
      </w:r>
    </w:p>
    <w:p>
      <w:pPr>
        <w:pStyle w:val="ListBullet"/>
      </w:pPr>
      <w:r>
        <w:t>Explain sexual and asexual reproduction in plants.</w:t>
      </w:r>
    </w:p>
    <w:p>
      <w:pPr>
        <w:pStyle w:val="ListBullet"/>
      </w:pPr>
      <w:r>
        <w:t>Identify major reproductive structures in flowering plants and humans.</w:t>
      </w:r>
    </w:p>
    <w:p>
      <w:pPr>
        <w:pStyle w:val="ListBullet"/>
      </w:pPr>
      <w:r>
        <w:t>Explain pollination, fertilisation and basic stages of human reproduction.</w:t>
      </w:r>
    </w:p>
    <w:p>
      <w:r>
        <w:t>Resources: Indicator chart/common substances, flower or diagram, reproductive-system charts, board and markers, revision questions.</w:t>
      </w:r>
    </w:p>
    <w:p>
      <w:r>
        <w:t>Core Competencies: Critical thinking and problem solving; communication and collaboration; personal development and leadership.</w:t>
      </w:r>
    </w:p>
    <w:p>
      <w:r>
        <w:t>Values: Accuracy, responsibility, cooperation, curiosity and respect for evidence.</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Activities</w:t>
            </w:r>
          </w:p>
        </w:tc>
        <w:tc>
          <w:tcPr>
            <w:tcW w:type="dxa" w:w="3408"/>
            <w:vAlign w:val="center"/>
            <w:shd w:fill="EDE7F6"/>
          </w:tcPr>
          <w:p>
            <w:r/>
            <w:r>
              <w:rPr>
                <w:b/>
                <w:sz w:val="18"/>
              </w:rPr>
              <w:t>Learner Activities</w:t>
            </w:r>
          </w:p>
        </w:tc>
      </w:tr>
      <w:tr>
        <w:tc>
          <w:tcPr>
            <w:tcW w:type="dxa" w:w="3408"/>
            <w:vAlign w:val="center"/>
          </w:tcPr>
          <w:p>
            <w:r/>
            <w:r>
              <w:rPr>
                <w:b/>
                <w:sz w:val="18"/>
              </w:rPr>
              <w:t>Starter</w:t>
            </w:r>
          </w:p>
        </w:tc>
        <w:tc>
          <w:tcPr>
            <w:tcW w:type="dxa" w:w="3408"/>
            <w:vAlign w:val="center"/>
          </w:tcPr>
          <w:p>
            <w:r/>
            <w:r>
              <w:rPr>
                <w:b w:val="0"/>
                <w:sz w:val="18"/>
              </w:rPr>
              <w:t>Uses rapid oral questions on Weeks 1–4.</w:t>
            </w:r>
          </w:p>
        </w:tc>
        <w:tc>
          <w:tcPr>
            <w:tcW w:type="dxa" w:w="3408"/>
            <w:vAlign w:val="center"/>
          </w:tcPr>
          <w:p>
            <w:r/>
            <w:r>
              <w:rPr>
                <w:b w:val="0"/>
                <w:sz w:val="18"/>
              </w:rPr>
              <w:t>Answer individually, then compare answers.</w:t>
            </w:r>
          </w:p>
        </w:tc>
      </w:tr>
      <w:tr>
        <w:tc>
          <w:tcPr>
            <w:tcW w:type="dxa" w:w="3408"/>
            <w:vAlign w:val="center"/>
          </w:tcPr>
          <w:p>
            <w:r/>
            <w:r>
              <w:rPr>
                <w:b/>
                <w:sz w:val="18"/>
              </w:rPr>
              <w:t>Acids/Bases/Salts</w:t>
            </w:r>
          </w:p>
        </w:tc>
        <w:tc>
          <w:tcPr>
            <w:tcW w:type="dxa" w:w="3408"/>
            <w:vAlign w:val="center"/>
          </w:tcPr>
          <w:p>
            <w:r/>
            <w:r>
              <w:rPr>
                <w:b w:val="0"/>
                <w:sz w:val="18"/>
              </w:rPr>
              <w:t>Reviews definitions, indicators, colour changes, properties and uses. Gives short identification questions.</w:t>
            </w:r>
          </w:p>
        </w:tc>
        <w:tc>
          <w:tcPr>
            <w:tcW w:type="dxa" w:w="3408"/>
            <w:vAlign w:val="center"/>
          </w:tcPr>
          <w:p>
            <w:r/>
            <w:r>
              <w:rPr>
                <w:b w:val="0"/>
                <w:sz w:val="18"/>
              </w:rPr>
              <w:t>Identify substances and explain indicator observations.</w:t>
            </w:r>
          </w:p>
        </w:tc>
      </w:tr>
      <w:tr>
        <w:tc>
          <w:tcPr>
            <w:tcW w:type="dxa" w:w="3408"/>
            <w:vAlign w:val="center"/>
          </w:tcPr>
          <w:p>
            <w:r/>
            <w:r>
              <w:rPr>
                <w:b/>
                <w:sz w:val="18"/>
              </w:rPr>
              <w:t>Plant Reproduction</w:t>
            </w:r>
          </w:p>
        </w:tc>
        <w:tc>
          <w:tcPr>
            <w:tcW w:type="dxa" w:w="3408"/>
            <w:vAlign w:val="center"/>
          </w:tcPr>
          <w:p>
            <w:r/>
            <w:r>
              <w:rPr>
                <w:b w:val="0"/>
                <w:sz w:val="18"/>
              </w:rPr>
              <w:t>Reviews sexual and asexual reproduction, pollination, fertilisation and vegetative propagation.</w:t>
            </w:r>
          </w:p>
        </w:tc>
        <w:tc>
          <w:tcPr>
            <w:tcW w:type="dxa" w:w="3408"/>
            <w:vAlign w:val="center"/>
          </w:tcPr>
          <w:p>
            <w:r/>
            <w:r>
              <w:rPr>
                <w:b w:val="0"/>
                <w:sz w:val="18"/>
              </w:rPr>
              <w:t>Label structures and distinguish sexual from asexual reproduction.</w:t>
            </w:r>
          </w:p>
        </w:tc>
      </w:tr>
      <w:tr>
        <w:tc>
          <w:tcPr>
            <w:tcW w:type="dxa" w:w="3408"/>
            <w:vAlign w:val="center"/>
          </w:tcPr>
          <w:p>
            <w:r/>
            <w:r>
              <w:rPr>
                <w:b/>
                <w:sz w:val="18"/>
              </w:rPr>
              <w:t>Human Reproduction</w:t>
            </w:r>
          </w:p>
        </w:tc>
        <w:tc>
          <w:tcPr>
            <w:tcW w:type="dxa" w:w="3408"/>
            <w:vAlign w:val="center"/>
          </w:tcPr>
          <w:p>
            <w:r/>
            <w:r>
              <w:rPr>
                <w:b w:val="0"/>
                <w:sz w:val="18"/>
              </w:rPr>
              <w:t>Reviews male and female reproductive systems, ovulation, fertilisation, implantation and development.</w:t>
            </w:r>
          </w:p>
        </w:tc>
        <w:tc>
          <w:tcPr>
            <w:tcW w:type="dxa" w:w="3408"/>
            <w:vAlign w:val="center"/>
          </w:tcPr>
          <w:p>
            <w:r/>
            <w:r>
              <w:rPr>
                <w:b w:val="0"/>
                <w:sz w:val="18"/>
              </w:rPr>
              <w:t>Label diagrams and sequence events.</w:t>
            </w:r>
          </w:p>
        </w:tc>
      </w:tr>
      <w:tr>
        <w:tc>
          <w:tcPr>
            <w:tcW w:type="dxa" w:w="3408"/>
            <w:vAlign w:val="center"/>
          </w:tcPr>
          <w:p>
            <w:r/>
            <w:r>
              <w:rPr>
                <w:b/>
                <w:sz w:val="18"/>
              </w:rPr>
              <w:t>BECE-style Practice</w:t>
            </w:r>
          </w:p>
        </w:tc>
        <w:tc>
          <w:tcPr>
            <w:tcW w:type="dxa" w:w="3408"/>
            <w:vAlign w:val="center"/>
          </w:tcPr>
          <w:p>
            <w:r/>
            <w:r>
              <w:rPr>
                <w:b w:val="0"/>
                <w:sz w:val="18"/>
              </w:rPr>
              <w:t>Gives structured questions and short application items.</w:t>
            </w:r>
          </w:p>
        </w:tc>
        <w:tc>
          <w:tcPr>
            <w:tcW w:type="dxa" w:w="3408"/>
            <w:vAlign w:val="center"/>
          </w:tcPr>
          <w:p>
            <w:r/>
            <w:r>
              <w:rPr>
                <w:b w:val="0"/>
                <w:sz w:val="18"/>
              </w:rPr>
              <w:t>Work individually, then discuss corrections.</w:t>
            </w:r>
          </w:p>
        </w:tc>
      </w:tr>
      <w:tr>
        <w:tc>
          <w:tcPr>
            <w:tcW w:type="dxa" w:w="3408"/>
            <w:vAlign w:val="center"/>
          </w:tcPr>
          <w:p>
            <w:r/>
            <w:r>
              <w:rPr>
                <w:b/>
                <w:sz w:val="18"/>
              </w:rPr>
              <w:t>Conclusion</w:t>
            </w:r>
          </w:p>
        </w:tc>
        <w:tc>
          <w:tcPr>
            <w:tcW w:type="dxa" w:w="3408"/>
            <w:vAlign w:val="center"/>
          </w:tcPr>
          <w:p>
            <w:r/>
            <w:r>
              <w:rPr>
                <w:b w:val="0"/>
                <w:sz w:val="18"/>
              </w:rPr>
              <w:t>Highlights common errors and topics requiring further study.</w:t>
            </w:r>
          </w:p>
        </w:tc>
        <w:tc>
          <w:tcPr>
            <w:tcW w:type="dxa" w:w="3408"/>
            <w:vAlign w:val="center"/>
          </w:tcPr>
          <w:p>
            <w:r/>
            <w:r>
              <w:rPr>
                <w:b w:val="0"/>
                <w:sz w:val="18"/>
              </w:rPr>
              <w:t>Record weak areas for later revision.</w:t>
            </w:r>
          </w:p>
        </w:tc>
      </w:tr>
    </w:tbl>
    <w:p>
      <w:pPr>
        <w:pStyle w:val="Heading2"/>
      </w:pPr>
      <w:r>
        <w:t>Assessment</w:t>
      </w:r>
    </w:p>
    <w:p>
      <w:pPr>
        <w:pStyle w:val="ListBullet"/>
      </w:pPr>
      <w:r>
        <w:t>State the difference between an acid and a base.</w:t>
      </w:r>
    </w:p>
    <w:p>
      <w:pPr>
        <w:pStyle w:val="ListBullet"/>
      </w:pPr>
      <w:r>
        <w:t>Explain one indicator test.</w:t>
      </w:r>
    </w:p>
    <w:p>
      <w:pPr>
        <w:pStyle w:val="ListBullet"/>
      </w:pPr>
      <w:r>
        <w:t>Differentiate sexual and asexual reproduction.</w:t>
      </w:r>
    </w:p>
    <w:p>
      <w:pPr>
        <w:pStyle w:val="ListBullet"/>
      </w:pPr>
      <w:r>
        <w:t>State the function of the flower's male and female reproductive structures.</w:t>
      </w:r>
    </w:p>
    <w:p>
      <w:pPr>
        <w:pStyle w:val="ListBullet"/>
      </w:pPr>
      <w:r>
        <w:t>Arrange fertilisation, implantation and early development in correct sequence.</w:t>
      </w:r>
    </w:p>
    <w:p>
      <w:pPr>
        <w:pStyle w:val="Heading2"/>
      </w:pPr>
      <w:r>
        <w:t>Differentiation</w:t>
      </w:r>
    </w:p>
    <w:p>
      <w:r>
        <w:t>Use labelled diagrams and word banks for learners needing support. Give stronger learners application questions involving unfamiliar examples.</w:t>
      </w:r>
    </w:p>
    <w:p>
      <w:pPr>
        <w:pStyle w:val="Heading2"/>
      </w:pPr>
      <w:r>
        <w:t>Homework</w:t>
      </w:r>
    </w:p>
    <w:p>
      <w:r>
        <w:t>Revise Weeks 1–4 and complete five questions on each major topic.</w:t>
      </w:r>
    </w:p>
    <w:p>
      <w:r>
        <w:br w:type="page"/>
      </w:r>
    </w:p>
    <w:p>
      <w:pPr>
        <w:pStyle w:val="Heading1"/>
      </w:pPr>
      <w:r>
        <w:t>PART II: LESSON PLAN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8"/>
              </w:rPr>
              <w:t>Subject</w:t>
            </w:r>
          </w:p>
        </w:tc>
        <w:tc>
          <w:tcPr>
            <w:tcW w:type="dxa" w:w="5112"/>
            <w:vAlign w:val="center"/>
          </w:tcPr>
          <w:p>
            <w:r/>
            <w:r>
              <w:rPr>
                <w:b w:val="0"/>
                <w:sz w:val="18"/>
              </w:rPr>
              <w:t>Science</w:t>
            </w:r>
          </w:p>
        </w:tc>
      </w:tr>
      <w:tr>
        <w:tc>
          <w:tcPr>
            <w:tcW w:type="dxa" w:w="5112"/>
            <w:vAlign w:val="center"/>
            <w:shd w:fill="EDE7F6"/>
          </w:tcPr>
          <w:p>
            <w:r/>
            <w:r>
              <w:rPr>
                <w:b/>
                <w:sz w:val="18"/>
              </w:rPr>
              <w:t>Class</w:t>
            </w:r>
          </w:p>
        </w:tc>
        <w:tc>
          <w:tcPr>
            <w:tcW w:type="dxa" w:w="5112"/>
            <w:vAlign w:val="center"/>
          </w:tcPr>
          <w:p>
            <w:r/>
            <w:r>
              <w:rPr>
                <w:b w:val="0"/>
                <w:sz w:val="18"/>
              </w:rPr>
              <w:t>Basic 9</w:t>
            </w:r>
          </w:p>
        </w:tc>
      </w:tr>
      <w:tr>
        <w:tc>
          <w:tcPr>
            <w:tcW w:type="dxa" w:w="5112"/>
            <w:vAlign w:val="center"/>
            <w:shd w:fill="EDE7F6"/>
          </w:tcPr>
          <w:p>
            <w:r/>
            <w:r>
              <w:rPr>
                <w:b/>
                <w:sz w:val="18"/>
              </w:rPr>
              <w:t>Term</w:t>
            </w:r>
          </w:p>
        </w:tc>
        <w:tc>
          <w:tcPr>
            <w:tcW w:type="dxa" w:w="5112"/>
            <w:vAlign w:val="center"/>
          </w:tcPr>
          <w:p>
            <w:r/>
            <w:r>
              <w:rPr>
                <w:b w:val="0"/>
                <w:sz w:val="18"/>
              </w:rPr>
              <w:t>First Term</w:t>
            </w:r>
          </w:p>
        </w:tc>
      </w:tr>
      <w:tr>
        <w:tc>
          <w:tcPr>
            <w:tcW w:type="dxa" w:w="5112"/>
            <w:vAlign w:val="center"/>
            <w:shd w:fill="EDE7F6"/>
          </w:tcPr>
          <w:p>
            <w:r/>
            <w:r>
              <w:rPr>
                <w:b/>
                <w:sz w:val="18"/>
              </w:rPr>
              <w:t>Week</w:t>
            </w:r>
          </w:p>
        </w:tc>
        <w:tc>
          <w:tcPr>
            <w:tcW w:type="dxa" w:w="5112"/>
            <w:vAlign w:val="center"/>
          </w:tcPr>
          <w:p>
            <w:r/>
            <w:r>
              <w:rPr>
                <w:b w:val="0"/>
                <w:sz w:val="18"/>
              </w:rPr>
              <w:t>14</w:t>
            </w:r>
          </w:p>
        </w:tc>
      </w:tr>
      <w:tr>
        <w:tc>
          <w:tcPr>
            <w:tcW w:type="dxa" w:w="5112"/>
            <w:vAlign w:val="center"/>
            <w:shd w:fill="EDE7F6"/>
          </w:tcPr>
          <w:p>
            <w:r/>
            <w:r>
              <w:rPr>
                <w:b/>
                <w:sz w:val="18"/>
              </w:rPr>
              <w:t>Lesson</w:t>
            </w:r>
          </w:p>
        </w:tc>
        <w:tc>
          <w:tcPr>
            <w:tcW w:type="dxa" w:w="5112"/>
            <w:vAlign w:val="center"/>
          </w:tcPr>
          <w:p>
            <w:r/>
            <w:r>
              <w:rPr>
                <w:b w:val="0"/>
                <w:sz w:val="18"/>
              </w:rPr>
              <w:t>Lesson 2</w:t>
            </w:r>
          </w:p>
        </w:tc>
      </w:tr>
      <w:tr>
        <w:tc>
          <w:tcPr>
            <w:tcW w:type="dxa" w:w="5112"/>
            <w:vAlign w:val="center"/>
            <w:shd w:fill="EDE7F6"/>
          </w:tcPr>
          <w:p>
            <w:r/>
            <w:r>
              <w:rPr>
                <w:b/>
                <w:sz w:val="18"/>
              </w:rPr>
              <w:t>Topic</w:t>
            </w:r>
          </w:p>
        </w:tc>
        <w:tc>
          <w:tcPr>
            <w:tcW w:type="dxa" w:w="5112"/>
            <w:vAlign w:val="center"/>
          </w:tcPr>
          <w:p>
            <w:r/>
            <w:r>
              <w:rPr>
                <w:b w:val="0"/>
                <w:sz w:val="18"/>
              </w:rPr>
              <w:t>Revision: Human Systems and Force</w:t>
            </w:r>
          </w:p>
        </w:tc>
      </w:tr>
      <w:tr>
        <w:tc>
          <w:tcPr>
            <w:tcW w:type="dxa" w:w="5112"/>
            <w:vAlign w:val="center"/>
            <w:shd w:fill="EDE7F6"/>
          </w:tcPr>
          <w:p>
            <w:r/>
            <w:r>
              <w:rPr>
                <w:b/>
                <w:sz w:val="18"/>
              </w:rPr>
              <w:t>Focus</w:t>
            </w:r>
          </w:p>
        </w:tc>
        <w:tc>
          <w:tcPr>
            <w:tcW w:type="dxa" w:w="5112"/>
            <w:vAlign w:val="center"/>
          </w:tcPr>
          <w:p>
            <w:r/>
            <w:r>
              <w:rPr>
                <w:b w:val="0"/>
                <w:sz w:val="18"/>
              </w:rPr>
              <w:t>Nervous system; excretory system; force, friction and pressure.</w:t>
            </w:r>
          </w:p>
        </w:tc>
      </w:tr>
      <w:tr>
        <w:tc>
          <w:tcPr>
            <w:tcW w:type="dxa" w:w="5112"/>
            <w:vAlign w:val="center"/>
            <w:shd w:fill="EDE7F6"/>
          </w:tcPr>
          <w:p>
            <w:r/>
            <w:r>
              <w:rPr>
                <w:b/>
                <w:sz w:val="18"/>
              </w:rPr>
              <w:t>Duration</w:t>
            </w:r>
          </w:p>
        </w:tc>
        <w:tc>
          <w:tcPr>
            <w:tcW w:type="dxa" w:w="5112"/>
            <w:vAlign w:val="center"/>
          </w:tcPr>
          <w:p>
            <w:r/>
            <w:r>
              <w:rPr>
                <w:b w:val="0"/>
                <w:sz w:val="18"/>
              </w:rPr>
              <w:t>One lesson period</w:t>
            </w:r>
          </w:p>
        </w:tc>
      </w:tr>
    </w:tbl>
    <w:p>
      <w:pPr>
        <w:pStyle w:val="Heading2"/>
      </w:pPr>
      <w:r>
        <w:t>Preparation</w:t>
      </w:r>
    </w:p>
    <w:p>
      <w:r>
        <w:t>Previous Knowledge: Lessons from Weeks 5–8.</w:t>
      </w:r>
    </w:p>
    <w:p>
      <w:r>
        <w:t>Learning Objectives: By the end of the lesson, learners should be able to:</w:t>
      </w:r>
    </w:p>
    <w:p>
      <w:pPr>
        <w:pStyle w:val="ListBullet"/>
      </w:pPr>
      <w:r>
        <w:t>Recall parts and functions of the nervous and excretory systems.</w:t>
      </w:r>
    </w:p>
    <w:p>
      <w:pPr>
        <w:pStyle w:val="ListBullet"/>
      </w:pPr>
      <w:r>
        <w:t>Explain stimulus-response and reflex actions.</w:t>
      </w:r>
    </w:p>
    <w:p>
      <w:pPr>
        <w:pStyle w:val="ListBullet"/>
      </w:pPr>
      <w:r>
        <w:t>Trace the movement of urine through the urinary system.</w:t>
      </w:r>
    </w:p>
    <w:p>
      <w:pPr>
        <w:pStyle w:val="ListBullet"/>
      </w:pPr>
      <w:r>
        <w:t>Explain friction and factors affecting friction.</w:t>
      </w:r>
    </w:p>
    <w:p>
      <w:pPr>
        <w:pStyle w:val="ListBullet"/>
      </w:pPr>
      <w:r>
        <w:t>Calculate pressure using P = F/A and apply the concept to everyday situations.</w:t>
      </w:r>
    </w:p>
    <w:p>
      <w:r>
        <w:t>Resources: Body-system charts/models, spring balance, surfaces, block, ruler, board and calculators.</w:t>
      </w:r>
    </w:p>
    <w:p>
      <w:r>
        <w:t>Core Competencies: Critical thinking and problem solving; communication and collaboration; personal development and leadership.</w:t>
      </w:r>
    </w:p>
    <w:p>
      <w:r>
        <w:t>Values: Accuracy, responsibility, cooperation, curiosity and respect for evidence.</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Activities</w:t>
            </w:r>
          </w:p>
        </w:tc>
        <w:tc>
          <w:tcPr>
            <w:tcW w:type="dxa" w:w="3408"/>
            <w:vAlign w:val="center"/>
            <w:shd w:fill="EDE7F6"/>
          </w:tcPr>
          <w:p>
            <w:r/>
            <w:r>
              <w:rPr>
                <w:b/>
                <w:sz w:val="18"/>
              </w:rPr>
              <w:t>Learner Activities</w:t>
            </w:r>
          </w:p>
        </w:tc>
      </w:tr>
      <w:tr>
        <w:tc>
          <w:tcPr>
            <w:tcW w:type="dxa" w:w="3408"/>
            <w:vAlign w:val="center"/>
          </w:tcPr>
          <w:p>
            <w:r/>
            <w:r>
              <w:rPr>
                <w:b/>
                <w:sz w:val="18"/>
              </w:rPr>
              <w:t>Starter</w:t>
            </w:r>
          </w:p>
        </w:tc>
        <w:tc>
          <w:tcPr>
            <w:tcW w:type="dxa" w:w="3408"/>
            <w:vAlign w:val="center"/>
          </w:tcPr>
          <w:p>
            <w:r/>
            <w:r>
              <w:rPr>
                <w:b w:val="0"/>
                <w:sz w:val="18"/>
              </w:rPr>
              <w:t>Uses retrieval questions on nervous and excretory systems.</w:t>
            </w:r>
          </w:p>
        </w:tc>
        <w:tc>
          <w:tcPr>
            <w:tcW w:type="dxa" w:w="3408"/>
            <w:vAlign w:val="center"/>
          </w:tcPr>
          <w:p>
            <w:r/>
            <w:r>
              <w:rPr>
                <w:b w:val="0"/>
                <w:sz w:val="18"/>
              </w:rPr>
              <w:t>Answer without notes.</w:t>
            </w:r>
          </w:p>
        </w:tc>
      </w:tr>
      <w:tr>
        <w:tc>
          <w:tcPr>
            <w:tcW w:type="dxa" w:w="3408"/>
            <w:vAlign w:val="center"/>
          </w:tcPr>
          <w:p>
            <w:r/>
            <w:r>
              <w:rPr>
                <w:b/>
                <w:sz w:val="18"/>
              </w:rPr>
              <w:t>Nervous System</w:t>
            </w:r>
          </w:p>
        </w:tc>
        <w:tc>
          <w:tcPr>
            <w:tcW w:type="dxa" w:w="3408"/>
            <w:vAlign w:val="center"/>
          </w:tcPr>
          <w:p>
            <w:r/>
            <w:r>
              <w:rPr>
                <w:b w:val="0"/>
                <w:sz w:val="18"/>
              </w:rPr>
              <w:t>Reviews brain, spinal cord, nerves, stimulus-response and reflex actions.</w:t>
            </w:r>
          </w:p>
        </w:tc>
        <w:tc>
          <w:tcPr>
            <w:tcW w:type="dxa" w:w="3408"/>
            <w:vAlign w:val="center"/>
          </w:tcPr>
          <w:p>
            <w:r/>
            <w:r>
              <w:rPr>
                <w:b w:val="0"/>
                <w:sz w:val="18"/>
              </w:rPr>
              <w:t>Label diagrams and explain a reflex response.</w:t>
            </w:r>
          </w:p>
        </w:tc>
      </w:tr>
      <w:tr>
        <w:tc>
          <w:tcPr>
            <w:tcW w:type="dxa" w:w="3408"/>
            <w:vAlign w:val="center"/>
          </w:tcPr>
          <w:p>
            <w:r/>
            <w:r>
              <w:rPr>
                <w:b/>
                <w:sz w:val="18"/>
              </w:rPr>
              <w:t>Excretory System</w:t>
            </w:r>
          </w:p>
        </w:tc>
        <w:tc>
          <w:tcPr>
            <w:tcW w:type="dxa" w:w="3408"/>
            <w:vAlign w:val="center"/>
          </w:tcPr>
          <w:p>
            <w:r/>
            <w:r>
              <w:rPr>
                <w:b w:val="0"/>
                <w:sz w:val="18"/>
              </w:rPr>
              <w:t>Reviews kidneys, ureters, bladder, urethra and other excretory organs.</w:t>
            </w:r>
          </w:p>
        </w:tc>
        <w:tc>
          <w:tcPr>
            <w:tcW w:type="dxa" w:w="3408"/>
            <w:vAlign w:val="center"/>
          </w:tcPr>
          <w:p>
            <w:r/>
            <w:r>
              <w:rPr>
                <w:b w:val="0"/>
                <w:sz w:val="18"/>
              </w:rPr>
              <w:t>Trace urine formation/excretion pathway and identify functions.</w:t>
            </w:r>
          </w:p>
        </w:tc>
      </w:tr>
      <w:tr>
        <w:tc>
          <w:tcPr>
            <w:tcW w:type="dxa" w:w="3408"/>
            <w:vAlign w:val="center"/>
          </w:tcPr>
          <w:p>
            <w:r/>
            <w:r>
              <w:rPr>
                <w:b/>
                <w:sz w:val="18"/>
              </w:rPr>
              <w:t>Force/Friction</w:t>
            </w:r>
          </w:p>
        </w:tc>
        <w:tc>
          <w:tcPr>
            <w:tcW w:type="dxa" w:w="3408"/>
            <w:vAlign w:val="center"/>
          </w:tcPr>
          <w:p>
            <w:r/>
            <w:r>
              <w:rPr>
                <w:b w:val="0"/>
                <w:sz w:val="18"/>
              </w:rPr>
              <w:t>Reviews effects of force, contact/non-contact forces and friction, including uses and reduction.</w:t>
            </w:r>
          </w:p>
        </w:tc>
        <w:tc>
          <w:tcPr>
            <w:tcW w:type="dxa" w:w="3408"/>
            <w:vAlign w:val="center"/>
          </w:tcPr>
          <w:p>
            <w:r/>
            <w:r>
              <w:rPr>
                <w:b w:val="0"/>
                <w:sz w:val="18"/>
              </w:rPr>
              <w:t>Give examples and interpret practical situations.</w:t>
            </w:r>
          </w:p>
        </w:tc>
      </w:tr>
      <w:tr>
        <w:tc>
          <w:tcPr>
            <w:tcW w:type="dxa" w:w="3408"/>
            <w:vAlign w:val="center"/>
          </w:tcPr>
          <w:p>
            <w:r/>
            <w:r>
              <w:rPr>
                <w:b/>
                <w:sz w:val="18"/>
              </w:rPr>
              <w:t>Pressure</w:t>
            </w:r>
          </w:p>
        </w:tc>
        <w:tc>
          <w:tcPr>
            <w:tcW w:type="dxa" w:w="3408"/>
            <w:vAlign w:val="center"/>
          </w:tcPr>
          <w:p>
            <w:r/>
            <w:r>
              <w:rPr>
                <w:b w:val="0"/>
                <w:sz w:val="18"/>
              </w:rPr>
              <w:t>Revises formula, units and simple calculations. Demonstrates pressure-area relationship.</w:t>
            </w:r>
          </w:p>
        </w:tc>
        <w:tc>
          <w:tcPr>
            <w:tcW w:type="dxa" w:w="3408"/>
            <w:vAlign w:val="center"/>
          </w:tcPr>
          <w:p>
            <w:r/>
            <w:r>
              <w:rPr>
                <w:b w:val="0"/>
                <w:sz w:val="18"/>
              </w:rPr>
              <w:t>Solve calculations and explain everyday applications.</w:t>
            </w:r>
          </w:p>
        </w:tc>
      </w:tr>
      <w:tr>
        <w:tc>
          <w:tcPr>
            <w:tcW w:type="dxa" w:w="3408"/>
            <w:vAlign w:val="center"/>
          </w:tcPr>
          <w:p>
            <w:r/>
            <w:r>
              <w:rPr>
                <w:b/>
                <w:sz w:val="18"/>
              </w:rPr>
              <w:t>Conclusion</w:t>
            </w:r>
          </w:p>
        </w:tc>
        <w:tc>
          <w:tcPr>
            <w:tcW w:type="dxa" w:w="3408"/>
            <w:vAlign w:val="center"/>
          </w:tcPr>
          <w:p>
            <w:r/>
            <w:r>
              <w:rPr>
                <w:b w:val="0"/>
                <w:sz w:val="18"/>
              </w:rPr>
              <w:t>Corrects calculations and misconceptions.</w:t>
            </w:r>
          </w:p>
        </w:tc>
        <w:tc>
          <w:tcPr>
            <w:tcW w:type="dxa" w:w="3408"/>
            <w:vAlign w:val="center"/>
          </w:tcPr>
          <w:p>
            <w:r/>
            <w:r>
              <w:rPr>
                <w:b w:val="0"/>
                <w:sz w:val="18"/>
              </w:rPr>
              <w:t>Mark work and identify weak areas.</w:t>
            </w:r>
          </w:p>
        </w:tc>
      </w:tr>
    </w:tbl>
    <w:p>
      <w:pPr>
        <w:pStyle w:val="Heading2"/>
      </w:pPr>
      <w:r>
        <w:t>Assessment</w:t>
      </w:r>
    </w:p>
    <w:p>
      <w:pPr>
        <w:pStyle w:val="ListBullet"/>
      </w:pPr>
      <w:r>
        <w:t>Name two parts of the central nervous system.</w:t>
      </w:r>
    </w:p>
    <w:p>
      <w:pPr>
        <w:pStyle w:val="ListBullet"/>
      </w:pPr>
      <w:r>
        <w:t>Explain a reflex action.</w:t>
      </w:r>
    </w:p>
    <w:p>
      <w:pPr>
        <w:pStyle w:val="ListBullet"/>
      </w:pPr>
      <w:r>
        <w:t>State the pathway of urine from kidney to outside the body.</w:t>
      </w:r>
    </w:p>
    <w:p>
      <w:pPr>
        <w:pStyle w:val="ListBullet"/>
      </w:pPr>
      <w:r>
        <w:t>Define friction.</w:t>
      </w:r>
    </w:p>
    <w:p>
      <w:pPr>
        <w:pStyle w:val="ListBullet"/>
      </w:pPr>
      <w:r>
        <w:t>Calculate pressure when a 200 N force acts on an area of 4 m².</w:t>
      </w:r>
    </w:p>
    <w:p>
      <w:pPr>
        <w:pStyle w:val="ListBullet"/>
      </w:pPr>
      <w:r>
        <w:t>Explain why a sharp knife cuts more easily than a blunt one.</w:t>
      </w:r>
    </w:p>
    <w:p>
      <w:pPr>
        <w:pStyle w:val="Heading2"/>
      </w:pPr>
      <w:r>
        <w:t>Differentiation</w:t>
      </w:r>
    </w:p>
    <w:p>
      <w:r>
        <w:t>Provide formula cards and worked examples for learners needing support. Challenge stronger learners with multi-step pressure problems and application questions.</w:t>
      </w:r>
    </w:p>
    <w:p>
      <w:pPr>
        <w:pStyle w:val="Heading2"/>
      </w:pPr>
      <w:r>
        <w:t>Homework</w:t>
      </w:r>
    </w:p>
    <w:p>
      <w:r>
        <w:t>Revise Weeks 5–8 and practise at least five pressure calculations.</w:t>
      </w:r>
    </w:p>
    <w:p>
      <w:r>
        <w:br w:type="page"/>
      </w:r>
    </w:p>
    <w:p>
      <w:pPr>
        <w:pStyle w:val="Heading1"/>
      </w:pPr>
      <w:r>
        <w:t>PART II: LESSON PLAN 3</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8"/>
              </w:rPr>
              <w:t>Subject</w:t>
            </w:r>
          </w:p>
        </w:tc>
        <w:tc>
          <w:tcPr>
            <w:tcW w:type="dxa" w:w="5112"/>
            <w:vAlign w:val="center"/>
          </w:tcPr>
          <w:p>
            <w:r/>
            <w:r>
              <w:rPr>
                <w:b w:val="0"/>
                <w:sz w:val="18"/>
              </w:rPr>
              <w:t>Science</w:t>
            </w:r>
          </w:p>
        </w:tc>
      </w:tr>
      <w:tr>
        <w:tc>
          <w:tcPr>
            <w:tcW w:type="dxa" w:w="5112"/>
            <w:vAlign w:val="center"/>
            <w:shd w:fill="EDE7F6"/>
          </w:tcPr>
          <w:p>
            <w:r/>
            <w:r>
              <w:rPr>
                <w:b/>
                <w:sz w:val="18"/>
              </w:rPr>
              <w:t>Class</w:t>
            </w:r>
          </w:p>
        </w:tc>
        <w:tc>
          <w:tcPr>
            <w:tcW w:type="dxa" w:w="5112"/>
            <w:vAlign w:val="center"/>
          </w:tcPr>
          <w:p>
            <w:r/>
            <w:r>
              <w:rPr>
                <w:b w:val="0"/>
                <w:sz w:val="18"/>
              </w:rPr>
              <w:t>Basic 9</w:t>
            </w:r>
          </w:p>
        </w:tc>
      </w:tr>
      <w:tr>
        <w:tc>
          <w:tcPr>
            <w:tcW w:type="dxa" w:w="5112"/>
            <w:vAlign w:val="center"/>
            <w:shd w:fill="EDE7F6"/>
          </w:tcPr>
          <w:p>
            <w:r/>
            <w:r>
              <w:rPr>
                <w:b/>
                <w:sz w:val="18"/>
              </w:rPr>
              <w:t>Term</w:t>
            </w:r>
          </w:p>
        </w:tc>
        <w:tc>
          <w:tcPr>
            <w:tcW w:type="dxa" w:w="5112"/>
            <w:vAlign w:val="center"/>
          </w:tcPr>
          <w:p>
            <w:r/>
            <w:r>
              <w:rPr>
                <w:b w:val="0"/>
                <w:sz w:val="18"/>
              </w:rPr>
              <w:t>First Term</w:t>
            </w:r>
          </w:p>
        </w:tc>
      </w:tr>
      <w:tr>
        <w:tc>
          <w:tcPr>
            <w:tcW w:type="dxa" w:w="5112"/>
            <w:vAlign w:val="center"/>
            <w:shd w:fill="EDE7F6"/>
          </w:tcPr>
          <w:p>
            <w:r/>
            <w:r>
              <w:rPr>
                <w:b/>
                <w:sz w:val="18"/>
              </w:rPr>
              <w:t>Week</w:t>
            </w:r>
          </w:p>
        </w:tc>
        <w:tc>
          <w:tcPr>
            <w:tcW w:type="dxa" w:w="5112"/>
            <w:vAlign w:val="center"/>
          </w:tcPr>
          <w:p>
            <w:r/>
            <w:r>
              <w:rPr>
                <w:b w:val="0"/>
                <w:sz w:val="18"/>
              </w:rPr>
              <w:t>14</w:t>
            </w:r>
          </w:p>
        </w:tc>
      </w:tr>
      <w:tr>
        <w:tc>
          <w:tcPr>
            <w:tcW w:type="dxa" w:w="5112"/>
            <w:vAlign w:val="center"/>
            <w:shd w:fill="EDE7F6"/>
          </w:tcPr>
          <w:p>
            <w:r/>
            <w:r>
              <w:rPr>
                <w:b/>
                <w:sz w:val="18"/>
              </w:rPr>
              <w:t>Lesson</w:t>
            </w:r>
          </w:p>
        </w:tc>
        <w:tc>
          <w:tcPr>
            <w:tcW w:type="dxa" w:w="5112"/>
            <w:vAlign w:val="center"/>
          </w:tcPr>
          <w:p>
            <w:r/>
            <w:r>
              <w:rPr>
                <w:b w:val="0"/>
                <w:sz w:val="18"/>
              </w:rPr>
              <w:t>Lesson 3</w:t>
            </w:r>
          </w:p>
        </w:tc>
      </w:tr>
      <w:tr>
        <w:tc>
          <w:tcPr>
            <w:tcW w:type="dxa" w:w="5112"/>
            <w:vAlign w:val="center"/>
            <w:shd w:fill="EDE7F6"/>
          </w:tcPr>
          <w:p>
            <w:r/>
            <w:r>
              <w:rPr>
                <w:b/>
                <w:sz w:val="18"/>
              </w:rPr>
              <w:t>Topic</w:t>
            </w:r>
          </w:p>
        </w:tc>
        <w:tc>
          <w:tcPr>
            <w:tcW w:type="dxa" w:w="5112"/>
            <w:vAlign w:val="center"/>
          </w:tcPr>
          <w:p>
            <w:r/>
            <w:r>
              <w:rPr>
                <w:b w:val="0"/>
                <w:sz w:val="18"/>
              </w:rPr>
              <w:t>Revision: Humans and Environment + Mixed BECE-style Revision</w:t>
            </w:r>
          </w:p>
        </w:tc>
      </w:tr>
      <w:tr>
        <w:tc>
          <w:tcPr>
            <w:tcW w:type="dxa" w:w="5112"/>
            <w:vAlign w:val="center"/>
            <w:shd w:fill="EDE7F6"/>
          </w:tcPr>
          <w:p>
            <w:r/>
            <w:r>
              <w:rPr>
                <w:b/>
                <w:sz w:val="18"/>
              </w:rPr>
              <w:t>Focus</w:t>
            </w:r>
          </w:p>
        </w:tc>
        <w:tc>
          <w:tcPr>
            <w:tcW w:type="dxa" w:w="5112"/>
            <w:vAlign w:val="center"/>
          </w:tcPr>
          <w:p>
            <w:r/>
            <w:r>
              <w:rPr>
                <w:b w:val="0"/>
                <w:sz w:val="18"/>
              </w:rPr>
              <w:t>Waste management, climate change, mitigation/adaptation and green economy.</w:t>
            </w:r>
          </w:p>
        </w:tc>
      </w:tr>
      <w:tr>
        <w:tc>
          <w:tcPr>
            <w:tcW w:type="dxa" w:w="5112"/>
            <w:vAlign w:val="center"/>
            <w:shd w:fill="EDE7F6"/>
          </w:tcPr>
          <w:p>
            <w:r/>
            <w:r>
              <w:rPr>
                <w:b/>
                <w:sz w:val="18"/>
              </w:rPr>
              <w:t>Duration</w:t>
            </w:r>
          </w:p>
        </w:tc>
        <w:tc>
          <w:tcPr>
            <w:tcW w:type="dxa" w:w="5112"/>
            <w:vAlign w:val="center"/>
          </w:tcPr>
          <w:p>
            <w:r/>
            <w:r>
              <w:rPr>
                <w:b w:val="0"/>
                <w:sz w:val="18"/>
              </w:rPr>
              <w:t>One lesson period</w:t>
            </w:r>
          </w:p>
        </w:tc>
      </w:tr>
    </w:tbl>
    <w:p>
      <w:pPr>
        <w:pStyle w:val="Heading2"/>
      </w:pPr>
      <w:r>
        <w:t>Preparation</w:t>
      </w:r>
    </w:p>
    <w:p>
      <w:r>
        <w:t>Previous Knowledge: Lessons from Weeks 9–13.</w:t>
      </w:r>
    </w:p>
    <w:p>
      <w:r>
        <w:t>Learning Objectives: By the end of the lesson, learners should be able to:</w:t>
      </w:r>
    </w:p>
    <w:p>
      <w:pPr>
        <w:pStyle w:val="ListBullet"/>
      </w:pPr>
      <w:r>
        <w:t>Classify waste and explain effects of poor waste management.</w:t>
      </w:r>
    </w:p>
    <w:p>
      <w:pPr>
        <w:pStyle w:val="ListBullet"/>
      </w:pPr>
      <w:r>
        <w:t>Explain climate change, its causes and effects.</w:t>
      </w:r>
    </w:p>
    <w:p>
      <w:pPr>
        <w:pStyle w:val="ListBullet"/>
      </w:pPr>
      <w:r>
        <w:t>Distinguish mitigation from adaptation.</w:t>
      </w:r>
    </w:p>
    <w:p>
      <w:pPr>
        <w:pStyle w:val="ListBullet"/>
      </w:pPr>
      <w:r>
        <w:t>Identify green-economy practices.</w:t>
      </w:r>
    </w:p>
    <w:p>
      <w:pPr>
        <w:pStyle w:val="ListBullet"/>
      </w:pPr>
      <w:r>
        <w:t>Answer a mixed set of questions covering the whole term.</w:t>
      </w:r>
    </w:p>
    <w:p>
      <w:r>
        <w:t>Resources: Pictures/charts, local examples, board and markers, mixed revision questions.</w:t>
      </w:r>
    </w:p>
    <w:p>
      <w:r>
        <w:t>Core Competencies: Critical thinking and problem solving; communication and collaboration; personal development and leadership.</w:t>
      </w:r>
    </w:p>
    <w:p>
      <w:r>
        <w:t>Values: Accuracy, responsibility, cooperation, curiosity and respect for evidence.</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Activities</w:t>
            </w:r>
          </w:p>
        </w:tc>
        <w:tc>
          <w:tcPr>
            <w:tcW w:type="dxa" w:w="3408"/>
            <w:vAlign w:val="center"/>
            <w:shd w:fill="EDE7F6"/>
          </w:tcPr>
          <w:p>
            <w:r/>
            <w:r>
              <w:rPr>
                <w:b/>
                <w:sz w:val="18"/>
              </w:rPr>
              <w:t>Learner Activities</w:t>
            </w:r>
          </w:p>
        </w:tc>
      </w:tr>
      <w:tr>
        <w:tc>
          <w:tcPr>
            <w:tcW w:type="dxa" w:w="3408"/>
            <w:vAlign w:val="center"/>
          </w:tcPr>
          <w:p>
            <w:r/>
            <w:r>
              <w:rPr>
                <w:b/>
                <w:sz w:val="18"/>
              </w:rPr>
              <w:t>Starter</w:t>
            </w:r>
          </w:p>
        </w:tc>
        <w:tc>
          <w:tcPr>
            <w:tcW w:type="dxa" w:w="3408"/>
            <w:vAlign w:val="center"/>
          </w:tcPr>
          <w:p>
            <w:r/>
            <w:r>
              <w:rPr>
                <w:b w:val="0"/>
                <w:sz w:val="18"/>
              </w:rPr>
              <w:t>Reviews waste-management and climate-change vocabulary.</w:t>
            </w:r>
          </w:p>
        </w:tc>
        <w:tc>
          <w:tcPr>
            <w:tcW w:type="dxa" w:w="3408"/>
            <w:vAlign w:val="center"/>
          </w:tcPr>
          <w:p>
            <w:r/>
            <w:r>
              <w:rPr>
                <w:b w:val="0"/>
                <w:sz w:val="18"/>
              </w:rPr>
              <w:t>Give definitions and examples.</w:t>
            </w:r>
          </w:p>
        </w:tc>
      </w:tr>
      <w:tr>
        <w:tc>
          <w:tcPr>
            <w:tcW w:type="dxa" w:w="3408"/>
            <w:vAlign w:val="center"/>
          </w:tcPr>
          <w:p>
            <w:r/>
            <w:r>
              <w:rPr>
                <w:b/>
                <w:sz w:val="18"/>
              </w:rPr>
              <w:t>Waste Management</w:t>
            </w:r>
          </w:p>
        </w:tc>
        <w:tc>
          <w:tcPr>
            <w:tcW w:type="dxa" w:w="3408"/>
            <w:vAlign w:val="center"/>
          </w:tcPr>
          <w:p>
            <w:r/>
            <w:r>
              <w:rPr>
                <w:b w:val="0"/>
                <w:sz w:val="18"/>
              </w:rPr>
              <w:t>Revises types, sources, effects, segregation, reduction, reuse, recycling, composting and safe disposal.</w:t>
            </w:r>
          </w:p>
        </w:tc>
        <w:tc>
          <w:tcPr>
            <w:tcW w:type="dxa" w:w="3408"/>
            <w:vAlign w:val="center"/>
          </w:tcPr>
          <w:p>
            <w:r/>
            <w:r>
              <w:rPr>
                <w:b w:val="0"/>
                <w:sz w:val="18"/>
              </w:rPr>
              <w:t>Classify examples and propose solutions to a local waste problem.</w:t>
            </w:r>
          </w:p>
        </w:tc>
      </w:tr>
      <w:tr>
        <w:tc>
          <w:tcPr>
            <w:tcW w:type="dxa" w:w="3408"/>
            <w:vAlign w:val="center"/>
          </w:tcPr>
          <w:p>
            <w:r/>
            <w:r>
              <w:rPr>
                <w:b/>
                <w:sz w:val="18"/>
              </w:rPr>
              <w:t>Climate Change</w:t>
            </w:r>
          </w:p>
        </w:tc>
        <w:tc>
          <w:tcPr>
            <w:tcW w:type="dxa" w:w="3408"/>
            <w:vAlign w:val="center"/>
          </w:tcPr>
          <w:p>
            <w:r/>
            <w:r>
              <w:rPr>
                <w:b w:val="0"/>
                <w:sz w:val="18"/>
              </w:rPr>
              <w:t>Reviews meaning, greenhouse gases, causes and effects.</w:t>
            </w:r>
          </w:p>
        </w:tc>
        <w:tc>
          <w:tcPr>
            <w:tcW w:type="dxa" w:w="3408"/>
            <w:vAlign w:val="center"/>
          </w:tcPr>
          <w:p>
            <w:r/>
            <w:r>
              <w:rPr>
                <w:b w:val="0"/>
                <w:sz w:val="18"/>
              </w:rPr>
              <w:t>Explain cause-effect relationships.</w:t>
            </w:r>
          </w:p>
        </w:tc>
      </w:tr>
      <w:tr>
        <w:tc>
          <w:tcPr>
            <w:tcW w:type="dxa" w:w="3408"/>
            <w:vAlign w:val="center"/>
          </w:tcPr>
          <w:p>
            <w:r/>
            <w:r>
              <w:rPr>
                <w:b/>
                <w:sz w:val="18"/>
              </w:rPr>
              <w:t>Solutions</w:t>
            </w:r>
          </w:p>
        </w:tc>
        <w:tc>
          <w:tcPr>
            <w:tcW w:type="dxa" w:w="3408"/>
            <w:vAlign w:val="center"/>
          </w:tcPr>
          <w:p>
            <w:r/>
            <w:r>
              <w:rPr>
                <w:b w:val="0"/>
                <w:sz w:val="18"/>
              </w:rPr>
              <w:t>Reviews mitigation, adaptation and green-economy practices.</w:t>
            </w:r>
          </w:p>
        </w:tc>
        <w:tc>
          <w:tcPr>
            <w:tcW w:type="dxa" w:w="3408"/>
            <w:vAlign w:val="center"/>
          </w:tcPr>
          <w:p>
            <w:r/>
            <w:r>
              <w:rPr>
                <w:b w:val="0"/>
                <w:sz w:val="18"/>
              </w:rPr>
              <w:t>Classify actions and justify their classification.</w:t>
            </w:r>
          </w:p>
        </w:tc>
      </w:tr>
      <w:tr>
        <w:tc>
          <w:tcPr>
            <w:tcW w:type="dxa" w:w="3408"/>
            <w:vAlign w:val="center"/>
          </w:tcPr>
          <w:p>
            <w:r/>
            <w:r>
              <w:rPr>
                <w:b/>
                <w:sz w:val="18"/>
              </w:rPr>
              <w:t>Mixed Revision Test</w:t>
            </w:r>
          </w:p>
        </w:tc>
        <w:tc>
          <w:tcPr>
            <w:tcW w:type="dxa" w:w="3408"/>
            <w:vAlign w:val="center"/>
          </w:tcPr>
          <w:p>
            <w:r/>
            <w:r>
              <w:rPr>
                <w:b w:val="0"/>
                <w:sz w:val="18"/>
              </w:rPr>
              <w:t>Administers a short mixed test covering all term topics, including structured and practical-style questions.</w:t>
            </w:r>
          </w:p>
        </w:tc>
        <w:tc>
          <w:tcPr>
            <w:tcW w:type="dxa" w:w="3408"/>
            <w:vAlign w:val="center"/>
          </w:tcPr>
          <w:p>
            <w:r/>
            <w:r>
              <w:rPr>
                <w:b w:val="0"/>
                <w:sz w:val="18"/>
              </w:rPr>
              <w:t>Complete independently under timed conditions.</w:t>
            </w:r>
          </w:p>
        </w:tc>
      </w:tr>
      <w:tr>
        <w:tc>
          <w:tcPr>
            <w:tcW w:type="dxa" w:w="3408"/>
            <w:vAlign w:val="center"/>
          </w:tcPr>
          <w:p>
            <w:r/>
            <w:r>
              <w:rPr>
                <w:b/>
                <w:sz w:val="18"/>
              </w:rPr>
              <w:t>Feedback</w:t>
            </w:r>
          </w:p>
        </w:tc>
        <w:tc>
          <w:tcPr>
            <w:tcW w:type="dxa" w:w="3408"/>
            <w:vAlign w:val="center"/>
          </w:tcPr>
          <w:p>
            <w:r/>
            <w:r>
              <w:rPr>
                <w:b w:val="0"/>
                <w:sz w:val="18"/>
              </w:rPr>
              <w:t>Marks or discusses answers and identifies recurring errors.</w:t>
            </w:r>
          </w:p>
        </w:tc>
        <w:tc>
          <w:tcPr>
            <w:tcW w:type="dxa" w:w="3408"/>
            <w:vAlign w:val="center"/>
          </w:tcPr>
          <w:p>
            <w:r/>
            <w:r>
              <w:rPr>
                <w:b w:val="0"/>
                <w:sz w:val="18"/>
              </w:rPr>
              <w:t>Correct work and make a personal revision checklist.</w:t>
            </w:r>
          </w:p>
        </w:tc>
      </w:tr>
    </w:tbl>
    <w:p>
      <w:pPr>
        <w:pStyle w:val="Heading2"/>
      </w:pPr>
      <w:r>
        <w:t>Assessment</w:t>
      </w:r>
    </w:p>
    <w:p>
      <w:pPr>
        <w:pStyle w:val="ListBullet"/>
      </w:pPr>
      <w:r>
        <w:t>Explain two effects of poor waste management.</w:t>
      </w:r>
    </w:p>
    <w:p>
      <w:pPr>
        <w:pStyle w:val="ListBullet"/>
      </w:pPr>
      <w:r>
        <w:t>State three causes of climate change.</w:t>
      </w:r>
    </w:p>
    <w:p>
      <w:pPr>
        <w:pStyle w:val="ListBullet"/>
      </w:pPr>
      <w:r>
        <w:t>Give three effects of climate change.</w:t>
      </w:r>
    </w:p>
    <w:p>
      <w:pPr>
        <w:pStyle w:val="ListBullet"/>
      </w:pPr>
      <w:r>
        <w:t>Differentiate mitigation and adaptation.</w:t>
      </w:r>
    </w:p>
    <w:p>
      <w:pPr>
        <w:pStyle w:val="ListBullet"/>
      </w:pPr>
      <w:r>
        <w:t>State two green-economy practices.</w:t>
      </w:r>
    </w:p>
    <w:p>
      <w:pPr>
        <w:pStyle w:val="ListBullet"/>
      </w:pPr>
      <w:r>
        <w:t>Answer two mixed questions from earlier topics.</w:t>
      </w:r>
    </w:p>
    <w:p>
      <w:pPr>
        <w:pStyle w:val="Heading2"/>
      </w:pPr>
      <w:r>
        <w:t>Differentiation</w:t>
      </w:r>
    </w:p>
    <w:p>
      <w:r>
        <w:t>Use local examples and guided prompts for learners needing support. Stronger learners should explain and justify answers rather than only naming points.</w:t>
      </w:r>
    </w:p>
    <w:p>
      <w:pPr>
        <w:pStyle w:val="Heading2"/>
      </w:pPr>
      <w:r>
        <w:t>Homework</w:t>
      </w:r>
    </w:p>
    <w:p>
      <w:r>
        <w:t>Complete the full revision exercise below and revise all corrections before the examination.</w:t>
      </w:r>
    </w:p>
    <w:p>
      <w:r>
        <w:br w:type="page"/>
      </w:r>
    </w:p>
    <w:p>
      <w:pPr>
        <w:pStyle w:val="Heading1"/>
      </w:pPr>
      <w:r>
        <w:t>PART III: COMPREHENSIVE REVISION NOTES</w:t>
      </w:r>
    </w:p>
    <w:p>
      <w:pPr>
        <w:pStyle w:val="Heading2"/>
      </w:pPr>
      <w:r>
        <w:t>A. DIVERSITY OF MATTER: ACIDS, BASES AND SALTS</w:t>
      </w:r>
    </w:p>
    <w:p>
      <w:r>
        <w:t>Acids are substances that show acidic properties and turn blue litmus paper red. Bases show basic properties and turn red litmus paper blue. A salt is a compound formed when an acid reacts with a base or another suitable substance in a neutralisation reaction.</w:t>
      </w:r>
    </w:p>
    <w:p>
      <w:pPr>
        <w:pStyle w:val="ListBullet"/>
      </w:pPr>
      <w:r>
        <w:t>Acids may be sour and can be corrosive; examples include hydrochloric acid and ethanoic acid.</w:t>
      </w:r>
    </w:p>
    <w:p>
      <w:pPr>
        <w:pStyle w:val="ListBullet"/>
      </w:pPr>
      <w:r>
        <w:t>Bases may feel soapy and can also be corrosive; examples include sodium hydroxide and calcium hydroxide.</w:t>
      </w:r>
    </w:p>
    <w:p>
      <w:pPr>
        <w:pStyle w:val="ListBullet"/>
      </w:pPr>
      <w:r>
        <w:t>Indicators are substances that show different colours in acidic and basic conditions.</w:t>
      </w:r>
    </w:p>
    <w:p>
      <w:pPr>
        <w:pStyle w:val="ListBullet"/>
      </w:pPr>
      <w:r>
        <w:t>Acids and bases have useful applications, but concentrated acids and bases must be handled carefully.</w:t>
      </w:r>
    </w:p>
    <w:p>
      <w:pPr>
        <w:pStyle w:val="ListBullet"/>
      </w:pPr>
      <w:r>
        <w:t>Salts have many uses in homes, agriculture, medicine and industry.</w:t>
      </w:r>
    </w:p>
    <w:p>
      <w:pPr>
        <w:pStyle w:val="Heading2"/>
      </w:pPr>
      <w:r>
        <w:t>Quick Check – Acids, Bases and Salts</w:t>
      </w:r>
    </w:p>
    <w:p>
      <w:pPr>
        <w:pStyle w:val="ListBullet"/>
      </w:pPr>
      <w:r>
        <w:t>1. What is an indicator?</w:t>
      </w:r>
    </w:p>
    <w:p>
      <w:pPr>
        <w:pStyle w:val="ListBullet"/>
      </w:pPr>
      <w:r>
        <w:t>2. What colour does blue litmus become in an acid?</w:t>
      </w:r>
    </w:p>
    <w:p>
      <w:pPr>
        <w:pStyle w:val="ListBullet"/>
      </w:pPr>
      <w:r>
        <w:t>3. What colour does red litmus become in a base?</w:t>
      </w:r>
    </w:p>
    <w:p>
      <w:pPr>
        <w:pStyle w:val="ListBullet"/>
      </w:pPr>
      <w:r>
        <w:t>4. State two properties of acids.</w:t>
      </w:r>
    </w:p>
    <w:p>
      <w:pPr>
        <w:pStyle w:val="ListBullet"/>
      </w:pPr>
      <w:r>
        <w:t>5. State two uses of salts.</w:t>
      </w:r>
    </w:p>
    <w:p>
      <w:r>
        <w:t>Answers: 1. A substance used to show whether a solution is acidic or basic through a characteristic colour change. 2. Red. 3. Blue. 4–5. Any scientifically correct points.</w:t>
      </w:r>
    </w:p>
    <w:p>
      <w:pPr>
        <w:pStyle w:val="Heading2"/>
      </w:pPr>
      <w:r>
        <w:t>B. REPRODUCTION IN PLANTS</w:t>
      </w:r>
    </w:p>
    <w:p>
      <w:r>
        <w:t>Reproduction is the process by which organisms produce new individuals. In plants, reproduction may be sexual or asexual.</w:t>
      </w:r>
    </w:p>
    <w:p>
      <w:pPr>
        <w:pStyle w:val="ListBullet"/>
      </w:pPr>
      <w:r>
        <w:t>Sexual reproduction involves male and female reproductive cells and produces offspring with genetic contributions from both parents.</w:t>
      </w:r>
    </w:p>
    <w:p>
      <w:pPr>
        <w:pStyle w:val="ListBullet"/>
      </w:pPr>
      <w:r>
        <w:t>In flowering plants, the stamen is the male reproductive part and consists mainly of anther and filament.</w:t>
      </w:r>
    </w:p>
    <w:p>
      <w:pPr>
        <w:pStyle w:val="ListBullet"/>
      </w:pPr>
      <w:r>
        <w:t>The carpel/pistil is the female reproductive part and includes stigma, style and ovary.</w:t>
      </w:r>
    </w:p>
    <w:p>
      <w:pPr>
        <w:pStyle w:val="ListBullet"/>
      </w:pPr>
      <w:r>
        <w:t>Pollination is the transfer of pollen from anther to stigma.</w:t>
      </w:r>
    </w:p>
    <w:p>
      <w:pPr>
        <w:pStyle w:val="ListBullet"/>
      </w:pPr>
      <w:r>
        <w:t>Fertilisation is the fusion of male and female gametes to form a zygote.</w:t>
      </w:r>
    </w:p>
    <w:p>
      <w:pPr>
        <w:pStyle w:val="ListBullet"/>
      </w:pPr>
      <w:r>
        <w:t>Asexual reproduction involves one parent and does not involve fusion of male and female gametes.</w:t>
      </w:r>
    </w:p>
    <w:p>
      <w:pPr>
        <w:pStyle w:val="ListBullet"/>
      </w:pPr>
      <w:r>
        <w:t>Vegetative propagation may occur through structures such as stems, roots or leaves. Examples include cassava stem cuttings, yam tubers and ginger rhizomes.</w:t>
      </w:r>
    </w:p>
    <w:p>
      <w:pPr>
        <w:pStyle w:val="Heading2"/>
      </w:pPr>
      <w:r>
        <w:t>C. HUMAN REPRODUCTION</w:t>
      </w:r>
    </w:p>
    <w:p>
      <w:r>
        <w:t>Male reproductive organs include the testes, sperm ducts, urethra and penis, with accessory glands contributing fluids to semen.Female reproductive organs include the ovaries, oviducts/fallopian tubes, uterus, cervix and vagina.Ovaries produce ova and female reproductive hormones.Fertilisation normally occurs in the oviduct/fallopian tube.After fertilisation, the zygote undergoes cell division and develops into an embryo.Implantation is the attachment of the developing embryo to the lining of the uterus.</w:t>
      </w:r>
    </w:p>
    <w:p>
      <w:pPr>
        <w:pStyle w:val="Heading2"/>
      </w:pPr>
      <w:r>
        <w:t>D. NERVOUS SYSTEM</w:t>
      </w:r>
    </w:p>
    <w:p>
      <w:r>
        <w:t>The nervous system receives information, processes it and coordinates responses.</w:t>
      </w:r>
    </w:p>
    <w:p>
      <w:pPr>
        <w:pStyle w:val="ListBullet"/>
      </w:pPr>
      <w:r>
        <w:t>The central nervous system consists of the brain and spinal cord.</w:t>
      </w:r>
    </w:p>
    <w:p>
      <w:pPr>
        <w:pStyle w:val="ListBullet"/>
      </w:pPr>
      <w:r>
        <w:t>The peripheral nervous system consists of nerves connecting the central nervous system to other parts of the body.</w:t>
      </w:r>
    </w:p>
    <w:p>
      <w:pPr>
        <w:pStyle w:val="ListBullet"/>
      </w:pPr>
      <w:r>
        <w:t>The brain coordinates many body activities and responses.</w:t>
      </w:r>
    </w:p>
    <w:p>
      <w:pPr>
        <w:pStyle w:val="ListBullet"/>
      </w:pPr>
      <w:r>
        <w:t>The spinal cord carries nerve impulses and is involved in reflex actions.</w:t>
      </w:r>
    </w:p>
    <w:p>
      <w:pPr>
        <w:pStyle w:val="ListBullet"/>
      </w:pPr>
      <w:r>
        <w:t>A stimulus is a change that can be detected and can cause a response.</w:t>
      </w:r>
    </w:p>
    <w:p>
      <w:pPr>
        <w:pStyle w:val="ListBullet"/>
      </w:pPr>
      <w:r>
        <w:t>A reflex action is a rapid, automatic response to a stimulus.</w:t>
      </w:r>
    </w:p>
    <w:p>
      <w:pPr>
        <w:pStyle w:val="Heading2"/>
      </w:pPr>
      <w:r>
        <w:t>E. EXCRETORY SYSTEM</w:t>
      </w:r>
    </w:p>
    <w:p>
      <w:r>
        <w:t>Excretion is the removal of metabolic waste products from the body.</w:t>
      </w:r>
    </w:p>
    <w:p>
      <w:pPr>
        <w:pStyle w:val="ListBullet"/>
      </w:pPr>
      <w:r>
        <w:t>The kidneys remove wastes and excess substances from the blood and form urine.</w:t>
      </w:r>
    </w:p>
    <w:p>
      <w:pPr>
        <w:pStyle w:val="ListBullet"/>
      </w:pPr>
      <w:r>
        <w:t>Urine passes from the kidneys through the ureters to the urinary bladder.</w:t>
      </w:r>
    </w:p>
    <w:p>
      <w:pPr>
        <w:pStyle w:val="ListBullet"/>
      </w:pPr>
      <w:r>
        <w:t>The bladder stores urine temporarily.</w:t>
      </w:r>
    </w:p>
    <w:p>
      <w:pPr>
        <w:pStyle w:val="ListBullet"/>
      </w:pPr>
      <w:r>
        <w:t>The urethra carries urine out of the body.</w:t>
      </w:r>
    </w:p>
    <w:p>
      <w:pPr>
        <w:pStyle w:val="ListBullet"/>
      </w:pPr>
      <w:r>
        <w:t>The lungs remove carbon dioxide and water vapour.</w:t>
      </w:r>
    </w:p>
    <w:p>
      <w:pPr>
        <w:pStyle w:val="ListBullet"/>
      </w:pPr>
      <w:r>
        <w:t>The skin removes water, salts and small amounts of other substances in sweat.</w:t>
      </w:r>
    </w:p>
    <w:p>
      <w:pPr>
        <w:pStyle w:val="ListBullet"/>
      </w:pPr>
      <w:r>
        <w:t>The liver has important roles in processing substances and converting harmful ammonia into urea, which is later removed by the kidneys.</w:t>
      </w:r>
    </w:p>
    <w:p>
      <w:pPr>
        <w:pStyle w:val="Heading2"/>
      </w:pPr>
      <w:r>
        <w:t>F. FORCE, FRICTION AND PRESSURE</w:t>
      </w:r>
    </w:p>
    <w:p>
      <w:r>
        <w:t>Force is a push or pull that can change the motion, direction or shape of an object.</w:t>
      </w:r>
    </w:p>
    <w:p>
      <w:pPr>
        <w:pStyle w:val="ListBullet"/>
      </w:pPr>
      <w:r>
        <w:t>Effects of force include starting or stopping motion, changing speed, changing direction and changing shape.</w:t>
      </w:r>
    </w:p>
    <w:p>
      <w:pPr>
        <w:pStyle w:val="ListBullet"/>
      </w:pPr>
      <w:r>
        <w:t>Friction is a force that opposes relative motion between surfaces in contact.</w:t>
      </w:r>
    </w:p>
    <w:p>
      <w:pPr>
        <w:pStyle w:val="ListBullet"/>
      </w:pPr>
      <w:r>
        <w:t>Friction is useful for walking, writing and braking, but excessive friction can cause wear and energy loss.</w:t>
      </w:r>
    </w:p>
    <w:p>
      <w:pPr>
        <w:pStyle w:val="ListBullet"/>
      </w:pPr>
      <w:r>
        <w:t>Friction can be reduced by lubrication, smoothing surfaces or using suitable bearings.</w:t>
      </w:r>
    </w:p>
    <w:p>
      <w:pPr>
        <w:pStyle w:val="ListBullet"/>
      </w:pPr>
      <w:r>
        <w:t>Pressure is force acting per unit area.</w:t>
      </w:r>
    </w:p>
    <w:p>
      <w:pPr>
        <w:pStyle w:val="ListBullet"/>
      </w:pPr>
      <w:r>
        <w:t>Formula: P = F/A.</w:t>
      </w:r>
    </w:p>
    <w:p>
      <w:pPr>
        <w:pStyle w:val="ListBullet"/>
      </w:pPr>
      <w:r>
        <w:t>SI unit of pressure: pascal (Pa).</w:t>
      </w:r>
    </w:p>
    <w:p>
      <w:pPr>
        <w:pStyle w:val="ListBullet"/>
      </w:pPr>
      <w:r>
        <w:t>For the same force, pressure increases when area decreases; for the same area, pressure increases when force increases.</w:t>
      </w:r>
    </w:p>
    <w:p>
      <w:r>
        <w:t>Example: A force of 200 N acts on an area of 4 m². Pressure = 200 ÷ 4 = 50 Pa.</w:t>
      </w:r>
    </w:p>
    <w:p>
      <w:pPr>
        <w:pStyle w:val="Heading2"/>
      </w:pPr>
      <w:r>
        <w:t>G. WASTE MANAGEMENT</w:t>
      </w:r>
    </w:p>
    <w:p>
      <w:r>
        <w:t>Waste management involves the proper handling of waste from production to recovery, treatment and safe disposal.Biodegradable waste can be broken down naturally by microorganisms.Non-biodegradable waste does not readily break down and may persist for long periods.Poor waste management can contribute to pollution, pests, blocked drains, flooding and harmful air pollution from open burning.Important approaches include reducing waste, reusing materials, recycling, segregation, composting suitable organic matter and safe disposal.</w:t>
      </w:r>
    </w:p>
    <w:p>
      <w:pPr>
        <w:pStyle w:val="Heading2"/>
      </w:pPr>
      <w:r>
        <w:t>H. CLIMATE CHANGE AND GREEN ECONOMY</w:t>
      </w:r>
    </w:p>
    <w:p>
      <w:r>
        <w:t>Weather refers to atmospheric conditions over a short period; climate refers to the long-term pattern of weather.Climate change means long-term changes in climate patterns.Human activities that contribute to climate change include fossil-fuel burning, deforestation, some agricultural activities, industrial activities and some waste practices.Effects can include changing rainfall patterns, drought, flooding, heat, impacts on agriculture and water resources, health effects and ecosystem changes.Mitigation reduces the causes of climate change, especially greenhouse-gas emissions.Adaptation reduces harm from climate impacts.Green-economy practices include renewable energy, energy efficiency, recycling, sustainable agriculture and water conservation.</w:t>
      </w:r>
    </w:p>
    <w:p>
      <w:pPr>
        <w:pStyle w:val="Heading1"/>
      </w:pPr>
      <w:r>
        <w:t>MIXED BECE-STYLE REVISION EXERCISE</w:t>
      </w:r>
    </w:p>
    <w:p>
      <w:pPr>
        <w:pStyle w:val="ListNumber"/>
      </w:pPr>
      <w:r>
        <w:t>State one test for an acid and one test for a base using litmus paper.</w:t>
      </w:r>
    </w:p>
    <w:p>
      <w:pPr>
        <w:pStyle w:val="ListNumber"/>
      </w:pPr>
      <w:r>
        <w:t>Give two properties of acids and two properties of bases.</w:t>
      </w:r>
    </w:p>
    <w:p>
      <w:pPr>
        <w:pStyle w:val="ListNumber"/>
      </w:pPr>
      <w:r>
        <w:t>Distinguish sexual reproduction from asexual reproduction.</w:t>
      </w:r>
    </w:p>
    <w:p>
      <w:pPr>
        <w:pStyle w:val="ListNumber"/>
      </w:pPr>
      <w:r>
        <w:t>State the functions of the anther and stigma.</w:t>
      </w:r>
    </w:p>
    <w:p>
      <w:pPr>
        <w:pStyle w:val="ListNumber"/>
      </w:pPr>
      <w:r>
        <w:t>Differentiate pollination from fertilisation.</w:t>
      </w:r>
    </w:p>
    <w:p>
      <w:pPr>
        <w:pStyle w:val="ListNumber"/>
      </w:pPr>
      <w:r>
        <w:t>Name four parts of the female reproductive system.</w:t>
      </w:r>
    </w:p>
    <w:p>
      <w:pPr>
        <w:pStyle w:val="ListNumber"/>
      </w:pPr>
      <w:r>
        <w:t>State the function of the kidneys.</w:t>
      </w:r>
    </w:p>
    <w:p>
      <w:pPr>
        <w:pStyle w:val="ListNumber"/>
      </w:pPr>
      <w:r>
        <w:t>Explain what happens during a reflex action.</w:t>
      </w:r>
    </w:p>
    <w:p>
      <w:pPr>
        <w:pStyle w:val="ListNumber"/>
      </w:pPr>
      <w:r>
        <w:t>Define force and state two effects of force.</w:t>
      </w:r>
    </w:p>
    <w:p>
      <w:pPr>
        <w:pStyle w:val="ListNumber"/>
      </w:pPr>
      <w:r>
        <w:t>Define friction and state two useful applications of friction.</w:t>
      </w:r>
    </w:p>
    <w:p>
      <w:pPr>
        <w:pStyle w:val="ListNumber"/>
      </w:pPr>
      <w:r>
        <w:t>A force of 300 N acts on an area of 6 m². Calculate the pressure.</w:t>
      </w:r>
    </w:p>
    <w:p>
      <w:pPr>
        <w:pStyle w:val="ListNumber"/>
      </w:pPr>
      <w:r>
        <w:t>Explain why broad straps are used on school bags.</w:t>
      </w:r>
    </w:p>
    <w:p>
      <w:pPr>
        <w:pStyle w:val="ListNumber"/>
      </w:pPr>
      <w:r>
        <w:t>Classify food remains and plastic bottles as biodegradable or non-biodegradable.</w:t>
      </w:r>
    </w:p>
    <w:p>
      <w:pPr>
        <w:pStyle w:val="ListNumber"/>
      </w:pPr>
      <w:r>
        <w:t>State three effects of poor waste management.</w:t>
      </w:r>
    </w:p>
    <w:p>
      <w:pPr>
        <w:pStyle w:val="ListNumber"/>
      </w:pPr>
      <w:r>
        <w:t>Define climate change.</w:t>
      </w:r>
    </w:p>
    <w:p>
      <w:pPr>
        <w:pStyle w:val="ListNumber"/>
      </w:pPr>
      <w:r>
        <w:t>State three causes of climate change.</w:t>
      </w:r>
    </w:p>
    <w:p>
      <w:pPr>
        <w:pStyle w:val="ListNumber"/>
      </w:pPr>
      <w:r>
        <w:t>State three effects of climate change.</w:t>
      </w:r>
    </w:p>
    <w:p>
      <w:pPr>
        <w:pStyle w:val="ListNumber"/>
      </w:pPr>
      <w:r>
        <w:t>Differentiate mitigation from adaptation.</w:t>
      </w:r>
    </w:p>
    <w:p>
      <w:pPr>
        <w:pStyle w:val="ListNumber"/>
      </w:pPr>
      <w:r>
        <w:t>Give two examples of green-economy practices.</w:t>
      </w:r>
    </w:p>
    <w:p>
      <w:pPr>
        <w:pStyle w:val="ListNumber"/>
      </w:pPr>
      <w:r>
        <w:t>Suggest three actions a school can take to protect the environment.</w:t>
      </w:r>
    </w:p>
    <w:p>
      <w:pPr>
        <w:pStyle w:val="Heading1"/>
      </w:pPr>
      <w:r>
        <w:t>MARKING GUIDE</w:t>
      </w:r>
    </w:p>
    <w:p>
      <w:r>
        <w:t>1. Acid: blue litmus turns red; base: red litmus turns blue (2 marks). 2. Any four valid properties, 4 marks. 3. Sexual reproduction involves male and female gametes; asexual reproduction involves one parent and no fusion of gametes, 2 marks. 4. Anther produces pollen; stigma receives pollen, 2 marks. 5. Pollination is transfer of pollen to stigma; fertilisation is fusion of gametes, 2 marks. 6. Any four correct parts, 4 marks. 7. Removes wastes/excess substances from blood and forms urine, 2 marks. 8. Stimulus is detected, impulses travel through nerves/CNS and a rapid response occurs, 3 marks. 9. Force is a push or pull; any two effects, 3 marks. 10. Definition plus two applications, 3 marks. 11. 50 Pa, 2 marks. 12. Larger area reduces pressure on the shoulders, 2 marks. 13. Food remains—biodegradable; plastic bottles—non-biodegradable, 2 marks. 14. Any three valid effects, 3 marks. 15. Long-term changes in climate patterns, 2 marks. 16. Any three valid causes, 3 marks. 17. Any three valid effects, 3 marks. 18. Mitigation reduces causes; adaptation reduces harm from impacts, 2 marks. 19. Any two valid examples, 2 marks. 20. Any three appropriate actions, 3 marks.</w:t>
      </w:r>
    </w:p>
    <w:p>
      <w:pPr>
        <w:pStyle w:val="Heading1"/>
      </w:pPr>
      <w:r>
        <w:t>FINAL REVISION CHECKLIST</w:t>
      </w:r>
    </w:p>
    <w:p>
      <w:pPr>
        <w:pStyle w:val="ListBullet"/>
      </w:pPr>
      <w:r>
        <w:t>Can I identify acids, bases and salts and explain indicator tests?</w:t>
      </w:r>
    </w:p>
    <w:p>
      <w:pPr>
        <w:pStyle w:val="ListBullet"/>
      </w:pPr>
      <w:r>
        <w:t>Can I explain sexual and asexual reproduction in plants?</w:t>
      </w:r>
    </w:p>
    <w:p>
      <w:pPr>
        <w:pStyle w:val="ListBullet"/>
      </w:pPr>
      <w:r>
        <w:t>Can I label and explain the main human reproductive organs?</w:t>
      </w:r>
    </w:p>
    <w:p>
      <w:pPr>
        <w:pStyle w:val="ListBullet"/>
      </w:pPr>
      <w:r>
        <w:t>Can I explain stimulus, response and reflex action?</w:t>
      </w:r>
    </w:p>
    <w:p>
      <w:pPr>
        <w:pStyle w:val="ListBullet"/>
      </w:pPr>
      <w:r>
        <w:t>Can I trace urine through the urinary system?</w:t>
      </w:r>
    </w:p>
    <w:p>
      <w:pPr>
        <w:pStyle w:val="ListBullet"/>
      </w:pPr>
      <w:r>
        <w:t>Can I explain force and friction?</w:t>
      </w:r>
    </w:p>
    <w:p>
      <w:pPr>
        <w:pStyle w:val="ListBullet"/>
      </w:pPr>
      <w:r>
        <w:t>Can I calculate pressure using P = F/A?</w:t>
      </w:r>
    </w:p>
    <w:p>
      <w:pPr>
        <w:pStyle w:val="ListBullet"/>
      </w:pPr>
      <w:r>
        <w:t>Can I explain proper waste management?</w:t>
      </w:r>
    </w:p>
    <w:p>
      <w:pPr>
        <w:pStyle w:val="ListBullet"/>
      </w:pPr>
      <w:r>
        <w:t>Can I distinguish weather, climate and climate change?</w:t>
      </w:r>
    </w:p>
    <w:p>
      <w:pPr>
        <w:pStyle w:val="ListBullet"/>
      </w:pPr>
      <w:r>
        <w:t>Can I explain causes and effects of climate change?</w:t>
      </w:r>
    </w:p>
    <w:p>
      <w:pPr>
        <w:pStyle w:val="ListBullet"/>
      </w:pPr>
      <w:r>
        <w:t>Can I distinguish mitigation from adaptation?</w:t>
      </w:r>
    </w:p>
    <w:p>
      <w:pPr>
        <w:pStyle w:val="ListBullet"/>
      </w:pPr>
      <w:r>
        <w:t>Can I give examples of green-economy practices?</w:t>
      </w:r>
    </w:p>
    <w:p>
      <w:pPr>
        <w:pStyle w:val="Heading2"/>
      </w:pPr>
      <w:r>
        <w:t>Teacher Reflection</w:t>
      </w:r>
    </w:p>
    <w:p>
      <w:r>
        <w:t>After revision, record the topics with the greatest number of errors, learners requiring targeted support, practical skills needing reinforcement, and misconceptions that should be addressed before the End of Term Examination.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Science • Term 1 • Week 14 Revision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